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0628" w14:textId="77777777" w:rsidR="0065487F" w:rsidRPr="0065487F" w:rsidRDefault="0065487F" w:rsidP="0065487F">
      <w:p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Employee Recruitment, Selection &amp; Retention</w:t>
      </w:r>
    </w:p>
    <w:p w14:paraId="708DD72A" w14:textId="77777777" w:rsidR="0065487F" w:rsidRPr="0065487F" w:rsidRDefault="0065487F" w:rsidP="0065487F">
      <w:p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At Axia HR Advisory, we simplify hiring by helping organizations attract, assess, and retain the right talent — saving time, cost, and risk while ensuring compliance with employment laws.</w:t>
      </w:r>
    </w:p>
    <w:p w14:paraId="0C844DAA" w14:textId="77777777" w:rsidR="0065487F" w:rsidRPr="0065487F" w:rsidRDefault="0065487F" w:rsidP="0065487F">
      <w:p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Our Services Include:</w:t>
      </w:r>
    </w:p>
    <w:p w14:paraId="4AA41958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Workforce Planning: Define job roles and success factors.</w:t>
      </w:r>
    </w:p>
    <w:p w14:paraId="146D33B7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Talent Sourcing: Access a wide network of qualified candidates.</w:t>
      </w:r>
    </w:p>
    <w:p w14:paraId="3C65B8CA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Screening &amp; Assessment: Conduct interviews, tests, and background checks.</w:t>
      </w:r>
    </w:p>
    <w:p w14:paraId="256EF7E6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Selection Support: Coordinate interviews and shortlist top candidates.</w:t>
      </w:r>
    </w:p>
    <w:p w14:paraId="2D28F637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Offer &amp; Onboarding: Manage offers and ensure smooth employee integration.</w:t>
      </w:r>
    </w:p>
    <w:p w14:paraId="177A76A6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Retention Strategies: Design engagement and career growth programs.</w:t>
      </w:r>
    </w:p>
    <w:p w14:paraId="5026698A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 xml:space="preserve">Compliance Assurance: Align all practices with the </w:t>
      </w:r>
      <w:proofErr w:type="spellStart"/>
      <w:r w:rsidRPr="0065487F">
        <w:rPr>
          <w:rFonts w:ascii="Segoe UI" w:hAnsi="Segoe UI" w:cs="Segoe UI"/>
          <w:b/>
          <w:bCs/>
        </w:rPr>
        <w:t>labor</w:t>
      </w:r>
      <w:proofErr w:type="spellEnd"/>
      <w:r w:rsidRPr="0065487F">
        <w:rPr>
          <w:rFonts w:ascii="Segoe UI" w:hAnsi="Segoe UI" w:cs="Segoe UI"/>
          <w:b/>
          <w:bCs/>
        </w:rPr>
        <w:t xml:space="preserve"> laws of each country.</w:t>
      </w:r>
    </w:p>
    <w:p w14:paraId="6CABA58D" w14:textId="77777777" w:rsidR="0065487F" w:rsidRPr="0065487F" w:rsidRDefault="0065487F" w:rsidP="0065487F">
      <w:pPr>
        <w:numPr>
          <w:ilvl w:val="0"/>
          <w:numId w:val="1"/>
        </w:numPr>
        <w:rPr>
          <w:rFonts w:ascii="Segoe UI" w:hAnsi="Segoe UI" w:cs="Segoe UI"/>
          <w:b/>
          <w:bCs/>
        </w:rPr>
      </w:pPr>
      <w:r w:rsidRPr="0065487F">
        <w:rPr>
          <w:rFonts w:ascii="Segoe UI" w:hAnsi="Segoe UI" w:cs="Segoe UI"/>
          <w:b/>
          <w:bCs/>
        </w:rPr>
        <w:t>HR Insights: Share hiring and retention data for better decision-making.</w:t>
      </w:r>
    </w:p>
    <w:p w14:paraId="0F0BA12F" w14:textId="3CCB387D" w:rsidR="006A3617" w:rsidRDefault="0065487F">
      <w:r w:rsidRPr="0065487F">
        <w:rPr>
          <w:rFonts w:ascii="Segoe UI Emoji" w:hAnsi="Segoe UI Emoji" w:cs="Segoe UI Emoji"/>
        </w:rPr>
        <w:t>✅</w:t>
      </w:r>
      <w:r w:rsidRPr="0065487F">
        <w:t xml:space="preserve"> </w:t>
      </w:r>
      <w:r w:rsidRPr="0065487F">
        <w:rPr>
          <w:b/>
          <w:bCs/>
        </w:rPr>
        <w:t>Build a High-Performing Team with Us</w:t>
      </w:r>
      <w:r w:rsidRPr="0065487F">
        <w:br/>
      </w:r>
      <w:r w:rsidRPr="0065487F">
        <w:rPr>
          <w:b/>
          <w:bCs/>
        </w:rPr>
        <w:t>[Start Your Hiring Journey]</w:t>
      </w:r>
      <w:r w:rsidRPr="0065487F">
        <w:t xml:space="preserve"> | </w:t>
      </w:r>
      <w:r w:rsidRPr="0065487F">
        <w:rPr>
          <w:b/>
          <w:bCs/>
        </w:rPr>
        <w:t>[Contact Axia HR Advisory]</w:t>
      </w:r>
    </w:p>
    <w:sectPr w:rsidR="006A3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5239"/>
    <w:multiLevelType w:val="multilevel"/>
    <w:tmpl w:val="59C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9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F8"/>
    <w:rsid w:val="002B768B"/>
    <w:rsid w:val="003265F8"/>
    <w:rsid w:val="004F5387"/>
    <w:rsid w:val="0065487F"/>
    <w:rsid w:val="006A3617"/>
    <w:rsid w:val="006A4C05"/>
    <w:rsid w:val="008B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F78DD-AD8B-4B3A-AB52-0798FCF9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B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Ladhani_Axia HR</dc:creator>
  <cp:keywords/>
  <dc:description/>
  <cp:lastModifiedBy>Nisha Bakrania</cp:lastModifiedBy>
  <cp:revision>4</cp:revision>
  <dcterms:created xsi:type="dcterms:W3CDTF">2024-02-21T09:41:00Z</dcterms:created>
  <dcterms:modified xsi:type="dcterms:W3CDTF">2025-10-20T07:29:00Z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8b6981f8770104257bc7e42e61932a482c4b51ae1875720d2aedc53d735e8c74</vt:lpwstr>
  </property>
</Properties>
</file>