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everyone today we will talk about the basic functions of the power supply.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first of we have got the on and off button here. Turn on! Turn off!</w:t>
      </w:r>
    </w:p>
    <w:p w:rsidR="00000000" w:rsidDel="00000000" w:rsidP="00000000" w:rsidRDefault="00000000" w:rsidRPr="00000000" w14:paraId="00000004">
      <w:pPr>
        <w:rPr/>
      </w:pPr>
      <w:r w:rsidDel="00000000" w:rsidR="00000000" w:rsidRPr="00000000">
        <w:rPr>
          <w:rtl w:val="0"/>
        </w:rPr>
        <w:t xml:space="preserve">This button is for  output. Turn on! This light means the power supply is supplying power.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can see two channel here. Master channel and slave channel. They work as same.</w:t>
      </w:r>
    </w:p>
    <w:p w:rsidR="00000000" w:rsidDel="00000000" w:rsidP="00000000" w:rsidRDefault="00000000" w:rsidRPr="00000000" w14:paraId="00000007">
      <w:pPr>
        <w:rPr/>
      </w:pPr>
      <w:r w:rsidDel="00000000" w:rsidR="00000000" w:rsidRPr="00000000">
        <w:rPr>
          <w:rtl w:val="0"/>
        </w:rPr>
        <w:t xml:space="preserve">This is voltage nob. We can move the nob to control the voltage. We can also control the max current by this nob here.</w:t>
      </w:r>
    </w:p>
    <w:p w:rsidR="00000000" w:rsidDel="00000000" w:rsidP="00000000" w:rsidRDefault="00000000" w:rsidRPr="00000000" w14:paraId="00000008">
      <w:pPr>
        <w:rPr/>
      </w:pPr>
      <w:r w:rsidDel="00000000" w:rsidR="00000000" w:rsidRPr="00000000">
        <w:rPr>
          <w:rtl w:val="0"/>
        </w:rPr>
        <w:t xml:space="preserve">Now this is for negative connection, this is for ground and this one is for positive connection.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Okay this is all about the slave channel. The master channel works same.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two buttons set three types of mode. </w:t>
      </w:r>
    </w:p>
    <w:p w:rsidR="00000000" w:rsidDel="00000000" w:rsidP="00000000" w:rsidRDefault="00000000" w:rsidRPr="00000000" w14:paraId="0000000D">
      <w:pPr>
        <w:rPr/>
      </w:pPr>
      <w:r w:rsidDel="00000000" w:rsidR="00000000" w:rsidRPr="00000000">
        <w:rPr>
          <w:rtl w:val="0"/>
        </w:rPr>
        <w:t xml:space="preserve">When the two button is high, the two channel will work independently.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Setting first button low and second button high will set the series mode. The two channels will get connected like this circuit and the nobs of the master channel will control the voltage and current.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Keeping the two buttons low, parallel mode will be on and the connection between the two channel will be like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part provides fix voltage and current which is 5V-3A.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