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C14D" w14:textId="5D4F68FE" w:rsidR="00837F2E" w:rsidRDefault="00E825B1">
      <w:pPr>
        <w:rPr>
          <w:lang w:val="en-US"/>
        </w:rPr>
      </w:pPr>
      <w:r>
        <w:rPr>
          <w:lang w:val="en-US"/>
        </w:rPr>
        <w:t xml:space="preserve">Secure Code Review for </w:t>
      </w:r>
      <w:proofErr w:type="spellStart"/>
      <w:r>
        <w:rPr>
          <w:lang w:val="en-US"/>
        </w:rPr>
        <w:t>CyberSecuirtyMQTT</w:t>
      </w:r>
      <w:proofErr w:type="spellEnd"/>
    </w:p>
    <w:p w14:paraId="3C5047FC" w14:textId="4922D858" w:rsidR="00E825B1" w:rsidRPr="00E825B1" w:rsidRDefault="00000000" w:rsidP="00E825B1">
      <w:pPr>
        <w:rPr>
          <w:lang w:val="en-US"/>
        </w:rPr>
      </w:pPr>
      <w:hyperlink r:id="rId5" w:history="1">
        <w:r w:rsidR="00E825B1" w:rsidRPr="00DC67F1">
          <w:rPr>
            <w:rStyle w:val="Hyperlink"/>
            <w:lang w:val="en-US"/>
          </w:rPr>
          <w:t>https://github.com/redbackoperations/iot/blob/main/Research/CyberSecurityMQTT/MQTT_data_frame_handler.py</w:t>
        </w:r>
      </w:hyperlink>
    </w:p>
    <w:p w14:paraId="06C43400" w14:textId="300B8E7C" w:rsidR="00E825B1" w:rsidRPr="00E825B1" w:rsidRDefault="00E825B1" w:rsidP="00E825B1">
      <w:pPr>
        <w:pStyle w:val="Heading1"/>
        <w:rPr>
          <w:lang w:val="en-US"/>
        </w:rPr>
      </w:pPr>
      <w:r>
        <w:rPr>
          <w:lang w:val="en-US"/>
        </w:rPr>
        <w:t>Introduction:</w:t>
      </w:r>
    </w:p>
    <w:p w14:paraId="76943927" w14:textId="56DCA846" w:rsidR="00E825B1" w:rsidRPr="00E825B1" w:rsidRDefault="00E825B1" w:rsidP="00E825B1">
      <w:pPr>
        <w:rPr>
          <w:lang w:val="en-US"/>
        </w:rPr>
      </w:pPr>
      <w:r w:rsidRPr="00E825B1">
        <w:rPr>
          <w:lang w:val="en-US"/>
        </w:rPr>
        <w:t xml:space="preserve">This documentation </w:t>
      </w:r>
      <w:r w:rsidR="00985A50">
        <w:rPr>
          <w:lang w:val="en-US"/>
        </w:rPr>
        <w:t xml:space="preserve">is Secure Code Review for MQTT_Data_Frame_Handler.py which </w:t>
      </w:r>
      <w:r w:rsidRPr="00E825B1">
        <w:rPr>
          <w:lang w:val="en-US"/>
        </w:rPr>
        <w:t xml:space="preserve">is designed to handle data transmission via MQTT. The code aims to encrypt and transmit data securely over the MQTT protocol using the </w:t>
      </w:r>
      <w:proofErr w:type="spellStart"/>
      <w:r w:rsidRPr="00E825B1">
        <w:rPr>
          <w:lang w:val="en-US"/>
        </w:rPr>
        <w:t>Paho</w:t>
      </w:r>
      <w:proofErr w:type="spellEnd"/>
      <w:r w:rsidRPr="00E825B1">
        <w:rPr>
          <w:lang w:val="en-US"/>
        </w:rPr>
        <w:t xml:space="preserve"> MQTT client library. </w:t>
      </w:r>
      <w:r w:rsidR="00985A50">
        <w:rPr>
          <w:lang w:val="en-US"/>
        </w:rPr>
        <w:t xml:space="preserve">In </w:t>
      </w:r>
      <w:proofErr w:type="spellStart"/>
      <w:r w:rsidR="00985A50">
        <w:rPr>
          <w:lang w:val="en-US"/>
        </w:rPr>
        <w:t>ths</w:t>
      </w:r>
      <w:proofErr w:type="spellEnd"/>
      <w:r w:rsidRPr="00E825B1">
        <w:rPr>
          <w:lang w:val="en-US"/>
        </w:rPr>
        <w:t xml:space="preserve"> documentation</w:t>
      </w:r>
      <w:r w:rsidR="00985A50">
        <w:rPr>
          <w:lang w:val="en-US"/>
        </w:rPr>
        <w:t xml:space="preserve">, I </w:t>
      </w:r>
      <w:r w:rsidRPr="00E825B1">
        <w:rPr>
          <w:lang w:val="en-US"/>
        </w:rPr>
        <w:t xml:space="preserve">will </w:t>
      </w:r>
      <w:r w:rsidR="00985A50">
        <w:rPr>
          <w:lang w:val="en-US"/>
        </w:rPr>
        <w:t xml:space="preserve">be </w:t>
      </w:r>
      <w:r w:rsidRPr="00E825B1">
        <w:rPr>
          <w:lang w:val="en-US"/>
        </w:rPr>
        <w:t>addressing</w:t>
      </w:r>
      <w:r w:rsidR="00985A50">
        <w:rPr>
          <w:lang w:val="en-US"/>
        </w:rPr>
        <w:t xml:space="preserve"> my reviews</w:t>
      </w:r>
      <w:r w:rsidRPr="00E825B1">
        <w:rPr>
          <w:lang w:val="en-US"/>
        </w:rPr>
        <w:t>.</w:t>
      </w:r>
    </w:p>
    <w:p w14:paraId="2F617E29" w14:textId="77777777" w:rsidR="00E825B1" w:rsidRPr="00E825B1" w:rsidRDefault="00E825B1" w:rsidP="00E825B1">
      <w:pPr>
        <w:rPr>
          <w:lang w:val="en-US"/>
        </w:rPr>
      </w:pPr>
    </w:p>
    <w:p w14:paraId="71D6B7A8" w14:textId="700D0196" w:rsidR="00E825B1" w:rsidRPr="00E825B1" w:rsidRDefault="00E825B1" w:rsidP="00985A50">
      <w:pPr>
        <w:pStyle w:val="Heading1"/>
        <w:rPr>
          <w:lang w:val="en-US"/>
        </w:rPr>
      </w:pPr>
      <w:r w:rsidRPr="00E825B1">
        <w:rPr>
          <w:lang w:val="en-US"/>
        </w:rPr>
        <w:t>Code Overview:</w:t>
      </w:r>
    </w:p>
    <w:p w14:paraId="367BD494" w14:textId="77777777" w:rsidR="00E00111" w:rsidRDefault="00985A50" w:rsidP="00985A50">
      <w:pPr>
        <w:rPr>
          <w:lang w:val="en-US"/>
        </w:rPr>
      </w:pPr>
      <w:r>
        <w:rPr>
          <w:lang w:val="en-US"/>
        </w:rPr>
        <w:t xml:space="preserve">The Python code is to transfer the data over MQTT, which facilitates secure communication between devices by encrypting data before transmission and decrypting at the time of receiving. </w:t>
      </w:r>
    </w:p>
    <w:p w14:paraId="08ADF469" w14:textId="4AF704FD" w:rsidR="00985A50" w:rsidRPr="00985A50" w:rsidRDefault="00E00111" w:rsidP="00985A50">
      <w:pPr>
        <w:rPr>
          <w:lang w:val="en-US"/>
        </w:rPr>
      </w:pPr>
      <w:r>
        <w:rPr>
          <w:lang w:val="en-US"/>
        </w:rPr>
        <w:t xml:space="preserve">Working of the code: </w:t>
      </w:r>
      <w:r w:rsidR="00985A50" w:rsidRPr="00985A50">
        <w:rPr>
          <w:lang w:val="en-US"/>
        </w:rPr>
        <w:t>The script establishes a connection to a predefined MQTT broker address.</w:t>
      </w:r>
      <w:r>
        <w:rPr>
          <w:lang w:val="en-US"/>
        </w:rPr>
        <w:t xml:space="preserve"> I</w:t>
      </w:r>
      <w:r w:rsidR="00985A50" w:rsidRPr="00985A50">
        <w:rPr>
          <w:lang w:val="en-US"/>
        </w:rPr>
        <w:t>t subscribes to a specified topic on the broker to receive incoming data.</w:t>
      </w:r>
      <w:r>
        <w:rPr>
          <w:lang w:val="en-US"/>
        </w:rPr>
        <w:t xml:space="preserve"> </w:t>
      </w:r>
      <w:r w:rsidR="00985A50" w:rsidRPr="00985A50">
        <w:rPr>
          <w:lang w:val="en-US"/>
        </w:rPr>
        <w:t>When sending data, the script encrypts the data frame using a secret key before publishing it to the MQTT broker.</w:t>
      </w:r>
      <w:r>
        <w:rPr>
          <w:lang w:val="en-US"/>
        </w:rPr>
        <w:t xml:space="preserve"> </w:t>
      </w:r>
      <w:r w:rsidR="00985A50" w:rsidRPr="00985A50">
        <w:rPr>
          <w:lang w:val="en-US"/>
        </w:rPr>
        <w:t>When receiving data, the script decrypts the encrypted data frame using the same secret key.</w:t>
      </w:r>
    </w:p>
    <w:p w14:paraId="61026D10" w14:textId="080A4490" w:rsidR="00985A50" w:rsidRPr="00985A50" w:rsidRDefault="00985A50" w:rsidP="00985A50">
      <w:pPr>
        <w:rPr>
          <w:lang w:val="en-US"/>
        </w:rPr>
      </w:pPr>
      <w:r w:rsidRPr="00985A50">
        <w:rPr>
          <w:lang w:val="en-US"/>
        </w:rPr>
        <w:t>Dependencies</w:t>
      </w:r>
      <w:r w:rsidR="00E00111">
        <w:rPr>
          <w:lang w:val="en-US"/>
        </w:rPr>
        <w:t>:</w:t>
      </w:r>
      <w:r w:rsidRPr="00985A50">
        <w:rPr>
          <w:lang w:val="en-US"/>
        </w:rPr>
        <w:t xml:space="preserve"> The</w:t>
      </w:r>
      <w:r w:rsidR="00E00111">
        <w:rPr>
          <w:lang w:val="en-US"/>
        </w:rPr>
        <w:t xml:space="preserve"> code uses </w:t>
      </w:r>
      <w:r w:rsidRPr="00985A50">
        <w:rPr>
          <w:lang w:val="en-US"/>
        </w:rPr>
        <w:t xml:space="preserve">external libraries </w:t>
      </w:r>
      <w:r w:rsidR="00E00111">
        <w:rPr>
          <w:lang w:val="en-US"/>
        </w:rPr>
        <w:t xml:space="preserve">which are </w:t>
      </w:r>
      <w:r w:rsidRPr="00985A50">
        <w:rPr>
          <w:lang w:val="en-US"/>
        </w:rPr>
        <w:t>pandas</w:t>
      </w:r>
      <w:r w:rsidR="00E00111">
        <w:rPr>
          <w:lang w:val="en-US"/>
        </w:rPr>
        <w:t xml:space="preserve"> </w:t>
      </w:r>
      <w:r w:rsidRPr="00985A50">
        <w:rPr>
          <w:lang w:val="en-US"/>
        </w:rPr>
        <w:t xml:space="preserve">for data manipulation, </w:t>
      </w:r>
      <w:proofErr w:type="spellStart"/>
      <w:proofErr w:type="gramStart"/>
      <w:r w:rsidRPr="00985A50">
        <w:rPr>
          <w:lang w:val="en-US"/>
        </w:rPr>
        <w:t>paho.mqtt</w:t>
      </w:r>
      <w:proofErr w:type="gramEnd"/>
      <w:r w:rsidRPr="00985A50">
        <w:rPr>
          <w:lang w:val="en-US"/>
        </w:rPr>
        <w:t>.client</w:t>
      </w:r>
      <w:proofErr w:type="spellEnd"/>
      <w:r w:rsidR="00E00111">
        <w:rPr>
          <w:lang w:val="en-US"/>
        </w:rPr>
        <w:t xml:space="preserve"> </w:t>
      </w:r>
      <w:r w:rsidRPr="00985A50">
        <w:rPr>
          <w:lang w:val="en-US"/>
        </w:rPr>
        <w:t>for MQTT communication, and cryptograph</w:t>
      </w:r>
      <w:r w:rsidR="00E00111">
        <w:rPr>
          <w:lang w:val="en-US"/>
        </w:rPr>
        <w:t>y</w:t>
      </w:r>
      <w:r w:rsidRPr="00985A50">
        <w:rPr>
          <w:lang w:val="en-US"/>
        </w:rPr>
        <w:t xml:space="preserve"> for encryption and decryption using the Fernet algorithm.</w:t>
      </w:r>
    </w:p>
    <w:p w14:paraId="351EF7AC" w14:textId="3C519E0F" w:rsidR="00985A50" w:rsidRPr="00985A50" w:rsidRDefault="00985A50" w:rsidP="00985A50">
      <w:pPr>
        <w:rPr>
          <w:lang w:val="en-US"/>
        </w:rPr>
      </w:pPr>
      <w:r w:rsidRPr="00985A50">
        <w:rPr>
          <w:lang w:val="en-US"/>
        </w:rPr>
        <w:t>Encryption Key Generation: The code generates an encryption key dynamically for each execution using the `</w:t>
      </w:r>
      <w:proofErr w:type="spellStart"/>
      <w:r w:rsidRPr="00985A50">
        <w:rPr>
          <w:lang w:val="en-US"/>
        </w:rPr>
        <w:t>Fernet.generate_</w:t>
      </w:r>
      <w:proofErr w:type="gramStart"/>
      <w:r w:rsidRPr="00985A50">
        <w:rPr>
          <w:lang w:val="en-US"/>
        </w:rPr>
        <w:t>key</w:t>
      </w:r>
      <w:proofErr w:type="spellEnd"/>
      <w:r w:rsidRPr="00985A50">
        <w:rPr>
          <w:lang w:val="en-US"/>
        </w:rPr>
        <w:t>(</w:t>
      </w:r>
      <w:proofErr w:type="gramEnd"/>
      <w:r w:rsidRPr="00985A50">
        <w:rPr>
          <w:lang w:val="en-US"/>
        </w:rPr>
        <w:t>)` function. This key is used for both encryption and decryption of data frames.</w:t>
      </w:r>
    </w:p>
    <w:p w14:paraId="2EF09571" w14:textId="77777777" w:rsidR="00E00111" w:rsidRDefault="00E00111" w:rsidP="00E825B1">
      <w:pPr>
        <w:rPr>
          <w:lang w:val="en-US"/>
        </w:rPr>
      </w:pPr>
    </w:p>
    <w:p w14:paraId="2009C585" w14:textId="77A87A3B" w:rsidR="00E00111" w:rsidRDefault="00E825B1" w:rsidP="003D0704">
      <w:pPr>
        <w:pStyle w:val="Heading1"/>
        <w:rPr>
          <w:lang w:val="en-US"/>
        </w:rPr>
      </w:pPr>
      <w:r w:rsidRPr="00E825B1">
        <w:rPr>
          <w:lang w:val="en-US"/>
        </w:rPr>
        <w:t>Security Analysis:</w:t>
      </w:r>
    </w:p>
    <w:p w14:paraId="0AF0A89F" w14:textId="69CDEDA2" w:rsidR="003D0704" w:rsidRDefault="003D0704" w:rsidP="003D0704">
      <w:pPr>
        <w:rPr>
          <w:lang w:val="en-US"/>
        </w:rPr>
      </w:pPr>
    </w:p>
    <w:p w14:paraId="3D6D4B9F" w14:textId="77777777" w:rsidR="003D0704" w:rsidRPr="00C72843" w:rsidRDefault="003D0704" w:rsidP="003D0704">
      <w:pPr>
        <w:pStyle w:val="Title"/>
        <w:ind w:left="1440" w:firstLine="720"/>
        <w:rPr>
          <w:b/>
          <w:bCs/>
        </w:rPr>
      </w:pPr>
      <w:r w:rsidRPr="00EF740F">
        <w:rPr>
          <w:b/>
          <w:bCs/>
          <w:noProof/>
        </w:rPr>
        <w:drawing>
          <wp:anchor distT="0" distB="0" distL="114300" distR="114300" simplePos="0" relativeHeight="251659264" behindDoc="0" locked="0" layoutInCell="1" allowOverlap="1" wp14:anchorId="02A4F1C2" wp14:editId="0CDB4FE2">
            <wp:simplePos x="0" y="0"/>
            <wp:positionH relativeFrom="margin">
              <wp:posOffset>-107950</wp:posOffset>
            </wp:positionH>
            <wp:positionV relativeFrom="paragraph">
              <wp:posOffset>-260350</wp:posOffset>
            </wp:positionV>
            <wp:extent cx="876300" cy="820366"/>
            <wp:effectExtent l="0" t="0" r="0" b="0"/>
            <wp:wrapNone/>
            <wp:docPr id="879177053" name="Picture 1" descr="A logo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77053" name="Picture 1" descr="A logo with a person run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76300" cy="820366"/>
                    </a:xfrm>
                    <a:prstGeom prst="rect">
                      <a:avLst/>
                    </a:prstGeom>
                  </pic:spPr>
                </pic:pic>
              </a:graphicData>
            </a:graphic>
            <wp14:sizeRelH relativeFrom="page">
              <wp14:pctWidth>0</wp14:pctWidth>
            </wp14:sizeRelH>
            <wp14:sizeRelV relativeFrom="page">
              <wp14:pctHeight>0</wp14:pctHeight>
            </wp14:sizeRelV>
          </wp:anchor>
        </w:drawing>
      </w:r>
      <w:r w:rsidRPr="00EF740F">
        <w:rPr>
          <w:b/>
          <w:bCs/>
        </w:rPr>
        <w:t>REDBACK OPERTAIONS</w:t>
      </w:r>
    </w:p>
    <w:p w14:paraId="24FAE171" w14:textId="77777777" w:rsidR="003D0704" w:rsidRDefault="003D0704" w:rsidP="003D0704">
      <w:pPr>
        <w:jc w:val="center"/>
        <w:rPr>
          <w:b/>
          <w:bCs/>
          <w:sz w:val="28"/>
          <w:szCs w:val="28"/>
        </w:rPr>
      </w:pPr>
      <w:r>
        <w:rPr>
          <w:b/>
          <w:bCs/>
          <w:sz w:val="28"/>
          <w:szCs w:val="28"/>
        </w:rPr>
        <w:t>VULNERABILITY FOUNDED</w:t>
      </w:r>
    </w:p>
    <w:p w14:paraId="47A76BE4" w14:textId="77777777" w:rsidR="003D0704" w:rsidRPr="00EF740F" w:rsidRDefault="003D0704" w:rsidP="003D0704">
      <w:pPr>
        <w:jc w:val="center"/>
        <w:rPr>
          <w:sz w:val="28"/>
          <w:szCs w:val="28"/>
        </w:rPr>
      </w:pPr>
      <w:r>
        <w:rPr>
          <w:b/>
          <w:bCs/>
          <w:sz w:val="28"/>
          <w:szCs w:val="28"/>
        </w:rPr>
        <w:t>Use of Hardcoded Cryptographic Key - CWE 321</w:t>
      </w:r>
    </w:p>
    <w:tbl>
      <w:tblPr>
        <w:tblStyle w:val="TableGrid"/>
        <w:tblW w:w="8725" w:type="dxa"/>
        <w:tblInd w:w="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97"/>
        <w:gridCol w:w="1610"/>
        <w:gridCol w:w="2009"/>
        <w:gridCol w:w="2909"/>
      </w:tblGrid>
      <w:tr w:rsidR="003D0704" w14:paraId="58AE7C54" w14:textId="77777777" w:rsidTr="005823A6">
        <w:trPr>
          <w:trHeight w:val="376"/>
        </w:trPr>
        <w:tc>
          <w:tcPr>
            <w:tcW w:w="2197"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7CE2DA5F" w14:textId="77777777" w:rsidR="003D0704" w:rsidRDefault="003D0704" w:rsidP="005823A6">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Name</w:t>
            </w:r>
          </w:p>
        </w:tc>
        <w:tc>
          <w:tcPr>
            <w:tcW w:w="1610"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5E078D5" w14:textId="77777777" w:rsidR="003D0704" w:rsidRDefault="003D0704" w:rsidP="005823A6">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Team</w:t>
            </w:r>
          </w:p>
        </w:tc>
        <w:tc>
          <w:tcPr>
            <w:tcW w:w="2009"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F8842D8" w14:textId="77777777" w:rsidR="003D0704" w:rsidRDefault="003D0704" w:rsidP="005823A6">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Role</w:t>
            </w:r>
          </w:p>
        </w:tc>
        <w:tc>
          <w:tcPr>
            <w:tcW w:w="2909"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19792C8A" w14:textId="77777777" w:rsidR="003D0704" w:rsidRDefault="003D0704" w:rsidP="005823A6">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Is this a re-tested Finding?</w:t>
            </w:r>
          </w:p>
        </w:tc>
      </w:tr>
      <w:tr w:rsidR="003D0704" w14:paraId="33565611" w14:textId="77777777" w:rsidTr="005823A6">
        <w:trPr>
          <w:trHeight w:val="376"/>
        </w:trPr>
        <w:tc>
          <w:tcPr>
            <w:tcW w:w="2197"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38E48652" w14:textId="77777777" w:rsidR="003D0704" w:rsidRDefault="003D0704" w:rsidP="005823A6">
            <w:pPr>
              <w:rPr>
                <w:rFonts w:ascii="Segoe UI" w:eastAsia="Segoe UI" w:hAnsi="Segoe UI" w:cs="Segoe UI"/>
                <w:color w:val="000000" w:themeColor="text1"/>
                <w:sz w:val="18"/>
                <w:szCs w:val="18"/>
              </w:rPr>
            </w:pPr>
            <w:r w:rsidRPr="00D30272">
              <w:rPr>
                <w:rFonts w:ascii="Segoe UI" w:eastAsia="Segoe UI" w:hAnsi="Segoe UI" w:cs="Segoe UI"/>
                <w:color w:val="000000" w:themeColor="text1"/>
                <w:sz w:val="18"/>
                <w:szCs w:val="18"/>
              </w:rPr>
              <w:t>Tushar Sharma</w:t>
            </w:r>
          </w:p>
        </w:tc>
        <w:tc>
          <w:tcPr>
            <w:tcW w:w="161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3201CF88" w14:textId="77777777" w:rsidR="003D0704" w:rsidRDefault="003D0704" w:rsidP="005823A6">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Cybersecurity</w:t>
            </w:r>
          </w:p>
        </w:tc>
        <w:tc>
          <w:tcPr>
            <w:tcW w:w="2009"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0A8362C9" w14:textId="77777777" w:rsidR="003D0704" w:rsidRDefault="003D0704" w:rsidP="005823A6">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Secure Code Review</w:t>
            </w:r>
          </w:p>
        </w:tc>
        <w:tc>
          <w:tcPr>
            <w:tcW w:w="2909"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6D716C58" w14:textId="77777777" w:rsidR="003D0704" w:rsidRDefault="003D0704" w:rsidP="005823A6">
            <w:pPr>
              <w:rPr>
                <w:rFonts w:ascii="Segoe UI" w:eastAsia="Segoe UI" w:hAnsi="Segoe UI" w:cs="Segoe UI"/>
                <w:color w:val="000000" w:themeColor="text1"/>
                <w:sz w:val="18"/>
                <w:szCs w:val="18"/>
              </w:rPr>
            </w:pPr>
            <w:r>
              <w:rPr>
                <w:rFonts w:ascii="Segoe UI" w:eastAsia="Segoe UI" w:hAnsi="Segoe UI" w:cs="Segoe UI"/>
                <w:color w:val="FF0000"/>
                <w:sz w:val="18"/>
                <w:szCs w:val="18"/>
              </w:rPr>
              <w:t>No</w:t>
            </w:r>
          </w:p>
        </w:tc>
      </w:tr>
    </w:tbl>
    <w:p w14:paraId="1230ABCF" w14:textId="77777777" w:rsidR="003D0704" w:rsidRDefault="003D0704" w:rsidP="003D0704"/>
    <w:tbl>
      <w:tblPr>
        <w:tblStyle w:val="TableGrid"/>
        <w:tblW w:w="0" w:type="auto"/>
        <w:jc w:val="center"/>
        <w:tblInd w:w="0" w:type="dxa"/>
        <w:tblLayout w:type="fixed"/>
        <w:tblLook w:val="06A0" w:firstRow="1" w:lastRow="0" w:firstColumn="1" w:lastColumn="0" w:noHBand="1" w:noVBand="1"/>
      </w:tblPr>
      <w:tblGrid>
        <w:gridCol w:w="3150"/>
      </w:tblGrid>
      <w:tr w:rsidR="003D0704" w14:paraId="46B34CA5" w14:textId="77777777" w:rsidTr="005823A6">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3BF1AC" w14:textId="77777777" w:rsidR="003D0704" w:rsidRDefault="003D0704" w:rsidP="005823A6">
            <w:pPr>
              <w:jc w:val="center"/>
              <w:rPr>
                <w:b/>
                <w:bCs/>
                <w:sz w:val="24"/>
                <w:szCs w:val="24"/>
              </w:rPr>
            </w:pPr>
            <w:r>
              <w:rPr>
                <w:b/>
                <w:bCs/>
                <w:sz w:val="24"/>
                <w:szCs w:val="24"/>
              </w:rPr>
              <w:lastRenderedPageBreak/>
              <w:t>Was this Finding Successful?</w:t>
            </w:r>
          </w:p>
        </w:tc>
      </w:tr>
      <w:tr w:rsidR="003D0704" w14:paraId="1FE23036" w14:textId="77777777" w:rsidTr="005823A6">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024D7" w14:textId="77777777" w:rsidR="003D0704" w:rsidRDefault="003D0704" w:rsidP="005823A6">
            <w:pPr>
              <w:jc w:val="center"/>
              <w:rPr>
                <w:sz w:val="24"/>
                <w:szCs w:val="24"/>
              </w:rPr>
            </w:pPr>
            <w:r w:rsidRPr="00EF740F">
              <w:rPr>
                <w:color w:val="FF0000"/>
                <w:sz w:val="24"/>
                <w:szCs w:val="24"/>
              </w:rPr>
              <w:t>Yes</w:t>
            </w:r>
          </w:p>
        </w:tc>
      </w:tr>
    </w:tbl>
    <w:p w14:paraId="436054DE" w14:textId="77777777" w:rsidR="003D0704" w:rsidRDefault="003D0704" w:rsidP="003D0704">
      <w:pPr>
        <w:rPr>
          <w:b/>
          <w:bCs/>
        </w:rPr>
      </w:pPr>
    </w:p>
    <w:p w14:paraId="61A4ACE7" w14:textId="77777777" w:rsidR="003D0704" w:rsidRDefault="003D0704" w:rsidP="003D0704">
      <w:pPr>
        <w:rPr>
          <w:b/>
          <w:bCs/>
          <w:sz w:val="24"/>
          <w:szCs w:val="24"/>
        </w:rPr>
      </w:pPr>
      <w:r>
        <w:rPr>
          <w:b/>
          <w:bCs/>
          <w:sz w:val="24"/>
          <w:szCs w:val="24"/>
        </w:rPr>
        <w:t>Risk Rating</w:t>
      </w:r>
      <w:r>
        <w:br/>
        <w:t>Impact: Significant</w:t>
      </w:r>
      <w:r>
        <w:br/>
        <w:t>Likelihood: Unlikely</w:t>
      </w: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3D0704" w14:paraId="188CE8D3" w14:textId="77777777" w:rsidTr="005823A6">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0589F51C" w14:textId="77777777" w:rsidR="003D0704" w:rsidRDefault="003D0704" w:rsidP="005823A6">
            <w:pPr>
              <w:jc w:val="center"/>
              <w:rPr>
                <w:rFonts w:ascii="Calibri" w:eastAsia="Calibri" w:hAnsi="Calibri" w:cs="Calibri"/>
              </w:rPr>
            </w:pPr>
            <w:r>
              <w:rPr>
                <w:rFonts w:ascii="Calibri" w:eastAsia="Calibri" w:hAnsi="Calibri" w:cs="Calibri"/>
                <w:b/>
                <w:bCs/>
                <w:lang w:val="en-AU"/>
              </w:rPr>
              <w:t>Impact values</w:t>
            </w:r>
          </w:p>
        </w:tc>
      </w:tr>
      <w:tr w:rsidR="003D0704" w14:paraId="0F733D3C" w14:textId="77777777" w:rsidTr="005823A6">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70CC9C39"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Very 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74923209"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279682E0"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Significant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54278BBD"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Major</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0C28ACA0"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Severe</w:t>
            </w:r>
          </w:p>
        </w:tc>
      </w:tr>
      <w:tr w:rsidR="003D0704" w14:paraId="0C20C0A0" w14:textId="77777777" w:rsidTr="005823A6">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5300E8BC"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Risk that holds little to no impact. Will not cause damage and regular activity can continue.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4ED4824" w14:textId="77777777" w:rsidR="003D0704" w:rsidRPr="00461A5B" w:rsidRDefault="003D0704" w:rsidP="005823A6">
            <w:pPr>
              <w:rPr>
                <w:rFonts w:ascii="Calibri" w:eastAsia="Calibri" w:hAnsi="Calibri" w:cs="Calibri"/>
                <w:sz w:val="20"/>
                <w:szCs w:val="20"/>
              </w:rPr>
            </w:pPr>
            <w:r w:rsidRPr="00461A5B">
              <w:rPr>
                <w:rFonts w:ascii="Calibri" w:eastAsia="Calibri" w:hAnsi="Calibri" w:cs="Calibri"/>
                <w:sz w:val="20"/>
                <w:szCs w:val="20"/>
                <w:lang w:val="en-AU"/>
              </w:rPr>
              <w:t>Risk that holds minor form of impact, but not significant enough to be of threat. Can cause some damage but not enough to impede regular activity.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DF570BB"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Risk that holds enough impact to be somewhat of a threat. Will cause damage that can impede regular activity but will be able to run normally.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4BF2A61A"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Risk that holds major impact to be of threat. Will cause damage that will impede regular activity and will not be able to run normally.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6DB0A23"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Risk that holds severe impact and is a threat. Will cause critical damage that can cease activity to be run.  </w:t>
            </w:r>
          </w:p>
        </w:tc>
      </w:tr>
    </w:tbl>
    <w:p w14:paraId="5F8A80C8" w14:textId="77777777" w:rsidR="003D0704" w:rsidRDefault="003D0704" w:rsidP="003D0704">
      <w:pPr>
        <w:rPr>
          <w:rFonts w:ascii="Calibri" w:eastAsia="Calibri" w:hAnsi="Calibri" w:cs="Calibri"/>
          <w:color w:val="000000" w:themeColor="text1"/>
        </w:rPr>
      </w:pP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3D0704" w14:paraId="1ABF30CD" w14:textId="77777777" w:rsidTr="005823A6">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5F7B5D82" w14:textId="77777777" w:rsidR="003D0704" w:rsidRDefault="003D0704" w:rsidP="005823A6">
            <w:pPr>
              <w:jc w:val="center"/>
              <w:rPr>
                <w:rFonts w:ascii="Calibri" w:eastAsia="Calibri" w:hAnsi="Calibri" w:cs="Calibri"/>
                <w:sz w:val="20"/>
                <w:szCs w:val="20"/>
              </w:rPr>
            </w:pPr>
            <w:r>
              <w:rPr>
                <w:rFonts w:ascii="Calibri" w:eastAsia="Calibri" w:hAnsi="Calibri" w:cs="Calibri"/>
                <w:b/>
                <w:bCs/>
                <w:sz w:val="20"/>
                <w:szCs w:val="20"/>
                <w:lang w:val="en-AU"/>
              </w:rPr>
              <w:t>Likelihood</w:t>
            </w:r>
          </w:p>
        </w:tc>
      </w:tr>
      <w:tr w:rsidR="003D0704" w14:paraId="6E064E63" w14:textId="77777777" w:rsidTr="005823A6">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33BFE384"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Rare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63881DE3"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Unlikely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77EF6C9F"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Moderate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372703D4"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High</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6ECA9D6D" w14:textId="77777777" w:rsidR="003D0704" w:rsidRDefault="003D0704" w:rsidP="005823A6">
            <w:pPr>
              <w:rPr>
                <w:rFonts w:ascii="Calibri" w:eastAsia="Calibri" w:hAnsi="Calibri" w:cs="Calibri"/>
                <w:sz w:val="20"/>
                <w:szCs w:val="20"/>
              </w:rPr>
            </w:pPr>
            <w:r>
              <w:rPr>
                <w:rFonts w:ascii="Calibri" w:eastAsia="Calibri" w:hAnsi="Calibri" w:cs="Calibri"/>
                <w:b/>
                <w:bCs/>
                <w:sz w:val="20"/>
                <w:szCs w:val="20"/>
                <w:lang w:val="en-AU"/>
              </w:rPr>
              <w:t>Certain</w:t>
            </w:r>
          </w:p>
        </w:tc>
      </w:tr>
      <w:tr w:rsidR="003D0704" w14:paraId="2E4B4C3E" w14:textId="77777777" w:rsidTr="005823A6">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02FA2C79" w14:textId="77777777" w:rsidR="003D0704" w:rsidRPr="00461A5B" w:rsidRDefault="003D0704" w:rsidP="005823A6">
            <w:pPr>
              <w:rPr>
                <w:rFonts w:ascii="Calibri" w:eastAsia="Calibri" w:hAnsi="Calibri" w:cs="Calibri"/>
                <w:sz w:val="20"/>
                <w:szCs w:val="20"/>
              </w:rPr>
            </w:pPr>
            <w:r w:rsidRPr="00461A5B">
              <w:rPr>
                <w:rFonts w:ascii="Calibri" w:eastAsia="Calibri" w:hAnsi="Calibri" w:cs="Calibri"/>
                <w:sz w:val="20"/>
                <w:szCs w:val="20"/>
                <w:lang w:val="en-AU"/>
              </w:rPr>
              <w:t>Event may occur and/or if it did, it happens in specific circumstances.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5288BEDA"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Event could occur occasionally and/or could happen (at some point)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30E8112"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Event may occur and/or happens.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3E7A7225"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Event occurs at times and/or probably happens a lot.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7A79D0C7" w14:textId="77777777" w:rsidR="003D0704" w:rsidRDefault="003D0704" w:rsidP="005823A6">
            <w:pPr>
              <w:rPr>
                <w:rFonts w:ascii="Calibri" w:eastAsia="Calibri" w:hAnsi="Calibri" w:cs="Calibri"/>
                <w:sz w:val="20"/>
                <w:szCs w:val="20"/>
              </w:rPr>
            </w:pPr>
            <w:r>
              <w:rPr>
                <w:rFonts w:ascii="Calibri" w:eastAsia="Calibri" w:hAnsi="Calibri" w:cs="Calibri"/>
                <w:sz w:val="20"/>
                <w:szCs w:val="20"/>
                <w:lang w:val="en-AU"/>
              </w:rPr>
              <w:t>Event is occurring now and/or happens frequently. </w:t>
            </w:r>
          </w:p>
        </w:tc>
      </w:tr>
    </w:tbl>
    <w:p w14:paraId="19B8BA5F"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Business Impact</w:t>
      </w:r>
    </w:p>
    <w:p w14:paraId="5ED28BCD" w14:textId="77777777" w:rsidR="003D0704" w:rsidRPr="00F8131A" w:rsidRDefault="003D0704" w:rsidP="003D0704">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This vulnerability can allow the attackers to access and misuse the encryption key which can further compromise the data.</w:t>
      </w:r>
    </w:p>
    <w:p w14:paraId="4E4A27A4"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Location of vulnerability</w:t>
      </w:r>
    </w:p>
    <w:p w14:paraId="0DDF9533" w14:textId="77777777" w:rsidR="003D0704" w:rsidRPr="00F8131A" w:rsidRDefault="003D0704" w:rsidP="003D0704">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MQTT_Data_Frame_Handler.py:16</w:t>
      </w:r>
    </w:p>
    <w:p w14:paraId="556B781A"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Evidence</w:t>
      </w:r>
    </w:p>
    <w:p w14:paraId="16EB6E97" w14:textId="77777777" w:rsidR="003D0704" w:rsidRDefault="003D0704" w:rsidP="003D0704">
      <w:pPr>
        <w:rPr>
          <w:rFonts w:ascii="Calibri" w:eastAsia="Calibri" w:hAnsi="Calibri" w:cs="Calibri"/>
          <w:b/>
          <w:bCs/>
          <w:color w:val="000000" w:themeColor="text1"/>
        </w:rPr>
      </w:pPr>
      <w:r w:rsidRPr="00433320">
        <w:rPr>
          <w:rFonts w:ascii="Calibri" w:eastAsia="Calibri" w:hAnsi="Calibri" w:cs="Calibri"/>
          <w:b/>
          <w:bCs/>
          <w:noProof/>
          <w:color w:val="000000" w:themeColor="text1"/>
        </w:rPr>
        <w:drawing>
          <wp:inline distT="0" distB="0" distL="0" distR="0" wp14:anchorId="5494519E" wp14:editId="590BF3ED">
            <wp:extent cx="3905795" cy="447737"/>
            <wp:effectExtent l="0" t="0" r="0" b="9525"/>
            <wp:docPr id="195547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0820" name=""/>
                    <pic:cNvPicPr/>
                  </pic:nvPicPr>
                  <pic:blipFill>
                    <a:blip r:embed="rId7"/>
                    <a:stretch>
                      <a:fillRect/>
                    </a:stretch>
                  </pic:blipFill>
                  <pic:spPr>
                    <a:xfrm>
                      <a:off x="0" y="0"/>
                      <a:ext cx="3905795" cy="447737"/>
                    </a:xfrm>
                    <a:prstGeom prst="rect">
                      <a:avLst/>
                    </a:prstGeom>
                  </pic:spPr>
                </pic:pic>
              </a:graphicData>
            </a:graphic>
          </wp:inline>
        </w:drawing>
      </w:r>
    </w:p>
    <w:p w14:paraId="60FE54F8"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Remediation Advice</w:t>
      </w:r>
    </w:p>
    <w:p w14:paraId="180E9E30" w14:textId="77777777" w:rsidR="003D0704" w:rsidRPr="001F190E" w:rsidRDefault="003D0704" w:rsidP="003D0704">
      <w:pPr>
        <w:rPr>
          <w:rFonts w:ascii="Calibri" w:eastAsia="Calibri" w:hAnsi="Calibri" w:cs="Calibri"/>
          <w:color w:val="000000" w:themeColor="text1"/>
        </w:rPr>
      </w:pPr>
      <w:r w:rsidRPr="001F190E">
        <w:rPr>
          <w:rFonts w:ascii="Calibri" w:eastAsia="Calibri" w:hAnsi="Calibri" w:cs="Calibri"/>
          <w:color w:val="000000" w:themeColor="text1"/>
        </w:rPr>
        <w:t>To mitigate the issue of storing sensitive information and hardcoding it within the script, we need to implement secure key management practices. Storing sensitive information like encryption keys directly within the script poses a significant security risk, as it can be easily accessed if the script is compromised. To address this risk, we can consider two approaches:</w:t>
      </w:r>
    </w:p>
    <w:p w14:paraId="03D76717" w14:textId="77777777" w:rsidR="003D0704" w:rsidRPr="001F190E" w:rsidRDefault="003D0704" w:rsidP="003D0704">
      <w:pPr>
        <w:rPr>
          <w:rFonts w:ascii="Calibri" w:eastAsia="Calibri" w:hAnsi="Calibri" w:cs="Calibri"/>
          <w:color w:val="000000" w:themeColor="text1"/>
        </w:rPr>
      </w:pPr>
      <w:r w:rsidRPr="001F190E">
        <w:rPr>
          <w:rFonts w:ascii="Calibri" w:eastAsia="Calibri" w:hAnsi="Calibri" w:cs="Calibri"/>
          <w:color w:val="000000" w:themeColor="text1"/>
        </w:rPr>
        <w:t>1. Use of Secure Key Vaults or Hardware Security Modules (HSMs):</w:t>
      </w:r>
      <w:r>
        <w:rPr>
          <w:rFonts w:ascii="Calibri" w:eastAsia="Calibri" w:hAnsi="Calibri" w:cs="Calibri"/>
          <w:color w:val="000000" w:themeColor="text1"/>
        </w:rPr>
        <w:t xml:space="preserve"> </w:t>
      </w:r>
      <w:r w:rsidRPr="001F190E">
        <w:rPr>
          <w:rFonts w:ascii="Calibri" w:eastAsia="Calibri" w:hAnsi="Calibri" w:cs="Calibri"/>
          <w:color w:val="000000" w:themeColor="text1"/>
        </w:rPr>
        <w:t xml:space="preserve">Secure key vaults provide a centralized and secure location for storing and managing encryption keys. Access to the key vault can be restricted using access controls and authentication mechanisms, ensuring that only authorized users can access the keys. Hardware security modules (HSMs) are designed to securely generate, </w:t>
      </w:r>
      <w:r w:rsidRPr="001F190E">
        <w:rPr>
          <w:rFonts w:ascii="Calibri" w:eastAsia="Calibri" w:hAnsi="Calibri" w:cs="Calibri"/>
          <w:color w:val="000000" w:themeColor="text1"/>
        </w:rPr>
        <w:lastRenderedPageBreak/>
        <w:t>store, and manage cryptographic keys. HSMs provide tamper-resistant protection for encryption keys and offer features such as key backup and audit logging, enhancing the security of key management.</w:t>
      </w:r>
    </w:p>
    <w:p w14:paraId="799A940D" w14:textId="77777777" w:rsidR="003D0704" w:rsidRDefault="003D0704" w:rsidP="003D0704">
      <w:pPr>
        <w:rPr>
          <w:rFonts w:ascii="Calibri" w:eastAsia="Calibri" w:hAnsi="Calibri" w:cs="Calibri"/>
          <w:color w:val="000000" w:themeColor="text1"/>
        </w:rPr>
      </w:pPr>
      <w:r w:rsidRPr="001F190E">
        <w:rPr>
          <w:rFonts w:ascii="Calibri" w:eastAsia="Calibri" w:hAnsi="Calibri" w:cs="Calibri"/>
          <w:color w:val="000000" w:themeColor="text1"/>
        </w:rPr>
        <w:t>2. Avoidance of Hardcoding Sensitive Information</w:t>
      </w:r>
      <w:r>
        <w:rPr>
          <w:rFonts w:ascii="Calibri" w:eastAsia="Calibri" w:hAnsi="Calibri" w:cs="Calibri"/>
          <w:color w:val="000000" w:themeColor="text1"/>
        </w:rPr>
        <w:t xml:space="preserve">: </w:t>
      </w:r>
      <w:r w:rsidRPr="001F190E">
        <w:rPr>
          <w:rFonts w:ascii="Calibri" w:eastAsia="Calibri" w:hAnsi="Calibri" w:cs="Calibri"/>
          <w:color w:val="000000" w:themeColor="text1"/>
        </w:rPr>
        <w:t>Hardcoding sensitive information like encryption keys directly into the script increases the risk of exposure, as the keys can be easily extracted by attackers if they gain access to the script's source code. Instead of hardcoding sensitive information, retrieve the encryption key from secure external sources during runtime. This can be achieved by fetching the key from a secure key vault or using configuration files with restricted access permissions. By retrieving the encryption key dynamically during runtime, you reduce the risk of exposure and enhance the overall security posture of the application.</w:t>
      </w:r>
    </w:p>
    <w:p w14:paraId="3A2EA77E" w14:textId="77777777" w:rsidR="003D0704" w:rsidRDefault="003D0704" w:rsidP="003D0704">
      <w:pPr>
        <w:rPr>
          <w:rFonts w:ascii="Calibri" w:eastAsia="Calibri" w:hAnsi="Calibri" w:cs="Calibri"/>
          <w:color w:val="000000" w:themeColor="text1"/>
        </w:rPr>
      </w:pPr>
    </w:p>
    <w:p w14:paraId="2ADC4E7D" w14:textId="77777777" w:rsidR="003D0704" w:rsidRPr="001F190E" w:rsidRDefault="003D0704" w:rsidP="003D0704">
      <w:pPr>
        <w:rPr>
          <w:rFonts w:ascii="Calibri" w:eastAsia="Calibri" w:hAnsi="Calibri" w:cs="Calibri"/>
          <w:color w:val="000000" w:themeColor="text1"/>
        </w:rPr>
      </w:pPr>
    </w:p>
    <w:p w14:paraId="60BBD059" w14:textId="77777777" w:rsidR="003D0704" w:rsidRPr="00163B4C" w:rsidRDefault="003D0704" w:rsidP="003D0704">
      <w:pPr>
        <w:rPr>
          <w:rFonts w:ascii="Calibri" w:eastAsia="Calibri" w:hAnsi="Calibri" w:cs="Calibri"/>
          <w:color w:val="000000" w:themeColor="text1"/>
          <w:sz w:val="24"/>
          <w:szCs w:val="24"/>
        </w:rPr>
      </w:pPr>
    </w:p>
    <w:p w14:paraId="2034D65A" w14:textId="77777777" w:rsidR="003D0704" w:rsidRDefault="003D0704" w:rsidP="003D0704">
      <w:pPr>
        <w:rPr>
          <w:rFonts w:ascii="Calibri" w:eastAsia="Calibri" w:hAnsi="Calibri" w:cs="Calibri"/>
          <w:color w:val="000000" w:themeColor="text1"/>
          <w:sz w:val="24"/>
          <w:szCs w:val="24"/>
        </w:rPr>
      </w:pPr>
      <w:r w:rsidRPr="00C72843">
        <w:rPr>
          <w:rFonts w:ascii="Calibri" w:eastAsia="Calibri" w:hAnsi="Calibri" w:cs="Calibri"/>
          <w:noProof/>
          <w:color w:val="000000" w:themeColor="text1"/>
          <w:sz w:val="24"/>
          <w:szCs w:val="24"/>
        </w:rPr>
        <w:drawing>
          <wp:inline distT="0" distB="0" distL="0" distR="0" wp14:anchorId="3A99BE57" wp14:editId="3727D105">
            <wp:extent cx="5731510" cy="6122035"/>
            <wp:effectExtent l="0" t="0" r="2540" b="0"/>
            <wp:docPr id="30728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0571" name=""/>
                    <pic:cNvPicPr/>
                  </pic:nvPicPr>
                  <pic:blipFill>
                    <a:blip r:embed="rId8"/>
                    <a:stretch>
                      <a:fillRect/>
                    </a:stretch>
                  </pic:blipFill>
                  <pic:spPr>
                    <a:xfrm>
                      <a:off x="0" y="0"/>
                      <a:ext cx="5731510" cy="6122035"/>
                    </a:xfrm>
                    <a:prstGeom prst="rect">
                      <a:avLst/>
                    </a:prstGeom>
                  </pic:spPr>
                </pic:pic>
              </a:graphicData>
            </a:graphic>
          </wp:inline>
        </w:drawing>
      </w:r>
    </w:p>
    <w:p w14:paraId="26100361" w14:textId="77777777" w:rsidR="003D0704" w:rsidRDefault="003D0704" w:rsidP="003D0704">
      <w:pPr>
        <w:rPr>
          <w:rFonts w:ascii="Calibri" w:eastAsia="Calibri" w:hAnsi="Calibri" w:cs="Calibri"/>
          <w:color w:val="000000" w:themeColor="text1"/>
          <w:sz w:val="24"/>
          <w:szCs w:val="24"/>
        </w:rPr>
      </w:pPr>
      <w:r w:rsidRPr="00C72843">
        <w:rPr>
          <w:rFonts w:ascii="Calibri" w:eastAsia="Calibri" w:hAnsi="Calibri" w:cs="Calibri"/>
          <w:noProof/>
          <w:color w:val="000000" w:themeColor="text1"/>
          <w:sz w:val="24"/>
          <w:szCs w:val="24"/>
        </w:rPr>
        <w:lastRenderedPageBreak/>
        <w:drawing>
          <wp:inline distT="0" distB="0" distL="0" distR="0" wp14:anchorId="0D8A7640" wp14:editId="13E72907">
            <wp:extent cx="5731510" cy="1243965"/>
            <wp:effectExtent l="0" t="0" r="2540" b="0"/>
            <wp:docPr id="17347859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5975" name="Picture 1" descr="A screen shot of a computer&#10;&#10;Description automatically generated"/>
                    <pic:cNvPicPr/>
                  </pic:nvPicPr>
                  <pic:blipFill>
                    <a:blip r:embed="rId9"/>
                    <a:stretch>
                      <a:fillRect/>
                    </a:stretch>
                  </pic:blipFill>
                  <pic:spPr>
                    <a:xfrm>
                      <a:off x="0" y="0"/>
                      <a:ext cx="5731510" cy="1243965"/>
                    </a:xfrm>
                    <a:prstGeom prst="rect">
                      <a:avLst/>
                    </a:prstGeom>
                  </pic:spPr>
                </pic:pic>
              </a:graphicData>
            </a:graphic>
          </wp:inline>
        </w:drawing>
      </w:r>
    </w:p>
    <w:p w14:paraId="4F5E5B0E" w14:textId="77777777" w:rsidR="003D0704" w:rsidRPr="00C72843" w:rsidRDefault="003D0704" w:rsidP="003D0704">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In this code, I have i</w:t>
      </w:r>
      <w:r w:rsidRPr="00C72843">
        <w:rPr>
          <w:rFonts w:ascii="Calibri" w:eastAsia="Calibri" w:hAnsi="Calibri" w:cs="Calibri"/>
          <w:color w:val="000000" w:themeColor="text1"/>
          <w:sz w:val="24"/>
          <w:szCs w:val="24"/>
        </w:rPr>
        <w:t>mplement</w:t>
      </w:r>
      <w:r>
        <w:rPr>
          <w:rFonts w:ascii="Calibri" w:eastAsia="Calibri" w:hAnsi="Calibri" w:cs="Calibri"/>
          <w:color w:val="000000" w:themeColor="text1"/>
          <w:sz w:val="24"/>
          <w:szCs w:val="24"/>
        </w:rPr>
        <w:t>ed</w:t>
      </w:r>
      <w:r w:rsidRPr="00C72843">
        <w:rPr>
          <w:rFonts w:ascii="Calibri" w:eastAsia="Calibri" w:hAnsi="Calibri" w:cs="Calibri"/>
          <w:color w:val="000000" w:themeColor="text1"/>
          <w:sz w:val="24"/>
          <w:szCs w:val="24"/>
        </w:rPr>
        <w:t xml:space="preserve"> secure key management: The encryption key is now stored in a separate file (`</w:t>
      </w:r>
      <w:proofErr w:type="spellStart"/>
      <w:r w:rsidRPr="00C72843">
        <w:rPr>
          <w:rFonts w:ascii="Calibri" w:eastAsia="Calibri" w:hAnsi="Calibri" w:cs="Calibri"/>
          <w:color w:val="000000" w:themeColor="text1"/>
          <w:sz w:val="24"/>
          <w:szCs w:val="24"/>
        </w:rPr>
        <w:t>encryption_key.key</w:t>
      </w:r>
      <w:proofErr w:type="spellEnd"/>
      <w:r w:rsidRPr="00C72843">
        <w:rPr>
          <w:rFonts w:ascii="Calibri" w:eastAsia="Calibri" w:hAnsi="Calibri" w:cs="Calibri"/>
          <w:color w:val="000000" w:themeColor="text1"/>
          <w:sz w:val="24"/>
          <w:szCs w:val="24"/>
        </w:rPr>
        <w:t>`) instead of being hardcoded</w:t>
      </w:r>
      <w:r>
        <w:rPr>
          <w:rFonts w:ascii="Calibri" w:eastAsia="Calibri" w:hAnsi="Calibri" w:cs="Calibri"/>
          <w:color w:val="000000" w:themeColor="text1"/>
          <w:sz w:val="24"/>
          <w:szCs w:val="24"/>
        </w:rPr>
        <w:t xml:space="preserve"> which </w:t>
      </w:r>
      <w:r w:rsidRPr="00C72843">
        <w:rPr>
          <w:rFonts w:ascii="Calibri" w:eastAsia="Calibri" w:hAnsi="Calibri" w:cs="Calibri"/>
          <w:color w:val="000000" w:themeColor="text1"/>
          <w:sz w:val="24"/>
          <w:szCs w:val="24"/>
        </w:rPr>
        <w:t>reduc</w:t>
      </w:r>
      <w:r>
        <w:rPr>
          <w:rFonts w:ascii="Calibri" w:eastAsia="Calibri" w:hAnsi="Calibri" w:cs="Calibri"/>
          <w:color w:val="000000" w:themeColor="text1"/>
          <w:sz w:val="24"/>
          <w:szCs w:val="24"/>
        </w:rPr>
        <w:t>ed</w:t>
      </w:r>
      <w:r w:rsidRPr="00C72843">
        <w:rPr>
          <w:rFonts w:ascii="Calibri" w:eastAsia="Calibri" w:hAnsi="Calibri" w:cs="Calibri"/>
          <w:color w:val="000000" w:themeColor="text1"/>
          <w:sz w:val="24"/>
          <w:szCs w:val="24"/>
        </w:rPr>
        <w:t xml:space="preserve"> the risk of exposure. </w:t>
      </w:r>
      <w:r>
        <w:rPr>
          <w:rFonts w:ascii="Calibri" w:eastAsia="Calibri" w:hAnsi="Calibri" w:cs="Calibri"/>
          <w:color w:val="000000" w:themeColor="text1"/>
          <w:sz w:val="24"/>
          <w:szCs w:val="24"/>
        </w:rPr>
        <w:t>Then, I have</w:t>
      </w:r>
      <w:r w:rsidRPr="00C72843">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i</w:t>
      </w:r>
      <w:r w:rsidRPr="00C72843">
        <w:rPr>
          <w:rFonts w:ascii="Calibri" w:eastAsia="Calibri" w:hAnsi="Calibri" w:cs="Calibri"/>
          <w:color w:val="000000" w:themeColor="text1"/>
          <w:sz w:val="24"/>
          <w:szCs w:val="24"/>
        </w:rPr>
        <w:t>mplemented the `</w:t>
      </w:r>
      <w:proofErr w:type="spellStart"/>
      <w:r w:rsidRPr="00C72843">
        <w:rPr>
          <w:rFonts w:ascii="Calibri" w:eastAsia="Calibri" w:hAnsi="Calibri" w:cs="Calibri"/>
          <w:color w:val="000000" w:themeColor="text1"/>
          <w:sz w:val="24"/>
          <w:szCs w:val="24"/>
        </w:rPr>
        <w:t>load_encryption_key</w:t>
      </w:r>
      <w:proofErr w:type="spellEnd"/>
      <w:r w:rsidRPr="00C72843">
        <w:rPr>
          <w:rFonts w:ascii="Calibri" w:eastAsia="Calibri" w:hAnsi="Calibri" w:cs="Calibri"/>
          <w:color w:val="000000" w:themeColor="text1"/>
          <w:sz w:val="24"/>
          <w:szCs w:val="24"/>
        </w:rPr>
        <w:t>` method to load the encryption key from the file or generate a new key if the file doesn't exist.</w:t>
      </w:r>
      <w:r>
        <w:rPr>
          <w:rFonts w:ascii="Calibri" w:eastAsia="Calibri" w:hAnsi="Calibri" w:cs="Calibri"/>
          <w:color w:val="000000" w:themeColor="text1"/>
          <w:sz w:val="24"/>
          <w:szCs w:val="24"/>
        </w:rPr>
        <w:t xml:space="preserve"> </w:t>
      </w:r>
    </w:p>
    <w:p w14:paraId="71D8187A" w14:textId="77777777" w:rsidR="003D0704" w:rsidRDefault="003D0704" w:rsidP="003D0704">
      <w:pPr>
        <w:rPr>
          <w:rFonts w:ascii="Calibri" w:eastAsia="Calibri" w:hAnsi="Calibri" w:cs="Calibri"/>
          <w:b/>
          <w:bCs/>
          <w:color w:val="000000" w:themeColor="text1"/>
          <w:sz w:val="24"/>
          <w:szCs w:val="24"/>
        </w:rPr>
      </w:pPr>
    </w:p>
    <w:p w14:paraId="0A2FEBD9"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References</w:t>
      </w:r>
    </w:p>
    <w:p w14:paraId="6B778A1E" w14:textId="77777777" w:rsidR="003D0704" w:rsidRDefault="00000000" w:rsidP="003D0704">
      <w:pPr>
        <w:rPr>
          <w:rFonts w:ascii="Calibri" w:eastAsia="Calibri" w:hAnsi="Calibri" w:cs="Calibri"/>
          <w:color w:val="000000" w:themeColor="text1"/>
          <w:sz w:val="24"/>
          <w:szCs w:val="24"/>
        </w:rPr>
      </w:pPr>
      <w:hyperlink r:id="rId10" w:history="1">
        <w:r w:rsidR="003D0704" w:rsidRPr="00F0581F">
          <w:rPr>
            <w:rStyle w:val="Hyperlink"/>
            <w:rFonts w:ascii="Calibri" w:eastAsia="Calibri" w:hAnsi="Calibri" w:cs="Calibri"/>
            <w:sz w:val="24"/>
            <w:szCs w:val="24"/>
          </w:rPr>
          <w:t>https://cheatsheetseries.owasp.org/cheatsheets/Key_Management_Cheat_Sheet.html</w:t>
        </w:r>
      </w:hyperlink>
      <w:r w:rsidR="003D0704">
        <w:rPr>
          <w:rFonts w:ascii="Calibri" w:eastAsia="Calibri" w:hAnsi="Calibri" w:cs="Calibri"/>
          <w:color w:val="000000" w:themeColor="text1"/>
          <w:sz w:val="24"/>
          <w:szCs w:val="24"/>
        </w:rPr>
        <w:t xml:space="preserve"> </w:t>
      </w:r>
    </w:p>
    <w:p w14:paraId="63FA9A21" w14:textId="77777777" w:rsidR="003D0704" w:rsidRDefault="00000000" w:rsidP="003D0704">
      <w:pPr>
        <w:rPr>
          <w:rFonts w:ascii="Calibri" w:eastAsia="Calibri" w:hAnsi="Calibri" w:cs="Calibri"/>
          <w:color w:val="000000" w:themeColor="text1"/>
          <w:sz w:val="24"/>
          <w:szCs w:val="24"/>
        </w:rPr>
      </w:pPr>
      <w:hyperlink r:id="rId11" w:history="1">
        <w:r w:rsidR="003D0704" w:rsidRPr="00F0581F">
          <w:rPr>
            <w:rStyle w:val="Hyperlink"/>
            <w:rFonts w:ascii="Calibri" w:eastAsia="Calibri" w:hAnsi="Calibri" w:cs="Calibri"/>
            <w:sz w:val="24"/>
            <w:szCs w:val="24"/>
          </w:rPr>
          <w:t>https://cwe.mitre.org/data/definitions/321.html</w:t>
        </w:r>
      </w:hyperlink>
      <w:r w:rsidR="003D0704">
        <w:rPr>
          <w:rFonts w:ascii="Calibri" w:eastAsia="Calibri" w:hAnsi="Calibri" w:cs="Calibri"/>
          <w:color w:val="000000" w:themeColor="text1"/>
          <w:sz w:val="24"/>
          <w:szCs w:val="24"/>
        </w:rPr>
        <w:t xml:space="preserve"> </w:t>
      </w:r>
    </w:p>
    <w:p w14:paraId="1FF7E04C" w14:textId="77777777" w:rsidR="003D0704" w:rsidRDefault="00000000" w:rsidP="003D0704">
      <w:pPr>
        <w:rPr>
          <w:rFonts w:ascii="Calibri" w:eastAsia="Calibri" w:hAnsi="Calibri" w:cs="Calibri"/>
          <w:color w:val="000000" w:themeColor="text1"/>
          <w:sz w:val="24"/>
          <w:szCs w:val="24"/>
        </w:rPr>
      </w:pPr>
      <w:hyperlink r:id="rId12" w:history="1">
        <w:r w:rsidR="003D0704" w:rsidRPr="00F0581F">
          <w:rPr>
            <w:rStyle w:val="Hyperlink"/>
            <w:rFonts w:ascii="Calibri" w:eastAsia="Calibri" w:hAnsi="Calibri" w:cs="Calibri"/>
            <w:sz w:val="24"/>
            <w:szCs w:val="24"/>
          </w:rPr>
          <w:t>https://cwe.mitre.org/data/definitions/326.html</w:t>
        </w:r>
      </w:hyperlink>
      <w:r w:rsidR="003D0704">
        <w:rPr>
          <w:rFonts w:ascii="Calibri" w:eastAsia="Calibri" w:hAnsi="Calibri" w:cs="Calibri"/>
          <w:color w:val="000000" w:themeColor="text1"/>
          <w:sz w:val="24"/>
          <w:szCs w:val="24"/>
        </w:rPr>
        <w:t xml:space="preserve"> </w:t>
      </w:r>
    </w:p>
    <w:p w14:paraId="03648434" w14:textId="77777777" w:rsidR="003D0704" w:rsidRDefault="003D0704" w:rsidP="003D0704">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Contact Details</w:t>
      </w:r>
    </w:p>
    <w:p w14:paraId="42306208" w14:textId="77777777" w:rsidR="003D0704" w:rsidRPr="00EF740F" w:rsidRDefault="003D0704" w:rsidP="003D0704">
      <w:pPr>
        <w:rPr>
          <w:rFonts w:ascii="Calibri" w:eastAsia="Calibri" w:hAnsi="Calibri" w:cs="Calibri"/>
          <w:color w:val="FF0000"/>
          <w:sz w:val="24"/>
          <w:szCs w:val="24"/>
        </w:rPr>
      </w:pPr>
      <w:r w:rsidRPr="00EF740F">
        <w:rPr>
          <w:rFonts w:ascii="Calibri" w:eastAsia="Calibri" w:hAnsi="Calibri" w:cs="Calibri"/>
          <w:color w:val="FF0000"/>
          <w:sz w:val="24"/>
          <w:szCs w:val="24"/>
        </w:rPr>
        <w:t>Student Name</w:t>
      </w:r>
      <w:r>
        <w:rPr>
          <w:rFonts w:ascii="Calibri" w:eastAsia="Calibri" w:hAnsi="Calibri" w:cs="Calibri"/>
          <w:color w:val="FF0000"/>
          <w:sz w:val="24"/>
          <w:szCs w:val="24"/>
        </w:rPr>
        <w:t xml:space="preserve">: </w:t>
      </w:r>
      <w:r w:rsidRPr="00A8626C">
        <w:rPr>
          <w:rFonts w:ascii="Calibri" w:eastAsia="Calibri" w:hAnsi="Calibri" w:cs="Calibri"/>
          <w:color w:val="FF0000"/>
          <w:sz w:val="24"/>
          <w:szCs w:val="24"/>
        </w:rPr>
        <w:t>Tushar Sharma</w:t>
      </w:r>
      <w:r>
        <w:rPr>
          <w:rFonts w:ascii="Calibri" w:eastAsia="Calibri" w:hAnsi="Calibri" w:cs="Calibri"/>
          <w:color w:val="FF0000"/>
          <w:sz w:val="24"/>
          <w:szCs w:val="24"/>
        </w:rPr>
        <w:tab/>
      </w:r>
    </w:p>
    <w:p w14:paraId="552DAE03" w14:textId="77777777" w:rsidR="003D0704" w:rsidRPr="00EF740F" w:rsidRDefault="003D0704" w:rsidP="003D0704">
      <w:pPr>
        <w:rPr>
          <w:rFonts w:ascii="Calibri" w:eastAsia="Calibri" w:hAnsi="Calibri" w:cs="Calibri"/>
          <w:color w:val="FF0000"/>
          <w:sz w:val="24"/>
          <w:szCs w:val="24"/>
        </w:rPr>
      </w:pPr>
      <w:r w:rsidRPr="00EF740F">
        <w:rPr>
          <w:rFonts w:ascii="Calibri" w:eastAsia="Calibri" w:hAnsi="Calibri" w:cs="Calibri"/>
          <w:color w:val="FF0000"/>
          <w:sz w:val="24"/>
          <w:szCs w:val="24"/>
        </w:rPr>
        <w:t>Student Id</w:t>
      </w:r>
      <w:r>
        <w:rPr>
          <w:rFonts w:ascii="Calibri" w:eastAsia="Calibri" w:hAnsi="Calibri" w:cs="Calibri"/>
          <w:color w:val="FF0000"/>
          <w:sz w:val="24"/>
          <w:szCs w:val="24"/>
        </w:rPr>
        <w:t>: 222197136</w:t>
      </w:r>
    </w:p>
    <w:p w14:paraId="2018CD53" w14:textId="77777777" w:rsidR="00E00111" w:rsidRDefault="00E00111" w:rsidP="00E825B1">
      <w:pPr>
        <w:rPr>
          <w:lang w:val="en-US"/>
        </w:rPr>
      </w:pPr>
    </w:p>
    <w:p w14:paraId="24F43688" w14:textId="4FEF4851" w:rsidR="00E00111" w:rsidRDefault="00217590" w:rsidP="00E825B1">
      <w:pPr>
        <w:rPr>
          <w:lang w:val="en-US"/>
        </w:rPr>
      </w:pPr>
      <w:r>
        <w:rPr>
          <w:lang w:val="en-US"/>
        </w:rPr>
        <w:t>Finding 2:</w:t>
      </w:r>
    </w:p>
    <w:p w14:paraId="4F32EBAC" w14:textId="77777777" w:rsidR="00217590" w:rsidRDefault="00217590" w:rsidP="00E825B1">
      <w:pPr>
        <w:rPr>
          <w:lang w:val="en-US"/>
        </w:rPr>
      </w:pPr>
    </w:p>
    <w:p w14:paraId="49F2CF4C" w14:textId="77777777" w:rsidR="001346C9" w:rsidRPr="00EF740F" w:rsidRDefault="001346C9" w:rsidP="001346C9">
      <w:pPr>
        <w:pStyle w:val="Title"/>
        <w:ind w:left="1440" w:firstLine="720"/>
        <w:rPr>
          <w:b/>
          <w:bCs/>
        </w:rPr>
      </w:pPr>
      <w:r w:rsidRPr="00EF740F">
        <w:rPr>
          <w:b/>
          <w:bCs/>
          <w:noProof/>
        </w:rPr>
        <w:drawing>
          <wp:anchor distT="0" distB="0" distL="114300" distR="114300" simplePos="0" relativeHeight="251661312" behindDoc="0" locked="0" layoutInCell="1" allowOverlap="1" wp14:anchorId="06535A43" wp14:editId="46BA7835">
            <wp:simplePos x="0" y="0"/>
            <wp:positionH relativeFrom="margin">
              <wp:posOffset>-107950</wp:posOffset>
            </wp:positionH>
            <wp:positionV relativeFrom="paragraph">
              <wp:posOffset>-260350</wp:posOffset>
            </wp:positionV>
            <wp:extent cx="876300" cy="820366"/>
            <wp:effectExtent l="0" t="0" r="0" b="0"/>
            <wp:wrapNone/>
            <wp:docPr id="867095535" name="Picture 1" descr="A logo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95535" name="Picture 1" descr="A logo with a person run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76300" cy="820366"/>
                    </a:xfrm>
                    <a:prstGeom prst="rect">
                      <a:avLst/>
                    </a:prstGeom>
                  </pic:spPr>
                </pic:pic>
              </a:graphicData>
            </a:graphic>
            <wp14:sizeRelH relativeFrom="page">
              <wp14:pctWidth>0</wp14:pctWidth>
            </wp14:sizeRelH>
            <wp14:sizeRelV relativeFrom="page">
              <wp14:pctHeight>0</wp14:pctHeight>
            </wp14:sizeRelV>
          </wp:anchor>
        </w:drawing>
      </w:r>
      <w:r w:rsidRPr="00EF740F">
        <w:rPr>
          <w:b/>
          <w:bCs/>
        </w:rPr>
        <w:t>REDBACK OPERTAIONS</w:t>
      </w:r>
    </w:p>
    <w:p w14:paraId="030770D4" w14:textId="77777777" w:rsidR="001346C9" w:rsidRPr="00EF740F" w:rsidRDefault="001346C9" w:rsidP="001346C9"/>
    <w:p w14:paraId="4F801CCD" w14:textId="77777777" w:rsidR="001346C9" w:rsidRDefault="001346C9" w:rsidP="001346C9">
      <w:pPr>
        <w:jc w:val="center"/>
        <w:rPr>
          <w:b/>
          <w:bCs/>
          <w:sz w:val="28"/>
          <w:szCs w:val="28"/>
        </w:rPr>
      </w:pPr>
      <w:r>
        <w:rPr>
          <w:b/>
          <w:bCs/>
          <w:sz w:val="28"/>
          <w:szCs w:val="28"/>
        </w:rPr>
        <w:t>VULNERABILITY FOUNDED</w:t>
      </w:r>
    </w:p>
    <w:p w14:paraId="00DDCFA0" w14:textId="77777777" w:rsidR="001346C9" w:rsidRPr="00C37EAD" w:rsidRDefault="001346C9" w:rsidP="001346C9">
      <w:pPr>
        <w:jc w:val="center"/>
        <w:rPr>
          <w:b/>
          <w:bCs/>
          <w:sz w:val="28"/>
          <w:szCs w:val="28"/>
        </w:rPr>
      </w:pPr>
      <w:r>
        <w:rPr>
          <w:b/>
          <w:bCs/>
          <w:sz w:val="28"/>
          <w:szCs w:val="28"/>
        </w:rPr>
        <w:t>Improper Handling of Exception Conditions – CWE-755</w:t>
      </w:r>
    </w:p>
    <w:tbl>
      <w:tblPr>
        <w:tblStyle w:val="TableGrid"/>
        <w:tblW w:w="8725" w:type="dxa"/>
        <w:tblInd w:w="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97"/>
        <w:gridCol w:w="1610"/>
        <w:gridCol w:w="2009"/>
        <w:gridCol w:w="2909"/>
      </w:tblGrid>
      <w:tr w:rsidR="001346C9" w14:paraId="5C05D428" w14:textId="77777777" w:rsidTr="009357D5">
        <w:trPr>
          <w:trHeight w:val="376"/>
        </w:trPr>
        <w:tc>
          <w:tcPr>
            <w:tcW w:w="2197"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5872EDDD" w14:textId="77777777" w:rsidR="001346C9" w:rsidRDefault="001346C9" w:rsidP="009357D5">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Name</w:t>
            </w:r>
          </w:p>
        </w:tc>
        <w:tc>
          <w:tcPr>
            <w:tcW w:w="1610"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C1C0EBA" w14:textId="77777777" w:rsidR="001346C9" w:rsidRDefault="001346C9" w:rsidP="009357D5">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Team</w:t>
            </w:r>
          </w:p>
        </w:tc>
        <w:tc>
          <w:tcPr>
            <w:tcW w:w="2009"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B6DD9E6" w14:textId="77777777" w:rsidR="001346C9" w:rsidRDefault="001346C9" w:rsidP="009357D5">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Role</w:t>
            </w:r>
          </w:p>
        </w:tc>
        <w:tc>
          <w:tcPr>
            <w:tcW w:w="2909"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704D2EB5" w14:textId="77777777" w:rsidR="001346C9" w:rsidRDefault="001346C9" w:rsidP="009357D5">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Is this a re-tested Finding?</w:t>
            </w:r>
          </w:p>
        </w:tc>
      </w:tr>
      <w:tr w:rsidR="001346C9" w14:paraId="3676664F" w14:textId="77777777" w:rsidTr="009357D5">
        <w:trPr>
          <w:trHeight w:val="376"/>
        </w:trPr>
        <w:tc>
          <w:tcPr>
            <w:tcW w:w="2197"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66A8ECDA" w14:textId="77777777" w:rsidR="001346C9" w:rsidRDefault="001346C9" w:rsidP="009357D5">
            <w:pPr>
              <w:rPr>
                <w:rFonts w:ascii="Segoe UI" w:eastAsia="Segoe UI" w:hAnsi="Segoe UI" w:cs="Segoe UI"/>
                <w:color w:val="000000" w:themeColor="text1"/>
                <w:sz w:val="18"/>
                <w:szCs w:val="18"/>
              </w:rPr>
            </w:pPr>
            <w:r w:rsidRPr="00C37EAD">
              <w:rPr>
                <w:rFonts w:ascii="Segoe UI" w:eastAsia="Segoe UI" w:hAnsi="Segoe UI" w:cs="Segoe UI"/>
                <w:color w:val="000000" w:themeColor="text1"/>
                <w:sz w:val="18"/>
                <w:szCs w:val="18"/>
              </w:rPr>
              <w:t>Tushar Sharma</w:t>
            </w:r>
          </w:p>
        </w:tc>
        <w:tc>
          <w:tcPr>
            <w:tcW w:w="161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9935DBB" w14:textId="77777777" w:rsidR="001346C9" w:rsidRDefault="001346C9" w:rsidP="009357D5">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 xml:space="preserve">Cybersecurity </w:t>
            </w:r>
          </w:p>
        </w:tc>
        <w:tc>
          <w:tcPr>
            <w:tcW w:w="2009"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57FB669" w14:textId="77777777" w:rsidR="001346C9" w:rsidRDefault="001346C9" w:rsidP="009357D5">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Secure Code Review</w:t>
            </w:r>
          </w:p>
        </w:tc>
        <w:tc>
          <w:tcPr>
            <w:tcW w:w="2909"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2F85AE24" w14:textId="77777777" w:rsidR="001346C9" w:rsidRDefault="001346C9" w:rsidP="009357D5">
            <w:pPr>
              <w:rPr>
                <w:rFonts w:ascii="Segoe UI" w:eastAsia="Segoe UI" w:hAnsi="Segoe UI" w:cs="Segoe UI"/>
                <w:color w:val="000000" w:themeColor="text1"/>
                <w:sz w:val="18"/>
                <w:szCs w:val="18"/>
              </w:rPr>
            </w:pPr>
            <w:r>
              <w:rPr>
                <w:rFonts w:ascii="Segoe UI" w:eastAsia="Segoe UI" w:hAnsi="Segoe UI" w:cs="Segoe UI"/>
                <w:color w:val="FF0000"/>
                <w:sz w:val="18"/>
                <w:szCs w:val="18"/>
              </w:rPr>
              <w:t xml:space="preserve">No </w:t>
            </w:r>
          </w:p>
        </w:tc>
      </w:tr>
    </w:tbl>
    <w:p w14:paraId="773FA642" w14:textId="77777777" w:rsidR="001346C9" w:rsidRDefault="001346C9" w:rsidP="001346C9"/>
    <w:tbl>
      <w:tblPr>
        <w:tblStyle w:val="TableGrid"/>
        <w:tblW w:w="0" w:type="auto"/>
        <w:jc w:val="center"/>
        <w:tblInd w:w="0" w:type="dxa"/>
        <w:tblLayout w:type="fixed"/>
        <w:tblLook w:val="06A0" w:firstRow="1" w:lastRow="0" w:firstColumn="1" w:lastColumn="0" w:noHBand="1" w:noVBand="1"/>
      </w:tblPr>
      <w:tblGrid>
        <w:gridCol w:w="3150"/>
      </w:tblGrid>
      <w:tr w:rsidR="001346C9" w14:paraId="506504CD" w14:textId="77777777" w:rsidTr="009357D5">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A2FB4" w14:textId="77777777" w:rsidR="001346C9" w:rsidRDefault="001346C9" w:rsidP="009357D5">
            <w:pPr>
              <w:jc w:val="center"/>
              <w:rPr>
                <w:b/>
                <w:bCs/>
                <w:sz w:val="24"/>
                <w:szCs w:val="24"/>
              </w:rPr>
            </w:pPr>
            <w:r>
              <w:rPr>
                <w:b/>
                <w:bCs/>
                <w:sz w:val="24"/>
                <w:szCs w:val="24"/>
              </w:rPr>
              <w:t>Was this Finding Successful?</w:t>
            </w:r>
          </w:p>
        </w:tc>
      </w:tr>
      <w:tr w:rsidR="001346C9" w14:paraId="2044A397" w14:textId="77777777" w:rsidTr="009357D5">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60257" w14:textId="77777777" w:rsidR="001346C9" w:rsidRDefault="001346C9" w:rsidP="009357D5">
            <w:pPr>
              <w:jc w:val="center"/>
              <w:rPr>
                <w:sz w:val="24"/>
                <w:szCs w:val="24"/>
              </w:rPr>
            </w:pPr>
            <w:r w:rsidRPr="00EF740F">
              <w:rPr>
                <w:color w:val="FF0000"/>
                <w:sz w:val="24"/>
                <w:szCs w:val="24"/>
              </w:rPr>
              <w:t>Yes</w:t>
            </w:r>
          </w:p>
        </w:tc>
      </w:tr>
    </w:tbl>
    <w:p w14:paraId="0444A57C" w14:textId="77777777" w:rsidR="001346C9" w:rsidRDefault="001346C9" w:rsidP="001346C9">
      <w:pPr>
        <w:rPr>
          <w:b/>
          <w:bCs/>
        </w:rPr>
      </w:pPr>
    </w:p>
    <w:p w14:paraId="588D406A" w14:textId="77777777" w:rsidR="001346C9" w:rsidRDefault="001346C9" w:rsidP="001346C9">
      <w:pPr>
        <w:rPr>
          <w:b/>
          <w:bCs/>
          <w:sz w:val="24"/>
          <w:szCs w:val="24"/>
        </w:rPr>
      </w:pPr>
      <w:r>
        <w:rPr>
          <w:b/>
          <w:bCs/>
          <w:sz w:val="24"/>
          <w:szCs w:val="24"/>
        </w:rPr>
        <w:lastRenderedPageBreak/>
        <w:t>Risk Rating</w:t>
      </w:r>
      <w:r>
        <w:br/>
        <w:t>Impact: Significant</w:t>
      </w:r>
      <w:r>
        <w:br/>
        <w:t>Likelihood: Moderate</w:t>
      </w: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1346C9" w14:paraId="4A76B307" w14:textId="77777777" w:rsidTr="009357D5">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3DED0F74" w14:textId="77777777" w:rsidR="001346C9" w:rsidRDefault="001346C9" w:rsidP="009357D5">
            <w:pPr>
              <w:jc w:val="center"/>
              <w:rPr>
                <w:rFonts w:ascii="Calibri" w:eastAsia="Calibri" w:hAnsi="Calibri" w:cs="Calibri"/>
              </w:rPr>
            </w:pPr>
            <w:r>
              <w:rPr>
                <w:rFonts w:ascii="Calibri" w:eastAsia="Calibri" w:hAnsi="Calibri" w:cs="Calibri"/>
                <w:b/>
                <w:bCs/>
                <w:lang w:val="en-AU"/>
              </w:rPr>
              <w:t>Impact values</w:t>
            </w:r>
          </w:p>
        </w:tc>
      </w:tr>
      <w:tr w:rsidR="001346C9" w14:paraId="425D9719" w14:textId="77777777" w:rsidTr="009357D5">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46BEDDDF"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Very 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2352950C"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322CA974"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Significant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766D948A"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Major</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64E86452"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Severe</w:t>
            </w:r>
          </w:p>
        </w:tc>
      </w:tr>
      <w:tr w:rsidR="001346C9" w14:paraId="78D6C7D6" w14:textId="77777777" w:rsidTr="009357D5">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1B7A76D9"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Risk that holds little to no impact. Will not cause damage and regular activity can continue.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442E115D" w14:textId="77777777" w:rsidR="001346C9" w:rsidRPr="00461A5B" w:rsidRDefault="001346C9" w:rsidP="009357D5">
            <w:pPr>
              <w:rPr>
                <w:rFonts w:ascii="Calibri" w:eastAsia="Calibri" w:hAnsi="Calibri" w:cs="Calibri"/>
                <w:sz w:val="20"/>
                <w:szCs w:val="20"/>
              </w:rPr>
            </w:pPr>
            <w:r w:rsidRPr="00461A5B">
              <w:rPr>
                <w:rFonts w:ascii="Calibri" w:eastAsia="Calibri" w:hAnsi="Calibri" w:cs="Calibri"/>
                <w:sz w:val="20"/>
                <w:szCs w:val="20"/>
                <w:lang w:val="en-AU"/>
              </w:rPr>
              <w:t>Risk that holds minor form of impact, but not significant enough to be of threat. Can cause some damage but not enough to impede regular activity.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365CEEE8"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Risk that holds enough impact to be somewhat of a threat. Will cause damage that can impede regular activity but will be able to run normally.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646171F"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Risk that holds major impact to be of threat. Will cause damage that will impede regular activity and will not be able to run normally.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69F1B5C2"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Risk that holds severe impact and is a threat. Will cause critical damage that can cease activity to be run.  </w:t>
            </w:r>
          </w:p>
        </w:tc>
      </w:tr>
    </w:tbl>
    <w:p w14:paraId="62BD6051" w14:textId="77777777" w:rsidR="001346C9" w:rsidRDefault="001346C9" w:rsidP="001346C9">
      <w:pPr>
        <w:rPr>
          <w:rFonts w:ascii="Calibri" w:eastAsia="Calibri" w:hAnsi="Calibri" w:cs="Calibri"/>
          <w:color w:val="000000" w:themeColor="text1"/>
        </w:rPr>
      </w:pP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1346C9" w14:paraId="1F0FCDF7" w14:textId="77777777" w:rsidTr="009357D5">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1624DBC5" w14:textId="77777777" w:rsidR="001346C9" w:rsidRDefault="001346C9" w:rsidP="009357D5">
            <w:pPr>
              <w:jc w:val="center"/>
              <w:rPr>
                <w:rFonts w:ascii="Calibri" w:eastAsia="Calibri" w:hAnsi="Calibri" w:cs="Calibri"/>
                <w:sz w:val="20"/>
                <w:szCs w:val="20"/>
              </w:rPr>
            </w:pPr>
            <w:r>
              <w:rPr>
                <w:rFonts w:ascii="Calibri" w:eastAsia="Calibri" w:hAnsi="Calibri" w:cs="Calibri"/>
                <w:b/>
                <w:bCs/>
                <w:sz w:val="20"/>
                <w:szCs w:val="20"/>
                <w:lang w:val="en-AU"/>
              </w:rPr>
              <w:t>Likelihood</w:t>
            </w:r>
          </w:p>
        </w:tc>
      </w:tr>
      <w:tr w:rsidR="001346C9" w14:paraId="3404CD99" w14:textId="77777777" w:rsidTr="009357D5">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3C5D3574"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Rare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5ED869DF"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Unlikely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2F627BD6"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Moderate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703582D4"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High</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4FE8E0CC" w14:textId="77777777" w:rsidR="001346C9" w:rsidRDefault="001346C9" w:rsidP="009357D5">
            <w:pPr>
              <w:rPr>
                <w:rFonts w:ascii="Calibri" w:eastAsia="Calibri" w:hAnsi="Calibri" w:cs="Calibri"/>
                <w:sz w:val="20"/>
                <w:szCs w:val="20"/>
              </w:rPr>
            </w:pPr>
            <w:r>
              <w:rPr>
                <w:rFonts w:ascii="Calibri" w:eastAsia="Calibri" w:hAnsi="Calibri" w:cs="Calibri"/>
                <w:b/>
                <w:bCs/>
                <w:sz w:val="20"/>
                <w:szCs w:val="20"/>
                <w:lang w:val="en-AU"/>
              </w:rPr>
              <w:t>Certain</w:t>
            </w:r>
          </w:p>
        </w:tc>
      </w:tr>
      <w:tr w:rsidR="001346C9" w14:paraId="5307E660" w14:textId="77777777" w:rsidTr="009357D5">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3750381B" w14:textId="77777777" w:rsidR="001346C9" w:rsidRPr="00461A5B" w:rsidRDefault="001346C9" w:rsidP="009357D5">
            <w:pPr>
              <w:rPr>
                <w:rFonts w:ascii="Calibri" w:eastAsia="Calibri" w:hAnsi="Calibri" w:cs="Calibri"/>
                <w:sz w:val="20"/>
                <w:szCs w:val="20"/>
              </w:rPr>
            </w:pPr>
            <w:r w:rsidRPr="00461A5B">
              <w:rPr>
                <w:rFonts w:ascii="Calibri" w:eastAsia="Calibri" w:hAnsi="Calibri" w:cs="Calibri"/>
                <w:sz w:val="20"/>
                <w:szCs w:val="20"/>
                <w:lang w:val="en-AU"/>
              </w:rPr>
              <w:t>Event may occur and/or if it did, it happens in specific circumstances.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1B852F44"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Event could occur occasionally and/or could happen (at some point)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5F72F3CE"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Event may occur and/or happens.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58001734"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Event occurs at times and/or probably happens a lot.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1686F8EA" w14:textId="77777777" w:rsidR="001346C9" w:rsidRDefault="001346C9" w:rsidP="009357D5">
            <w:pPr>
              <w:rPr>
                <w:rFonts w:ascii="Calibri" w:eastAsia="Calibri" w:hAnsi="Calibri" w:cs="Calibri"/>
                <w:sz w:val="20"/>
                <w:szCs w:val="20"/>
              </w:rPr>
            </w:pPr>
            <w:r>
              <w:rPr>
                <w:rFonts w:ascii="Calibri" w:eastAsia="Calibri" w:hAnsi="Calibri" w:cs="Calibri"/>
                <w:sz w:val="20"/>
                <w:szCs w:val="20"/>
                <w:lang w:val="en-AU"/>
              </w:rPr>
              <w:t>Event is occurring now and/or happens frequently. </w:t>
            </w:r>
          </w:p>
        </w:tc>
      </w:tr>
    </w:tbl>
    <w:p w14:paraId="711DC1A5"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Business Impact</w:t>
      </w:r>
    </w:p>
    <w:p w14:paraId="1D9ACFCE" w14:textId="77777777" w:rsidR="001346C9" w:rsidRPr="00C37EAD" w:rsidRDefault="001346C9" w:rsidP="001346C9">
      <w:pPr>
        <w:rPr>
          <w:rFonts w:ascii="Calibri" w:eastAsia="Calibri" w:hAnsi="Calibri" w:cs="Calibri"/>
          <w:color w:val="000000" w:themeColor="text1"/>
          <w:sz w:val="24"/>
          <w:szCs w:val="24"/>
        </w:rPr>
      </w:pPr>
      <w:r w:rsidRPr="00C37EAD">
        <w:rPr>
          <w:rFonts w:ascii="Calibri" w:eastAsia="Calibri" w:hAnsi="Calibri" w:cs="Calibri"/>
          <w:color w:val="000000" w:themeColor="text1"/>
          <w:sz w:val="24"/>
          <w:szCs w:val="24"/>
        </w:rPr>
        <w:t>Insufficient error handling mechanisms present a notable risk to system reliability and availability. Runtime errors and exceptions may trigger unanticipated system failures, leading to service disruptions and impacting user experience. Inadequate error management complicates issue diagnosis and resolution, prolonging system downtime and adversely affecting business operations.</w:t>
      </w:r>
    </w:p>
    <w:p w14:paraId="5722C4DC"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Location of </w:t>
      </w:r>
      <w:proofErr w:type="spellStart"/>
      <w:r>
        <w:rPr>
          <w:rFonts w:ascii="Calibri" w:eastAsia="Calibri" w:hAnsi="Calibri" w:cs="Calibri"/>
          <w:b/>
          <w:bCs/>
          <w:color w:val="000000" w:themeColor="text1"/>
          <w:sz w:val="24"/>
          <w:szCs w:val="24"/>
        </w:rPr>
        <w:t>vulnerbility</w:t>
      </w:r>
      <w:proofErr w:type="spellEnd"/>
    </w:p>
    <w:p w14:paraId="6BE72082" w14:textId="77777777" w:rsidR="001346C9" w:rsidRPr="00EF740F" w:rsidRDefault="001346C9" w:rsidP="001346C9">
      <w:pPr>
        <w:pStyle w:val="Heading4"/>
        <w:rPr>
          <w:b/>
          <w:bCs/>
          <w:i w:val="0"/>
          <w:iCs w:val="0"/>
          <w:color w:val="FF0000"/>
        </w:rPr>
      </w:pPr>
      <w:r>
        <w:rPr>
          <w:b/>
          <w:bCs/>
          <w:i w:val="0"/>
          <w:iCs w:val="0"/>
          <w:color w:val="auto"/>
        </w:rPr>
        <w:t>MQTT_data_frame_handler.py</w:t>
      </w:r>
      <w:r w:rsidRPr="00EF740F">
        <w:rPr>
          <w:b/>
          <w:bCs/>
          <w:i w:val="0"/>
          <w:iCs w:val="0"/>
          <w:color w:val="FF0000"/>
        </w:rPr>
        <w:t>.</w:t>
      </w:r>
    </w:p>
    <w:p w14:paraId="1CD70D58" w14:textId="77777777" w:rsidR="001346C9" w:rsidRDefault="001346C9" w:rsidP="001346C9">
      <w:pPr>
        <w:rPr>
          <w:rFonts w:ascii="Calibri" w:eastAsia="Calibri" w:hAnsi="Calibri" w:cs="Calibri"/>
          <w:b/>
          <w:bCs/>
          <w:color w:val="000000" w:themeColor="text1"/>
          <w:sz w:val="24"/>
          <w:szCs w:val="24"/>
        </w:rPr>
      </w:pPr>
    </w:p>
    <w:p w14:paraId="0127B506"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Evidence</w:t>
      </w:r>
    </w:p>
    <w:p w14:paraId="6B5868AA" w14:textId="77777777" w:rsidR="001346C9" w:rsidRDefault="001346C9" w:rsidP="001346C9">
      <w:pPr>
        <w:rPr>
          <w:rFonts w:ascii="Calibri" w:eastAsia="Calibri" w:hAnsi="Calibri" w:cs="Calibri"/>
          <w:color w:val="000000" w:themeColor="text1"/>
          <w:sz w:val="24"/>
          <w:szCs w:val="24"/>
        </w:rPr>
      </w:pPr>
      <w:r w:rsidRPr="00A535BB">
        <w:rPr>
          <w:rFonts w:ascii="Calibri" w:eastAsia="Calibri" w:hAnsi="Calibri" w:cs="Calibri"/>
          <w:color w:val="000000" w:themeColor="text1"/>
          <w:sz w:val="24"/>
          <w:szCs w:val="24"/>
        </w:rPr>
        <w:drawing>
          <wp:inline distT="0" distB="0" distL="0" distR="0" wp14:anchorId="7AA2681C" wp14:editId="4380F8BA">
            <wp:extent cx="5258534" cy="685896"/>
            <wp:effectExtent l="0" t="0" r="0" b="0"/>
            <wp:docPr id="457949583"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49583" name="Picture 1" descr="A computer code with white text&#10;&#10;Description automatically generated"/>
                    <pic:cNvPicPr/>
                  </pic:nvPicPr>
                  <pic:blipFill>
                    <a:blip r:embed="rId13"/>
                    <a:stretch>
                      <a:fillRect/>
                    </a:stretch>
                  </pic:blipFill>
                  <pic:spPr>
                    <a:xfrm>
                      <a:off x="0" y="0"/>
                      <a:ext cx="5258534" cy="685896"/>
                    </a:xfrm>
                    <a:prstGeom prst="rect">
                      <a:avLst/>
                    </a:prstGeom>
                  </pic:spPr>
                </pic:pic>
              </a:graphicData>
            </a:graphic>
          </wp:inline>
        </w:drawing>
      </w:r>
    </w:p>
    <w:p w14:paraId="39B43885" w14:textId="77777777" w:rsidR="001346C9" w:rsidRDefault="001346C9" w:rsidP="001346C9">
      <w:pPr>
        <w:rPr>
          <w:rFonts w:ascii="Calibri" w:eastAsia="Calibri" w:hAnsi="Calibri" w:cs="Calibri"/>
          <w:color w:val="000000" w:themeColor="text1"/>
          <w:sz w:val="24"/>
          <w:szCs w:val="24"/>
        </w:rPr>
      </w:pPr>
      <w:r w:rsidRPr="00A535BB">
        <w:rPr>
          <w:rFonts w:ascii="Calibri" w:eastAsia="Calibri" w:hAnsi="Calibri" w:cs="Calibri"/>
          <w:color w:val="000000" w:themeColor="text1"/>
          <w:sz w:val="24"/>
          <w:szCs w:val="24"/>
        </w:rPr>
        <w:drawing>
          <wp:inline distT="0" distB="0" distL="0" distR="0" wp14:anchorId="45D2C978" wp14:editId="4287C886">
            <wp:extent cx="5731510" cy="506730"/>
            <wp:effectExtent l="0" t="0" r="2540" b="7620"/>
            <wp:docPr id="7668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038" name=""/>
                    <pic:cNvPicPr/>
                  </pic:nvPicPr>
                  <pic:blipFill>
                    <a:blip r:embed="rId14"/>
                    <a:stretch>
                      <a:fillRect/>
                    </a:stretch>
                  </pic:blipFill>
                  <pic:spPr>
                    <a:xfrm>
                      <a:off x="0" y="0"/>
                      <a:ext cx="5731510" cy="506730"/>
                    </a:xfrm>
                    <a:prstGeom prst="rect">
                      <a:avLst/>
                    </a:prstGeom>
                  </pic:spPr>
                </pic:pic>
              </a:graphicData>
            </a:graphic>
          </wp:inline>
        </w:drawing>
      </w:r>
    </w:p>
    <w:p w14:paraId="51E927F2" w14:textId="77777777" w:rsidR="001346C9" w:rsidRPr="00A535BB" w:rsidRDefault="001346C9" w:rsidP="001346C9">
      <w:pPr>
        <w:rPr>
          <w:rFonts w:ascii="Calibri" w:eastAsia="Calibri" w:hAnsi="Calibri" w:cs="Calibri"/>
          <w:color w:val="000000" w:themeColor="text1"/>
          <w:sz w:val="24"/>
          <w:szCs w:val="24"/>
        </w:rPr>
      </w:pPr>
      <w:r w:rsidRPr="00A535BB">
        <w:rPr>
          <w:rFonts w:ascii="Calibri" w:eastAsia="Calibri" w:hAnsi="Calibri" w:cs="Calibri"/>
          <w:color w:val="000000" w:themeColor="text1"/>
          <w:sz w:val="24"/>
          <w:szCs w:val="24"/>
        </w:rPr>
        <w:lastRenderedPageBreak/>
        <w:drawing>
          <wp:inline distT="0" distB="0" distL="0" distR="0" wp14:anchorId="6E24A4E7" wp14:editId="0ED72529">
            <wp:extent cx="5731510" cy="2216785"/>
            <wp:effectExtent l="0" t="0" r="2540" b="0"/>
            <wp:docPr id="7078820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82000" name="Picture 1" descr="A screen shot of a computer code&#10;&#10;Description automatically generated"/>
                    <pic:cNvPicPr/>
                  </pic:nvPicPr>
                  <pic:blipFill>
                    <a:blip r:embed="rId15"/>
                    <a:stretch>
                      <a:fillRect/>
                    </a:stretch>
                  </pic:blipFill>
                  <pic:spPr>
                    <a:xfrm>
                      <a:off x="0" y="0"/>
                      <a:ext cx="5731510" cy="2216785"/>
                    </a:xfrm>
                    <a:prstGeom prst="rect">
                      <a:avLst/>
                    </a:prstGeom>
                  </pic:spPr>
                </pic:pic>
              </a:graphicData>
            </a:graphic>
          </wp:inline>
        </w:drawing>
      </w:r>
    </w:p>
    <w:p w14:paraId="78AE62C0" w14:textId="77777777" w:rsidR="001346C9" w:rsidRDefault="001346C9" w:rsidP="001346C9">
      <w:pPr>
        <w:rPr>
          <w:rFonts w:ascii="Calibri" w:eastAsia="Calibri" w:hAnsi="Calibri" w:cs="Calibri"/>
          <w:b/>
          <w:bCs/>
          <w:color w:val="000000" w:themeColor="text1"/>
        </w:rPr>
      </w:pPr>
    </w:p>
    <w:p w14:paraId="550F58E8"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Remediation Advice</w:t>
      </w:r>
    </w:p>
    <w:p w14:paraId="48D2B18B" w14:textId="77777777" w:rsidR="001346C9" w:rsidRPr="00661D50" w:rsidRDefault="001346C9" w:rsidP="001346C9">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Importance of Proper Exception Handling:</w:t>
      </w:r>
    </w:p>
    <w:p w14:paraId="55F20599" w14:textId="77777777" w:rsidR="001346C9" w:rsidRPr="00661D50" w:rsidRDefault="001346C9" w:rsidP="001346C9">
      <w:pPr>
        <w:pStyle w:val="ListParagraph"/>
        <w:numPr>
          <w:ilvl w:val="0"/>
          <w:numId w:val="3"/>
        </w:numPr>
        <w:spacing w:after="0" w:line="240" w:lineRule="auto"/>
        <w:rPr>
          <w:rFonts w:ascii="Calibri" w:eastAsia="Calibri" w:hAnsi="Calibri" w:cs="Calibri"/>
          <w:color w:val="000000" w:themeColor="text1"/>
          <w:sz w:val="24"/>
          <w:szCs w:val="24"/>
        </w:rPr>
      </w:pPr>
      <w:r w:rsidRPr="00661D50">
        <w:rPr>
          <w:rFonts w:ascii="Calibri" w:eastAsia="Calibri" w:hAnsi="Calibri" w:cs="Calibri"/>
          <w:color w:val="000000" w:themeColor="text1"/>
          <w:sz w:val="24"/>
          <w:szCs w:val="24"/>
        </w:rPr>
        <w:t xml:space="preserve">Implementing robust error handling mechanisms, like try-except blocks, strengthens the code's resilience by effectively capturing and managing exceptions. These mechanisms provide detailed error messages or logs for easier troubleshooting, reducing the likelihood of successful Denial of Service (DoS) attacks that exploit error conditions. </w:t>
      </w:r>
    </w:p>
    <w:p w14:paraId="40CDB232" w14:textId="77777777" w:rsidR="001346C9" w:rsidRPr="00661D50" w:rsidRDefault="001346C9" w:rsidP="001346C9">
      <w:pPr>
        <w:pStyle w:val="ListParagraph"/>
        <w:numPr>
          <w:ilvl w:val="0"/>
          <w:numId w:val="3"/>
        </w:numPr>
        <w:spacing w:after="0" w:line="240" w:lineRule="auto"/>
        <w:rPr>
          <w:rFonts w:ascii="Calibri" w:eastAsia="Calibri" w:hAnsi="Calibri" w:cs="Calibri"/>
          <w:color w:val="000000" w:themeColor="text1"/>
          <w:sz w:val="24"/>
          <w:szCs w:val="24"/>
        </w:rPr>
      </w:pPr>
      <w:r w:rsidRPr="00661D50">
        <w:rPr>
          <w:rFonts w:ascii="Calibri" w:eastAsia="Calibri" w:hAnsi="Calibri" w:cs="Calibri"/>
          <w:color w:val="000000" w:themeColor="text1"/>
          <w:sz w:val="24"/>
          <w:szCs w:val="24"/>
        </w:rPr>
        <w:t xml:space="preserve">Integrating retry strategies for network operations enhances the code's ability to withstand transient errors, mitigating the risk of system crashes and resource exhaustion. </w:t>
      </w:r>
    </w:p>
    <w:p w14:paraId="2E3A0C6B" w14:textId="77777777" w:rsidR="001346C9" w:rsidRPr="00661D50" w:rsidRDefault="001346C9" w:rsidP="001346C9">
      <w:pPr>
        <w:pStyle w:val="ListParagraph"/>
        <w:numPr>
          <w:ilvl w:val="0"/>
          <w:numId w:val="3"/>
        </w:numPr>
        <w:spacing w:after="0" w:line="240" w:lineRule="auto"/>
        <w:rPr>
          <w:rFonts w:ascii="Calibri" w:eastAsia="Calibri" w:hAnsi="Calibri" w:cs="Calibri"/>
          <w:color w:val="000000" w:themeColor="text1"/>
          <w:sz w:val="24"/>
          <w:szCs w:val="24"/>
        </w:rPr>
      </w:pPr>
      <w:r w:rsidRPr="00661D50">
        <w:rPr>
          <w:rFonts w:ascii="Calibri" w:eastAsia="Calibri" w:hAnsi="Calibri" w:cs="Calibri"/>
          <w:color w:val="000000" w:themeColor="text1"/>
          <w:sz w:val="24"/>
          <w:szCs w:val="24"/>
        </w:rPr>
        <w:t xml:space="preserve">Proper error handling also helps prevent information disclosure and injection attacks by safeguarding sensitive data and validating user inputs. </w:t>
      </w:r>
    </w:p>
    <w:p w14:paraId="03FB4010" w14:textId="77777777" w:rsidR="001346C9" w:rsidRDefault="001346C9" w:rsidP="001346C9">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Exception handling was properly implemented on “_</w:t>
      </w:r>
      <w:proofErr w:type="spellStart"/>
      <w:r>
        <w:rPr>
          <w:rFonts w:ascii="Calibri" w:eastAsia="Calibri" w:hAnsi="Calibri" w:cs="Calibri"/>
          <w:color w:val="000000" w:themeColor="text1"/>
          <w:sz w:val="24"/>
          <w:szCs w:val="24"/>
        </w:rPr>
        <w:t>on_message</w:t>
      </w:r>
      <w:proofErr w:type="spellEnd"/>
      <w:r>
        <w:rPr>
          <w:rFonts w:ascii="Calibri" w:eastAsia="Calibri" w:hAnsi="Calibri" w:cs="Calibri"/>
          <w:color w:val="000000" w:themeColor="text1"/>
          <w:sz w:val="24"/>
          <w:szCs w:val="24"/>
        </w:rPr>
        <w:t>” and “</w:t>
      </w:r>
      <w:proofErr w:type="spellStart"/>
      <w:r>
        <w:rPr>
          <w:rFonts w:ascii="Calibri" w:eastAsia="Calibri" w:hAnsi="Calibri" w:cs="Calibri"/>
          <w:color w:val="000000" w:themeColor="text1"/>
          <w:sz w:val="24"/>
          <w:szCs w:val="24"/>
        </w:rPr>
        <w:t>receive_data</w:t>
      </w:r>
      <w:proofErr w:type="spellEnd"/>
      <w:r>
        <w:rPr>
          <w:rFonts w:ascii="Calibri" w:eastAsia="Calibri" w:hAnsi="Calibri" w:cs="Calibri"/>
          <w:color w:val="000000" w:themeColor="text1"/>
          <w:sz w:val="24"/>
          <w:szCs w:val="24"/>
        </w:rPr>
        <w:t>”. It can also be implemented on further definitions such as:</w:t>
      </w:r>
    </w:p>
    <w:p w14:paraId="58D55B76" w14:textId="77777777" w:rsidR="001346C9" w:rsidRDefault="001346C9" w:rsidP="001346C9">
      <w:pPr>
        <w:pStyle w:val="ListParagraph"/>
        <w:numPr>
          <w:ilvl w:val="0"/>
          <w:numId w:val="4"/>
        </w:numPr>
        <w:spacing w:after="0" w:line="240" w:lineRule="auto"/>
        <w:rPr>
          <w:rFonts w:ascii="Calibri" w:eastAsia="Calibri" w:hAnsi="Calibri" w:cs="Calibri"/>
          <w:color w:val="000000" w:themeColor="text1"/>
        </w:rPr>
      </w:pPr>
      <w:proofErr w:type="spellStart"/>
      <w:r>
        <w:rPr>
          <w:rFonts w:ascii="Calibri" w:eastAsia="Calibri" w:hAnsi="Calibri" w:cs="Calibri"/>
          <w:color w:val="000000" w:themeColor="text1"/>
        </w:rPr>
        <w:t>Encrypt_value</w:t>
      </w:r>
      <w:proofErr w:type="spellEnd"/>
      <w:r>
        <w:rPr>
          <w:rFonts w:ascii="Calibri" w:eastAsia="Calibri" w:hAnsi="Calibri" w:cs="Calibri"/>
          <w:color w:val="000000" w:themeColor="text1"/>
        </w:rPr>
        <w:t>: Try-except block can be added in this definition, to ensure that no errors were encountered during encryption process.</w:t>
      </w:r>
    </w:p>
    <w:p w14:paraId="0C2299CF" w14:textId="77777777" w:rsidR="001346C9" w:rsidRDefault="001346C9" w:rsidP="001346C9">
      <w:pPr>
        <w:pStyle w:val="ListParagraph"/>
        <w:numPr>
          <w:ilvl w:val="0"/>
          <w:numId w:val="4"/>
        </w:numPr>
        <w:spacing w:after="0" w:line="240" w:lineRule="auto"/>
        <w:rPr>
          <w:rFonts w:ascii="Calibri" w:eastAsia="Calibri" w:hAnsi="Calibri" w:cs="Calibri"/>
          <w:color w:val="000000" w:themeColor="text1"/>
        </w:rPr>
      </w:pPr>
      <w:proofErr w:type="spellStart"/>
      <w:r>
        <w:rPr>
          <w:rFonts w:ascii="Calibri" w:eastAsia="Calibri" w:hAnsi="Calibri" w:cs="Calibri"/>
          <w:color w:val="000000" w:themeColor="text1"/>
        </w:rPr>
        <w:t>Create_json_payload</w:t>
      </w:r>
      <w:proofErr w:type="spellEnd"/>
      <w:r>
        <w:rPr>
          <w:rFonts w:ascii="Calibri" w:eastAsia="Calibri" w:hAnsi="Calibri" w:cs="Calibri"/>
          <w:color w:val="000000" w:themeColor="text1"/>
        </w:rPr>
        <w:t xml:space="preserve">: Exception handling can </w:t>
      </w:r>
      <w:proofErr w:type="gramStart"/>
      <w:r>
        <w:rPr>
          <w:rFonts w:ascii="Calibri" w:eastAsia="Calibri" w:hAnsi="Calibri" w:cs="Calibri"/>
          <w:color w:val="000000" w:themeColor="text1"/>
        </w:rPr>
        <w:t>helped</w:t>
      </w:r>
      <w:proofErr w:type="gramEnd"/>
      <w:r>
        <w:rPr>
          <w:rFonts w:ascii="Calibri" w:eastAsia="Calibri" w:hAnsi="Calibri" w:cs="Calibri"/>
          <w:color w:val="000000" w:themeColor="text1"/>
        </w:rPr>
        <w:t xml:space="preserve"> to data formatting has been done correctly, and if any error has been occurred, it can be captured and logged.</w:t>
      </w:r>
    </w:p>
    <w:p w14:paraId="267348CE" w14:textId="77777777" w:rsidR="001346C9" w:rsidRPr="004A33AB" w:rsidRDefault="001346C9" w:rsidP="001346C9">
      <w:pPr>
        <w:rPr>
          <w:rFonts w:ascii="Calibri" w:eastAsia="Calibri" w:hAnsi="Calibri" w:cs="Calibri"/>
          <w:color w:val="000000" w:themeColor="text1"/>
        </w:rPr>
      </w:pPr>
      <w:r w:rsidRPr="004A33AB">
        <w:rPr>
          <w:rFonts w:ascii="Calibri" w:eastAsia="Calibri" w:hAnsi="Calibri" w:cs="Calibri"/>
          <w:color w:val="000000" w:themeColor="text1"/>
        </w:rPr>
        <w:t>These updates enhance the code's robustness by providing comprehensive error handling mechanisms, ensuring reliable and resilient operation even in the face of unexpected issues.</w:t>
      </w:r>
    </w:p>
    <w:p w14:paraId="2FBCDFED" w14:textId="77777777" w:rsidR="001346C9" w:rsidRDefault="001346C9" w:rsidP="001346C9">
      <w:pPr>
        <w:rPr>
          <w:rFonts w:ascii="Calibri" w:eastAsia="Calibri" w:hAnsi="Calibri" w:cs="Calibri"/>
          <w:b/>
          <w:bCs/>
          <w:color w:val="000000" w:themeColor="text1"/>
          <w:sz w:val="24"/>
          <w:szCs w:val="24"/>
        </w:rPr>
      </w:pPr>
    </w:p>
    <w:p w14:paraId="7BE75FCF"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References</w:t>
      </w:r>
    </w:p>
    <w:p w14:paraId="76538ACC" w14:textId="77777777" w:rsidR="001346C9" w:rsidRDefault="001346C9" w:rsidP="001346C9">
      <w:pPr>
        <w:rPr>
          <w:rFonts w:ascii="Calibri" w:eastAsia="Calibri" w:hAnsi="Calibri" w:cs="Calibri"/>
          <w:color w:val="FF0000"/>
          <w:sz w:val="24"/>
          <w:szCs w:val="24"/>
        </w:rPr>
      </w:pPr>
      <w:hyperlink r:id="rId16" w:history="1">
        <w:r w:rsidRPr="00ED1BE7">
          <w:rPr>
            <w:rStyle w:val="Hyperlink"/>
            <w:rFonts w:ascii="Calibri" w:eastAsia="Calibri" w:hAnsi="Calibri" w:cs="Calibri"/>
            <w:sz w:val="24"/>
            <w:szCs w:val="24"/>
          </w:rPr>
          <w:t>https://cwe.mitre.org/data/definitions/755.html</w:t>
        </w:r>
      </w:hyperlink>
      <w:r>
        <w:rPr>
          <w:rFonts w:ascii="Calibri" w:eastAsia="Calibri" w:hAnsi="Calibri" w:cs="Calibri"/>
          <w:color w:val="FF0000"/>
          <w:sz w:val="24"/>
          <w:szCs w:val="24"/>
        </w:rPr>
        <w:t xml:space="preserve"> </w:t>
      </w:r>
    </w:p>
    <w:p w14:paraId="7E00A506" w14:textId="77777777" w:rsidR="001346C9" w:rsidRDefault="001346C9" w:rsidP="001346C9">
      <w:pPr>
        <w:rPr>
          <w:rFonts w:ascii="Calibri" w:eastAsia="Calibri" w:hAnsi="Calibri" w:cs="Calibri"/>
          <w:color w:val="FF0000"/>
          <w:sz w:val="24"/>
          <w:szCs w:val="24"/>
        </w:rPr>
      </w:pPr>
      <w:hyperlink r:id="rId17" w:history="1">
        <w:r w:rsidRPr="00ED1BE7">
          <w:rPr>
            <w:rStyle w:val="Hyperlink"/>
            <w:rFonts w:ascii="Calibri" w:eastAsia="Calibri" w:hAnsi="Calibri" w:cs="Calibri"/>
            <w:sz w:val="24"/>
            <w:szCs w:val="24"/>
          </w:rPr>
          <w:t>https://docs.python.org/3/tutorial/errors.html</w:t>
        </w:r>
      </w:hyperlink>
      <w:r>
        <w:rPr>
          <w:rFonts w:ascii="Calibri" w:eastAsia="Calibri" w:hAnsi="Calibri" w:cs="Calibri"/>
          <w:color w:val="FF0000"/>
          <w:sz w:val="24"/>
          <w:szCs w:val="24"/>
        </w:rPr>
        <w:t xml:space="preserve"> </w:t>
      </w:r>
    </w:p>
    <w:p w14:paraId="79C7CD30" w14:textId="77777777" w:rsidR="001346C9" w:rsidRDefault="001346C9" w:rsidP="001346C9">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Contact Details</w:t>
      </w:r>
    </w:p>
    <w:p w14:paraId="0117ADF1" w14:textId="77777777" w:rsidR="001346C9" w:rsidRPr="00EF740F" w:rsidRDefault="001346C9" w:rsidP="001346C9">
      <w:pPr>
        <w:rPr>
          <w:rFonts w:ascii="Calibri" w:eastAsia="Calibri" w:hAnsi="Calibri" w:cs="Calibri"/>
          <w:color w:val="FF0000"/>
          <w:sz w:val="24"/>
          <w:szCs w:val="24"/>
        </w:rPr>
      </w:pPr>
      <w:r w:rsidRPr="00EF740F">
        <w:rPr>
          <w:rFonts w:ascii="Calibri" w:eastAsia="Calibri" w:hAnsi="Calibri" w:cs="Calibri"/>
          <w:color w:val="FF0000"/>
          <w:sz w:val="24"/>
          <w:szCs w:val="24"/>
        </w:rPr>
        <w:t>Student Name</w:t>
      </w:r>
      <w:r>
        <w:rPr>
          <w:rFonts w:ascii="Calibri" w:eastAsia="Calibri" w:hAnsi="Calibri" w:cs="Calibri"/>
          <w:color w:val="FF0000"/>
          <w:sz w:val="24"/>
          <w:szCs w:val="24"/>
        </w:rPr>
        <w:t xml:space="preserve">: </w:t>
      </w:r>
      <w:r w:rsidRPr="004A33AB">
        <w:rPr>
          <w:rFonts w:ascii="Calibri" w:eastAsia="Calibri" w:hAnsi="Calibri" w:cs="Calibri"/>
          <w:color w:val="FF0000"/>
          <w:sz w:val="24"/>
          <w:szCs w:val="24"/>
        </w:rPr>
        <w:t>Tushar Sharma</w:t>
      </w:r>
    </w:p>
    <w:p w14:paraId="2D8B389F" w14:textId="43EE46B7" w:rsidR="00E825B1" w:rsidRPr="001346C9" w:rsidRDefault="001346C9" w:rsidP="00E825B1">
      <w:pPr>
        <w:rPr>
          <w:rFonts w:ascii="Calibri" w:eastAsia="Calibri" w:hAnsi="Calibri" w:cs="Calibri"/>
          <w:color w:val="FF0000"/>
          <w:sz w:val="24"/>
          <w:szCs w:val="24"/>
        </w:rPr>
      </w:pPr>
      <w:r w:rsidRPr="00EF740F">
        <w:rPr>
          <w:rFonts w:ascii="Calibri" w:eastAsia="Calibri" w:hAnsi="Calibri" w:cs="Calibri"/>
          <w:color w:val="FF0000"/>
          <w:sz w:val="24"/>
          <w:szCs w:val="24"/>
        </w:rPr>
        <w:t>Student Id</w:t>
      </w:r>
      <w:r>
        <w:rPr>
          <w:rFonts w:ascii="Calibri" w:eastAsia="Calibri" w:hAnsi="Calibri" w:cs="Calibri"/>
          <w:color w:val="FF0000"/>
          <w:sz w:val="24"/>
          <w:szCs w:val="24"/>
        </w:rPr>
        <w:t>: 222197136</w:t>
      </w:r>
    </w:p>
    <w:p w14:paraId="4FF3D7C6" w14:textId="0EAE2611" w:rsidR="00E825B1" w:rsidRPr="00E825B1" w:rsidRDefault="00E825B1" w:rsidP="001346C9">
      <w:pPr>
        <w:pStyle w:val="Heading1"/>
        <w:rPr>
          <w:lang w:val="en-US"/>
        </w:rPr>
      </w:pPr>
      <w:r w:rsidRPr="00E825B1">
        <w:rPr>
          <w:lang w:val="en-US"/>
        </w:rPr>
        <w:lastRenderedPageBreak/>
        <w:t>Conclusion:</w:t>
      </w:r>
    </w:p>
    <w:p w14:paraId="401FF602" w14:textId="69A43DE8" w:rsidR="00E825B1" w:rsidRPr="00E825B1" w:rsidRDefault="00C64003" w:rsidP="00C64003">
      <w:pPr>
        <w:rPr>
          <w:lang w:val="en-US"/>
        </w:rPr>
      </w:pPr>
      <w:r w:rsidRPr="00C64003">
        <w:rPr>
          <w:lang w:val="en-US"/>
        </w:rPr>
        <w:t xml:space="preserve">As part of the secure code review process, several critical changes were identified and implemented to enhance the security and reliability of the MQTT_Data_Frame_Handler.py script. These changes address vulnerabilities related to the improper handling of encryption keys and exceptions, significantly reducing the risk of unauthorized access and system failures. By implementing secure key management practices and robust error handling mechanisms, the code now ensures the confidentiality, integrity, and availability of transmitted data. These improvements not only mitigate potential cyber threats but also contribute to the overall resilience and trustworthiness of the system. </w:t>
      </w:r>
    </w:p>
    <w:sectPr w:rsidR="00E825B1" w:rsidRPr="00E8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725B"/>
    <w:multiLevelType w:val="hybridMultilevel"/>
    <w:tmpl w:val="B96C01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F2D9F"/>
    <w:multiLevelType w:val="hybridMultilevel"/>
    <w:tmpl w:val="23C6A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F51230"/>
    <w:multiLevelType w:val="hybridMultilevel"/>
    <w:tmpl w:val="CDA0330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E8209A"/>
    <w:multiLevelType w:val="hybridMultilevel"/>
    <w:tmpl w:val="5B6A5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28946668">
    <w:abstractNumId w:val="1"/>
  </w:num>
  <w:num w:numId="2" w16cid:durableId="435293959">
    <w:abstractNumId w:val="3"/>
  </w:num>
  <w:num w:numId="3" w16cid:durableId="833642277">
    <w:abstractNumId w:val="2"/>
  </w:num>
  <w:num w:numId="4" w16cid:durableId="179320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1"/>
    <w:rsid w:val="001346C9"/>
    <w:rsid w:val="00217590"/>
    <w:rsid w:val="003D0704"/>
    <w:rsid w:val="00837F2E"/>
    <w:rsid w:val="00985A50"/>
    <w:rsid w:val="00C64003"/>
    <w:rsid w:val="00E00111"/>
    <w:rsid w:val="00E82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A549"/>
  <w15:chartTrackingRefBased/>
  <w15:docId w15:val="{D8C093B7-7089-4C75-BE89-D0B6D6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5B1"/>
    <w:rPr>
      <w:rFonts w:eastAsiaTheme="majorEastAsia" w:cstheme="majorBidi"/>
      <w:color w:val="272727" w:themeColor="text1" w:themeTint="D8"/>
    </w:rPr>
  </w:style>
  <w:style w:type="paragraph" w:styleId="Title">
    <w:name w:val="Title"/>
    <w:basedOn w:val="Normal"/>
    <w:next w:val="Normal"/>
    <w:link w:val="TitleChar"/>
    <w:uiPriority w:val="10"/>
    <w:qFormat/>
    <w:rsid w:val="00E82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5B1"/>
    <w:pPr>
      <w:spacing w:before="160"/>
      <w:jc w:val="center"/>
    </w:pPr>
    <w:rPr>
      <w:i/>
      <w:iCs/>
      <w:color w:val="404040" w:themeColor="text1" w:themeTint="BF"/>
    </w:rPr>
  </w:style>
  <w:style w:type="character" w:customStyle="1" w:styleId="QuoteChar">
    <w:name w:val="Quote Char"/>
    <w:basedOn w:val="DefaultParagraphFont"/>
    <w:link w:val="Quote"/>
    <w:uiPriority w:val="29"/>
    <w:rsid w:val="00E825B1"/>
    <w:rPr>
      <w:i/>
      <w:iCs/>
      <w:color w:val="404040" w:themeColor="text1" w:themeTint="BF"/>
    </w:rPr>
  </w:style>
  <w:style w:type="paragraph" w:styleId="ListParagraph">
    <w:name w:val="List Paragraph"/>
    <w:basedOn w:val="Normal"/>
    <w:uiPriority w:val="34"/>
    <w:qFormat/>
    <w:rsid w:val="00E825B1"/>
    <w:pPr>
      <w:ind w:left="720"/>
      <w:contextualSpacing/>
    </w:pPr>
  </w:style>
  <w:style w:type="character" w:styleId="IntenseEmphasis">
    <w:name w:val="Intense Emphasis"/>
    <w:basedOn w:val="DefaultParagraphFont"/>
    <w:uiPriority w:val="21"/>
    <w:qFormat/>
    <w:rsid w:val="00E825B1"/>
    <w:rPr>
      <w:i/>
      <w:iCs/>
      <w:color w:val="0F4761" w:themeColor="accent1" w:themeShade="BF"/>
    </w:rPr>
  </w:style>
  <w:style w:type="paragraph" w:styleId="IntenseQuote">
    <w:name w:val="Intense Quote"/>
    <w:basedOn w:val="Normal"/>
    <w:next w:val="Normal"/>
    <w:link w:val="IntenseQuoteChar"/>
    <w:uiPriority w:val="30"/>
    <w:qFormat/>
    <w:rsid w:val="00E82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5B1"/>
    <w:rPr>
      <w:i/>
      <w:iCs/>
      <w:color w:val="0F4761" w:themeColor="accent1" w:themeShade="BF"/>
    </w:rPr>
  </w:style>
  <w:style w:type="character" w:styleId="IntenseReference">
    <w:name w:val="Intense Reference"/>
    <w:basedOn w:val="DefaultParagraphFont"/>
    <w:uiPriority w:val="32"/>
    <w:qFormat/>
    <w:rsid w:val="00E825B1"/>
    <w:rPr>
      <w:b/>
      <w:bCs/>
      <w:smallCaps/>
      <w:color w:val="0F4761" w:themeColor="accent1" w:themeShade="BF"/>
      <w:spacing w:val="5"/>
    </w:rPr>
  </w:style>
  <w:style w:type="character" w:styleId="Hyperlink">
    <w:name w:val="Hyperlink"/>
    <w:basedOn w:val="DefaultParagraphFont"/>
    <w:uiPriority w:val="99"/>
    <w:unhideWhenUsed/>
    <w:rsid w:val="00E825B1"/>
    <w:rPr>
      <w:color w:val="467886" w:themeColor="hyperlink"/>
      <w:u w:val="single"/>
    </w:rPr>
  </w:style>
  <w:style w:type="character" w:styleId="UnresolvedMention">
    <w:name w:val="Unresolved Mention"/>
    <w:basedOn w:val="DefaultParagraphFont"/>
    <w:uiPriority w:val="99"/>
    <w:semiHidden/>
    <w:unhideWhenUsed/>
    <w:rsid w:val="00E825B1"/>
    <w:rPr>
      <w:color w:val="605E5C"/>
      <w:shd w:val="clear" w:color="auto" w:fill="E1DFDD"/>
    </w:rPr>
  </w:style>
  <w:style w:type="table" w:styleId="TableGrid">
    <w:name w:val="Table Grid"/>
    <w:basedOn w:val="TableNormal"/>
    <w:uiPriority w:val="59"/>
    <w:rsid w:val="003D0704"/>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we.mitre.org/data/definitions/326.html" TargetMode="External"/><Relationship Id="rId17" Type="http://schemas.openxmlformats.org/officeDocument/2006/relationships/hyperlink" Target="https://docs.python.org/3/tutorial/errors.html" TargetMode="External"/><Relationship Id="rId2" Type="http://schemas.openxmlformats.org/officeDocument/2006/relationships/styles" Target="styles.xml"/><Relationship Id="rId16" Type="http://schemas.openxmlformats.org/officeDocument/2006/relationships/hyperlink" Target="https://cwe.mitre.org/data/definitions/755.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we.mitre.org/data/definitions/321.html" TargetMode="External"/><Relationship Id="rId5" Type="http://schemas.openxmlformats.org/officeDocument/2006/relationships/hyperlink" Target="https://github.com/redbackoperations/iot/blob/main/Research/CyberSecurityMQTT/MQTT_data_frame_handler.py" TargetMode="External"/><Relationship Id="rId15" Type="http://schemas.openxmlformats.org/officeDocument/2006/relationships/image" Target="media/image7.png"/><Relationship Id="rId10" Type="http://schemas.openxmlformats.org/officeDocument/2006/relationships/hyperlink" Target="https://cheatsheetseries.owasp.org/cheatsheets/Key_Management_Cheat_Shee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Sharma</dc:creator>
  <cp:keywords/>
  <dc:description/>
  <cp:lastModifiedBy>Tushar Sharma</cp:lastModifiedBy>
  <cp:revision>4</cp:revision>
  <dcterms:created xsi:type="dcterms:W3CDTF">2024-04-13T23:19:00Z</dcterms:created>
  <dcterms:modified xsi:type="dcterms:W3CDTF">2024-04-14T06:39:00Z</dcterms:modified>
</cp:coreProperties>
</file>