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32795" w14:textId="77777777" w:rsidR="00284F3D" w:rsidRDefault="00000000">
      <w:pPr>
        <w:jc w:val="center"/>
      </w:pPr>
      <w:r>
        <w:br/>
      </w:r>
      <w:r>
        <w:br/>
      </w:r>
    </w:p>
    <w:p w14:paraId="5EC2693A" w14:textId="77777777" w:rsidR="00284F3D" w:rsidRDefault="00000000">
      <w:pPr>
        <w:pStyle w:val="Title"/>
        <w:jc w:val="center"/>
      </w:pPr>
      <w:r>
        <w:t>SECURITY RESEARCH ETHICS</w:t>
      </w:r>
    </w:p>
    <w:p w14:paraId="634BB7B3" w14:textId="77777777" w:rsidR="00284F3D" w:rsidRDefault="00000000">
      <w:pPr>
        <w:jc w:val="center"/>
      </w:pPr>
      <w:r>
        <w:rPr>
          <w:b/>
          <w:sz w:val="28"/>
        </w:rPr>
        <w:t>Ethics and Safety Plan for a Simulated Cybersecurity User Study</w:t>
      </w:r>
    </w:p>
    <w:p w14:paraId="6AD341DD" w14:textId="77777777" w:rsidR="00284F3D" w:rsidRDefault="00000000">
      <w:r>
        <w:br/>
      </w:r>
    </w:p>
    <w:p w14:paraId="4592B472" w14:textId="77777777" w:rsidR="00284F3D" w:rsidRDefault="00000000">
      <w:pPr>
        <w:jc w:val="center"/>
      </w:pPr>
      <w:r>
        <w:t>Project Documentation</w:t>
      </w:r>
    </w:p>
    <w:p w14:paraId="28214851" w14:textId="77777777" w:rsidR="00284F3D" w:rsidRDefault="00000000">
      <w:pPr>
        <w:jc w:val="center"/>
      </w:pPr>
      <w:r>
        <w:t>Prepared for: Internship Project Submission</w:t>
      </w:r>
    </w:p>
    <w:p w14:paraId="1FE0092B" w14:textId="55EE0AD8" w:rsidR="00284F3D" w:rsidRDefault="00000000">
      <w:pPr>
        <w:jc w:val="center"/>
      </w:pPr>
      <w:r>
        <w:t xml:space="preserve">Prepared by: </w:t>
      </w:r>
      <w:r w:rsidR="00642B4B" w:rsidRPr="00642B4B">
        <w:rPr>
          <w:b/>
          <w:bCs/>
          <w:u w:val="single"/>
        </w:rPr>
        <w:t>Tarun Kumar P. Arya</w:t>
      </w:r>
    </w:p>
    <w:p w14:paraId="70CC83DF" w14:textId="7572F5B7" w:rsidR="00284F3D" w:rsidRDefault="00642B4B">
      <w:pPr>
        <w:jc w:val="center"/>
      </w:pPr>
      <w:r>
        <w:t xml:space="preserve">Organization / Team: </w:t>
      </w:r>
      <w:proofErr w:type="spellStart"/>
      <w:r w:rsidRPr="00642B4B">
        <w:rPr>
          <w:b/>
          <w:bCs/>
          <w:u w:val="single"/>
        </w:rPr>
        <w:t>Red</w:t>
      </w:r>
      <w:r w:rsidR="00F209BF">
        <w:rPr>
          <w:b/>
          <w:bCs/>
          <w:u w:val="single"/>
        </w:rPr>
        <w:t>K</w:t>
      </w:r>
      <w:r w:rsidRPr="00642B4B">
        <w:rPr>
          <w:b/>
          <w:bCs/>
          <w:u w:val="single"/>
        </w:rPr>
        <w:t>ross</w:t>
      </w:r>
      <w:proofErr w:type="spellEnd"/>
    </w:p>
    <w:p w14:paraId="70EBE643" w14:textId="77777777" w:rsidR="00284F3D" w:rsidRDefault="00000000">
      <w:pPr>
        <w:jc w:val="center"/>
      </w:pPr>
      <w:r>
        <w:t>Submission date: 25 October 2026</w:t>
      </w:r>
    </w:p>
    <w:p w14:paraId="24ED9A0B" w14:textId="77777777" w:rsidR="00284F3D" w:rsidRDefault="00000000">
      <w:r>
        <w:br w:type="page"/>
      </w:r>
    </w:p>
    <w:p w14:paraId="4A3B5BA8" w14:textId="77777777" w:rsidR="00284F3D" w:rsidRDefault="00000000">
      <w:pPr>
        <w:pStyle w:val="Heading1"/>
      </w:pPr>
      <w:r>
        <w:lastRenderedPageBreak/>
        <w:t>1. Introduction</w:t>
      </w:r>
    </w:p>
    <w:p w14:paraId="623816B1" w14:textId="77777777" w:rsidR="00284F3D" w:rsidRDefault="00000000">
      <w:r>
        <w:t>Cybersecurity user studies help researchers understand how people recognise security warnings, respond to suspicious messages, and make online safety decisions. Such studies must be planned carefully because they can involve personal information, uncertainty, or situations that make participants uncomfortable. This document presents an ethics and safety plan for a controlled, simulated cybersecurity user study. The scenarios are educational simulations only; the plan does not involve real attacks, credential collection, or unauthorised access.</w:t>
      </w:r>
    </w:p>
    <w:p w14:paraId="1CCB7C43" w14:textId="77777777" w:rsidR="00284F3D" w:rsidRDefault="00000000">
      <w:pPr>
        <w:pStyle w:val="Heading1"/>
      </w:pPr>
      <w:r>
        <w:t>2. Project Aim and Objectives</w:t>
      </w:r>
    </w:p>
    <w:p w14:paraId="456AE8C3" w14:textId="77777777" w:rsidR="00284F3D" w:rsidRDefault="00000000">
      <w:r>
        <w:t>Aim: To outline a safe, ethical, and privacy-conscious process for studying how users respond to simulated cybersecurity scenarios.</w:t>
      </w:r>
    </w:p>
    <w:p w14:paraId="7703C35E" w14:textId="77777777" w:rsidR="00284F3D" w:rsidRDefault="00000000">
      <w:pPr>
        <w:pStyle w:val="Heading1"/>
      </w:pPr>
      <w:r>
        <w:t>3. Proposed Study Design</w:t>
      </w:r>
    </w:p>
    <w:p w14:paraId="666AD812" w14:textId="77777777" w:rsidR="00284F3D" w:rsidRDefault="00000000">
      <w:r>
        <w:t>The proposed study uses a mock phishing email, a fictional security alert, or a short questionnaire. Participants review the example and indicate which warning signs they notice or what action they would take. All content remains within a controlled demonstration environment. No messages are sent to external recipients, no real accounts are accessed, and no passwords, banking details, or authentication codes are requested.</w:t>
      </w:r>
    </w:p>
    <w:p w14:paraId="2BF00C2C" w14:textId="77777777" w:rsidR="00284F3D" w:rsidRDefault="00000000">
      <w:r>
        <w:t>Example research questions:</w:t>
      </w:r>
    </w:p>
    <w:p w14:paraId="330FC176" w14:textId="77777777" w:rsidR="00284F3D" w:rsidRDefault="00000000">
      <w:pPr>
        <w:pStyle w:val="ListBullet"/>
      </w:pPr>
      <w:r>
        <w:t>Can participants identify common warning signs in a simulated suspicious email?</w:t>
      </w:r>
    </w:p>
    <w:p w14:paraId="7E7D9EA9" w14:textId="77777777" w:rsidR="00284F3D" w:rsidRDefault="00000000">
      <w:pPr>
        <w:pStyle w:val="ListBullet"/>
      </w:pPr>
      <w:r>
        <w:t>Which security cues do participants say influenced their decision?</w:t>
      </w:r>
    </w:p>
    <w:p w14:paraId="343CAE95" w14:textId="77777777" w:rsidR="00284F3D" w:rsidRDefault="00000000">
      <w:pPr>
        <w:pStyle w:val="ListBullet"/>
      </w:pPr>
      <w:r>
        <w:t>Do participants know how to report a suspicious message safely?</w:t>
      </w:r>
    </w:p>
    <w:p w14:paraId="17026745" w14:textId="77777777" w:rsidR="00284F3D" w:rsidRDefault="00000000">
      <w:pPr>
        <w:pStyle w:val="Heading1"/>
      </w:pPr>
      <w:r>
        <w:t>4. Ethics and Safety Checklist</w:t>
      </w:r>
    </w:p>
    <w:tbl>
      <w:tblPr>
        <w:tblStyle w:val="TableGrid"/>
        <w:tblW w:w="0" w:type="auto"/>
        <w:jc w:val="center"/>
        <w:tblLook w:val="04A0" w:firstRow="1" w:lastRow="0" w:firstColumn="1" w:lastColumn="0" w:noHBand="0" w:noVBand="1"/>
      </w:tblPr>
      <w:tblGrid>
        <w:gridCol w:w="2035"/>
        <w:gridCol w:w="6711"/>
        <w:gridCol w:w="1406"/>
      </w:tblGrid>
      <w:tr w:rsidR="00284F3D" w14:paraId="3E25B867" w14:textId="77777777" w:rsidTr="00476AC2">
        <w:trPr>
          <w:jc w:val="center"/>
        </w:trPr>
        <w:tc>
          <w:tcPr>
            <w:tcW w:w="2035" w:type="dxa"/>
            <w:shd w:val="clear" w:color="auto" w:fill="D9EAF7"/>
            <w:vAlign w:val="center"/>
          </w:tcPr>
          <w:p w14:paraId="52406D13" w14:textId="77777777" w:rsidR="00284F3D" w:rsidRDefault="00000000">
            <w:pPr>
              <w:spacing w:after="0"/>
            </w:pPr>
            <w:r>
              <w:rPr>
                <w:b/>
                <w:sz w:val="18"/>
              </w:rPr>
              <w:t>Checklist item</w:t>
            </w:r>
          </w:p>
        </w:tc>
        <w:tc>
          <w:tcPr>
            <w:tcW w:w="6711" w:type="dxa"/>
            <w:shd w:val="clear" w:color="auto" w:fill="D9EAF7"/>
            <w:vAlign w:val="center"/>
          </w:tcPr>
          <w:p w14:paraId="0CA555C9" w14:textId="77777777" w:rsidR="00284F3D" w:rsidRDefault="00000000">
            <w:pPr>
              <w:spacing w:after="0"/>
            </w:pPr>
            <w:r>
              <w:rPr>
                <w:b/>
                <w:sz w:val="18"/>
              </w:rPr>
              <w:t>Action required</w:t>
            </w:r>
          </w:p>
        </w:tc>
        <w:tc>
          <w:tcPr>
            <w:tcW w:w="1406" w:type="dxa"/>
            <w:shd w:val="clear" w:color="auto" w:fill="D9EAF7"/>
            <w:vAlign w:val="center"/>
          </w:tcPr>
          <w:p w14:paraId="3DD8B85E" w14:textId="77777777" w:rsidR="00284F3D" w:rsidRDefault="00000000">
            <w:pPr>
              <w:spacing w:after="0"/>
            </w:pPr>
            <w:r>
              <w:rPr>
                <w:b/>
                <w:sz w:val="18"/>
              </w:rPr>
              <w:t>Status</w:t>
            </w:r>
          </w:p>
        </w:tc>
      </w:tr>
      <w:tr w:rsidR="00284F3D" w14:paraId="6414627F" w14:textId="77777777" w:rsidTr="00476AC2">
        <w:trPr>
          <w:jc w:val="center"/>
        </w:trPr>
        <w:tc>
          <w:tcPr>
            <w:tcW w:w="2035" w:type="dxa"/>
            <w:vAlign w:val="center"/>
          </w:tcPr>
          <w:p w14:paraId="4820217B" w14:textId="77777777" w:rsidR="00284F3D" w:rsidRDefault="00000000">
            <w:pPr>
              <w:spacing w:after="0"/>
            </w:pPr>
            <w:r>
              <w:rPr>
                <w:sz w:val="18"/>
              </w:rPr>
              <w:t>Informed consent</w:t>
            </w:r>
          </w:p>
        </w:tc>
        <w:tc>
          <w:tcPr>
            <w:tcW w:w="6711" w:type="dxa"/>
            <w:vAlign w:val="center"/>
          </w:tcPr>
          <w:p w14:paraId="13B15243" w14:textId="77777777" w:rsidR="00284F3D" w:rsidRDefault="00000000">
            <w:pPr>
              <w:spacing w:after="0"/>
            </w:pPr>
            <w:r>
              <w:rPr>
                <w:sz w:val="18"/>
              </w:rPr>
              <w:t>Explain the purpose, activity, data collected, risks, and contact route before participation.</w:t>
            </w:r>
          </w:p>
        </w:tc>
        <w:tc>
          <w:tcPr>
            <w:tcW w:w="1406" w:type="dxa"/>
            <w:vAlign w:val="center"/>
          </w:tcPr>
          <w:p w14:paraId="14ADA15E" w14:textId="77777777" w:rsidR="00284F3D" w:rsidRDefault="00000000">
            <w:pPr>
              <w:spacing w:after="0"/>
            </w:pPr>
            <w:r>
              <w:rPr>
                <w:sz w:val="18"/>
              </w:rPr>
              <w:t>To be checked</w:t>
            </w:r>
          </w:p>
        </w:tc>
      </w:tr>
      <w:tr w:rsidR="00284F3D" w14:paraId="43082C89" w14:textId="77777777" w:rsidTr="00476AC2">
        <w:trPr>
          <w:jc w:val="center"/>
        </w:trPr>
        <w:tc>
          <w:tcPr>
            <w:tcW w:w="2035" w:type="dxa"/>
            <w:vAlign w:val="center"/>
          </w:tcPr>
          <w:p w14:paraId="7D1389AF" w14:textId="77777777" w:rsidR="00284F3D" w:rsidRDefault="00000000">
            <w:pPr>
              <w:spacing w:after="0"/>
            </w:pPr>
            <w:r>
              <w:rPr>
                <w:sz w:val="18"/>
              </w:rPr>
              <w:t>Voluntary participation</w:t>
            </w:r>
          </w:p>
        </w:tc>
        <w:tc>
          <w:tcPr>
            <w:tcW w:w="6711" w:type="dxa"/>
            <w:vAlign w:val="center"/>
          </w:tcPr>
          <w:p w14:paraId="7195FFD3" w14:textId="77777777" w:rsidR="00284F3D" w:rsidRDefault="00000000">
            <w:pPr>
              <w:spacing w:after="0"/>
            </w:pPr>
            <w:r>
              <w:rPr>
                <w:sz w:val="18"/>
              </w:rPr>
              <w:t>Make clear that participation is optional and there is no penalty for declining.</w:t>
            </w:r>
          </w:p>
        </w:tc>
        <w:tc>
          <w:tcPr>
            <w:tcW w:w="1406" w:type="dxa"/>
            <w:vAlign w:val="center"/>
          </w:tcPr>
          <w:p w14:paraId="2284283B" w14:textId="77777777" w:rsidR="00284F3D" w:rsidRDefault="00000000">
            <w:pPr>
              <w:spacing w:after="0"/>
            </w:pPr>
            <w:r>
              <w:rPr>
                <w:sz w:val="18"/>
              </w:rPr>
              <w:t>To be checked</w:t>
            </w:r>
          </w:p>
        </w:tc>
      </w:tr>
      <w:tr w:rsidR="00284F3D" w14:paraId="1E07361F" w14:textId="77777777" w:rsidTr="00476AC2">
        <w:trPr>
          <w:jc w:val="center"/>
        </w:trPr>
        <w:tc>
          <w:tcPr>
            <w:tcW w:w="2035" w:type="dxa"/>
            <w:vAlign w:val="center"/>
          </w:tcPr>
          <w:p w14:paraId="2BA15A17" w14:textId="77777777" w:rsidR="00284F3D" w:rsidRDefault="00000000">
            <w:pPr>
              <w:spacing w:after="0"/>
            </w:pPr>
            <w:r>
              <w:rPr>
                <w:sz w:val="18"/>
              </w:rPr>
              <w:t>Right to withdraw</w:t>
            </w:r>
          </w:p>
        </w:tc>
        <w:tc>
          <w:tcPr>
            <w:tcW w:w="6711" w:type="dxa"/>
            <w:vAlign w:val="center"/>
          </w:tcPr>
          <w:p w14:paraId="6809E16B" w14:textId="77777777" w:rsidR="00284F3D" w:rsidRDefault="00000000">
            <w:pPr>
              <w:spacing w:after="0"/>
            </w:pPr>
            <w:r>
              <w:rPr>
                <w:sz w:val="18"/>
              </w:rPr>
              <w:t>Explain how participants can stop and, where feasible, request removal of their data before anonymisation or aggregation.</w:t>
            </w:r>
          </w:p>
        </w:tc>
        <w:tc>
          <w:tcPr>
            <w:tcW w:w="1406" w:type="dxa"/>
            <w:vAlign w:val="center"/>
          </w:tcPr>
          <w:p w14:paraId="5E19C77F" w14:textId="77777777" w:rsidR="00284F3D" w:rsidRDefault="00000000">
            <w:pPr>
              <w:spacing w:after="0"/>
            </w:pPr>
            <w:r>
              <w:rPr>
                <w:sz w:val="18"/>
              </w:rPr>
              <w:t>To be checked</w:t>
            </w:r>
          </w:p>
        </w:tc>
      </w:tr>
      <w:tr w:rsidR="00284F3D" w14:paraId="3C2F3FD1" w14:textId="77777777" w:rsidTr="00476AC2">
        <w:trPr>
          <w:jc w:val="center"/>
        </w:trPr>
        <w:tc>
          <w:tcPr>
            <w:tcW w:w="2035" w:type="dxa"/>
            <w:vAlign w:val="center"/>
          </w:tcPr>
          <w:p w14:paraId="15B3F4B8" w14:textId="77777777" w:rsidR="00284F3D" w:rsidRDefault="00000000">
            <w:pPr>
              <w:spacing w:after="0"/>
            </w:pPr>
            <w:r>
              <w:rPr>
                <w:sz w:val="18"/>
              </w:rPr>
              <w:t>Data minimisation</w:t>
            </w:r>
          </w:p>
        </w:tc>
        <w:tc>
          <w:tcPr>
            <w:tcW w:w="6711" w:type="dxa"/>
            <w:vAlign w:val="center"/>
          </w:tcPr>
          <w:p w14:paraId="33BFE5D3" w14:textId="77777777" w:rsidR="00284F3D" w:rsidRDefault="00000000">
            <w:pPr>
              <w:spacing w:after="0"/>
            </w:pPr>
            <w:r>
              <w:rPr>
                <w:sz w:val="18"/>
              </w:rPr>
              <w:t>Collect only responses needed for the stated study objectives.</w:t>
            </w:r>
          </w:p>
        </w:tc>
        <w:tc>
          <w:tcPr>
            <w:tcW w:w="1406" w:type="dxa"/>
            <w:vAlign w:val="center"/>
          </w:tcPr>
          <w:p w14:paraId="63E0A538" w14:textId="77777777" w:rsidR="00284F3D" w:rsidRDefault="00000000">
            <w:pPr>
              <w:spacing w:after="0"/>
            </w:pPr>
            <w:r>
              <w:rPr>
                <w:sz w:val="18"/>
              </w:rPr>
              <w:t>To be checked</w:t>
            </w:r>
          </w:p>
        </w:tc>
      </w:tr>
      <w:tr w:rsidR="00284F3D" w14:paraId="63B360DB" w14:textId="77777777" w:rsidTr="00476AC2">
        <w:trPr>
          <w:jc w:val="center"/>
        </w:trPr>
        <w:tc>
          <w:tcPr>
            <w:tcW w:w="2035" w:type="dxa"/>
            <w:vAlign w:val="center"/>
          </w:tcPr>
          <w:p w14:paraId="7BB01308" w14:textId="77777777" w:rsidR="00284F3D" w:rsidRDefault="00000000">
            <w:pPr>
              <w:spacing w:after="0"/>
            </w:pPr>
            <w:r>
              <w:rPr>
                <w:sz w:val="18"/>
              </w:rPr>
              <w:t>Privacy</w:t>
            </w:r>
          </w:p>
        </w:tc>
        <w:tc>
          <w:tcPr>
            <w:tcW w:w="6711" w:type="dxa"/>
            <w:vAlign w:val="center"/>
          </w:tcPr>
          <w:p w14:paraId="2CD71F81" w14:textId="77777777" w:rsidR="00284F3D" w:rsidRDefault="00000000">
            <w:pPr>
              <w:spacing w:after="0"/>
            </w:pPr>
            <w:r>
              <w:rPr>
                <w:sz w:val="18"/>
              </w:rPr>
              <w:t>Avoid names and identifying details unless essential and approved.</w:t>
            </w:r>
          </w:p>
        </w:tc>
        <w:tc>
          <w:tcPr>
            <w:tcW w:w="1406" w:type="dxa"/>
            <w:vAlign w:val="center"/>
          </w:tcPr>
          <w:p w14:paraId="53E06C9B" w14:textId="77777777" w:rsidR="00284F3D" w:rsidRDefault="00000000">
            <w:pPr>
              <w:spacing w:after="0"/>
            </w:pPr>
            <w:r>
              <w:rPr>
                <w:sz w:val="18"/>
              </w:rPr>
              <w:t>To be checked</w:t>
            </w:r>
          </w:p>
        </w:tc>
      </w:tr>
      <w:tr w:rsidR="00284F3D" w14:paraId="18D3A303" w14:textId="77777777" w:rsidTr="00476AC2">
        <w:trPr>
          <w:jc w:val="center"/>
        </w:trPr>
        <w:tc>
          <w:tcPr>
            <w:tcW w:w="2035" w:type="dxa"/>
            <w:vAlign w:val="center"/>
          </w:tcPr>
          <w:p w14:paraId="739796A2" w14:textId="77777777" w:rsidR="00284F3D" w:rsidRDefault="00000000">
            <w:pPr>
              <w:spacing w:after="0"/>
            </w:pPr>
            <w:r>
              <w:rPr>
                <w:sz w:val="18"/>
              </w:rPr>
              <w:t>Safe simulation</w:t>
            </w:r>
          </w:p>
        </w:tc>
        <w:tc>
          <w:tcPr>
            <w:tcW w:w="6711" w:type="dxa"/>
            <w:vAlign w:val="center"/>
          </w:tcPr>
          <w:p w14:paraId="197AC655" w14:textId="77777777" w:rsidR="00284F3D" w:rsidRDefault="00000000">
            <w:pPr>
              <w:spacing w:after="0"/>
            </w:pPr>
            <w:r>
              <w:rPr>
                <w:sz w:val="18"/>
              </w:rPr>
              <w:t>Use mock scenarios only; do not run real phishing, malware, credential capture, or unauthorised tests.</w:t>
            </w:r>
          </w:p>
        </w:tc>
        <w:tc>
          <w:tcPr>
            <w:tcW w:w="1406" w:type="dxa"/>
            <w:vAlign w:val="center"/>
          </w:tcPr>
          <w:p w14:paraId="16175990" w14:textId="77777777" w:rsidR="00284F3D" w:rsidRDefault="00000000">
            <w:pPr>
              <w:spacing w:after="0"/>
            </w:pPr>
            <w:r>
              <w:rPr>
                <w:sz w:val="18"/>
              </w:rPr>
              <w:t>To be checked</w:t>
            </w:r>
          </w:p>
        </w:tc>
      </w:tr>
      <w:tr w:rsidR="00284F3D" w14:paraId="1D92693E" w14:textId="77777777" w:rsidTr="00476AC2">
        <w:trPr>
          <w:jc w:val="center"/>
        </w:trPr>
        <w:tc>
          <w:tcPr>
            <w:tcW w:w="2035" w:type="dxa"/>
            <w:vAlign w:val="center"/>
          </w:tcPr>
          <w:p w14:paraId="0A215853" w14:textId="77777777" w:rsidR="00284F3D" w:rsidRDefault="00000000">
            <w:pPr>
              <w:spacing w:after="0"/>
            </w:pPr>
            <w:r>
              <w:rPr>
                <w:sz w:val="18"/>
              </w:rPr>
              <w:t>Access restriction</w:t>
            </w:r>
          </w:p>
        </w:tc>
        <w:tc>
          <w:tcPr>
            <w:tcW w:w="6711" w:type="dxa"/>
            <w:vAlign w:val="center"/>
          </w:tcPr>
          <w:p w14:paraId="3C461E67" w14:textId="77777777" w:rsidR="00284F3D" w:rsidRDefault="00000000">
            <w:pPr>
              <w:spacing w:after="0"/>
            </w:pPr>
            <w:r>
              <w:rPr>
                <w:sz w:val="18"/>
              </w:rPr>
              <w:t>Limit access to approved researchers and supervisors.</w:t>
            </w:r>
          </w:p>
        </w:tc>
        <w:tc>
          <w:tcPr>
            <w:tcW w:w="1406" w:type="dxa"/>
            <w:vAlign w:val="center"/>
          </w:tcPr>
          <w:p w14:paraId="69091C5F" w14:textId="77777777" w:rsidR="00284F3D" w:rsidRDefault="00000000">
            <w:pPr>
              <w:spacing w:after="0"/>
            </w:pPr>
            <w:r>
              <w:rPr>
                <w:sz w:val="18"/>
              </w:rPr>
              <w:t>To be checked</w:t>
            </w:r>
          </w:p>
        </w:tc>
      </w:tr>
      <w:tr w:rsidR="00284F3D" w14:paraId="38E8B9FE" w14:textId="77777777" w:rsidTr="00476AC2">
        <w:trPr>
          <w:jc w:val="center"/>
        </w:trPr>
        <w:tc>
          <w:tcPr>
            <w:tcW w:w="2035" w:type="dxa"/>
            <w:vAlign w:val="center"/>
          </w:tcPr>
          <w:p w14:paraId="60FB1EC4" w14:textId="77777777" w:rsidR="00284F3D" w:rsidRDefault="00000000">
            <w:pPr>
              <w:spacing w:after="0"/>
            </w:pPr>
            <w:r>
              <w:rPr>
                <w:sz w:val="18"/>
              </w:rPr>
              <w:t>Debriefing</w:t>
            </w:r>
          </w:p>
        </w:tc>
        <w:tc>
          <w:tcPr>
            <w:tcW w:w="6711" w:type="dxa"/>
            <w:vAlign w:val="center"/>
          </w:tcPr>
          <w:p w14:paraId="1CD83346" w14:textId="77777777" w:rsidR="00284F3D" w:rsidRDefault="00000000">
            <w:pPr>
              <w:spacing w:after="0"/>
            </w:pPr>
            <w:r>
              <w:rPr>
                <w:sz w:val="18"/>
              </w:rPr>
              <w:t>Explain the simulation and learning points after participation.</w:t>
            </w:r>
          </w:p>
        </w:tc>
        <w:tc>
          <w:tcPr>
            <w:tcW w:w="1406" w:type="dxa"/>
            <w:vAlign w:val="center"/>
          </w:tcPr>
          <w:p w14:paraId="2D33D7C0" w14:textId="77777777" w:rsidR="00284F3D" w:rsidRDefault="00000000">
            <w:pPr>
              <w:spacing w:after="0"/>
            </w:pPr>
            <w:r>
              <w:rPr>
                <w:sz w:val="18"/>
              </w:rPr>
              <w:t>To be checked</w:t>
            </w:r>
          </w:p>
        </w:tc>
      </w:tr>
      <w:tr w:rsidR="00284F3D" w14:paraId="4AC0AA06" w14:textId="77777777" w:rsidTr="00476AC2">
        <w:trPr>
          <w:jc w:val="center"/>
        </w:trPr>
        <w:tc>
          <w:tcPr>
            <w:tcW w:w="2035" w:type="dxa"/>
            <w:vAlign w:val="center"/>
          </w:tcPr>
          <w:p w14:paraId="53340590" w14:textId="77777777" w:rsidR="00284F3D" w:rsidRDefault="00000000">
            <w:pPr>
              <w:spacing w:after="0"/>
            </w:pPr>
            <w:r>
              <w:rPr>
                <w:sz w:val="18"/>
              </w:rPr>
              <w:t>Participant wellbeing</w:t>
            </w:r>
          </w:p>
        </w:tc>
        <w:tc>
          <w:tcPr>
            <w:tcW w:w="6711" w:type="dxa"/>
            <w:vAlign w:val="center"/>
          </w:tcPr>
          <w:p w14:paraId="0DC6394F" w14:textId="77777777" w:rsidR="00284F3D" w:rsidRDefault="00000000">
            <w:pPr>
              <w:spacing w:after="0"/>
            </w:pPr>
            <w:r>
              <w:rPr>
                <w:sz w:val="18"/>
              </w:rPr>
              <w:t>Avoid shaming, public ranking, or unnecessarily frightening content; allow participants to stop.</w:t>
            </w:r>
          </w:p>
        </w:tc>
        <w:tc>
          <w:tcPr>
            <w:tcW w:w="1406" w:type="dxa"/>
            <w:vAlign w:val="center"/>
          </w:tcPr>
          <w:p w14:paraId="089156EE" w14:textId="77777777" w:rsidR="00284F3D" w:rsidRDefault="00000000">
            <w:pPr>
              <w:spacing w:after="0"/>
            </w:pPr>
            <w:r>
              <w:rPr>
                <w:sz w:val="18"/>
              </w:rPr>
              <w:t>To be checked</w:t>
            </w:r>
          </w:p>
        </w:tc>
      </w:tr>
      <w:tr w:rsidR="00284F3D" w14:paraId="7A6F5701" w14:textId="77777777" w:rsidTr="00476AC2">
        <w:trPr>
          <w:jc w:val="center"/>
        </w:trPr>
        <w:tc>
          <w:tcPr>
            <w:tcW w:w="2035" w:type="dxa"/>
            <w:vAlign w:val="center"/>
          </w:tcPr>
          <w:p w14:paraId="5C477F8B" w14:textId="77777777" w:rsidR="00284F3D" w:rsidRDefault="00000000">
            <w:pPr>
              <w:spacing w:after="0"/>
            </w:pPr>
            <w:r>
              <w:rPr>
                <w:sz w:val="18"/>
              </w:rPr>
              <w:t>Supervisor approval</w:t>
            </w:r>
          </w:p>
        </w:tc>
        <w:tc>
          <w:tcPr>
            <w:tcW w:w="6711" w:type="dxa"/>
            <w:vAlign w:val="center"/>
          </w:tcPr>
          <w:p w14:paraId="3DF4EFC2" w14:textId="77777777" w:rsidR="00284F3D" w:rsidRDefault="00000000">
            <w:pPr>
              <w:spacing w:after="0"/>
            </w:pPr>
            <w:r>
              <w:rPr>
                <w:sz w:val="18"/>
              </w:rPr>
              <w:t>Obtain required organisational or ethics approval before recruitment or data collection.</w:t>
            </w:r>
          </w:p>
        </w:tc>
        <w:tc>
          <w:tcPr>
            <w:tcW w:w="1406" w:type="dxa"/>
            <w:vAlign w:val="center"/>
          </w:tcPr>
          <w:p w14:paraId="789EAD68" w14:textId="77777777" w:rsidR="00284F3D" w:rsidRDefault="00000000">
            <w:pPr>
              <w:spacing w:after="0"/>
            </w:pPr>
            <w:r>
              <w:rPr>
                <w:sz w:val="18"/>
              </w:rPr>
              <w:t>To be checked</w:t>
            </w:r>
          </w:p>
        </w:tc>
      </w:tr>
    </w:tbl>
    <w:p w14:paraId="1C69B4AE" w14:textId="77777777" w:rsidR="00284F3D" w:rsidRDefault="00284F3D"/>
    <w:p w14:paraId="1E453FAB" w14:textId="77777777" w:rsidR="00284F3D" w:rsidRDefault="00000000">
      <w:pPr>
        <w:pStyle w:val="Heading1"/>
      </w:pPr>
      <w:r>
        <w:t>5. Participant Information and Consent Outline</w:t>
      </w:r>
    </w:p>
    <w:p w14:paraId="61A84F65" w14:textId="4B124766" w:rsidR="00284F3D" w:rsidRDefault="00000000">
      <w:r>
        <w:t>The information sheet should be shared before a participant starts</w:t>
      </w:r>
      <w:r w:rsidR="00B25D10">
        <w:t>.</w:t>
      </w:r>
    </w:p>
    <w:p w14:paraId="10FAD273" w14:textId="77777777" w:rsidR="00284F3D" w:rsidRDefault="00000000">
      <w:pPr>
        <w:pStyle w:val="ListBullet"/>
      </w:pPr>
      <w:r>
        <w:t>Study title: Simulated Cybersecurity User Study: Security Awareness and User Behaviour.</w:t>
      </w:r>
    </w:p>
    <w:p w14:paraId="016849D1" w14:textId="77777777" w:rsidR="00284F3D" w:rsidRDefault="00000000">
      <w:pPr>
        <w:pStyle w:val="ListBullet"/>
      </w:pPr>
      <w:r>
        <w:t>Purpose: To understand how people interpret fictional cybersecurity examples and security warnings.</w:t>
      </w:r>
    </w:p>
    <w:p w14:paraId="18E487B5" w14:textId="77777777" w:rsidR="00284F3D" w:rsidRDefault="00000000">
      <w:pPr>
        <w:pStyle w:val="ListBullet"/>
      </w:pPr>
      <w:r>
        <w:t>What participation involves: Reviewing a mock example and answering a short set of questions. Estimated duration should be stated before recruitment.</w:t>
      </w:r>
    </w:p>
    <w:p w14:paraId="1236E7C0" w14:textId="77777777" w:rsidR="00284F3D" w:rsidRDefault="00000000">
      <w:pPr>
        <w:pStyle w:val="ListBullet"/>
      </w:pPr>
      <w:r>
        <w:lastRenderedPageBreak/>
        <w:t>Voluntary choice: Participation is optional. A person may decline or stop without penalty.</w:t>
      </w:r>
    </w:p>
    <w:p w14:paraId="5F656A2E" w14:textId="77777777" w:rsidR="00284F3D" w:rsidRDefault="00000000">
      <w:pPr>
        <w:pStyle w:val="ListBullet"/>
      </w:pPr>
      <w:r>
        <w:t>Possible discomfort: A participant may feel uncertain or mildly embarrassed about an answer. Individual results will not be used to shame or publicly identify anyone.</w:t>
      </w:r>
    </w:p>
    <w:p w14:paraId="50A75C76" w14:textId="77777777" w:rsidR="00284F3D" w:rsidRDefault="00000000">
      <w:pPr>
        <w:pStyle w:val="ListBullet"/>
      </w:pPr>
      <w:r>
        <w:t>Information collected: Only the responses necessary for the study. No real passwords, login credentials, payment details, or authentication codes will be collected.</w:t>
      </w:r>
    </w:p>
    <w:p w14:paraId="3F92F2AF" w14:textId="77777777" w:rsidR="00284F3D" w:rsidRDefault="00000000">
      <w:pPr>
        <w:pStyle w:val="ListBullet"/>
      </w:pPr>
      <w:r>
        <w:t>Data use and protection: Explain the purpose, who can access the data, where it will be stored, how long it will be retained, and when it will be deleted.</w:t>
      </w:r>
    </w:p>
    <w:p w14:paraId="0374F8EC" w14:textId="77777777" w:rsidR="00284F3D" w:rsidRDefault="00000000">
      <w:pPr>
        <w:pStyle w:val="ListBullet"/>
      </w:pPr>
      <w:r>
        <w:t>Withdrawal and contact: Explain the withdrawal process and provide the approved researcher or supervisor contact details.</w:t>
      </w:r>
    </w:p>
    <w:p w14:paraId="397E24F1" w14:textId="77777777" w:rsidR="00284F3D" w:rsidRDefault="00000000">
      <w:pPr>
        <w:pStyle w:val="Heading2"/>
      </w:pPr>
      <w:r>
        <w:t>Sample Consent Statement</w:t>
      </w:r>
    </w:p>
    <w:p w14:paraId="375BF5A9" w14:textId="77777777" w:rsidR="00284F3D" w:rsidRDefault="00000000">
      <w:r>
        <w:t>I have read and understood the information provided about this simulated cybersecurity user study. I understand that participation is voluntary, that I may stop at any time without penalty, and that I can ask questions before deciding. I understand what information will be collected and how it will be handled. I agree to participate in the study.</w:t>
      </w:r>
    </w:p>
    <w:p w14:paraId="5DEC3281" w14:textId="77777777" w:rsidR="00284F3D" w:rsidRDefault="00000000">
      <w:r>
        <w:t>Participant agreement:  Yes / No     Date: __________</w:t>
      </w:r>
    </w:p>
    <w:p w14:paraId="495A5E19" w14:textId="77777777" w:rsidR="00284F3D" w:rsidRDefault="00000000">
      <w:r>
        <w:t>Note: The consent wording, withdrawal process, participant age requirements, and any use of incomplete disclosure must be reviewed by the responsible supervisor or relevant ethics authority before the study begins. Do not recruit participants or collect data until required approval has been obtained.</w:t>
      </w:r>
    </w:p>
    <w:p w14:paraId="2AD8B9C1" w14:textId="77777777" w:rsidR="00284F3D" w:rsidRDefault="00000000">
      <w:pPr>
        <w:pStyle w:val="Heading1"/>
      </w:pPr>
      <w:r>
        <w:t>6. Data-Handling Plan</w:t>
      </w:r>
    </w:p>
    <w:tbl>
      <w:tblPr>
        <w:tblStyle w:val="TableGrid"/>
        <w:tblW w:w="0" w:type="auto"/>
        <w:jc w:val="center"/>
        <w:tblLook w:val="04A0" w:firstRow="1" w:lastRow="0" w:firstColumn="1" w:lastColumn="0" w:noHBand="0" w:noVBand="1"/>
      </w:tblPr>
      <w:tblGrid>
        <w:gridCol w:w="2125"/>
        <w:gridCol w:w="8027"/>
      </w:tblGrid>
      <w:tr w:rsidR="00284F3D" w14:paraId="0A83B839" w14:textId="77777777">
        <w:trPr>
          <w:jc w:val="center"/>
        </w:trPr>
        <w:tc>
          <w:tcPr>
            <w:tcW w:w="2160" w:type="dxa"/>
            <w:shd w:val="clear" w:color="auto" w:fill="D9EAF7"/>
            <w:vAlign w:val="center"/>
          </w:tcPr>
          <w:p w14:paraId="575ADE54" w14:textId="77777777" w:rsidR="00284F3D" w:rsidRDefault="00000000">
            <w:pPr>
              <w:spacing w:after="0"/>
            </w:pPr>
            <w:r>
              <w:rPr>
                <w:b/>
                <w:sz w:val="18"/>
              </w:rPr>
              <w:t>Stage</w:t>
            </w:r>
          </w:p>
        </w:tc>
        <w:tc>
          <w:tcPr>
            <w:tcW w:w="8352" w:type="dxa"/>
            <w:shd w:val="clear" w:color="auto" w:fill="D9EAF7"/>
            <w:vAlign w:val="center"/>
          </w:tcPr>
          <w:p w14:paraId="541025B7" w14:textId="77777777" w:rsidR="00284F3D" w:rsidRDefault="00000000">
            <w:pPr>
              <w:spacing w:after="0"/>
            </w:pPr>
            <w:r>
              <w:rPr>
                <w:b/>
                <w:sz w:val="18"/>
              </w:rPr>
              <w:t>Plan</w:t>
            </w:r>
          </w:p>
        </w:tc>
      </w:tr>
      <w:tr w:rsidR="00284F3D" w14:paraId="0A21A2B7" w14:textId="77777777">
        <w:trPr>
          <w:jc w:val="center"/>
        </w:trPr>
        <w:tc>
          <w:tcPr>
            <w:tcW w:w="2160" w:type="dxa"/>
            <w:vAlign w:val="center"/>
          </w:tcPr>
          <w:p w14:paraId="7A3F14E8" w14:textId="77777777" w:rsidR="00284F3D" w:rsidRDefault="00000000">
            <w:pPr>
              <w:spacing w:after="0"/>
            </w:pPr>
            <w:r>
              <w:rPr>
                <w:sz w:val="18"/>
              </w:rPr>
              <w:t>Collection</w:t>
            </w:r>
          </w:p>
        </w:tc>
        <w:tc>
          <w:tcPr>
            <w:tcW w:w="8352" w:type="dxa"/>
            <w:vAlign w:val="center"/>
          </w:tcPr>
          <w:p w14:paraId="6111FCF1" w14:textId="77777777" w:rsidR="00284F3D" w:rsidRDefault="00000000">
            <w:pPr>
              <w:spacing w:after="0"/>
            </w:pPr>
            <w:r>
              <w:rPr>
                <w:sz w:val="18"/>
              </w:rPr>
              <w:t>Collect questionnaire answers or choices made in the mock scenario; do not collect credentials or unrelated personal details.</w:t>
            </w:r>
          </w:p>
        </w:tc>
      </w:tr>
      <w:tr w:rsidR="00284F3D" w14:paraId="1581E150" w14:textId="77777777">
        <w:trPr>
          <w:jc w:val="center"/>
        </w:trPr>
        <w:tc>
          <w:tcPr>
            <w:tcW w:w="2160" w:type="dxa"/>
            <w:vAlign w:val="center"/>
          </w:tcPr>
          <w:p w14:paraId="476BEEF1" w14:textId="77777777" w:rsidR="00284F3D" w:rsidRDefault="00000000">
            <w:pPr>
              <w:spacing w:after="0"/>
            </w:pPr>
            <w:r>
              <w:rPr>
                <w:sz w:val="18"/>
              </w:rPr>
              <w:t>Minimisation</w:t>
            </w:r>
          </w:p>
        </w:tc>
        <w:tc>
          <w:tcPr>
            <w:tcW w:w="8352" w:type="dxa"/>
            <w:vAlign w:val="center"/>
          </w:tcPr>
          <w:p w14:paraId="12BA70B1" w14:textId="77777777" w:rsidR="00284F3D" w:rsidRDefault="00000000">
            <w:pPr>
              <w:spacing w:after="0"/>
            </w:pPr>
            <w:r>
              <w:rPr>
                <w:sz w:val="18"/>
              </w:rPr>
              <w:t>Use only fields needed to answer the research questions. Avoid collecting names, exact addresses, account identifiers, or contact details unless justified and approved.</w:t>
            </w:r>
          </w:p>
        </w:tc>
      </w:tr>
      <w:tr w:rsidR="00284F3D" w14:paraId="4EAFDD93" w14:textId="77777777">
        <w:trPr>
          <w:jc w:val="center"/>
        </w:trPr>
        <w:tc>
          <w:tcPr>
            <w:tcW w:w="2160" w:type="dxa"/>
            <w:vAlign w:val="center"/>
          </w:tcPr>
          <w:p w14:paraId="32AD7794" w14:textId="2AC0B730" w:rsidR="00284F3D" w:rsidRDefault="00000000">
            <w:pPr>
              <w:spacing w:after="0"/>
            </w:pPr>
            <w:proofErr w:type="spellStart"/>
            <w:r>
              <w:rPr>
                <w:sz w:val="18"/>
              </w:rPr>
              <w:t>Anonymisation</w:t>
            </w:r>
            <w:proofErr w:type="spellEnd"/>
            <w:r>
              <w:rPr>
                <w:sz w:val="18"/>
              </w:rPr>
              <w:t xml:space="preserve"> </w:t>
            </w:r>
          </w:p>
        </w:tc>
        <w:tc>
          <w:tcPr>
            <w:tcW w:w="8352" w:type="dxa"/>
            <w:vAlign w:val="center"/>
          </w:tcPr>
          <w:p w14:paraId="43D1477A" w14:textId="77777777" w:rsidR="00284F3D" w:rsidRDefault="00000000">
            <w:pPr>
              <w:spacing w:after="0"/>
            </w:pPr>
            <w:r>
              <w:rPr>
                <w:sz w:val="18"/>
              </w:rPr>
              <w:t>Use participant codes where appropriate and keep any code key separate with restricted access. Review whether combinations of answers could identify someone.</w:t>
            </w:r>
          </w:p>
        </w:tc>
      </w:tr>
      <w:tr w:rsidR="00284F3D" w14:paraId="07AEBB3B" w14:textId="77777777">
        <w:trPr>
          <w:jc w:val="center"/>
        </w:trPr>
        <w:tc>
          <w:tcPr>
            <w:tcW w:w="2160" w:type="dxa"/>
            <w:vAlign w:val="center"/>
          </w:tcPr>
          <w:p w14:paraId="4BD42A77" w14:textId="77777777" w:rsidR="00284F3D" w:rsidRDefault="00000000">
            <w:pPr>
              <w:spacing w:after="0"/>
            </w:pPr>
            <w:r>
              <w:rPr>
                <w:sz w:val="18"/>
              </w:rPr>
              <w:t>Storage</w:t>
            </w:r>
          </w:p>
        </w:tc>
        <w:tc>
          <w:tcPr>
            <w:tcW w:w="8352" w:type="dxa"/>
            <w:vAlign w:val="center"/>
          </w:tcPr>
          <w:p w14:paraId="256DFDCF" w14:textId="77777777" w:rsidR="00284F3D" w:rsidRDefault="00000000">
            <w:pPr>
              <w:spacing w:after="0"/>
            </w:pPr>
            <w:r>
              <w:rPr>
                <w:sz w:val="18"/>
              </w:rPr>
              <w:t>Use an organisation-approved, password-protected and access-controlled storage location. Avoid personal or publicly shared folders.</w:t>
            </w:r>
          </w:p>
        </w:tc>
      </w:tr>
      <w:tr w:rsidR="00284F3D" w14:paraId="2D236120" w14:textId="77777777">
        <w:trPr>
          <w:jc w:val="center"/>
        </w:trPr>
        <w:tc>
          <w:tcPr>
            <w:tcW w:w="2160" w:type="dxa"/>
            <w:vAlign w:val="center"/>
          </w:tcPr>
          <w:p w14:paraId="55516F6B" w14:textId="77777777" w:rsidR="00284F3D" w:rsidRDefault="00000000">
            <w:pPr>
              <w:spacing w:after="0"/>
            </w:pPr>
            <w:r>
              <w:rPr>
                <w:sz w:val="18"/>
              </w:rPr>
              <w:t>Access</w:t>
            </w:r>
          </w:p>
        </w:tc>
        <w:tc>
          <w:tcPr>
            <w:tcW w:w="8352" w:type="dxa"/>
            <w:vAlign w:val="center"/>
          </w:tcPr>
          <w:p w14:paraId="302C436C" w14:textId="77777777" w:rsidR="00284F3D" w:rsidRDefault="00000000">
            <w:pPr>
              <w:spacing w:after="0"/>
            </w:pPr>
            <w:r>
              <w:rPr>
                <w:sz w:val="18"/>
              </w:rPr>
              <w:t>Allow only authorised project members and supervisors to access raw data.</w:t>
            </w:r>
          </w:p>
        </w:tc>
      </w:tr>
      <w:tr w:rsidR="00284F3D" w14:paraId="1CC256D0" w14:textId="77777777">
        <w:trPr>
          <w:jc w:val="center"/>
        </w:trPr>
        <w:tc>
          <w:tcPr>
            <w:tcW w:w="2160" w:type="dxa"/>
            <w:vAlign w:val="center"/>
          </w:tcPr>
          <w:p w14:paraId="4151C8C4" w14:textId="77777777" w:rsidR="00284F3D" w:rsidRDefault="00000000">
            <w:pPr>
              <w:spacing w:after="0"/>
            </w:pPr>
            <w:r>
              <w:rPr>
                <w:sz w:val="18"/>
              </w:rPr>
              <w:t>Use</w:t>
            </w:r>
          </w:p>
        </w:tc>
        <w:tc>
          <w:tcPr>
            <w:tcW w:w="8352" w:type="dxa"/>
            <w:vAlign w:val="center"/>
          </w:tcPr>
          <w:p w14:paraId="798FCD42" w14:textId="77777777" w:rsidR="00284F3D" w:rsidRDefault="00000000">
            <w:pPr>
              <w:spacing w:after="0"/>
            </w:pPr>
            <w:r>
              <w:rPr>
                <w:sz w:val="18"/>
              </w:rPr>
              <w:t>Use data only for the stated project purpose and in accordance with the approved plan.</w:t>
            </w:r>
          </w:p>
        </w:tc>
      </w:tr>
      <w:tr w:rsidR="00284F3D" w14:paraId="77E5300B" w14:textId="77777777">
        <w:trPr>
          <w:jc w:val="center"/>
        </w:trPr>
        <w:tc>
          <w:tcPr>
            <w:tcW w:w="2160" w:type="dxa"/>
            <w:vAlign w:val="center"/>
          </w:tcPr>
          <w:p w14:paraId="66892A86" w14:textId="77777777" w:rsidR="00284F3D" w:rsidRDefault="00000000">
            <w:pPr>
              <w:spacing w:after="0"/>
            </w:pPr>
            <w:r>
              <w:rPr>
                <w:sz w:val="18"/>
              </w:rPr>
              <w:t>Sharing</w:t>
            </w:r>
          </w:p>
        </w:tc>
        <w:tc>
          <w:tcPr>
            <w:tcW w:w="8352" w:type="dxa"/>
            <w:vAlign w:val="center"/>
          </w:tcPr>
          <w:p w14:paraId="37314307" w14:textId="77777777" w:rsidR="00284F3D" w:rsidRDefault="00000000">
            <w:pPr>
              <w:spacing w:after="0"/>
            </w:pPr>
            <w:r>
              <w:rPr>
                <w:sz w:val="18"/>
              </w:rPr>
              <w:t>Share aggregate findings where possible. Do not publish identifiable individual responses.</w:t>
            </w:r>
          </w:p>
        </w:tc>
      </w:tr>
      <w:tr w:rsidR="00284F3D" w14:paraId="2A523A6C" w14:textId="77777777">
        <w:trPr>
          <w:jc w:val="center"/>
        </w:trPr>
        <w:tc>
          <w:tcPr>
            <w:tcW w:w="2160" w:type="dxa"/>
            <w:vAlign w:val="center"/>
          </w:tcPr>
          <w:p w14:paraId="2E71014B" w14:textId="77777777" w:rsidR="00284F3D" w:rsidRDefault="00000000">
            <w:pPr>
              <w:spacing w:after="0"/>
            </w:pPr>
            <w:r>
              <w:rPr>
                <w:sz w:val="18"/>
              </w:rPr>
              <w:t>Retention</w:t>
            </w:r>
          </w:p>
        </w:tc>
        <w:tc>
          <w:tcPr>
            <w:tcW w:w="8352" w:type="dxa"/>
            <w:vAlign w:val="center"/>
          </w:tcPr>
          <w:p w14:paraId="404B7848" w14:textId="77777777" w:rsidR="00284F3D" w:rsidRDefault="00000000">
            <w:pPr>
              <w:spacing w:after="0"/>
            </w:pPr>
            <w:r>
              <w:rPr>
                <w:sz w:val="18"/>
              </w:rPr>
              <w:t>Agree a specific retention period with the supervisor before collecting data and document the reason.</w:t>
            </w:r>
          </w:p>
        </w:tc>
      </w:tr>
      <w:tr w:rsidR="00284F3D" w14:paraId="0A920B53" w14:textId="77777777">
        <w:trPr>
          <w:jc w:val="center"/>
        </w:trPr>
        <w:tc>
          <w:tcPr>
            <w:tcW w:w="2160" w:type="dxa"/>
            <w:vAlign w:val="center"/>
          </w:tcPr>
          <w:p w14:paraId="2F981A07" w14:textId="77777777" w:rsidR="00284F3D" w:rsidRDefault="00000000">
            <w:pPr>
              <w:spacing w:after="0"/>
            </w:pPr>
            <w:r>
              <w:rPr>
                <w:sz w:val="18"/>
              </w:rPr>
              <w:t>Deletion</w:t>
            </w:r>
          </w:p>
        </w:tc>
        <w:tc>
          <w:tcPr>
            <w:tcW w:w="8352" w:type="dxa"/>
            <w:vAlign w:val="center"/>
          </w:tcPr>
          <w:p w14:paraId="792B3B62" w14:textId="77777777" w:rsidR="00284F3D" w:rsidRDefault="00000000">
            <w:pPr>
              <w:spacing w:after="0"/>
            </w:pPr>
            <w:r>
              <w:rPr>
                <w:sz w:val="18"/>
              </w:rPr>
              <w:t>Securely delete or dispose of data at the end of the approved retention period, including duplicate copies where feasible.</w:t>
            </w:r>
          </w:p>
        </w:tc>
      </w:tr>
      <w:tr w:rsidR="00284F3D" w14:paraId="53A7BACB" w14:textId="77777777">
        <w:trPr>
          <w:jc w:val="center"/>
        </w:trPr>
        <w:tc>
          <w:tcPr>
            <w:tcW w:w="2160" w:type="dxa"/>
            <w:vAlign w:val="center"/>
          </w:tcPr>
          <w:p w14:paraId="1FC93836" w14:textId="77777777" w:rsidR="00284F3D" w:rsidRDefault="00000000">
            <w:pPr>
              <w:spacing w:after="0"/>
            </w:pPr>
            <w:r>
              <w:rPr>
                <w:sz w:val="18"/>
              </w:rPr>
              <w:t>Incident response</w:t>
            </w:r>
          </w:p>
        </w:tc>
        <w:tc>
          <w:tcPr>
            <w:tcW w:w="8352" w:type="dxa"/>
            <w:vAlign w:val="center"/>
          </w:tcPr>
          <w:p w14:paraId="057E26EB" w14:textId="77777777" w:rsidR="00284F3D" w:rsidRDefault="00000000">
            <w:pPr>
              <w:spacing w:after="0"/>
            </w:pPr>
            <w:r>
              <w:rPr>
                <w:sz w:val="18"/>
              </w:rPr>
              <w:t>If data is lost or exposed, notify the supervisor promptly and follow the organisation's incident-reporting procedure.</w:t>
            </w:r>
          </w:p>
        </w:tc>
      </w:tr>
    </w:tbl>
    <w:p w14:paraId="64B5EB24" w14:textId="77777777" w:rsidR="00284F3D" w:rsidRDefault="00284F3D"/>
    <w:p w14:paraId="320AA569" w14:textId="77777777" w:rsidR="00284F3D" w:rsidRDefault="00000000">
      <w:pPr>
        <w:pStyle w:val="Heading1"/>
      </w:pPr>
      <w:r>
        <w:t>7. Risk-Mitigation Table</w:t>
      </w:r>
    </w:p>
    <w:tbl>
      <w:tblPr>
        <w:tblStyle w:val="TableGrid"/>
        <w:tblW w:w="0" w:type="auto"/>
        <w:jc w:val="center"/>
        <w:tblLook w:val="04A0" w:firstRow="1" w:lastRow="0" w:firstColumn="1" w:lastColumn="0" w:noHBand="0" w:noVBand="1"/>
      </w:tblPr>
      <w:tblGrid>
        <w:gridCol w:w="2307"/>
        <w:gridCol w:w="1221"/>
        <w:gridCol w:w="1064"/>
        <w:gridCol w:w="5560"/>
      </w:tblGrid>
      <w:tr w:rsidR="00284F3D" w14:paraId="45D4DE35" w14:textId="77777777">
        <w:trPr>
          <w:jc w:val="center"/>
        </w:trPr>
        <w:tc>
          <w:tcPr>
            <w:tcW w:w="2376" w:type="dxa"/>
            <w:shd w:val="clear" w:color="auto" w:fill="D9EAF7"/>
            <w:vAlign w:val="center"/>
          </w:tcPr>
          <w:p w14:paraId="5D78851C" w14:textId="77777777" w:rsidR="00284F3D" w:rsidRDefault="00000000">
            <w:pPr>
              <w:spacing w:after="0"/>
            </w:pPr>
            <w:r>
              <w:rPr>
                <w:b/>
                <w:sz w:val="18"/>
              </w:rPr>
              <w:t>Potential risk</w:t>
            </w:r>
          </w:p>
        </w:tc>
        <w:tc>
          <w:tcPr>
            <w:tcW w:w="1224" w:type="dxa"/>
            <w:shd w:val="clear" w:color="auto" w:fill="D9EAF7"/>
            <w:vAlign w:val="center"/>
          </w:tcPr>
          <w:p w14:paraId="73976673" w14:textId="77777777" w:rsidR="00284F3D" w:rsidRDefault="00000000">
            <w:pPr>
              <w:spacing w:after="0"/>
            </w:pPr>
            <w:r>
              <w:rPr>
                <w:b/>
                <w:sz w:val="18"/>
              </w:rPr>
              <w:t>Likelihood*</w:t>
            </w:r>
          </w:p>
        </w:tc>
        <w:tc>
          <w:tcPr>
            <w:tcW w:w="1080" w:type="dxa"/>
            <w:shd w:val="clear" w:color="auto" w:fill="D9EAF7"/>
            <w:vAlign w:val="center"/>
          </w:tcPr>
          <w:p w14:paraId="12423D78" w14:textId="77777777" w:rsidR="00284F3D" w:rsidRDefault="00000000">
            <w:pPr>
              <w:spacing w:after="0"/>
            </w:pPr>
            <w:r>
              <w:rPr>
                <w:b/>
                <w:sz w:val="18"/>
              </w:rPr>
              <w:t>Impact*</w:t>
            </w:r>
          </w:p>
        </w:tc>
        <w:tc>
          <w:tcPr>
            <w:tcW w:w="5904" w:type="dxa"/>
            <w:shd w:val="clear" w:color="auto" w:fill="D9EAF7"/>
            <w:vAlign w:val="center"/>
          </w:tcPr>
          <w:p w14:paraId="123CE975" w14:textId="77777777" w:rsidR="00284F3D" w:rsidRDefault="00000000">
            <w:pPr>
              <w:spacing w:after="0"/>
            </w:pPr>
            <w:r>
              <w:rPr>
                <w:b/>
                <w:sz w:val="18"/>
              </w:rPr>
              <w:t>Mitigation measure</w:t>
            </w:r>
          </w:p>
        </w:tc>
      </w:tr>
      <w:tr w:rsidR="00284F3D" w14:paraId="077AE5D7" w14:textId="77777777">
        <w:trPr>
          <w:jc w:val="center"/>
        </w:trPr>
        <w:tc>
          <w:tcPr>
            <w:tcW w:w="2376" w:type="dxa"/>
            <w:vAlign w:val="center"/>
          </w:tcPr>
          <w:p w14:paraId="125D73A5" w14:textId="77777777" w:rsidR="00284F3D" w:rsidRDefault="00000000">
            <w:pPr>
              <w:spacing w:after="0"/>
            </w:pPr>
            <w:r>
              <w:rPr>
                <w:sz w:val="18"/>
              </w:rPr>
              <w:t>Participant feels embarrassed</w:t>
            </w:r>
          </w:p>
        </w:tc>
        <w:tc>
          <w:tcPr>
            <w:tcW w:w="1224" w:type="dxa"/>
            <w:vAlign w:val="center"/>
          </w:tcPr>
          <w:p w14:paraId="262A32FF" w14:textId="77777777" w:rsidR="00284F3D" w:rsidRDefault="00000000">
            <w:pPr>
              <w:spacing w:after="0"/>
            </w:pPr>
            <w:r>
              <w:rPr>
                <w:sz w:val="18"/>
              </w:rPr>
              <w:t>Medium</w:t>
            </w:r>
          </w:p>
        </w:tc>
        <w:tc>
          <w:tcPr>
            <w:tcW w:w="1080" w:type="dxa"/>
            <w:vAlign w:val="center"/>
          </w:tcPr>
          <w:p w14:paraId="3BF32100" w14:textId="77777777" w:rsidR="00284F3D" w:rsidRDefault="00000000">
            <w:pPr>
              <w:spacing w:after="0"/>
            </w:pPr>
            <w:r>
              <w:rPr>
                <w:sz w:val="18"/>
              </w:rPr>
              <w:t>Medium</w:t>
            </w:r>
          </w:p>
        </w:tc>
        <w:tc>
          <w:tcPr>
            <w:tcW w:w="5904" w:type="dxa"/>
            <w:vAlign w:val="center"/>
          </w:tcPr>
          <w:p w14:paraId="7945D7F6" w14:textId="77777777" w:rsidR="00284F3D" w:rsidRDefault="00000000">
            <w:pPr>
              <w:spacing w:after="0"/>
            </w:pPr>
            <w:r>
              <w:rPr>
                <w:sz w:val="18"/>
              </w:rPr>
              <w:t>Use supportive wording, private feedback, and no public ranking or shaming.</w:t>
            </w:r>
          </w:p>
        </w:tc>
      </w:tr>
      <w:tr w:rsidR="00284F3D" w14:paraId="70BECD13" w14:textId="77777777">
        <w:trPr>
          <w:jc w:val="center"/>
        </w:trPr>
        <w:tc>
          <w:tcPr>
            <w:tcW w:w="2376" w:type="dxa"/>
            <w:vAlign w:val="center"/>
          </w:tcPr>
          <w:p w14:paraId="10D02B1F" w14:textId="77777777" w:rsidR="00284F3D" w:rsidRDefault="00000000">
            <w:pPr>
              <w:spacing w:after="0"/>
            </w:pPr>
            <w:r>
              <w:rPr>
                <w:sz w:val="18"/>
              </w:rPr>
              <w:t>Unnecessary personal data is collected</w:t>
            </w:r>
          </w:p>
        </w:tc>
        <w:tc>
          <w:tcPr>
            <w:tcW w:w="1224" w:type="dxa"/>
            <w:vAlign w:val="center"/>
          </w:tcPr>
          <w:p w14:paraId="1D12F8B7" w14:textId="77777777" w:rsidR="00284F3D" w:rsidRDefault="00000000">
            <w:pPr>
              <w:spacing w:after="0"/>
            </w:pPr>
            <w:r>
              <w:rPr>
                <w:sz w:val="18"/>
              </w:rPr>
              <w:t>Medium</w:t>
            </w:r>
          </w:p>
        </w:tc>
        <w:tc>
          <w:tcPr>
            <w:tcW w:w="1080" w:type="dxa"/>
            <w:vAlign w:val="center"/>
          </w:tcPr>
          <w:p w14:paraId="7BDC3DA6" w14:textId="77777777" w:rsidR="00284F3D" w:rsidRDefault="00000000">
            <w:pPr>
              <w:spacing w:after="0"/>
            </w:pPr>
            <w:r>
              <w:rPr>
                <w:sz w:val="18"/>
              </w:rPr>
              <w:t>High</w:t>
            </w:r>
          </w:p>
        </w:tc>
        <w:tc>
          <w:tcPr>
            <w:tcW w:w="5904" w:type="dxa"/>
            <w:vAlign w:val="center"/>
          </w:tcPr>
          <w:p w14:paraId="4B35F9D9" w14:textId="77777777" w:rsidR="00284F3D" w:rsidRDefault="00000000">
            <w:pPr>
              <w:spacing w:after="0"/>
            </w:pPr>
            <w:r>
              <w:rPr>
                <w:sz w:val="18"/>
              </w:rPr>
              <w:t>Review questions in advance and remove unnecessary fields.</w:t>
            </w:r>
          </w:p>
        </w:tc>
      </w:tr>
      <w:tr w:rsidR="00284F3D" w14:paraId="0FD1DBE2" w14:textId="77777777">
        <w:trPr>
          <w:jc w:val="center"/>
        </w:trPr>
        <w:tc>
          <w:tcPr>
            <w:tcW w:w="2376" w:type="dxa"/>
            <w:vAlign w:val="center"/>
          </w:tcPr>
          <w:p w14:paraId="62CE4A89" w14:textId="77777777" w:rsidR="00284F3D" w:rsidRDefault="00000000">
            <w:pPr>
              <w:spacing w:after="0"/>
            </w:pPr>
            <w:r>
              <w:rPr>
                <w:sz w:val="18"/>
              </w:rPr>
              <w:t>Unauthorised access to study data</w:t>
            </w:r>
          </w:p>
        </w:tc>
        <w:tc>
          <w:tcPr>
            <w:tcW w:w="1224" w:type="dxa"/>
            <w:vAlign w:val="center"/>
          </w:tcPr>
          <w:p w14:paraId="1F0E54B2" w14:textId="77777777" w:rsidR="00284F3D" w:rsidRDefault="00000000">
            <w:pPr>
              <w:spacing w:after="0"/>
            </w:pPr>
            <w:r>
              <w:rPr>
                <w:sz w:val="18"/>
              </w:rPr>
              <w:t>Low</w:t>
            </w:r>
          </w:p>
        </w:tc>
        <w:tc>
          <w:tcPr>
            <w:tcW w:w="1080" w:type="dxa"/>
            <w:vAlign w:val="center"/>
          </w:tcPr>
          <w:p w14:paraId="03D3EBDD" w14:textId="77777777" w:rsidR="00284F3D" w:rsidRDefault="00000000">
            <w:pPr>
              <w:spacing w:after="0"/>
            </w:pPr>
            <w:r>
              <w:rPr>
                <w:sz w:val="18"/>
              </w:rPr>
              <w:t>High</w:t>
            </w:r>
          </w:p>
        </w:tc>
        <w:tc>
          <w:tcPr>
            <w:tcW w:w="5904" w:type="dxa"/>
            <w:vAlign w:val="center"/>
          </w:tcPr>
          <w:p w14:paraId="740C1D6D" w14:textId="77777777" w:rsidR="00284F3D" w:rsidRDefault="00000000">
            <w:pPr>
              <w:spacing w:after="0"/>
            </w:pPr>
            <w:r>
              <w:rPr>
                <w:sz w:val="18"/>
              </w:rPr>
              <w:t>Use approved secure storage, strong access controls, and limited permissions.</w:t>
            </w:r>
          </w:p>
        </w:tc>
      </w:tr>
      <w:tr w:rsidR="00284F3D" w14:paraId="18C0CF8D" w14:textId="77777777">
        <w:trPr>
          <w:jc w:val="center"/>
        </w:trPr>
        <w:tc>
          <w:tcPr>
            <w:tcW w:w="2376" w:type="dxa"/>
            <w:vAlign w:val="center"/>
          </w:tcPr>
          <w:p w14:paraId="00ED1531" w14:textId="77777777" w:rsidR="00284F3D" w:rsidRDefault="00000000">
            <w:pPr>
              <w:spacing w:after="0"/>
            </w:pPr>
            <w:r>
              <w:rPr>
                <w:sz w:val="18"/>
              </w:rPr>
              <w:t>Participant feels pressured to join</w:t>
            </w:r>
          </w:p>
        </w:tc>
        <w:tc>
          <w:tcPr>
            <w:tcW w:w="1224" w:type="dxa"/>
            <w:vAlign w:val="center"/>
          </w:tcPr>
          <w:p w14:paraId="2252B319" w14:textId="77777777" w:rsidR="00284F3D" w:rsidRDefault="00000000">
            <w:pPr>
              <w:spacing w:after="0"/>
            </w:pPr>
            <w:r>
              <w:rPr>
                <w:sz w:val="18"/>
              </w:rPr>
              <w:t>Medium</w:t>
            </w:r>
          </w:p>
        </w:tc>
        <w:tc>
          <w:tcPr>
            <w:tcW w:w="1080" w:type="dxa"/>
            <w:vAlign w:val="center"/>
          </w:tcPr>
          <w:p w14:paraId="59AD85B2" w14:textId="77777777" w:rsidR="00284F3D" w:rsidRDefault="00000000">
            <w:pPr>
              <w:spacing w:after="0"/>
            </w:pPr>
            <w:r>
              <w:rPr>
                <w:sz w:val="18"/>
              </w:rPr>
              <w:t>Medium</w:t>
            </w:r>
          </w:p>
        </w:tc>
        <w:tc>
          <w:tcPr>
            <w:tcW w:w="5904" w:type="dxa"/>
            <w:vAlign w:val="center"/>
          </w:tcPr>
          <w:p w14:paraId="70EEEB2B" w14:textId="77777777" w:rsidR="00284F3D" w:rsidRDefault="00000000">
            <w:pPr>
              <w:spacing w:after="0"/>
            </w:pPr>
            <w:r>
              <w:rPr>
                <w:sz w:val="18"/>
              </w:rPr>
              <w:t>State clearly that participation is voluntary and declining has no negative consequences.</w:t>
            </w:r>
          </w:p>
        </w:tc>
      </w:tr>
      <w:tr w:rsidR="00284F3D" w14:paraId="221979AD" w14:textId="77777777">
        <w:trPr>
          <w:jc w:val="center"/>
        </w:trPr>
        <w:tc>
          <w:tcPr>
            <w:tcW w:w="2376" w:type="dxa"/>
            <w:vAlign w:val="center"/>
          </w:tcPr>
          <w:p w14:paraId="37E722AC" w14:textId="77777777" w:rsidR="00284F3D" w:rsidRDefault="00000000">
            <w:pPr>
              <w:spacing w:after="0"/>
            </w:pPr>
            <w:r>
              <w:rPr>
                <w:sz w:val="18"/>
              </w:rPr>
              <w:t>Participant becomes uncomfortable</w:t>
            </w:r>
          </w:p>
        </w:tc>
        <w:tc>
          <w:tcPr>
            <w:tcW w:w="1224" w:type="dxa"/>
            <w:vAlign w:val="center"/>
          </w:tcPr>
          <w:p w14:paraId="392A0125" w14:textId="77777777" w:rsidR="00284F3D" w:rsidRDefault="00000000">
            <w:pPr>
              <w:spacing w:after="0"/>
            </w:pPr>
            <w:r>
              <w:rPr>
                <w:sz w:val="18"/>
              </w:rPr>
              <w:t>Medium</w:t>
            </w:r>
          </w:p>
        </w:tc>
        <w:tc>
          <w:tcPr>
            <w:tcW w:w="1080" w:type="dxa"/>
            <w:vAlign w:val="center"/>
          </w:tcPr>
          <w:p w14:paraId="1B7AA80F" w14:textId="77777777" w:rsidR="00284F3D" w:rsidRDefault="00000000">
            <w:pPr>
              <w:spacing w:after="0"/>
            </w:pPr>
            <w:r>
              <w:rPr>
                <w:sz w:val="18"/>
              </w:rPr>
              <w:t>Medium</w:t>
            </w:r>
          </w:p>
        </w:tc>
        <w:tc>
          <w:tcPr>
            <w:tcW w:w="5904" w:type="dxa"/>
            <w:vAlign w:val="center"/>
          </w:tcPr>
          <w:p w14:paraId="4B8E0317" w14:textId="77777777" w:rsidR="00284F3D" w:rsidRDefault="00000000">
            <w:pPr>
              <w:spacing w:after="0"/>
            </w:pPr>
            <w:r>
              <w:rPr>
                <w:sz w:val="18"/>
              </w:rPr>
              <w:t>Use non-threatening mock content and allow participants to pause or stop.</w:t>
            </w:r>
          </w:p>
        </w:tc>
      </w:tr>
      <w:tr w:rsidR="00284F3D" w14:paraId="0987EA3B" w14:textId="77777777">
        <w:trPr>
          <w:jc w:val="center"/>
        </w:trPr>
        <w:tc>
          <w:tcPr>
            <w:tcW w:w="2376" w:type="dxa"/>
            <w:vAlign w:val="center"/>
          </w:tcPr>
          <w:p w14:paraId="465DA00A" w14:textId="77777777" w:rsidR="00284F3D" w:rsidRDefault="00000000">
            <w:pPr>
              <w:spacing w:after="0"/>
            </w:pPr>
            <w:r>
              <w:rPr>
                <w:sz w:val="18"/>
              </w:rPr>
              <w:lastRenderedPageBreak/>
              <w:t>Simulation is mistaken for a real threat</w:t>
            </w:r>
          </w:p>
        </w:tc>
        <w:tc>
          <w:tcPr>
            <w:tcW w:w="1224" w:type="dxa"/>
            <w:vAlign w:val="center"/>
          </w:tcPr>
          <w:p w14:paraId="10D17055" w14:textId="77777777" w:rsidR="00284F3D" w:rsidRDefault="00000000">
            <w:pPr>
              <w:spacing w:after="0"/>
            </w:pPr>
            <w:r>
              <w:rPr>
                <w:sz w:val="18"/>
              </w:rPr>
              <w:t>Low</w:t>
            </w:r>
          </w:p>
        </w:tc>
        <w:tc>
          <w:tcPr>
            <w:tcW w:w="1080" w:type="dxa"/>
            <w:vAlign w:val="center"/>
          </w:tcPr>
          <w:p w14:paraId="4DCF3868" w14:textId="77777777" w:rsidR="00284F3D" w:rsidRDefault="00000000">
            <w:pPr>
              <w:spacing w:after="0"/>
            </w:pPr>
            <w:r>
              <w:rPr>
                <w:sz w:val="18"/>
              </w:rPr>
              <w:t>High</w:t>
            </w:r>
          </w:p>
        </w:tc>
        <w:tc>
          <w:tcPr>
            <w:tcW w:w="5904" w:type="dxa"/>
            <w:vAlign w:val="center"/>
          </w:tcPr>
          <w:p w14:paraId="21B3CB38" w14:textId="77777777" w:rsidR="00284F3D" w:rsidRDefault="00000000">
            <w:pPr>
              <w:spacing w:after="0"/>
            </w:pPr>
            <w:r>
              <w:rPr>
                <w:sz w:val="18"/>
              </w:rPr>
              <w:t>Keep the activity controlled, label materials appropriately where practical, and do not send real malicious messages.</w:t>
            </w:r>
          </w:p>
        </w:tc>
      </w:tr>
      <w:tr w:rsidR="00284F3D" w14:paraId="0611BE31" w14:textId="77777777">
        <w:trPr>
          <w:jc w:val="center"/>
        </w:trPr>
        <w:tc>
          <w:tcPr>
            <w:tcW w:w="2376" w:type="dxa"/>
            <w:vAlign w:val="center"/>
          </w:tcPr>
          <w:p w14:paraId="3E318677" w14:textId="77777777" w:rsidR="00284F3D" w:rsidRDefault="00000000">
            <w:pPr>
              <w:spacing w:after="0"/>
            </w:pPr>
            <w:r>
              <w:rPr>
                <w:sz w:val="18"/>
              </w:rPr>
              <w:t>Data is kept too long</w:t>
            </w:r>
          </w:p>
        </w:tc>
        <w:tc>
          <w:tcPr>
            <w:tcW w:w="1224" w:type="dxa"/>
            <w:vAlign w:val="center"/>
          </w:tcPr>
          <w:p w14:paraId="0D006371" w14:textId="77777777" w:rsidR="00284F3D" w:rsidRDefault="00000000">
            <w:pPr>
              <w:spacing w:after="0"/>
            </w:pPr>
            <w:r>
              <w:rPr>
                <w:sz w:val="18"/>
              </w:rPr>
              <w:t>Medium</w:t>
            </w:r>
          </w:p>
        </w:tc>
        <w:tc>
          <w:tcPr>
            <w:tcW w:w="1080" w:type="dxa"/>
            <w:vAlign w:val="center"/>
          </w:tcPr>
          <w:p w14:paraId="62F3A237" w14:textId="77777777" w:rsidR="00284F3D" w:rsidRDefault="00000000">
            <w:pPr>
              <w:spacing w:after="0"/>
            </w:pPr>
            <w:r>
              <w:rPr>
                <w:sz w:val="18"/>
              </w:rPr>
              <w:t>Medium</w:t>
            </w:r>
          </w:p>
        </w:tc>
        <w:tc>
          <w:tcPr>
            <w:tcW w:w="5904" w:type="dxa"/>
            <w:vAlign w:val="center"/>
          </w:tcPr>
          <w:p w14:paraId="37A312B7" w14:textId="77777777" w:rsidR="00284F3D" w:rsidRDefault="00000000">
            <w:pPr>
              <w:spacing w:after="0"/>
            </w:pPr>
            <w:r>
              <w:rPr>
                <w:sz w:val="18"/>
              </w:rPr>
              <w:t>Set a retention period before collection and schedule deletion.</w:t>
            </w:r>
          </w:p>
        </w:tc>
      </w:tr>
      <w:tr w:rsidR="00284F3D" w14:paraId="782D3373" w14:textId="77777777">
        <w:trPr>
          <w:jc w:val="center"/>
        </w:trPr>
        <w:tc>
          <w:tcPr>
            <w:tcW w:w="2376" w:type="dxa"/>
            <w:vAlign w:val="center"/>
          </w:tcPr>
          <w:p w14:paraId="71BA0AC1" w14:textId="77777777" w:rsidR="00284F3D" w:rsidRDefault="00000000">
            <w:pPr>
              <w:spacing w:after="0"/>
            </w:pPr>
            <w:r>
              <w:rPr>
                <w:sz w:val="18"/>
              </w:rPr>
              <w:t>Participant misunderstands the purpose</w:t>
            </w:r>
          </w:p>
        </w:tc>
        <w:tc>
          <w:tcPr>
            <w:tcW w:w="1224" w:type="dxa"/>
            <w:vAlign w:val="center"/>
          </w:tcPr>
          <w:p w14:paraId="093B8DB8" w14:textId="77777777" w:rsidR="00284F3D" w:rsidRDefault="00000000">
            <w:pPr>
              <w:spacing w:after="0"/>
            </w:pPr>
            <w:r>
              <w:rPr>
                <w:sz w:val="18"/>
              </w:rPr>
              <w:t>Medium</w:t>
            </w:r>
          </w:p>
        </w:tc>
        <w:tc>
          <w:tcPr>
            <w:tcW w:w="1080" w:type="dxa"/>
            <w:vAlign w:val="center"/>
          </w:tcPr>
          <w:p w14:paraId="4CB88C35" w14:textId="77777777" w:rsidR="00284F3D" w:rsidRDefault="00000000">
            <w:pPr>
              <w:spacing w:after="0"/>
            </w:pPr>
            <w:r>
              <w:rPr>
                <w:sz w:val="18"/>
              </w:rPr>
              <w:t>Medium</w:t>
            </w:r>
          </w:p>
        </w:tc>
        <w:tc>
          <w:tcPr>
            <w:tcW w:w="5904" w:type="dxa"/>
            <w:vAlign w:val="center"/>
          </w:tcPr>
          <w:p w14:paraId="5EE7A837" w14:textId="77777777" w:rsidR="00284F3D" w:rsidRDefault="00000000">
            <w:pPr>
              <w:spacing w:after="0"/>
            </w:pPr>
            <w:r>
              <w:rPr>
                <w:sz w:val="18"/>
              </w:rPr>
              <w:t>Provide clear instructions and a debriefing after the activity.</w:t>
            </w:r>
          </w:p>
        </w:tc>
      </w:tr>
    </w:tbl>
    <w:p w14:paraId="791BAB13" w14:textId="77777777" w:rsidR="00284F3D" w:rsidRDefault="00284F3D"/>
    <w:p w14:paraId="357EF21D" w14:textId="77777777" w:rsidR="00284F3D" w:rsidRDefault="00000000">
      <w:r>
        <w:t>*Ratings are illustrative starting points. The supervisor should review and adjust them for the actual study.</w:t>
      </w:r>
    </w:p>
    <w:p w14:paraId="621AFFE6" w14:textId="77777777" w:rsidR="00284F3D" w:rsidRDefault="00000000">
      <w:pPr>
        <w:pStyle w:val="Heading1"/>
      </w:pPr>
      <w:r>
        <w:t>8. Debriefing Plan</w:t>
      </w:r>
    </w:p>
    <w:p w14:paraId="40D811B1" w14:textId="77777777" w:rsidR="00284F3D" w:rsidRDefault="00000000">
      <w:r>
        <w:t>After the activity, provide a brief debrief that:</w:t>
      </w:r>
    </w:p>
    <w:p w14:paraId="3C2B85CC" w14:textId="77777777" w:rsidR="00284F3D" w:rsidRDefault="00000000">
      <w:pPr>
        <w:pStyle w:val="ListBullet"/>
      </w:pPr>
      <w:r>
        <w:t>Explains the purpose of the simulated scenario.</w:t>
      </w:r>
    </w:p>
    <w:p w14:paraId="6CB8BC6C" w14:textId="77777777" w:rsidR="00284F3D" w:rsidRDefault="00000000">
      <w:pPr>
        <w:pStyle w:val="ListBullet"/>
      </w:pPr>
      <w:r>
        <w:t>Identifies common warning signs, such as unexpected requests, mismatched sender details, urgency, or suspicious links.</w:t>
      </w:r>
    </w:p>
    <w:p w14:paraId="062168DC" w14:textId="77777777" w:rsidR="00284F3D" w:rsidRDefault="00000000">
      <w:pPr>
        <w:pStyle w:val="ListBullet"/>
      </w:pPr>
      <w:r>
        <w:t>Explains how the responses will be analysed and how privacy will be protected.</w:t>
      </w:r>
    </w:p>
    <w:p w14:paraId="4AC06982" w14:textId="77777777" w:rsidR="00284F3D" w:rsidRDefault="00000000">
      <w:pPr>
        <w:pStyle w:val="ListBullet"/>
      </w:pPr>
      <w:r>
        <w:t>Reminds participants not to enter real credentials into unfamiliar pages and to use approved reporting channels for suspicious messages.</w:t>
      </w:r>
    </w:p>
    <w:p w14:paraId="529C72CC" w14:textId="77777777" w:rsidR="00284F3D" w:rsidRDefault="00000000">
      <w:pPr>
        <w:pStyle w:val="ListBullet"/>
      </w:pPr>
      <w:r>
        <w:t>Provides a contact route for questions or concerns.</w:t>
      </w:r>
    </w:p>
    <w:p w14:paraId="2D27CEBA" w14:textId="55C7C316" w:rsidR="00284F3D" w:rsidRDefault="00000000" w:rsidP="00C42E58">
      <w:r>
        <w:t>Debriefing should be educational and respectful. It should not reveal or publish individual performance without a clear, approved reason and appropriate consent.</w:t>
      </w:r>
    </w:p>
    <w:p w14:paraId="6B328CDC" w14:textId="69D171C5" w:rsidR="00284F3D" w:rsidRDefault="00C42E58">
      <w:pPr>
        <w:pStyle w:val="Heading1"/>
      </w:pPr>
      <w:r>
        <w:t>9. Conclusion</w:t>
      </w:r>
    </w:p>
    <w:p w14:paraId="0D52C538" w14:textId="77777777" w:rsidR="00284F3D" w:rsidRDefault="00000000">
      <w:r>
        <w:t>Ethical cybersecurity research protects participants while producing useful learning. This plan prioritises informed consent, voluntary participation, withdrawal, data minimisation, secure handling, controlled simulation, risk reduction, and debriefing. Before any real participant activity, the project team should confirm the final procedure with its supervisor and obtain any required approval.</w:t>
      </w:r>
    </w:p>
    <w:p w14:paraId="62725809" w14:textId="4D92C658" w:rsidR="00284F3D" w:rsidRDefault="00000000" w:rsidP="00642B4B">
      <w:r>
        <w:br w:type="page"/>
      </w:r>
    </w:p>
    <w:sectPr w:rsidR="00284F3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1125442">
    <w:abstractNumId w:val="8"/>
  </w:num>
  <w:num w:numId="2" w16cid:durableId="1538158997">
    <w:abstractNumId w:val="6"/>
  </w:num>
  <w:num w:numId="3" w16cid:durableId="720054244">
    <w:abstractNumId w:val="5"/>
  </w:num>
  <w:num w:numId="4" w16cid:durableId="1273512329">
    <w:abstractNumId w:val="4"/>
  </w:num>
  <w:num w:numId="5" w16cid:durableId="503516046">
    <w:abstractNumId w:val="7"/>
  </w:num>
  <w:num w:numId="6" w16cid:durableId="1760372709">
    <w:abstractNumId w:val="3"/>
  </w:num>
  <w:num w:numId="7" w16cid:durableId="1589196601">
    <w:abstractNumId w:val="2"/>
  </w:num>
  <w:num w:numId="8" w16cid:durableId="1905602339">
    <w:abstractNumId w:val="1"/>
  </w:num>
  <w:num w:numId="9" w16cid:durableId="332608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74A"/>
    <w:rsid w:val="0015074B"/>
    <w:rsid w:val="00284F3D"/>
    <w:rsid w:val="0029639D"/>
    <w:rsid w:val="00326F90"/>
    <w:rsid w:val="00476AC2"/>
    <w:rsid w:val="00642B4B"/>
    <w:rsid w:val="00AA1D8D"/>
    <w:rsid w:val="00B25D10"/>
    <w:rsid w:val="00B47730"/>
    <w:rsid w:val="00B7648C"/>
    <w:rsid w:val="00C42E58"/>
    <w:rsid w:val="00CB0664"/>
    <w:rsid w:val="00F209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45F7F0"/>
  <w14:defaultImageDpi w14:val="300"/>
  <w15:docId w15:val="{2AAE03D1-2993-49FA-9E13-57E9FB0E5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Pages>
  <Words>1252</Words>
  <Characters>7142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Tarun Arya</cp:lastModifiedBy>
  <cp:revision>3</cp:revision>
  <dcterms:created xsi:type="dcterms:W3CDTF">2013-12-23T23:15:00Z</dcterms:created>
  <dcterms:modified xsi:type="dcterms:W3CDTF">2026-10-25T15:32:00Z</dcterms:modified>
  <cp:category/>
</cp:coreProperties>
</file>