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7843" w14:textId="1F67B972" w:rsidR="00041EF6" w:rsidRPr="00F25BCF" w:rsidRDefault="00041EF6" w:rsidP="00D838CD">
      <w:pPr>
        <w:pStyle w:val="Title"/>
        <w:spacing w:line="276" w:lineRule="auto"/>
        <w:rPr>
          <w:rStyle w:val="IntenseReference"/>
          <w:rFonts w:ascii="Times New Roman" w:hAnsi="Times New Roman" w:cs="Times New Roman"/>
          <w:b w:val="0"/>
          <w:bCs w:val="0"/>
          <w:smallCaps w:val="0"/>
          <w:color w:val="auto"/>
          <w:spacing w:val="0"/>
          <w:sz w:val="24"/>
          <w:szCs w:val="24"/>
          <w:u w:val="single"/>
        </w:rPr>
      </w:pPr>
      <w:r w:rsidRPr="00F25BCF">
        <w:rPr>
          <w:rStyle w:val="IntenseReference"/>
          <w:rFonts w:ascii="Times New Roman" w:hAnsi="Times New Roman" w:cs="Times New Roman"/>
          <w:sz w:val="24"/>
          <w:szCs w:val="24"/>
          <w:u w:val="single"/>
        </w:rPr>
        <w:t xml:space="preserve">Employee Attrition </w:t>
      </w:r>
    </w:p>
    <w:p w14:paraId="47925D70" w14:textId="697A7963" w:rsidR="00041EF6" w:rsidRPr="00F25BCF" w:rsidRDefault="00041EF6" w:rsidP="00D838CD">
      <w:pPr>
        <w:pStyle w:val="Heading1"/>
        <w:spacing w:line="276" w:lineRule="auto"/>
        <w:rPr>
          <w:rFonts w:ascii="Times New Roman" w:hAnsi="Times New Roman" w:cs="Times New Roman"/>
          <w:sz w:val="24"/>
          <w:szCs w:val="24"/>
        </w:rPr>
      </w:pPr>
      <w:r w:rsidRPr="00F25BCF">
        <w:rPr>
          <w:rFonts w:ascii="Times New Roman" w:hAnsi="Times New Roman" w:cs="Times New Roman"/>
          <w:sz w:val="24"/>
          <w:szCs w:val="24"/>
        </w:rPr>
        <w:t>DSC 324/424</w:t>
      </w:r>
    </w:p>
    <w:p w14:paraId="17E25E9C" w14:textId="1A8FC64D" w:rsidR="00041EF6" w:rsidRPr="00F25BCF" w:rsidRDefault="00041EF6" w:rsidP="00D838CD">
      <w:pPr>
        <w:spacing w:after="0" w:line="276" w:lineRule="auto"/>
        <w:rPr>
          <w:rFonts w:ascii="Times New Roman" w:hAnsi="Times New Roman" w:cs="Times New Roman"/>
          <w:sz w:val="24"/>
          <w:szCs w:val="24"/>
        </w:rPr>
      </w:pPr>
      <w:r w:rsidRPr="00F25BCF">
        <w:rPr>
          <w:rFonts w:ascii="Times New Roman" w:hAnsi="Times New Roman" w:cs="Times New Roman"/>
          <w:sz w:val="24"/>
          <w:szCs w:val="24"/>
        </w:rPr>
        <w:t>Nikki Allen</w:t>
      </w:r>
    </w:p>
    <w:p w14:paraId="18B72AB4" w14:textId="23642F04" w:rsidR="00041EF6" w:rsidRPr="00F25BCF" w:rsidRDefault="00041EF6"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Goutham </w:t>
      </w:r>
      <w:proofErr w:type="spellStart"/>
      <w:r w:rsidRPr="00F25BCF">
        <w:rPr>
          <w:rFonts w:ascii="Times New Roman" w:hAnsi="Times New Roman" w:cs="Times New Roman"/>
          <w:sz w:val="24"/>
          <w:szCs w:val="24"/>
        </w:rPr>
        <w:t>Selvakumar</w:t>
      </w:r>
      <w:proofErr w:type="spellEnd"/>
    </w:p>
    <w:p w14:paraId="62FF60BD" w14:textId="42F9B115" w:rsidR="00041EF6" w:rsidRPr="00F25BCF" w:rsidRDefault="00041EF6" w:rsidP="00D838CD">
      <w:pPr>
        <w:pStyle w:val="Heading1"/>
        <w:spacing w:line="276" w:lineRule="auto"/>
        <w:rPr>
          <w:rStyle w:val="IntenseReference"/>
          <w:rFonts w:ascii="Times New Roman" w:hAnsi="Times New Roman" w:cs="Times New Roman"/>
          <w:sz w:val="24"/>
          <w:szCs w:val="24"/>
          <w:u w:val="single"/>
        </w:rPr>
      </w:pPr>
      <w:r w:rsidRPr="00F25BCF">
        <w:rPr>
          <w:rStyle w:val="IntenseReference"/>
          <w:rFonts w:ascii="Times New Roman" w:hAnsi="Times New Roman" w:cs="Times New Roman"/>
          <w:sz w:val="24"/>
          <w:szCs w:val="24"/>
          <w:u w:val="single"/>
        </w:rPr>
        <w:t>Abstract</w:t>
      </w:r>
    </w:p>
    <w:p w14:paraId="11CE96DB" w14:textId="2CD167C0" w:rsidR="00085F35" w:rsidRPr="00F25BCF" w:rsidRDefault="007604B1" w:rsidP="00D838CD">
      <w:pPr>
        <w:tabs>
          <w:tab w:val="left" w:pos="5213"/>
        </w:tabs>
        <w:spacing w:line="276" w:lineRule="auto"/>
        <w:rPr>
          <w:rStyle w:val="IntenseReference"/>
          <w:rFonts w:ascii="Times New Roman" w:hAnsi="Times New Roman" w:cs="Times New Roman"/>
          <w:b w:val="0"/>
          <w:bCs w:val="0"/>
          <w:smallCaps w:val="0"/>
          <w:color w:val="auto"/>
          <w:spacing w:val="0"/>
          <w:sz w:val="24"/>
          <w:szCs w:val="24"/>
        </w:rPr>
      </w:pPr>
      <w:r w:rsidRPr="00F25BCF">
        <w:rPr>
          <w:rFonts w:ascii="Times New Roman" w:hAnsi="Times New Roman" w:cs="Times New Roman"/>
          <w:sz w:val="24"/>
          <w:szCs w:val="24"/>
        </w:rPr>
        <w:t xml:space="preserve">Employee attrition refers to the gradual reduction in employees over time. </w:t>
      </w:r>
      <w:r w:rsidR="00DB612B" w:rsidRPr="00F25BCF">
        <w:rPr>
          <w:rFonts w:ascii="Times New Roman" w:hAnsi="Times New Roman" w:cs="Times New Roman"/>
          <w:sz w:val="24"/>
          <w:szCs w:val="24"/>
        </w:rPr>
        <w:t xml:space="preserve">It occurs when employees retire, resign, or are replaced. </w:t>
      </w:r>
      <w:r w:rsidR="00894428" w:rsidRPr="00F25BCF">
        <w:rPr>
          <w:rFonts w:ascii="Times New Roman" w:hAnsi="Times New Roman" w:cs="Times New Roman"/>
          <w:sz w:val="24"/>
          <w:szCs w:val="24"/>
        </w:rPr>
        <w:t>The result of</w:t>
      </w:r>
      <w:r w:rsidR="006C446F" w:rsidRPr="00F25BCF">
        <w:rPr>
          <w:rFonts w:ascii="Times New Roman" w:hAnsi="Times New Roman" w:cs="Times New Roman"/>
          <w:sz w:val="24"/>
          <w:szCs w:val="24"/>
        </w:rPr>
        <w:t xml:space="preserve"> a high</w:t>
      </w:r>
      <w:r w:rsidR="00894428" w:rsidRPr="00F25BCF">
        <w:rPr>
          <w:rFonts w:ascii="Times New Roman" w:hAnsi="Times New Roman" w:cs="Times New Roman"/>
          <w:sz w:val="24"/>
          <w:szCs w:val="24"/>
        </w:rPr>
        <w:t xml:space="preserve"> attrition</w:t>
      </w:r>
      <w:r w:rsidR="006C446F" w:rsidRPr="00F25BCF">
        <w:rPr>
          <w:rFonts w:ascii="Times New Roman" w:hAnsi="Times New Roman" w:cs="Times New Roman"/>
          <w:sz w:val="24"/>
          <w:szCs w:val="24"/>
        </w:rPr>
        <w:t xml:space="preserve"> rate</w:t>
      </w:r>
      <w:r w:rsidR="00894428" w:rsidRPr="00F25BCF">
        <w:rPr>
          <w:rFonts w:ascii="Times New Roman" w:hAnsi="Times New Roman" w:cs="Times New Roman"/>
          <w:sz w:val="24"/>
          <w:szCs w:val="24"/>
        </w:rPr>
        <w:t xml:space="preserve"> is that employees are leaving a company faster than they are hired. The </w:t>
      </w:r>
      <w:r w:rsidR="008D0B97" w:rsidRPr="00F25BCF">
        <w:rPr>
          <w:rFonts w:ascii="Times New Roman" w:hAnsi="Times New Roman" w:cs="Times New Roman"/>
          <w:sz w:val="24"/>
          <w:szCs w:val="24"/>
        </w:rPr>
        <w:t xml:space="preserve">IBM HR Analytics Employee Attrition &amp; Performance dataset </w:t>
      </w:r>
      <w:r w:rsidR="00B3453D" w:rsidRPr="00F25BCF">
        <w:rPr>
          <w:rFonts w:ascii="Times New Roman" w:hAnsi="Times New Roman" w:cs="Times New Roman"/>
          <w:sz w:val="24"/>
          <w:szCs w:val="24"/>
        </w:rPr>
        <w:t>is a fictional dataset generated by IBM</w:t>
      </w:r>
      <w:r w:rsidR="00726464" w:rsidRPr="00F25BCF">
        <w:rPr>
          <w:rFonts w:ascii="Times New Roman" w:hAnsi="Times New Roman" w:cs="Times New Roman"/>
          <w:sz w:val="24"/>
          <w:szCs w:val="24"/>
        </w:rPr>
        <w:t xml:space="preserve"> data scientists </w:t>
      </w:r>
      <w:r w:rsidR="00263C33" w:rsidRPr="00F25BCF">
        <w:rPr>
          <w:rFonts w:ascii="Times New Roman" w:hAnsi="Times New Roman" w:cs="Times New Roman"/>
          <w:sz w:val="24"/>
          <w:szCs w:val="24"/>
        </w:rPr>
        <w:t xml:space="preserve">that can be used to compare </w:t>
      </w:r>
      <w:r w:rsidR="007745B7" w:rsidRPr="00F25BCF">
        <w:rPr>
          <w:rFonts w:ascii="Times New Roman" w:hAnsi="Times New Roman" w:cs="Times New Roman"/>
          <w:sz w:val="24"/>
          <w:szCs w:val="24"/>
        </w:rPr>
        <w:t xml:space="preserve">different factors with attrition. These factors include demographic information, such as </w:t>
      </w:r>
      <w:r w:rsidR="00C37768" w:rsidRPr="00F25BCF">
        <w:rPr>
          <w:rFonts w:ascii="Times New Roman" w:hAnsi="Times New Roman" w:cs="Times New Roman"/>
          <w:sz w:val="24"/>
          <w:szCs w:val="24"/>
        </w:rPr>
        <w:t>age and marital status</w:t>
      </w:r>
      <w:r w:rsidR="007745B7" w:rsidRPr="00F25BCF">
        <w:rPr>
          <w:rFonts w:ascii="Times New Roman" w:hAnsi="Times New Roman" w:cs="Times New Roman"/>
          <w:sz w:val="24"/>
          <w:szCs w:val="24"/>
        </w:rPr>
        <w:t xml:space="preserve">, </w:t>
      </w:r>
      <w:r w:rsidR="00085F35" w:rsidRPr="00F25BCF">
        <w:rPr>
          <w:rFonts w:ascii="Times New Roman" w:hAnsi="Times New Roman" w:cs="Times New Roman"/>
          <w:sz w:val="24"/>
          <w:szCs w:val="24"/>
        </w:rPr>
        <w:t>wage information,</w:t>
      </w:r>
      <w:r w:rsidR="00C37768" w:rsidRPr="00F25BCF">
        <w:rPr>
          <w:rFonts w:ascii="Times New Roman" w:hAnsi="Times New Roman" w:cs="Times New Roman"/>
          <w:sz w:val="24"/>
          <w:szCs w:val="24"/>
        </w:rPr>
        <w:t xml:space="preserve"> such as daily rate and monthly income, satisfaction metrics, such as job and environmental satisfaction,</w:t>
      </w:r>
      <w:r w:rsidR="00085F35" w:rsidRPr="00F25BCF">
        <w:rPr>
          <w:rFonts w:ascii="Times New Roman" w:hAnsi="Times New Roman" w:cs="Times New Roman"/>
          <w:sz w:val="24"/>
          <w:szCs w:val="24"/>
        </w:rPr>
        <w:t xml:space="preserve"> </w:t>
      </w:r>
      <w:r w:rsidR="00C37768" w:rsidRPr="00F25BCF">
        <w:rPr>
          <w:rFonts w:ascii="Times New Roman" w:hAnsi="Times New Roman" w:cs="Times New Roman"/>
          <w:sz w:val="24"/>
          <w:szCs w:val="24"/>
        </w:rPr>
        <w:t xml:space="preserve">education information, </w:t>
      </w:r>
      <w:r w:rsidR="00CD4459" w:rsidRPr="00F25BCF">
        <w:rPr>
          <w:rFonts w:ascii="Times New Roman" w:hAnsi="Times New Roman" w:cs="Times New Roman"/>
          <w:sz w:val="24"/>
          <w:szCs w:val="24"/>
        </w:rPr>
        <w:t xml:space="preserve">and performance metrics. </w:t>
      </w:r>
      <w:r w:rsidR="00085F35" w:rsidRPr="00F25BCF">
        <w:rPr>
          <w:rFonts w:ascii="Times New Roman" w:hAnsi="Times New Roman" w:cs="Times New Roman"/>
          <w:sz w:val="24"/>
          <w:szCs w:val="24"/>
        </w:rPr>
        <w:t>With this bevy of information, we are working towards identifying factors from all sectors of an individual’s life, from education to salary</w:t>
      </w:r>
      <w:r w:rsidR="00CD4459" w:rsidRPr="00F25BCF">
        <w:rPr>
          <w:rFonts w:ascii="Times New Roman" w:hAnsi="Times New Roman" w:cs="Times New Roman"/>
          <w:sz w:val="24"/>
          <w:szCs w:val="24"/>
        </w:rPr>
        <w:t xml:space="preserve"> to satisfaction, that are most important in determining attrition for a company. This is important to measure not only to maintain a stable working environment, but also overall company growth.</w:t>
      </w:r>
    </w:p>
    <w:p w14:paraId="50EE2A43" w14:textId="34A3BF30" w:rsidR="00041EF6" w:rsidRPr="00F25BCF" w:rsidRDefault="00041EF6" w:rsidP="00D838CD">
      <w:pPr>
        <w:pStyle w:val="Heading1"/>
        <w:spacing w:line="276" w:lineRule="auto"/>
        <w:rPr>
          <w:rStyle w:val="IntenseReference"/>
          <w:rFonts w:ascii="Times New Roman" w:hAnsi="Times New Roman" w:cs="Times New Roman"/>
          <w:sz w:val="24"/>
          <w:szCs w:val="24"/>
          <w:u w:val="single"/>
        </w:rPr>
      </w:pPr>
      <w:r w:rsidRPr="00F25BCF">
        <w:rPr>
          <w:rStyle w:val="IntenseReference"/>
          <w:rFonts w:ascii="Times New Roman" w:hAnsi="Times New Roman" w:cs="Times New Roman"/>
          <w:sz w:val="24"/>
          <w:szCs w:val="24"/>
          <w:u w:val="single"/>
        </w:rPr>
        <w:t>Exploratory Analysis of the Data</w:t>
      </w:r>
    </w:p>
    <w:p w14:paraId="3CC927D6" w14:textId="20E43B76" w:rsidR="006D5473" w:rsidRPr="00F25BCF" w:rsidRDefault="00041EF6"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The original dataset on employee attrition contained a total of 1470 observations and 35 distinct variables. </w:t>
      </w:r>
      <w:r w:rsidR="008C6869" w:rsidRPr="00F25BCF">
        <w:rPr>
          <w:rFonts w:ascii="Times New Roman" w:hAnsi="Times New Roman" w:cs="Times New Roman"/>
          <w:sz w:val="24"/>
          <w:szCs w:val="24"/>
        </w:rPr>
        <w:t xml:space="preserve">This dataset was determined to have no incomplete observations (i.e., no missing values), thus we were able to proceed with the analysis. </w:t>
      </w:r>
      <w:r w:rsidR="00DA36B4" w:rsidRPr="00F25BCF">
        <w:rPr>
          <w:rFonts w:ascii="Times New Roman" w:hAnsi="Times New Roman" w:cs="Times New Roman"/>
          <w:sz w:val="24"/>
          <w:szCs w:val="24"/>
        </w:rPr>
        <w:t xml:space="preserve">As we are concerned with the reasoning behind employees leaving a company, we created dummy variables </w:t>
      </w:r>
      <w:r w:rsidR="000810A6" w:rsidRPr="00F25BCF">
        <w:rPr>
          <w:rFonts w:ascii="Times New Roman" w:hAnsi="Times New Roman" w:cs="Times New Roman"/>
          <w:sz w:val="24"/>
          <w:szCs w:val="24"/>
        </w:rPr>
        <w:t xml:space="preserve">for our categorical variables </w:t>
      </w:r>
      <w:r w:rsidR="00DA36B4" w:rsidRPr="00F25BCF">
        <w:rPr>
          <w:rFonts w:ascii="Times New Roman" w:hAnsi="Times New Roman" w:cs="Times New Roman"/>
          <w:sz w:val="24"/>
          <w:szCs w:val="24"/>
        </w:rPr>
        <w:t xml:space="preserve">such that we </w:t>
      </w:r>
      <w:proofErr w:type="gramStart"/>
      <w:r w:rsidR="00DA36B4" w:rsidRPr="00F25BCF">
        <w:rPr>
          <w:rFonts w:ascii="Times New Roman" w:hAnsi="Times New Roman" w:cs="Times New Roman"/>
          <w:sz w:val="24"/>
          <w:szCs w:val="24"/>
        </w:rPr>
        <w:t>are able to</w:t>
      </w:r>
      <w:proofErr w:type="gramEnd"/>
      <w:r w:rsidR="00DA36B4" w:rsidRPr="00F25BCF">
        <w:rPr>
          <w:rFonts w:ascii="Times New Roman" w:hAnsi="Times New Roman" w:cs="Times New Roman"/>
          <w:sz w:val="24"/>
          <w:szCs w:val="24"/>
        </w:rPr>
        <w:t xml:space="preserve"> use them in later predictive </w:t>
      </w:r>
      <w:r w:rsidR="00175EFD" w:rsidRPr="00F25BCF">
        <w:rPr>
          <w:rFonts w:ascii="Times New Roman" w:hAnsi="Times New Roman" w:cs="Times New Roman"/>
          <w:sz w:val="24"/>
          <w:szCs w:val="24"/>
        </w:rPr>
        <w:t>model building algorithms</w:t>
      </w:r>
      <w:r w:rsidR="00DA36B4" w:rsidRPr="00F25BCF">
        <w:rPr>
          <w:rFonts w:ascii="Times New Roman" w:hAnsi="Times New Roman" w:cs="Times New Roman"/>
          <w:sz w:val="24"/>
          <w:szCs w:val="24"/>
        </w:rPr>
        <w:t xml:space="preserve">. </w:t>
      </w:r>
      <w:r w:rsidR="00415223" w:rsidRPr="00F25BCF">
        <w:rPr>
          <w:rFonts w:ascii="Times New Roman" w:hAnsi="Times New Roman" w:cs="Times New Roman"/>
          <w:sz w:val="24"/>
          <w:szCs w:val="24"/>
        </w:rPr>
        <w:t>Since the “</w:t>
      </w:r>
      <w:proofErr w:type="spellStart"/>
      <w:r w:rsidR="00415223" w:rsidRPr="00F25BCF">
        <w:rPr>
          <w:rFonts w:ascii="Times New Roman" w:hAnsi="Times New Roman" w:cs="Times New Roman"/>
          <w:sz w:val="24"/>
          <w:szCs w:val="24"/>
        </w:rPr>
        <w:t>fastDummies</w:t>
      </w:r>
      <w:proofErr w:type="spellEnd"/>
      <w:r w:rsidR="00415223" w:rsidRPr="00F25BCF">
        <w:rPr>
          <w:rFonts w:ascii="Times New Roman" w:hAnsi="Times New Roman" w:cs="Times New Roman"/>
          <w:sz w:val="24"/>
          <w:szCs w:val="24"/>
        </w:rPr>
        <w:t xml:space="preserve">” package creates a dummy variable for each level, we had to remove </w:t>
      </w:r>
      <w:r w:rsidR="00A26F0F" w:rsidRPr="00F25BCF">
        <w:rPr>
          <w:rFonts w:ascii="Times New Roman" w:hAnsi="Times New Roman" w:cs="Times New Roman"/>
          <w:sz w:val="24"/>
          <w:szCs w:val="24"/>
        </w:rPr>
        <w:t xml:space="preserve">one level </w:t>
      </w:r>
      <w:r w:rsidR="00DD1897">
        <w:rPr>
          <w:rFonts w:ascii="Times New Roman" w:hAnsi="Times New Roman" w:cs="Times New Roman"/>
          <w:sz w:val="24"/>
          <w:szCs w:val="24"/>
        </w:rPr>
        <w:t>of each variable to avoid perfect correlation.</w:t>
      </w:r>
      <w:r w:rsidR="00A26F0F" w:rsidRPr="00F25BCF">
        <w:rPr>
          <w:rFonts w:ascii="Times New Roman" w:hAnsi="Times New Roman" w:cs="Times New Roman"/>
          <w:sz w:val="24"/>
          <w:szCs w:val="24"/>
        </w:rPr>
        <w:t xml:space="preserve"> </w:t>
      </w:r>
      <w:r w:rsidR="008C6869" w:rsidRPr="00F25BCF">
        <w:rPr>
          <w:rFonts w:ascii="Times New Roman" w:hAnsi="Times New Roman" w:cs="Times New Roman"/>
          <w:sz w:val="24"/>
          <w:szCs w:val="24"/>
        </w:rPr>
        <w:t xml:space="preserve"> </w:t>
      </w:r>
    </w:p>
    <w:p w14:paraId="7087F832" w14:textId="383D7CF3" w:rsidR="00041EF6" w:rsidRPr="00F25BCF" w:rsidRDefault="000810A6"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After removing unnecessary columns that </w:t>
      </w:r>
      <w:r w:rsidR="000F5615">
        <w:rPr>
          <w:rFonts w:ascii="Times New Roman" w:hAnsi="Times New Roman" w:cs="Times New Roman"/>
          <w:sz w:val="24"/>
          <w:szCs w:val="24"/>
        </w:rPr>
        <w:t>contained</w:t>
      </w:r>
      <w:r w:rsidRPr="00F25BCF">
        <w:rPr>
          <w:rFonts w:ascii="Times New Roman" w:hAnsi="Times New Roman" w:cs="Times New Roman"/>
          <w:sz w:val="24"/>
          <w:szCs w:val="24"/>
        </w:rPr>
        <w:t xml:space="preserve"> identification variables or </w:t>
      </w:r>
      <w:r w:rsidR="000F5615">
        <w:rPr>
          <w:rFonts w:ascii="Times New Roman" w:hAnsi="Times New Roman" w:cs="Times New Roman"/>
          <w:sz w:val="24"/>
          <w:szCs w:val="24"/>
        </w:rPr>
        <w:t>variables with</w:t>
      </w:r>
      <w:r w:rsidRPr="00F25BCF">
        <w:rPr>
          <w:rFonts w:ascii="Times New Roman" w:hAnsi="Times New Roman" w:cs="Times New Roman"/>
          <w:sz w:val="24"/>
          <w:szCs w:val="24"/>
        </w:rPr>
        <w:t xml:space="preserve"> no variance, we examined each of the continuous variables to ensure their distributions were approximately normal</w:t>
      </w:r>
      <w:r w:rsidR="000F5615">
        <w:rPr>
          <w:rFonts w:ascii="Times New Roman" w:hAnsi="Times New Roman" w:cs="Times New Roman"/>
          <w:sz w:val="24"/>
          <w:szCs w:val="24"/>
        </w:rPr>
        <w:t>. This was done as many</w:t>
      </w:r>
      <w:r w:rsidRPr="00F25BCF">
        <w:rPr>
          <w:rFonts w:ascii="Times New Roman" w:hAnsi="Times New Roman" w:cs="Times New Roman"/>
          <w:sz w:val="24"/>
          <w:szCs w:val="24"/>
        </w:rPr>
        <w:t xml:space="preserve"> model building techniques require the assumption of approximately </w:t>
      </w:r>
      <w:r w:rsidR="00351DE5">
        <w:rPr>
          <w:rFonts w:ascii="Times New Roman" w:hAnsi="Times New Roman" w:cs="Times New Roman"/>
          <w:sz w:val="24"/>
          <w:szCs w:val="24"/>
        </w:rPr>
        <w:t>normally distributed variables</w:t>
      </w:r>
      <w:r w:rsidRPr="00F25BCF">
        <w:rPr>
          <w:rFonts w:ascii="Times New Roman" w:hAnsi="Times New Roman" w:cs="Times New Roman"/>
          <w:sz w:val="24"/>
          <w:szCs w:val="24"/>
        </w:rPr>
        <w:t xml:space="preserve">. </w:t>
      </w:r>
      <w:r w:rsidR="00004486" w:rsidRPr="00F25BCF">
        <w:rPr>
          <w:rFonts w:ascii="Times New Roman" w:hAnsi="Times New Roman" w:cs="Times New Roman"/>
          <w:sz w:val="24"/>
          <w:szCs w:val="24"/>
        </w:rPr>
        <w:t>A few</w:t>
      </w:r>
      <w:r w:rsidR="00175EFD" w:rsidRPr="00F25BCF">
        <w:rPr>
          <w:rFonts w:ascii="Times New Roman" w:hAnsi="Times New Roman" w:cs="Times New Roman"/>
          <w:sz w:val="24"/>
          <w:szCs w:val="24"/>
        </w:rPr>
        <w:t xml:space="preserve"> of our continuous variables required a log transformation to satisfy the normality assumption. </w:t>
      </w:r>
      <w:r w:rsidR="00843F81" w:rsidRPr="00F25BCF">
        <w:rPr>
          <w:rFonts w:ascii="Times New Roman" w:hAnsi="Times New Roman" w:cs="Times New Roman"/>
          <w:sz w:val="24"/>
          <w:szCs w:val="24"/>
        </w:rPr>
        <w:t xml:space="preserve">These variables are </w:t>
      </w:r>
      <w:proofErr w:type="spellStart"/>
      <w:r w:rsidR="00004486" w:rsidRPr="00F25BCF">
        <w:rPr>
          <w:rFonts w:ascii="Times New Roman" w:hAnsi="Times New Roman" w:cs="Times New Roman"/>
          <w:sz w:val="24"/>
          <w:szCs w:val="24"/>
        </w:rPr>
        <w:t>MonthlyIncome</w:t>
      </w:r>
      <w:proofErr w:type="spellEnd"/>
      <w:r w:rsidR="00004486" w:rsidRPr="00F25BCF">
        <w:rPr>
          <w:rFonts w:ascii="Times New Roman" w:hAnsi="Times New Roman" w:cs="Times New Roman"/>
          <w:sz w:val="24"/>
          <w:szCs w:val="24"/>
        </w:rPr>
        <w:t xml:space="preserve"> and </w:t>
      </w:r>
      <w:proofErr w:type="spellStart"/>
      <w:r w:rsidR="00004486" w:rsidRPr="00F25BCF">
        <w:rPr>
          <w:rFonts w:ascii="Times New Roman" w:hAnsi="Times New Roman" w:cs="Times New Roman"/>
          <w:sz w:val="24"/>
          <w:szCs w:val="24"/>
        </w:rPr>
        <w:t>DistanceFromHome</w:t>
      </w:r>
      <w:proofErr w:type="spellEnd"/>
      <w:r w:rsidR="00004486" w:rsidRPr="00F25BCF">
        <w:rPr>
          <w:rFonts w:ascii="Times New Roman" w:hAnsi="Times New Roman" w:cs="Times New Roman"/>
          <w:sz w:val="24"/>
          <w:szCs w:val="24"/>
        </w:rPr>
        <w:t>.</w:t>
      </w:r>
      <w:r w:rsidR="00843F81" w:rsidRPr="00F25BCF">
        <w:rPr>
          <w:rFonts w:ascii="Times New Roman" w:hAnsi="Times New Roman" w:cs="Times New Roman"/>
          <w:sz w:val="24"/>
          <w:szCs w:val="24"/>
        </w:rPr>
        <w:t xml:space="preserve"> </w:t>
      </w:r>
      <w:r w:rsidR="00175EFD" w:rsidRPr="00F25BCF">
        <w:rPr>
          <w:rFonts w:ascii="Times New Roman" w:hAnsi="Times New Roman" w:cs="Times New Roman"/>
          <w:sz w:val="24"/>
          <w:szCs w:val="24"/>
        </w:rPr>
        <w:t>However, some of the variables</w:t>
      </w:r>
      <w:r w:rsidR="00145501" w:rsidRPr="00F25BCF">
        <w:rPr>
          <w:rFonts w:ascii="Times New Roman" w:hAnsi="Times New Roman" w:cs="Times New Roman"/>
          <w:sz w:val="24"/>
          <w:szCs w:val="24"/>
        </w:rPr>
        <w:t>,</w:t>
      </w:r>
      <w:r w:rsidR="00175EFD" w:rsidRPr="00F25BCF">
        <w:rPr>
          <w:rFonts w:ascii="Times New Roman" w:hAnsi="Times New Roman" w:cs="Times New Roman"/>
          <w:sz w:val="24"/>
          <w:szCs w:val="24"/>
        </w:rPr>
        <w:t xml:space="preserve"> when transformed</w:t>
      </w:r>
      <w:r w:rsidR="00145501" w:rsidRPr="00F25BCF">
        <w:rPr>
          <w:rFonts w:ascii="Times New Roman" w:hAnsi="Times New Roman" w:cs="Times New Roman"/>
          <w:sz w:val="24"/>
          <w:szCs w:val="24"/>
        </w:rPr>
        <w:t>,</w:t>
      </w:r>
      <w:r w:rsidR="00175EFD" w:rsidRPr="00F25BCF">
        <w:rPr>
          <w:rFonts w:ascii="Times New Roman" w:hAnsi="Times New Roman" w:cs="Times New Roman"/>
          <w:sz w:val="24"/>
          <w:szCs w:val="24"/>
        </w:rPr>
        <w:t xml:space="preserve"> </w:t>
      </w:r>
      <w:r w:rsidR="00145501" w:rsidRPr="00F25BCF">
        <w:rPr>
          <w:rFonts w:ascii="Times New Roman" w:hAnsi="Times New Roman" w:cs="Times New Roman"/>
          <w:sz w:val="24"/>
          <w:szCs w:val="24"/>
        </w:rPr>
        <w:t xml:space="preserve">resulted in gaps in the </w:t>
      </w:r>
      <w:r w:rsidR="009C4190">
        <w:rPr>
          <w:rFonts w:ascii="Times New Roman" w:hAnsi="Times New Roman" w:cs="Times New Roman"/>
          <w:sz w:val="24"/>
          <w:szCs w:val="24"/>
        </w:rPr>
        <w:t>histograms used to visualize their distributions</w:t>
      </w:r>
      <w:r w:rsidR="00145501" w:rsidRPr="00F25BCF">
        <w:rPr>
          <w:rFonts w:ascii="Times New Roman" w:hAnsi="Times New Roman" w:cs="Times New Roman"/>
          <w:sz w:val="24"/>
          <w:szCs w:val="24"/>
        </w:rPr>
        <w:t xml:space="preserve">. This stems from the relatively limited range of values </w:t>
      </w:r>
      <w:r w:rsidR="00CC2D8E" w:rsidRPr="00F25BCF">
        <w:rPr>
          <w:rFonts w:ascii="Times New Roman" w:hAnsi="Times New Roman" w:cs="Times New Roman"/>
          <w:sz w:val="24"/>
          <w:szCs w:val="24"/>
        </w:rPr>
        <w:t>these variables can assume.</w:t>
      </w:r>
      <w:r w:rsidR="00145501" w:rsidRPr="00F25BCF">
        <w:rPr>
          <w:rFonts w:ascii="Times New Roman" w:hAnsi="Times New Roman" w:cs="Times New Roman"/>
          <w:sz w:val="24"/>
          <w:szCs w:val="24"/>
        </w:rPr>
        <w:t xml:space="preserve"> Therefore, </w:t>
      </w:r>
      <w:r w:rsidR="00CC2D8E" w:rsidRPr="00F25BCF">
        <w:rPr>
          <w:rFonts w:ascii="Times New Roman" w:hAnsi="Times New Roman" w:cs="Times New Roman"/>
          <w:sz w:val="24"/>
          <w:szCs w:val="24"/>
        </w:rPr>
        <w:t xml:space="preserve">we must </w:t>
      </w:r>
      <w:proofErr w:type="gramStart"/>
      <w:r w:rsidR="00CC2D8E" w:rsidRPr="00F25BCF">
        <w:rPr>
          <w:rFonts w:ascii="Times New Roman" w:hAnsi="Times New Roman" w:cs="Times New Roman"/>
          <w:sz w:val="24"/>
          <w:szCs w:val="24"/>
        </w:rPr>
        <w:t>take into account</w:t>
      </w:r>
      <w:proofErr w:type="gramEnd"/>
      <w:r w:rsidR="00CC2D8E" w:rsidRPr="00F25BCF">
        <w:rPr>
          <w:rFonts w:ascii="Times New Roman" w:hAnsi="Times New Roman" w:cs="Times New Roman"/>
          <w:sz w:val="24"/>
          <w:szCs w:val="24"/>
        </w:rPr>
        <w:t xml:space="preserve"> that these variables are discrete</w:t>
      </w:r>
      <w:r w:rsidR="00F944B9">
        <w:rPr>
          <w:rFonts w:ascii="Times New Roman" w:hAnsi="Times New Roman" w:cs="Times New Roman"/>
          <w:sz w:val="24"/>
          <w:szCs w:val="24"/>
        </w:rPr>
        <w:t xml:space="preserve"> with a limited number of possible values</w:t>
      </w:r>
      <w:r w:rsidR="00CC2D8E" w:rsidRPr="00F25BCF">
        <w:rPr>
          <w:rFonts w:ascii="Times New Roman" w:hAnsi="Times New Roman" w:cs="Times New Roman"/>
          <w:sz w:val="24"/>
          <w:szCs w:val="24"/>
        </w:rPr>
        <w:t xml:space="preserve"> in preceding with our machine learning. </w:t>
      </w:r>
      <w:r w:rsidR="001C3B25" w:rsidRPr="00F25BCF">
        <w:rPr>
          <w:rFonts w:ascii="Times New Roman" w:hAnsi="Times New Roman" w:cs="Times New Roman"/>
          <w:sz w:val="24"/>
          <w:szCs w:val="24"/>
        </w:rPr>
        <w:t xml:space="preserve">The variables that fall into this category are </w:t>
      </w:r>
      <w:proofErr w:type="spellStart"/>
      <w:r w:rsidR="001C3B25" w:rsidRPr="00F25BCF">
        <w:rPr>
          <w:rFonts w:ascii="Times New Roman" w:hAnsi="Times New Roman" w:cs="Times New Roman"/>
          <w:sz w:val="24"/>
          <w:szCs w:val="24"/>
        </w:rPr>
        <w:t>NumCompaniesWorked</w:t>
      </w:r>
      <w:proofErr w:type="spellEnd"/>
      <w:r w:rsidR="001C3B25" w:rsidRPr="00F25BCF">
        <w:rPr>
          <w:rFonts w:ascii="Times New Roman" w:hAnsi="Times New Roman" w:cs="Times New Roman"/>
          <w:sz w:val="24"/>
          <w:szCs w:val="24"/>
        </w:rPr>
        <w:t xml:space="preserve">, </w:t>
      </w:r>
      <w:proofErr w:type="spellStart"/>
      <w:r w:rsidR="001C3B25" w:rsidRPr="00F25BCF">
        <w:rPr>
          <w:rFonts w:ascii="Times New Roman" w:hAnsi="Times New Roman" w:cs="Times New Roman"/>
          <w:sz w:val="24"/>
          <w:szCs w:val="24"/>
        </w:rPr>
        <w:t>YearsInCurrentRole</w:t>
      </w:r>
      <w:proofErr w:type="spellEnd"/>
      <w:r w:rsidR="001C3B25" w:rsidRPr="00F25BCF">
        <w:rPr>
          <w:rFonts w:ascii="Times New Roman" w:hAnsi="Times New Roman" w:cs="Times New Roman"/>
          <w:sz w:val="24"/>
          <w:szCs w:val="24"/>
        </w:rPr>
        <w:t xml:space="preserve">, </w:t>
      </w:r>
      <w:proofErr w:type="spellStart"/>
      <w:r w:rsidR="001C3B25" w:rsidRPr="00F25BCF">
        <w:rPr>
          <w:rFonts w:ascii="Times New Roman" w:hAnsi="Times New Roman" w:cs="Times New Roman"/>
          <w:sz w:val="24"/>
          <w:szCs w:val="24"/>
        </w:rPr>
        <w:t>YearsSinceLastPromotion</w:t>
      </w:r>
      <w:proofErr w:type="spellEnd"/>
      <w:r w:rsidR="001C3B25" w:rsidRPr="00F25BCF">
        <w:rPr>
          <w:rFonts w:ascii="Times New Roman" w:hAnsi="Times New Roman" w:cs="Times New Roman"/>
          <w:sz w:val="24"/>
          <w:szCs w:val="24"/>
        </w:rPr>
        <w:t xml:space="preserve">, and </w:t>
      </w:r>
      <w:proofErr w:type="spellStart"/>
      <w:r w:rsidR="001C3B25" w:rsidRPr="00F25BCF">
        <w:rPr>
          <w:rFonts w:ascii="Times New Roman" w:hAnsi="Times New Roman" w:cs="Times New Roman"/>
          <w:sz w:val="24"/>
          <w:szCs w:val="24"/>
        </w:rPr>
        <w:t>YearsWithCurrentManager</w:t>
      </w:r>
      <w:proofErr w:type="spellEnd"/>
      <w:r w:rsidR="001C3B25" w:rsidRPr="00F25BCF">
        <w:rPr>
          <w:rFonts w:ascii="Times New Roman" w:hAnsi="Times New Roman" w:cs="Times New Roman"/>
          <w:sz w:val="24"/>
          <w:szCs w:val="24"/>
        </w:rPr>
        <w:t xml:space="preserve">. </w:t>
      </w:r>
    </w:p>
    <w:p w14:paraId="27D86C42" w14:textId="1D7AAE33" w:rsidR="006D5473" w:rsidRPr="00F25BCF" w:rsidRDefault="0016180B" w:rsidP="00D838CD">
      <w:pPr>
        <w:spacing w:line="276" w:lineRule="auto"/>
        <w:rPr>
          <w:rFonts w:ascii="Times New Roman" w:hAnsi="Times New Roman" w:cs="Times New Roman"/>
          <w:sz w:val="24"/>
          <w:szCs w:val="24"/>
        </w:rPr>
      </w:pPr>
      <w:r w:rsidRPr="00F25BCF">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645952" behindDoc="1" locked="0" layoutInCell="1" allowOverlap="1" wp14:anchorId="624229D3" wp14:editId="41050436">
                <wp:simplePos x="0" y="0"/>
                <wp:positionH relativeFrom="page">
                  <wp:align>right</wp:align>
                </wp:positionH>
                <wp:positionV relativeFrom="paragraph">
                  <wp:posOffset>3113405</wp:posOffset>
                </wp:positionV>
                <wp:extent cx="3217545" cy="635"/>
                <wp:effectExtent l="0" t="0" r="1905" b="0"/>
                <wp:wrapTight wrapText="bothSides">
                  <wp:wrapPolygon edited="0">
                    <wp:start x="0" y="0"/>
                    <wp:lineTo x="0" y="20057"/>
                    <wp:lineTo x="21485" y="20057"/>
                    <wp:lineTo x="2148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217545" cy="635"/>
                        </a:xfrm>
                        <a:prstGeom prst="rect">
                          <a:avLst/>
                        </a:prstGeom>
                        <a:solidFill>
                          <a:prstClr val="white"/>
                        </a:solidFill>
                        <a:ln>
                          <a:noFill/>
                        </a:ln>
                        <a:effectLst/>
                      </wps:spPr>
                      <wps:txbx>
                        <w:txbxContent>
                          <w:p w14:paraId="2B83E556" w14:textId="38A06B72" w:rsidR="007F2BDA" w:rsidRDefault="007F2BDA" w:rsidP="007F2BDA">
                            <w:pPr>
                              <w:pStyle w:val="Caption"/>
                              <w:jc w:val="center"/>
                              <w:rPr>
                                <w:noProof/>
                              </w:rPr>
                            </w:pPr>
                            <w:r>
                              <w:t xml:space="preserve">Figure </w:t>
                            </w:r>
                            <w:r w:rsidR="006E712A">
                              <w:rPr>
                                <w:noProof/>
                              </w:rPr>
                              <w:fldChar w:fldCharType="begin"/>
                            </w:r>
                            <w:r w:rsidR="006E712A">
                              <w:rPr>
                                <w:noProof/>
                              </w:rPr>
                              <w:instrText xml:space="preserve"> SEQ Figure \* ARABIC </w:instrText>
                            </w:r>
                            <w:r w:rsidR="006E712A">
                              <w:rPr>
                                <w:noProof/>
                              </w:rPr>
                              <w:fldChar w:fldCharType="separate"/>
                            </w:r>
                            <w:r>
                              <w:rPr>
                                <w:noProof/>
                              </w:rPr>
                              <w:t>1</w:t>
                            </w:r>
                            <w:r w:rsidR="006E712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229D3" id="_x0000_t202" coordsize="21600,21600" o:spt="202" path="m,l,21600r21600,l21600,xe">
                <v:stroke joinstyle="miter"/>
                <v:path gradientshapeok="t" o:connecttype="rect"/>
              </v:shapetype>
              <v:shape id="Text Box 16" o:spid="_x0000_s1026" type="#_x0000_t202" style="position:absolute;margin-left:202.15pt;margin-top:245.15pt;width:253.35pt;height:.05pt;z-index:-25167052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" stroked="f">
                <v:textbox style="mso-fit-shape-to-text:t" inset="0,0,0,0">
                  <w:txbxContent>
                    <w:p w14:paraId="2B83E556" w14:textId="38A06B72" w:rsidR="007F2BDA" w:rsidRDefault="007F2BDA" w:rsidP="007F2BDA">
                      <w:pPr>
                        <w:pStyle w:val="Caption"/>
                        <w:jc w:val="center"/>
                        <w:rPr>
                          <w:noProof/>
                        </w:rPr>
                      </w:pPr>
                      <w:r>
                        <w:t xml:space="preserve">Figure </w:t>
                      </w:r>
                      <w:r w:rsidR="006E712A">
                        <w:rPr>
                          <w:noProof/>
                        </w:rPr>
                        <w:fldChar w:fldCharType="begin"/>
                      </w:r>
                      <w:r w:rsidR="006E712A">
                        <w:rPr>
                          <w:noProof/>
                        </w:rPr>
                        <w:instrText xml:space="preserve"> SEQ Figure \* ARABIC </w:instrText>
                      </w:r>
                      <w:r w:rsidR="006E712A">
                        <w:rPr>
                          <w:noProof/>
                        </w:rPr>
                        <w:fldChar w:fldCharType="separate"/>
                      </w:r>
                      <w:r>
                        <w:rPr>
                          <w:noProof/>
                        </w:rPr>
                        <w:t>1</w:t>
                      </w:r>
                      <w:r w:rsidR="006E712A">
                        <w:rPr>
                          <w:noProof/>
                        </w:rPr>
                        <w:fldChar w:fldCharType="end"/>
                      </w:r>
                    </w:p>
                  </w:txbxContent>
                </v:textbox>
                <w10:wrap type="tight" anchorx="page"/>
              </v:shape>
            </w:pict>
          </mc:Fallback>
        </mc:AlternateContent>
      </w:r>
      <w:r w:rsidR="00D838CD" w:rsidRPr="00F25BCF">
        <w:rPr>
          <w:rFonts w:ascii="Times New Roman" w:hAnsi="Times New Roman" w:cs="Times New Roman"/>
          <w:noProof/>
          <w:sz w:val="24"/>
          <w:szCs w:val="24"/>
          <w:lang w:val="en-IN" w:eastAsia="en-IN"/>
        </w:rPr>
        <w:drawing>
          <wp:anchor distT="0" distB="0" distL="114300" distR="114300" simplePos="0" relativeHeight="251643904" behindDoc="1" locked="0" layoutInCell="1" allowOverlap="1" wp14:anchorId="0ECD6E5F" wp14:editId="2D2C0463">
            <wp:simplePos x="0" y="0"/>
            <wp:positionH relativeFrom="column">
              <wp:posOffset>3219450</wp:posOffset>
            </wp:positionH>
            <wp:positionV relativeFrom="paragraph">
              <wp:posOffset>285750</wp:posOffset>
            </wp:positionV>
            <wp:extent cx="3217545" cy="2762885"/>
            <wp:effectExtent l="0" t="0" r="1905" b="0"/>
            <wp:wrapTight wrapText="bothSides">
              <wp:wrapPolygon edited="0">
                <wp:start x="0" y="0"/>
                <wp:lineTo x="0" y="21446"/>
                <wp:lineTo x="21485" y="21446"/>
                <wp:lineTo x="21485"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13141" r="12580"/>
                    <a:stretch/>
                  </pic:blipFill>
                  <pic:spPr bwMode="auto">
                    <a:xfrm>
                      <a:off x="0" y="0"/>
                      <a:ext cx="3217545" cy="2762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3B25" w:rsidRPr="00F25BCF">
        <w:rPr>
          <w:rFonts w:ascii="Times New Roman" w:hAnsi="Times New Roman" w:cs="Times New Roman"/>
          <w:sz w:val="24"/>
          <w:szCs w:val="24"/>
        </w:rPr>
        <w:t xml:space="preserve">Following this, we generated a correlation plot </w:t>
      </w:r>
      <w:r w:rsidR="00B36E12" w:rsidRPr="00F25BCF">
        <w:rPr>
          <w:rFonts w:ascii="Times New Roman" w:hAnsi="Times New Roman" w:cs="Times New Roman"/>
          <w:sz w:val="24"/>
          <w:szCs w:val="24"/>
        </w:rPr>
        <w:t>on the transformed datase</w:t>
      </w:r>
      <w:r w:rsidR="00CE4F73" w:rsidRPr="00F25BCF">
        <w:rPr>
          <w:rFonts w:ascii="Times New Roman" w:hAnsi="Times New Roman" w:cs="Times New Roman"/>
          <w:sz w:val="24"/>
          <w:szCs w:val="24"/>
        </w:rPr>
        <w:t>t</w:t>
      </w:r>
      <w:r w:rsidR="001C3B25" w:rsidRPr="00F25BCF">
        <w:rPr>
          <w:rFonts w:ascii="Times New Roman" w:hAnsi="Times New Roman" w:cs="Times New Roman"/>
          <w:sz w:val="24"/>
          <w:szCs w:val="24"/>
        </w:rPr>
        <w:t xml:space="preserve">. </w:t>
      </w:r>
      <w:r w:rsidR="00B36E12" w:rsidRPr="00F25BCF">
        <w:rPr>
          <w:rFonts w:ascii="Times New Roman" w:hAnsi="Times New Roman" w:cs="Times New Roman"/>
          <w:sz w:val="24"/>
          <w:szCs w:val="24"/>
        </w:rPr>
        <w:t xml:space="preserve">From the plot, </w:t>
      </w:r>
      <w:proofErr w:type="gramStart"/>
      <w:r w:rsidR="00B36E12" w:rsidRPr="00F25BCF">
        <w:rPr>
          <w:rFonts w:ascii="Times New Roman" w:hAnsi="Times New Roman" w:cs="Times New Roman"/>
          <w:sz w:val="24"/>
          <w:szCs w:val="24"/>
        </w:rPr>
        <w:t>it is clear that many</w:t>
      </w:r>
      <w:proofErr w:type="gramEnd"/>
      <w:r w:rsidR="00B36E12" w:rsidRPr="00F25BCF">
        <w:rPr>
          <w:rFonts w:ascii="Times New Roman" w:hAnsi="Times New Roman" w:cs="Times New Roman"/>
          <w:sz w:val="24"/>
          <w:szCs w:val="24"/>
        </w:rPr>
        <w:t xml:space="preserve"> of our variables are correlated with one another</w:t>
      </w:r>
      <w:r w:rsidR="00FE32A6" w:rsidRPr="00F25BCF">
        <w:rPr>
          <w:rFonts w:ascii="Times New Roman" w:hAnsi="Times New Roman" w:cs="Times New Roman"/>
          <w:sz w:val="24"/>
          <w:szCs w:val="24"/>
        </w:rPr>
        <w:t xml:space="preserve"> (Figure 1)</w:t>
      </w:r>
      <w:r w:rsidR="00B36E12" w:rsidRPr="00F25BCF">
        <w:rPr>
          <w:rFonts w:ascii="Times New Roman" w:hAnsi="Times New Roman" w:cs="Times New Roman"/>
          <w:sz w:val="24"/>
          <w:szCs w:val="24"/>
        </w:rPr>
        <w:t xml:space="preserve">. Predictive modeling techniques require minimal levels of multicollinearity </w:t>
      </w:r>
      <w:proofErr w:type="gramStart"/>
      <w:r w:rsidR="00B36E12" w:rsidRPr="00F25BCF">
        <w:rPr>
          <w:rFonts w:ascii="Times New Roman" w:hAnsi="Times New Roman" w:cs="Times New Roman"/>
          <w:sz w:val="24"/>
          <w:szCs w:val="24"/>
        </w:rPr>
        <w:t>in order to</w:t>
      </w:r>
      <w:proofErr w:type="gramEnd"/>
      <w:r w:rsidR="00B36E12" w:rsidRPr="00F25BCF">
        <w:rPr>
          <w:rFonts w:ascii="Times New Roman" w:hAnsi="Times New Roman" w:cs="Times New Roman"/>
          <w:sz w:val="24"/>
          <w:szCs w:val="24"/>
        </w:rPr>
        <w:t xml:space="preserve"> correctly determine the contributions of predictors to the variation in the dependent variable</w:t>
      </w:r>
      <w:r>
        <w:rPr>
          <w:rFonts w:ascii="Times New Roman" w:hAnsi="Times New Roman" w:cs="Times New Roman"/>
          <w:sz w:val="24"/>
          <w:szCs w:val="24"/>
        </w:rPr>
        <w:t>. T</w:t>
      </w:r>
      <w:r w:rsidR="00B36E12" w:rsidRPr="00F25BCF">
        <w:rPr>
          <w:rFonts w:ascii="Times New Roman" w:hAnsi="Times New Roman" w:cs="Times New Roman"/>
          <w:sz w:val="24"/>
          <w:szCs w:val="24"/>
        </w:rPr>
        <w:t xml:space="preserve">hus, because one of the goals of this analysis is to determine what influences an individual’s decision to leave a company, we will need to take a closer look at these variables later. </w:t>
      </w:r>
      <w:r w:rsidR="009551C5" w:rsidRPr="00F25BCF">
        <w:rPr>
          <w:rFonts w:ascii="Times New Roman" w:hAnsi="Times New Roman" w:cs="Times New Roman"/>
          <w:sz w:val="24"/>
          <w:szCs w:val="24"/>
        </w:rPr>
        <w:t xml:space="preserve">The bottom right corner of the dataset shows significantly high levels of correlation. </w:t>
      </w:r>
      <w:proofErr w:type="spellStart"/>
      <w:r w:rsidR="00710506" w:rsidRPr="00F25BCF">
        <w:rPr>
          <w:rFonts w:ascii="Times New Roman" w:hAnsi="Times New Roman" w:cs="Times New Roman"/>
          <w:sz w:val="24"/>
          <w:szCs w:val="24"/>
        </w:rPr>
        <w:t>YearsAtCompany</w:t>
      </w:r>
      <w:proofErr w:type="spellEnd"/>
      <w:r w:rsidR="00710506" w:rsidRPr="00F25BCF">
        <w:rPr>
          <w:rFonts w:ascii="Times New Roman" w:hAnsi="Times New Roman" w:cs="Times New Roman"/>
          <w:sz w:val="24"/>
          <w:szCs w:val="24"/>
        </w:rPr>
        <w:t xml:space="preserve">, </w:t>
      </w:r>
      <w:proofErr w:type="spellStart"/>
      <w:r w:rsidR="00710506" w:rsidRPr="00F25BCF">
        <w:rPr>
          <w:rFonts w:ascii="Times New Roman" w:hAnsi="Times New Roman" w:cs="Times New Roman"/>
          <w:sz w:val="24"/>
          <w:szCs w:val="24"/>
        </w:rPr>
        <w:t>YearsInCurrentRole</w:t>
      </w:r>
      <w:proofErr w:type="spellEnd"/>
      <w:r w:rsidR="00710506" w:rsidRPr="00F25BCF">
        <w:rPr>
          <w:rFonts w:ascii="Times New Roman" w:hAnsi="Times New Roman" w:cs="Times New Roman"/>
          <w:sz w:val="24"/>
          <w:szCs w:val="24"/>
        </w:rPr>
        <w:t xml:space="preserve">, </w:t>
      </w:r>
      <w:proofErr w:type="spellStart"/>
      <w:r w:rsidR="00B13735" w:rsidRPr="00F25BCF">
        <w:rPr>
          <w:rFonts w:ascii="Times New Roman" w:hAnsi="Times New Roman" w:cs="Times New Roman"/>
          <w:sz w:val="24"/>
          <w:szCs w:val="24"/>
        </w:rPr>
        <w:t>YearsSinceLastPromotion</w:t>
      </w:r>
      <w:proofErr w:type="spellEnd"/>
      <w:r w:rsidR="00B13735" w:rsidRPr="00F25BCF">
        <w:rPr>
          <w:rFonts w:ascii="Times New Roman" w:hAnsi="Times New Roman" w:cs="Times New Roman"/>
          <w:sz w:val="24"/>
          <w:szCs w:val="24"/>
        </w:rPr>
        <w:t xml:space="preserve">, and </w:t>
      </w:r>
      <w:proofErr w:type="spellStart"/>
      <w:r w:rsidR="00B13735" w:rsidRPr="00F25BCF">
        <w:rPr>
          <w:rFonts w:ascii="Times New Roman" w:hAnsi="Times New Roman" w:cs="Times New Roman"/>
          <w:sz w:val="24"/>
          <w:szCs w:val="24"/>
        </w:rPr>
        <w:t>YearsWithCurrManager</w:t>
      </w:r>
      <w:proofErr w:type="spellEnd"/>
      <w:r w:rsidR="00B13735" w:rsidRPr="00F25BCF">
        <w:rPr>
          <w:rFonts w:ascii="Times New Roman" w:hAnsi="Times New Roman" w:cs="Times New Roman"/>
          <w:sz w:val="24"/>
          <w:szCs w:val="24"/>
        </w:rPr>
        <w:t xml:space="preserve"> are all highly correlated. </w:t>
      </w:r>
      <w:r w:rsidR="007156E6" w:rsidRPr="00F25BCF">
        <w:rPr>
          <w:rFonts w:ascii="Times New Roman" w:hAnsi="Times New Roman" w:cs="Times New Roman"/>
          <w:sz w:val="24"/>
          <w:szCs w:val="24"/>
        </w:rPr>
        <w:t xml:space="preserve">To address this, we will need to consider either eliminating, or combining the variables </w:t>
      </w:r>
      <w:r w:rsidR="00B3456C" w:rsidRPr="00F25BCF">
        <w:rPr>
          <w:rFonts w:ascii="Times New Roman" w:hAnsi="Times New Roman" w:cs="Times New Roman"/>
          <w:sz w:val="24"/>
          <w:szCs w:val="24"/>
        </w:rPr>
        <w:t xml:space="preserve">when building predictive models. </w:t>
      </w:r>
    </w:p>
    <w:p w14:paraId="44B17C52" w14:textId="596236AD" w:rsidR="006731C8" w:rsidRPr="00F25BCF" w:rsidRDefault="006731C8" w:rsidP="00D838CD">
      <w:pPr>
        <w:pStyle w:val="Heading1"/>
        <w:spacing w:line="276" w:lineRule="auto"/>
        <w:rPr>
          <w:rStyle w:val="IntenseReference"/>
          <w:rFonts w:ascii="Times New Roman" w:hAnsi="Times New Roman" w:cs="Times New Roman"/>
          <w:sz w:val="24"/>
          <w:szCs w:val="24"/>
          <w:u w:val="single"/>
        </w:rPr>
      </w:pPr>
      <w:r w:rsidRPr="00F25BCF">
        <w:rPr>
          <w:rStyle w:val="IntenseReference"/>
          <w:rFonts w:ascii="Times New Roman" w:hAnsi="Times New Roman" w:cs="Times New Roman"/>
          <w:sz w:val="24"/>
          <w:szCs w:val="24"/>
          <w:u w:val="single"/>
        </w:rPr>
        <w:t>Analysis Techniques</w:t>
      </w:r>
    </w:p>
    <w:p w14:paraId="767D8615" w14:textId="532B8ECD" w:rsidR="006731C8" w:rsidRPr="00F25BCF" w:rsidRDefault="006731C8"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Because we want to determine the major factors influencing </w:t>
      </w:r>
      <w:r w:rsidR="00B240FF" w:rsidRPr="00F25BCF">
        <w:rPr>
          <w:rFonts w:ascii="Times New Roman" w:hAnsi="Times New Roman" w:cs="Times New Roman"/>
          <w:sz w:val="24"/>
          <w:szCs w:val="24"/>
        </w:rPr>
        <w:t xml:space="preserve">employee attrition rates, we have elected to run </w:t>
      </w:r>
      <w:r w:rsidR="00686C63">
        <w:rPr>
          <w:rFonts w:ascii="Times New Roman" w:hAnsi="Times New Roman" w:cs="Times New Roman"/>
          <w:sz w:val="24"/>
          <w:szCs w:val="24"/>
        </w:rPr>
        <w:t>two</w:t>
      </w:r>
      <w:r w:rsidR="00B240FF" w:rsidRPr="00F25BCF">
        <w:rPr>
          <w:rFonts w:ascii="Times New Roman" w:hAnsi="Times New Roman" w:cs="Times New Roman"/>
          <w:sz w:val="24"/>
          <w:szCs w:val="24"/>
        </w:rPr>
        <w:t xml:space="preserve"> </w:t>
      </w:r>
      <w:r w:rsidR="00B77192" w:rsidRPr="00F25BCF">
        <w:rPr>
          <w:rFonts w:ascii="Times New Roman" w:hAnsi="Times New Roman" w:cs="Times New Roman"/>
          <w:sz w:val="24"/>
          <w:szCs w:val="24"/>
        </w:rPr>
        <w:t>scaled Principal Component Analys</w:t>
      </w:r>
      <w:r w:rsidR="00686C63">
        <w:rPr>
          <w:rFonts w:ascii="Times New Roman" w:hAnsi="Times New Roman" w:cs="Times New Roman"/>
          <w:sz w:val="24"/>
          <w:szCs w:val="24"/>
        </w:rPr>
        <w:t>es</w:t>
      </w:r>
      <w:r w:rsidR="00B77192" w:rsidRPr="00F25BCF">
        <w:rPr>
          <w:rFonts w:ascii="Times New Roman" w:hAnsi="Times New Roman" w:cs="Times New Roman"/>
          <w:sz w:val="24"/>
          <w:szCs w:val="24"/>
        </w:rPr>
        <w:t xml:space="preserve"> (PCA)</w:t>
      </w:r>
      <w:r w:rsidR="00B240FF" w:rsidRPr="00F25BCF">
        <w:rPr>
          <w:rFonts w:ascii="Times New Roman" w:hAnsi="Times New Roman" w:cs="Times New Roman"/>
          <w:sz w:val="24"/>
          <w:szCs w:val="24"/>
        </w:rPr>
        <w:t xml:space="preserve"> as a means of </w:t>
      </w:r>
      <w:r w:rsidR="00686C63">
        <w:rPr>
          <w:rFonts w:ascii="Times New Roman" w:hAnsi="Times New Roman" w:cs="Times New Roman"/>
          <w:sz w:val="24"/>
          <w:szCs w:val="24"/>
        </w:rPr>
        <w:t xml:space="preserve">both </w:t>
      </w:r>
      <w:r w:rsidR="00B240FF" w:rsidRPr="00F25BCF">
        <w:rPr>
          <w:rFonts w:ascii="Times New Roman" w:hAnsi="Times New Roman" w:cs="Times New Roman"/>
          <w:sz w:val="24"/>
          <w:szCs w:val="24"/>
        </w:rPr>
        <w:t>dimensionality reduction</w:t>
      </w:r>
      <w:r w:rsidR="00686C63">
        <w:rPr>
          <w:rFonts w:ascii="Times New Roman" w:hAnsi="Times New Roman" w:cs="Times New Roman"/>
          <w:sz w:val="24"/>
          <w:szCs w:val="24"/>
        </w:rPr>
        <w:t xml:space="preserve"> and feature extraction</w:t>
      </w:r>
      <w:r w:rsidR="00B240FF" w:rsidRPr="00F25BCF">
        <w:rPr>
          <w:rFonts w:ascii="Times New Roman" w:hAnsi="Times New Roman" w:cs="Times New Roman"/>
          <w:sz w:val="24"/>
          <w:szCs w:val="24"/>
        </w:rPr>
        <w:t xml:space="preserve">, followed by a Linear Discriminant Analysis </w:t>
      </w:r>
      <w:r w:rsidR="00B77192" w:rsidRPr="00F25BCF">
        <w:rPr>
          <w:rFonts w:ascii="Times New Roman" w:hAnsi="Times New Roman" w:cs="Times New Roman"/>
          <w:sz w:val="24"/>
          <w:szCs w:val="24"/>
        </w:rPr>
        <w:t xml:space="preserve">(LDA) </w:t>
      </w:r>
      <w:r w:rsidR="00224F20" w:rsidRPr="00F25BCF">
        <w:rPr>
          <w:rFonts w:ascii="Times New Roman" w:hAnsi="Times New Roman" w:cs="Times New Roman"/>
          <w:sz w:val="24"/>
          <w:szCs w:val="24"/>
        </w:rPr>
        <w:t>to find the separation between observation</w:t>
      </w:r>
      <w:r w:rsidR="00A45710" w:rsidRPr="00F25BCF">
        <w:rPr>
          <w:rFonts w:ascii="Times New Roman" w:hAnsi="Times New Roman" w:cs="Times New Roman"/>
          <w:sz w:val="24"/>
          <w:szCs w:val="24"/>
        </w:rPr>
        <w:t>s</w:t>
      </w:r>
      <w:r w:rsidR="00224F20" w:rsidRPr="00F25BCF">
        <w:rPr>
          <w:rFonts w:ascii="Times New Roman" w:hAnsi="Times New Roman" w:cs="Times New Roman"/>
          <w:sz w:val="24"/>
          <w:szCs w:val="24"/>
        </w:rPr>
        <w:t xml:space="preserve"> with individuals who have left the company versus those who have not.</w:t>
      </w:r>
    </w:p>
    <w:p w14:paraId="252120EF" w14:textId="579AB296" w:rsidR="00224F20" w:rsidRPr="00F25BCF" w:rsidRDefault="006A0EB2" w:rsidP="00D838CD">
      <w:pPr>
        <w:pStyle w:val="Heading1"/>
        <w:spacing w:line="276" w:lineRule="auto"/>
        <w:rPr>
          <w:rStyle w:val="IntenseReference"/>
          <w:rFonts w:ascii="Times New Roman" w:hAnsi="Times New Roman" w:cs="Times New Roman"/>
          <w:b w:val="0"/>
          <w:bCs w:val="0"/>
          <w:sz w:val="24"/>
          <w:szCs w:val="24"/>
          <w:u w:val="single"/>
        </w:rPr>
      </w:pPr>
      <w:r w:rsidRPr="00F25BCF">
        <w:rPr>
          <w:rStyle w:val="IntenseReference"/>
          <w:rFonts w:ascii="Times New Roman" w:hAnsi="Times New Roman" w:cs="Times New Roman"/>
          <w:b w:val="0"/>
          <w:bCs w:val="0"/>
          <w:sz w:val="24"/>
          <w:szCs w:val="24"/>
          <w:u w:val="single"/>
        </w:rPr>
        <w:t>Scaled Principal Component Analysis</w:t>
      </w:r>
    </w:p>
    <w:p w14:paraId="6B9ACFC3" w14:textId="1448C9BA" w:rsidR="007C329D" w:rsidRPr="00F25BCF" w:rsidRDefault="00F82C86" w:rsidP="506B57E2">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Before building a predictive </w:t>
      </w:r>
      <w:r w:rsidR="0020333D" w:rsidRPr="00F25BCF">
        <w:rPr>
          <w:rFonts w:ascii="Times New Roman" w:hAnsi="Times New Roman" w:cs="Times New Roman"/>
          <w:sz w:val="24"/>
          <w:szCs w:val="24"/>
        </w:rPr>
        <w:t>model,</w:t>
      </w:r>
      <w:r w:rsidRPr="00F25BCF">
        <w:rPr>
          <w:rFonts w:ascii="Times New Roman" w:hAnsi="Times New Roman" w:cs="Times New Roman"/>
          <w:sz w:val="24"/>
          <w:szCs w:val="24"/>
        </w:rPr>
        <w:t xml:space="preserve"> we have utilized Principal Component Analysis as a means of dimensionality reduction. </w:t>
      </w:r>
      <w:r w:rsidR="00CC4A62" w:rsidRPr="00F25BCF">
        <w:rPr>
          <w:rFonts w:ascii="Times New Roman" w:hAnsi="Times New Roman" w:cs="Times New Roman"/>
          <w:sz w:val="24"/>
          <w:szCs w:val="24"/>
        </w:rPr>
        <w:t>Principal Component Analysis</w:t>
      </w:r>
      <w:r w:rsidR="00F25321" w:rsidRPr="00F25BCF">
        <w:rPr>
          <w:rFonts w:ascii="Times New Roman" w:hAnsi="Times New Roman" w:cs="Times New Roman"/>
          <w:sz w:val="24"/>
          <w:szCs w:val="24"/>
        </w:rPr>
        <w:t xml:space="preserve"> </w:t>
      </w:r>
      <w:r w:rsidR="00181925" w:rsidRPr="00F25BCF">
        <w:rPr>
          <w:rFonts w:ascii="Times New Roman" w:hAnsi="Times New Roman" w:cs="Times New Roman"/>
          <w:sz w:val="24"/>
          <w:szCs w:val="24"/>
        </w:rPr>
        <w:t>simplifies the complexity in high-dimensional data while retaining trends and patterns</w:t>
      </w:r>
      <w:r w:rsidRPr="00F25BCF">
        <w:rPr>
          <w:rFonts w:ascii="Times New Roman" w:hAnsi="Times New Roman" w:cs="Times New Roman"/>
          <w:sz w:val="24"/>
          <w:szCs w:val="24"/>
        </w:rPr>
        <w:t xml:space="preserve"> by creating new variables that are linear combinations of the original variables in the dataset</w:t>
      </w:r>
      <w:r w:rsidR="0020333D" w:rsidRPr="00F25BCF">
        <w:rPr>
          <w:rFonts w:ascii="Times New Roman" w:hAnsi="Times New Roman" w:cs="Times New Roman"/>
          <w:sz w:val="24"/>
          <w:szCs w:val="24"/>
        </w:rPr>
        <w:t>.</w:t>
      </w:r>
      <w:r w:rsidRPr="00F25BCF">
        <w:rPr>
          <w:rFonts w:ascii="Times New Roman" w:hAnsi="Times New Roman" w:cs="Times New Roman"/>
          <w:sz w:val="24"/>
          <w:szCs w:val="24"/>
        </w:rPr>
        <w:t xml:space="preserve"> </w:t>
      </w:r>
      <w:r w:rsidR="0020333D" w:rsidRPr="00F25BCF">
        <w:rPr>
          <w:rFonts w:ascii="Times New Roman" w:hAnsi="Times New Roman" w:cs="Times New Roman"/>
          <w:sz w:val="24"/>
          <w:szCs w:val="24"/>
        </w:rPr>
        <w:t>Because we determined a difference in units in our continuous variables as part of our exploratory analysis, we have elected to run a</w:t>
      </w:r>
      <w:r w:rsidR="00181925" w:rsidRPr="00F25BCF">
        <w:rPr>
          <w:rFonts w:ascii="Times New Roman" w:hAnsi="Times New Roman" w:cs="Times New Roman"/>
          <w:sz w:val="24"/>
          <w:szCs w:val="24"/>
        </w:rPr>
        <w:t xml:space="preserve"> </w:t>
      </w:r>
      <w:r w:rsidR="0020333D" w:rsidRPr="00F25BCF">
        <w:rPr>
          <w:rFonts w:ascii="Times New Roman" w:hAnsi="Times New Roman" w:cs="Times New Roman"/>
          <w:sz w:val="24"/>
          <w:szCs w:val="24"/>
        </w:rPr>
        <w:t>scaled</w:t>
      </w:r>
      <w:r w:rsidR="00181925" w:rsidRPr="00F25BCF">
        <w:rPr>
          <w:rFonts w:ascii="Times New Roman" w:hAnsi="Times New Roman" w:cs="Times New Roman"/>
          <w:sz w:val="24"/>
          <w:szCs w:val="24"/>
        </w:rPr>
        <w:t xml:space="preserve"> Principal Component Analysis</w:t>
      </w:r>
      <w:r w:rsidR="008F6066" w:rsidRPr="00F25BCF">
        <w:rPr>
          <w:rFonts w:ascii="Times New Roman" w:hAnsi="Times New Roman" w:cs="Times New Roman"/>
          <w:sz w:val="24"/>
          <w:szCs w:val="24"/>
        </w:rPr>
        <w:t xml:space="preserve">. Rather than utilizing the covariance matrix </w:t>
      </w:r>
      <w:r w:rsidR="00F515DE" w:rsidRPr="00F25BCF">
        <w:rPr>
          <w:rFonts w:ascii="Times New Roman" w:hAnsi="Times New Roman" w:cs="Times New Roman"/>
          <w:sz w:val="24"/>
          <w:szCs w:val="24"/>
        </w:rPr>
        <w:t xml:space="preserve">to project the dataset, scaled PCA utilizes the correlation matrix, </w:t>
      </w:r>
      <w:r w:rsidR="00AE277F" w:rsidRPr="00F25BCF">
        <w:rPr>
          <w:rFonts w:ascii="Times New Roman" w:hAnsi="Times New Roman" w:cs="Times New Roman"/>
          <w:sz w:val="24"/>
          <w:szCs w:val="24"/>
        </w:rPr>
        <w:t>which will allow us to see the direct relationship</w:t>
      </w:r>
      <w:r w:rsidR="00F515DE" w:rsidRPr="00F25BCF">
        <w:rPr>
          <w:rFonts w:ascii="Times New Roman" w:hAnsi="Times New Roman" w:cs="Times New Roman"/>
          <w:sz w:val="24"/>
          <w:szCs w:val="24"/>
        </w:rPr>
        <w:t xml:space="preserve"> between the variables and the components.</w:t>
      </w:r>
      <w:r w:rsidR="00C0585A" w:rsidRPr="00F25BCF">
        <w:rPr>
          <w:rFonts w:ascii="Times New Roman" w:hAnsi="Times New Roman" w:cs="Times New Roman"/>
          <w:sz w:val="24"/>
          <w:szCs w:val="24"/>
        </w:rPr>
        <w:t xml:space="preserve"> Since our dataset contains 44 predictor variables, PCA generated 44</w:t>
      </w:r>
      <w:r w:rsidR="00FA3F8F" w:rsidRPr="00F25BCF">
        <w:rPr>
          <w:rFonts w:ascii="Times New Roman" w:hAnsi="Times New Roman" w:cs="Times New Roman"/>
          <w:sz w:val="24"/>
          <w:szCs w:val="24"/>
        </w:rPr>
        <w:t xml:space="preserve"> </w:t>
      </w:r>
      <w:r w:rsidR="00C0585A" w:rsidRPr="00F25BCF">
        <w:rPr>
          <w:rFonts w:ascii="Times New Roman" w:hAnsi="Times New Roman" w:cs="Times New Roman"/>
          <w:sz w:val="24"/>
          <w:szCs w:val="24"/>
        </w:rPr>
        <w:t>components to account for 100% of the variation in the attrition variable.</w:t>
      </w:r>
      <w:r w:rsidR="000B3332" w:rsidRPr="00F25BCF">
        <w:rPr>
          <w:rFonts w:ascii="Times New Roman" w:hAnsi="Times New Roman" w:cs="Times New Roman"/>
          <w:sz w:val="24"/>
          <w:szCs w:val="24"/>
        </w:rPr>
        <w:t xml:space="preserve"> </w:t>
      </w:r>
      <w:r w:rsidR="001E08E4" w:rsidRPr="00F25BCF">
        <w:rPr>
          <w:rFonts w:ascii="Times New Roman" w:hAnsi="Times New Roman" w:cs="Times New Roman"/>
          <w:sz w:val="24"/>
          <w:szCs w:val="24"/>
        </w:rPr>
        <w:t xml:space="preserve"> </w:t>
      </w:r>
      <w:r w:rsidR="007C329D" w:rsidRPr="00F25BCF">
        <w:rPr>
          <w:rFonts w:ascii="Times New Roman" w:hAnsi="Times New Roman" w:cs="Times New Roman"/>
          <w:sz w:val="24"/>
          <w:szCs w:val="24"/>
        </w:rPr>
        <w:t xml:space="preserve">We have reduced the Employee Attrition Dataset to 18 </w:t>
      </w:r>
      <w:proofErr w:type="gramStart"/>
      <w:r w:rsidR="007C329D" w:rsidRPr="00F25BCF">
        <w:rPr>
          <w:rFonts w:ascii="Times New Roman" w:hAnsi="Times New Roman" w:cs="Times New Roman"/>
          <w:sz w:val="24"/>
          <w:szCs w:val="24"/>
        </w:rPr>
        <w:t>PC’s</w:t>
      </w:r>
      <w:proofErr w:type="gramEnd"/>
      <w:r w:rsidR="007C329D" w:rsidRPr="00F25BCF">
        <w:rPr>
          <w:rFonts w:ascii="Times New Roman" w:hAnsi="Times New Roman" w:cs="Times New Roman"/>
          <w:sz w:val="24"/>
          <w:szCs w:val="24"/>
        </w:rPr>
        <w:t xml:space="preserve"> since </w:t>
      </w:r>
      <w:r w:rsidR="00E0134A">
        <w:rPr>
          <w:rFonts w:ascii="Times New Roman" w:hAnsi="Times New Roman" w:cs="Times New Roman"/>
          <w:sz w:val="24"/>
          <w:szCs w:val="24"/>
        </w:rPr>
        <w:t>each of them</w:t>
      </w:r>
      <w:r w:rsidR="007C329D" w:rsidRPr="00F25BCF">
        <w:rPr>
          <w:rFonts w:ascii="Times New Roman" w:hAnsi="Times New Roman" w:cs="Times New Roman"/>
          <w:sz w:val="24"/>
          <w:szCs w:val="24"/>
        </w:rPr>
        <w:t xml:space="preserve"> have</w:t>
      </w:r>
      <w:r w:rsidR="00E0134A">
        <w:rPr>
          <w:rFonts w:ascii="Times New Roman" w:hAnsi="Times New Roman" w:cs="Times New Roman"/>
          <w:sz w:val="24"/>
          <w:szCs w:val="24"/>
        </w:rPr>
        <w:t xml:space="preserve"> an</w:t>
      </w:r>
      <w:r w:rsidR="007C329D" w:rsidRPr="00F25BCF">
        <w:rPr>
          <w:rFonts w:ascii="Times New Roman" w:hAnsi="Times New Roman" w:cs="Times New Roman"/>
          <w:sz w:val="24"/>
          <w:szCs w:val="24"/>
        </w:rPr>
        <w:t xml:space="preserve"> average variance</w:t>
      </w:r>
      <w:r w:rsidR="00A037FA" w:rsidRPr="00F25BCF">
        <w:rPr>
          <w:rFonts w:ascii="Times New Roman" w:hAnsi="Times New Roman" w:cs="Times New Roman"/>
          <w:sz w:val="24"/>
          <w:szCs w:val="24"/>
        </w:rPr>
        <w:t xml:space="preserve"> that is </w:t>
      </w:r>
      <w:r w:rsidR="007C329D" w:rsidRPr="00F25BCF">
        <w:rPr>
          <w:rFonts w:ascii="Times New Roman" w:hAnsi="Times New Roman" w:cs="Times New Roman"/>
          <w:sz w:val="24"/>
          <w:szCs w:val="24"/>
        </w:rPr>
        <w:t xml:space="preserve">greater than one.  </w:t>
      </w:r>
      <w:r w:rsidR="0069438E" w:rsidRPr="00F25BCF">
        <w:rPr>
          <w:rFonts w:ascii="Times New Roman" w:hAnsi="Times New Roman" w:cs="Times New Roman"/>
          <w:sz w:val="24"/>
          <w:szCs w:val="24"/>
        </w:rPr>
        <w:t xml:space="preserve">Figure 2 shows a portion of the scree plot </w:t>
      </w:r>
      <w:r w:rsidR="00D85E22">
        <w:rPr>
          <w:rFonts w:ascii="Times New Roman" w:hAnsi="Times New Roman" w:cs="Times New Roman"/>
          <w:sz w:val="24"/>
          <w:szCs w:val="24"/>
        </w:rPr>
        <w:t>which</w:t>
      </w:r>
      <w:r w:rsidR="0069438E" w:rsidRPr="00F25BCF">
        <w:rPr>
          <w:rFonts w:ascii="Times New Roman" w:hAnsi="Times New Roman" w:cs="Times New Roman"/>
          <w:sz w:val="24"/>
          <w:szCs w:val="24"/>
        </w:rPr>
        <w:t xml:space="preserve"> shows the </w:t>
      </w:r>
      <w:r w:rsidR="0069438E" w:rsidRPr="00F25BCF">
        <w:rPr>
          <w:rFonts w:ascii="Times New Roman" w:hAnsi="Times New Roman" w:cs="Times New Roman"/>
          <w:sz w:val="24"/>
          <w:szCs w:val="24"/>
        </w:rPr>
        <w:lastRenderedPageBreak/>
        <w:t xml:space="preserve">variance of the first </w:t>
      </w:r>
      <w:r w:rsidR="00D838CD" w:rsidRPr="00F25BCF">
        <w:rPr>
          <w:rFonts w:ascii="Times New Roman" w:hAnsi="Times New Roman" w:cs="Times New Roman"/>
          <w:noProof/>
          <w:sz w:val="24"/>
          <w:szCs w:val="24"/>
          <w:lang w:val="en-IN" w:eastAsia="en-IN"/>
        </w:rPr>
        <w:drawing>
          <wp:anchor distT="0" distB="0" distL="114300" distR="114300" simplePos="0" relativeHeight="251649024" behindDoc="1" locked="0" layoutInCell="1" allowOverlap="1" wp14:anchorId="3E590F36" wp14:editId="094D9ED7">
            <wp:simplePos x="0" y="0"/>
            <wp:positionH relativeFrom="margin">
              <wp:posOffset>-297180</wp:posOffset>
            </wp:positionH>
            <wp:positionV relativeFrom="paragraph">
              <wp:posOffset>0</wp:posOffset>
            </wp:positionV>
            <wp:extent cx="2994660" cy="2075815"/>
            <wp:effectExtent l="0" t="0" r="0" b="635"/>
            <wp:wrapTight wrapText="bothSides">
              <wp:wrapPolygon edited="0">
                <wp:start x="0" y="0"/>
                <wp:lineTo x="0" y="21408"/>
                <wp:lineTo x="21435" y="21408"/>
                <wp:lineTo x="21435"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12">
                      <a:extLst>
                        <a:ext uri="{28A0092B-C50C-407E-A947-70E740481C1C}">
                          <a14:useLocalDpi xmlns:a14="http://schemas.microsoft.com/office/drawing/2010/main" val="0"/>
                        </a:ext>
                      </a:extLst>
                    </a:blip>
                    <a:srcRect r="8320" b="18387"/>
                    <a:stretch/>
                  </pic:blipFill>
                  <pic:spPr bwMode="auto">
                    <a:xfrm>
                      <a:off x="0" y="0"/>
                      <a:ext cx="2994660" cy="2075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38E" w:rsidRPr="00F25BCF">
        <w:rPr>
          <w:rFonts w:ascii="Times New Roman" w:hAnsi="Times New Roman" w:cs="Times New Roman"/>
          <w:sz w:val="24"/>
          <w:szCs w:val="24"/>
        </w:rPr>
        <w:t>10 components being greater than one. The</w:t>
      </w:r>
      <w:r w:rsidR="006C42C5" w:rsidRPr="00F25BCF">
        <w:rPr>
          <w:rFonts w:ascii="Times New Roman" w:hAnsi="Times New Roman" w:cs="Times New Roman"/>
          <w:sz w:val="24"/>
          <w:szCs w:val="24"/>
        </w:rPr>
        <w:t xml:space="preserve"> first</w:t>
      </w:r>
      <w:r w:rsidR="0069438E" w:rsidRPr="00F25BCF">
        <w:rPr>
          <w:rFonts w:ascii="Times New Roman" w:hAnsi="Times New Roman" w:cs="Times New Roman"/>
          <w:sz w:val="24"/>
          <w:szCs w:val="24"/>
        </w:rPr>
        <w:t xml:space="preserve"> 18 components also account for </w:t>
      </w:r>
      <w:r w:rsidR="00397259" w:rsidRPr="00F25BCF">
        <w:rPr>
          <w:rFonts w:ascii="Times New Roman" w:hAnsi="Times New Roman" w:cs="Times New Roman"/>
          <w:sz w:val="24"/>
          <w:szCs w:val="24"/>
        </w:rPr>
        <w:t>72.763%</w:t>
      </w:r>
      <w:r w:rsidR="0069438E" w:rsidRPr="00F25BCF">
        <w:rPr>
          <w:rFonts w:ascii="Times New Roman" w:hAnsi="Times New Roman" w:cs="Times New Roman"/>
          <w:sz w:val="24"/>
          <w:szCs w:val="24"/>
        </w:rPr>
        <w:t xml:space="preserve"> of the variation in the attrition variable. Because dimensionality reduction always results in a loss of information</w:t>
      </w:r>
      <w:r w:rsidR="00B65F8F">
        <w:rPr>
          <w:rFonts w:ascii="Times New Roman" w:hAnsi="Times New Roman" w:cs="Times New Roman"/>
          <w:sz w:val="24"/>
          <w:szCs w:val="24"/>
        </w:rPr>
        <w:t xml:space="preserve"> due to distortion</w:t>
      </w:r>
      <w:r w:rsidR="0069438E" w:rsidRPr="00F25BCF">
        <w:rPr>
          <w:rFonts w:ascii="Times New Roman" w:hAnsi="Times New Roman" w:cs="Times New Roman"/>
          <w:sz w:val="24"/>
          <w:szCs w:val="24"/>
        </w:rPr>
        <w:t>, we want to select components that minimize this loss</w:t>
      </w:r>
      <w:r w:rsidR="006D41F1" w:rsidRPr="00F25BCF">
        <w:rPr>
          <w:rFonts w:ascii="Times New Roman" w:hAnsi="Times New Roman" w:cs="Times New Roman"/>
          <w:sz w:val="24"/>
          <w:szCs w:val="24"/>
        </w:rPr>
        <w:t xml:space="preserve">, and retain a </w:t>
      </w:r>
      <w:r w:rsidR="002E3F6C">
        <w:rPr>
          <w:rFonts w:ascii="Times New Roman" w:hAnsi="Times New Roman" w:cs="Times New Roman"/>
          <w:sz w:val="24"/>
          <w:szCs w:val="24"/>
        </w:rPr>
        <w:t>maximum amount</w:t>
      </w:r>
      <w:r w:rsidR="006D41F1" w:rsidRPr="00F25BCF">
        <w:rPr>
          <w:rFonts w:ascii="Times New Roman" w:hAnsi="Times New Roman" w:cs="Times New Roman"/>
          <w:sz w:val="24"/>
          <w:szCs w:val="24"/>
        </w:rPr>
        <w:t xml:space="preserve"> of the variation</w:t>
      </w:r>
      <w:r w:rsidR="0069438E" w:rsidRPr="00F25BCF">
        <w:rPr>
          <w:rFonts w:ascii="Times New Roman" w:hAnsi="Times New Roman" w:cs="Times New Roman"/>
          <w:sz w:val="24"/>
          <w:szCs w:val="24"/>
        </w:rPr>
        <w:t>.</w:t>
      </w:r>
    </w:p>
    <w:p w14:paraId="4DB9BA12" w14:textId="32271628" w:rsidR="00F51757" w:rsidRDefault="00F07F18" w:rsidP="00D838CD">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1" allowOverlap="1" wp14:anchorId="4B9B3667" wp14:editId="60B0062D">
                <wp:simplePos x="0" y="0"/>
                <wp:positionH relativeFrom="column">
                  <wp:posOffset>-76200</wp:posOffset>
                </wp:positionH>
                <wp:positionV relativeFrom="paragraph">
                  <wp:posOffset>438150</wp:posOffset>
                </wp:positionV>
                <wp:extent cx="2682240" cy="635"/>
                <wp:effectExtent l="0" t="0" r="3810" b="0"/>
                <wp:wrapTight wrapText="bothSides">
                  <wp:wrapPolygon edited="0">
                    <wp:start x="0" y="0"/>
                    <wp:lineTo x="0" y="20057"/>
                    <wp:lineTo x="21477" y="20057"/>
                    <wp:lineTo x="21477" y="0"/>
                    <wp:lineTo x="0" y="0"/>
                  </wp:wrapPolygon>
                </wp:wrapTight>
                <wp:docPr id="578684202" name="Text Box 17"/>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14:paraId="4E425F3D" w14:textId="469157BD" w:rsidR="007F2BDA" w:rsidRPr="00CB175A" w:rsidRDefault="00F82C86" w:rsidP="007F2BDA">
                            <w:pPr>
                              <w:pStyle w:val="Caption"/>
                              <w:jc w:val="center"/>
                            </w:pPr>
                            <w:r>
                              <w:t xml:space="preserve">              </w:t>
                            </w:r>
                            <w:r w:rsidR="007F2BDA">
                              <w:t xml:space="preserve">Figure </w:t>
                            </w:r>
                            <w:r w:rsidR="00F07F18">
                              <w:rPr>
                                <w:noProof/>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9B3667" id="Text Box 17" o:spid="_x0000_s1027" type="#_x0000_t202" style="position:absolute;margin-left:-6pt;margin-top:34.5pt;width:211.2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" stroked="f">
                <v:textbox style="mso-fit-shape-to-text:t" inset="0,0,0,0">
                  <w:txbxContent>
                    <w:p w14:paraId="4E425F3D" w14:textId="469157BD" w:rsidR="007F2BDA" w:rsidRPr="00CB175A" w:rsidRDefault="00F82C86" w:rsidP="007F2BDA">
                      <w:pPr>
                        <w:pStyle w:val="Caption"/>
                        <w:jc w:val="center"/>
                      </w:pPr>
                      <w:r>
                        <w:t xml:space="preserve">              </w:t>
                      </w:r>
                      <w:r w:rsidR="007F2BDA">
                        <w:t xml:space="preserve">Figure </w:t>
                      </w:r>
                      <w:r w:rsidR="00F07F18">
                        <w:rPr>
                          <w:noProof/>
                        </w:rPr>
                        <w:t>2</w:t>
                      </w:r>
                    </w:p>
                  </w:txbxContent>
                </v:textbox>
                <w10:wrap type="tight"/>
              </v:shape>
            </w:pict>
          </mc:Fallback>
        </mc:AlternateContent>
      </w:r>
      <w:r w:rsidR="00FE00C9" w:rsidRPr="00F25BCF">
        <w:rPr>
          <w:rFonts w:ascii="Times New Roman" w:hAnsi="Times New Roman" w:cs="Times New Roman"/>
          <w:sz w:val="24"/>
          <w:szCs w:val="24"/>
        </w:rPr>
        <w:t xml:space="preserve">Through use of dimensionality reduction, we were able to increase the parsimony of our model, which we will use in our Linear Discriminant Analysis. </w:t>
      </w:r>
    </w:p>
    <w:p w14:paraId="71749685" w14:textId="249B14EF" w:rsidR="0035619F" w:rsidRDefault="00FE00C9"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However, PCA may also be used for feature extraction</w:t>
      </w:r>
      <w:r w:rsidR="00990835">
        <w:rPr>
          <w:rFonts w:ascii="Times New Roman" w:hAnsi="Times New Roman" w:cs="Times New Roman"/>
          <w:sz w:val="24"/>
          <w:szCs w:val="24"/>
        </w:rPr>
        <w:t>,</w:t>
      </w:r>
      <w:r w:rsidRPr="00F25BCF">
        <w:rPr>
          <w:rFonts w:ascii="Times New Roman" w:hAnsi="Times New Roman" w:cs="Times New Roman"/>
          <w:sz w:val="24"/>
          <w:szCs w:val="24"/>
        </w:rPr>
        <w:t xml:space="preserve"> which </w:t>
      </w:r>
      <w:r w:rsidR="00990835">
        <w:rPr>
          <w:rFonts w:ascii="Times New Roman" w:hAnsi="Times New Roman" w:cs="Times New Roman"/>
          <w:sz w:val="24"/>
          <w:szCs w:val="24"/>
        </w:rPr>
        <w:t xml:space="preserve">can be applied to this dataset </w:t>
      </w:r>
      <w:proofErr w:type="gramStart"/>
      <w:r w:rsidR="00990835">
        <w:rPr>
          <w:rFonts w:ascii="Times New Roman" w:hAnsi="Times New Roman" w:cs="Times New Roman"/>
          <w:sz w:val="24"/>
          <w:szCs w:val="24"/>
        </w:rPr>
        <w:t>as a way</w:t>
      </w:r>
      <w:r w:rsidRPr="00F25BCF">
        <w:rPr>
          <w:rFonts w:ascii="Times New Roman" w:hAnsi="Times New Roman" w:cs="Times New Roman"/>
          <w:sz w:val="24"/>
          <w:szCs w:val="24"/>
        </w:rPr>
        <w:t xml:space="preserve"> to</w:t>
      </w:r>
      <w:proofErr w:type="gramEnd"/>
      <w:r w:rsidRPr="00F25BCF">
        <w:rPr>
          <w:rFonts w:ascii="Times New Roman" w:hAnsi="Times New Roman" w:cs="Times New Roman"/>
          <w:sz w:val="24"/>
          <w:szCs w:val="24"/>
        </w:rPr>
        <w:t xml:space="preserve"> understand the types of employees that work at a company, regardless of attrition. For feature extraction, we are willing to sacrifice total captured variance </w:t>
      </w:r>
      <w:proofErr w:type="gramStart"/>
      <w:r w:rsidRPr="00F25BCF">
        <w:rPr>
          <w:rFonts w:ascii="Times New Roman" w:hAnsi="Times New Roman" w:cs="Times New Roman"/>
          <w:sz w:val="24"/>
          <w:szCs w:val="24"/>
        </w:rPr>
        <w:t>in order to</w:t>
      </w:r>
      <w:proofErr w:type="gramEnd"/>
      <w:r w:rsidRPr="00F25BCF">
        <w:rPr>
          <w:rFonts w:ascii="Times New Roman" w:hAnsi="Times New Roman" w:cs="Times New Roman"/>
          <w:sz w:val="24"/>
          <w:szCs w:val="24"/>
        </w:rPr>
        <w:t xml:space="preserve"> boost interpretability. Thus, we will be using the “knee test” to determine how many components to extract. To do this, we look at where the scree plot appears to “bend at the knee”. </w:t>
      </w:r>
      <w:r w:rsidR="00CC0E9D">
        <w:rPr>
          <w:rFonts w:ascii="Times New Roman" w:hAnsi="Times New Roman" w:cs="Times New Roman"/>
          <w:sz w:val="24"/>
          <w:szCs w:val="24"/>
        </w:rPr>
        <w:t>After applying this test</w:t>
      </w:r>
      <w:r w:rsidRPr="00F25BCF">
        <w:rPr>
          <w:rFonts w:ascii="Times New Roman" w:hAnsi="Times New Roman" w:cs="Times New Roman"/>
          <w:sz w:val="24"/>
          <w:szCs w:val="24"/>
        </w:rPr>
        <w:t xml:space="preserve">, we elected to use a total of three components. From the output below, </w:t>
      </w:r>
      <w:proofErr w:type="gramStart"/>
      <w:r w:rsidRPr="00F25BCF">
        <w:rPr>
          <w:rFonts w:ascii="Times New Roman" w:hAnsi="Times New Roman" w:cs="Times New Roman"/>
          <w:sz w:val="24"/>
          <w:szCs w:val="24"/>
        </w:rPr>
        <w:t>it is clear that we</w:t>
      </w:r>
      <w:proofErr w:type="gramEnd"/>
      <w:r w:rsidRPr="00F25BCF">
        <w:rPr>
          <w:rFonts w:ascii="Times New Roman" w:hAnsi="Times New Roman" w:cs="Times New Roman"/>
          <w:sz w:val="24"/>
          <w:szCs w:val="24"/>
        </w:rPr>
        <w:t xml:space="preserve"> have sacrificed quite a bit of variance, totaling only 25.296%. While this is a much smaller proportion than we yielded through use of </w:t>
      </w:r>
      <w:r w:rsidR="00404ECC" w:rsidRPr="00F25BCF">
        <w:rPr>
          <w:rFonts w:ascii="Times New Roman" w:hAnsi="Times New Roman" w:cs="Times New Roman"/>
          <w:sz w:val="24"/>
          <w:szCs w:val="24"/>
        </w:rPr>
        <w:t xml:space="preserve">dimensionality reduction, it reveals that the company is comprised of a wide mix of individuals. This is in fact profitable for a company, as it is then able to gain differing opinions and insight from their employees to yield the best decisions for the organization. </w:t>
      </w:r>
      <w:r w:rsidR="007D42EA" w:rsidRPr="00F25BCF">
        <w:rPr>
          <w:rFonts w:ascii="Times New Roman" w:hAnsi="Times New Roman" w:cs="Times New Roman"/>
          <w:sz w:val="24"/>
          <w:szCs w:val="24"/>
        </w:rPr>
        <w:t>To understand the importance of each component,</w:t>
      </w:r>
      <w:r w:rsidR="00792879" w:rsidRPr="00F25BCF">
        <w:rPr>
          <w:rFonts w:ascii="Times New Roman" w:hAnsi="Times New Roman" w:cs="Times New Roman"/>
          <w:sz w:val="24"/>
          <w:szCs w:val="24"/>
        </w:rPr>
        <w:t xml:space="preserve"> or each type of employee,</w:t>
      </w:r>
      <w:r w:rsidR="007D42EA" w:rsidRPr="00F25BCF">
        <w:rPr>
          <w:rFonts w:ascii="Times New Roman" w:hAnsi="Times New Roman" w:cs="Times New Roman"/>
          <w:sz w:val="24"/>
          <w:szCs w:val="24"/>
        </w:rPr>
        <w:t xml:space="preserve"> it is necessary to identify the most significant variable loadings in each of the components.</w:t>
      </w:r>
      <w:r w:rsidR="0088641A" w:rsidRPr="00F25BCF">
        <w:rPr>
          <w:rFonts w:ascii="Times New Roman" w:hAnsi="Times New Roman" w:cs="Times New Roman"/>
          <w:sz w:val="24"/>
          <w:szCs w:val="24"/>
        </w:rPr>
        <w:t xml:space="preserve"> </w:t>
      </w:r>
      <w:r w:rsidR="00A4328A" w:rsidRPr="00F25BCF">
        <w:rPr>
          <w:rFonts w:ascii="Times New Roman" w:hAnsi="Times New Roman" w:cs="Times New Roman"/>
          <w:sz w:val="24"/>
          <w:szCs w:val="24"/>
        </w:rPr>
        <w:t xml:space="preserve">The output of the loadings for the first </w:t>
      </w:r>
      <w:r w:rsidR="00792879" w:rsidRPr="00F25BCF">
        <w:rPr>
          <w:rFonts w:ascii="Times New Roman" w:hAnsi="Times New Roman" w:cs="Times New Roman"/>
          <w:sz w:val="24"/>
          <w:szCs w:val="24"/>
        </w:rPr>
        <w:t>three</w:t>
      </w:r>
      <w:r w:rsidR="00A4328A" w:rsidRPr="00F25BCF">
        <w:rPr>
          <w:rFonts w:ascii="Times New Roman" w:hAnsi="Times New Roman" w:cs="Times New Roman"/>
          <w:sz w:val="24"/>
          <w:szCs w:val="24"/>
        </w:rPr>
        <w:t xml:space="preserve"> components is included here. </w:t>
      </w:r>
    </w:p>
    <w:p w14:paraId="17D97B9E" w14:textId="54A2315C" w:rsidR="0094741D" w:rsidRDefault="00561F86" w:rsidP="0094741D">
      <w:pPr>
        <w:spacing w:line="276" w:lineRule="auto"/>
        <w:jc w:val="center"/>
        <w:rPr>
          <w:rFonts w:ascii="Times New Roman" w:hAnsi="Times New Roman" w:cs="Times New Roman"/>
          <w:sz w:val="24"/>
          <w:szCs w:val="24"/>
        </w:rPr>
      </w:pPr>
      <w:r w:rsidRPr="00066369">
        <w:rPr>
          <w:rFonts w:ascii="Times New Roman" w:hAnsi="Times New Roman" w:cs="Times New Roman"/>
          <w:sz w:val="24"/>
          <w:szCs w:val="24"/>
        </w:rPr>
        <w:drawing>
          <wp:anchor distT="0" distB="0" distL="114300" distR="114300" simplePos="0" relativeHeight="251664384" behindDoc="1" locked="0" layoutInCell="1" allowOverlap="1" wp14:anchorId="5664CAEC" wp14:editId="0AB4A6C8">
            <wp:simplePos x="0" y="0"/>
            <wp:positionH relativeFrom="column">
              <wp:posOffset>899497</wp:posOffset>
            </wp:positionH>
            <wp:positionV relativeFrom="paragraph">
              <wp:posOffset>649605</wp:posOffset>
            </wp:positionV>
            <wp:extent cx="4038600" cy="2431618"/>
            <wp:effectExtent l="0" t="0" r="0" b="6985"/>
            <wp:wrapTight wrapText="bothSides">
              <wp:wrapPolygon edited="0">
                <wp:start x="0" y="0"/>
                <wp:lineTo x="0" y="21493"/>
                <wp:lineTo x="21498" y="21493"/>
                <wp:lineTo x="21498" y="0"/>
                <wp:lineTo x="0" y="0"/>
              </wp:wrapPolygon>
            </wp:wrapTight>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038600" cy="2431618"/>
                    </a:xfrm>
                    <a:prstGeom prst="rect">
                      <a:avLst/>
                    </a:prstGeom>
                  </pic:spPr>
                </pic:pic>
              </a:graphicData>
            </a:graphic>
            <wp14:sizeRelH relativeFrom="margin">
              <wp14:pctWidth>0</wp14:pctWidth>
            </wp14:sizeRelH>
            <wp14:sizeRelV relativeFrom="margin">
              <wp14:pctHeight>0</wp14:pctHeight>
            </wp14:sizeRelV>
          </wp:anchor>
        </w:drawing>
      </w:r>
      <w:r w:rsidR="0094741D" w:rsidRPr="0094741D">
        <w:rPr>
          <w:rFonts w:ascii="Times New Roman" w:hAnsi="Times New Roman" w:cs="Times New Roman"/>
          <w:sz w:val="24"/>
          <w:szCs w:val="24"/>
        </w:rPr>
        <w:drawing>
          <wp:inline distT="0" distB="0" distL="0" distR="0" wp14:anchorId="1F399ADB" wp14:editId="73A02F91">
            <wp:extent cx="2796782" cy="602032"/>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796782" cy="602032"/>
                    </a:xfrm>
                    <a:prstGeom prst="rect">
                      <a:avLst/>
                    </a:prstGeom>
                  </pic:spPr>
                </pic:pic>
              </a:graphicData>
            </a:graphic>
          </wp:inline>
        </w:drawing>
      </w:r>
    </w:p>
    <w:p w14:paraId="56C02EDA" w14:textId="7B53B05F" w:rsidR="00066369" w:rsidRPr="00F25BCF" w:rsidRDefault="00066369" w:rsidP="0094741D">
      <w:pPr>
        <w:spacing w:line="276" w:lineRule="auto"/>
        <w:jc w:val="center"/>
        <w:rPr>
          <w:rFonts w:ascii="Times New Roman" w:hAnsi="Times New Roman" w:cs="Times New Roman"/>
          <w:sz w:val="24"/>
          <w:szCs w:val="24"/>
        </w:rPr>
      </w:pPr>
    </w:p>
    <w:p w14:paraId="3D9B1FD5" w14:textId="77777777" w:rsidR="00066369" w:rsidRDefault="00066369" w:rsidP="00D838CD">
      <w:pPr>
        <w:spacing w:line="276" w:lineRule="auto"/>
        <w:rPr>
          <w:rFonts w:ascii="Times New Roman" w:hAnsi="Times New Roman" w:cs="Times New Roman"/>
          <w:sz w:val="24"/>
          <w:szCs w:val="24"/>
        </w:rPr>
      </w:pPr>
    </w:p>
    <w:p w14:paraId="23D52E92" w14:textId="77777777" w:rsidR="00066369" w:rsidRDefault="00066369" w:rsidP="00D838CD">
      <w:pPr>
        <w:spacing w:line="276" w:lineRule="auto"/>
        <w:rPr>
          <w:rFonts w:ascii="Times New Roman" w:hAnsi="Times New Roman" w:cs="Times New Roman"/>
          <w:sz w:val="24"/>
          <w:szCs w:val="24"/>
        </w:rPr>
      </w:pPr>
    </w:p>
    <w:p w14:paraId="743E21BD" w14:textId="77777777" w:rsidR="00066369" w:rsidRDefault="00066369" w:rsidP="00D838CD">
      <w:pPr>
        <w:spacing w:line="276" w:lineRule="auto"/>
        <w:rPr>
          <w:rFonts w:ascii="Times New Roman" w:hAnsi="Times New Roman" w:cs="Times New Roman"/>
          <w:sz w:val="24"/>
          <w:szCs w:val="24"/>
        </w:rPr>
      </w:pPr>
    </w:p>
    <w:p w14:paraId="5E593968" w14:textId="77777777" w:rsidR="00066369" w:rsidRDefault="00066369" w:rsidP="00D838CD">
      <w:pPr>
        <w:spacing w:line="276" w:lineRule="auto"/>
        <w:rPr>
          <w:rFonts w:ascii="Times New Roman" w:hAnsi="Times New Roman" w:cs="Times New Roman"/>
          <w:sz w:val="24"/>
          <w:szCs w:val="24"/>
        </w:rPr>
      </w:pPr>
    </w:p>
    <w:p w14:paraId="28C7C5E8" w14:textId="77777777" w:rsidR="00066369" w:rsidRDefault="00066369" w:rsidP="00D838CD">
      <w:pPr>
        <w:spacing w:line="276" w:lineRule="auto"/>
        <w:rPr>
          <w:rFonts w:ascii="Times New Roman" w:hAnsi="Times New Roman" w:cs="Times New Roman"/>
          <w:sz w:val="24"/>
          <w:szCs w:val="24"/>
        </w:rPr>
      </w:pPr>
    </w:p>
    <w:p w14:paraId="07C67954" w14:textId="77777777" w:rsidR="00066369" w:rsidRDefault="00066369" w:rsidP="00D838CD">
      <w:pPr>
        <w:spacing w:line="276" w:lineRule="auto"/>
        <w:rPr>
          <w:rFonts w:ascii="Times New Roman" w:hAnsi="Times New Roman" w:cs="Times New Roman"/>
          <w:sz w:val="24"/>
          <w:szCs w:val="24"/>
        </w:rPr>
      </w:pPr>
    </w:p>
    <w:p w14:paraId="1C121714" w14:textId="0AD3A5C7" w:rsidR="00066369" w:rsidRDefault="00746492" w:rsidP="00D838CD">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748B7D82" wp14:editId="463A60FE">
                <wp:simplePos x="0" y="0"/>
                <wp:positionH relativeFrom="column">
                  <wp:posOffset>1356360</wp:posOffset>
                </wp:positionH>
                <wp:positionV relativeFrom="paragraph">
                  <wp:posOffset>247015</wp:posOffset>
                </wp:positionV>
                <wp:extent cx="2682240" cy="167640"/>
                <wp:effectExtent l="0" t="0" r="3810" b="3810"/>
                <wp:wrapTight wrapText="bothSides">
                  <wp:wrapPolygon edited="0">
                    <wp:start x="0" y="0"/>
                    <wp:lineTo x="0" y="19636"/>
                    <wp:lineTo x="21477" y="19636"/>
                    <wp:lineTo x="21477" y="0"/>
                    <wp:lineTo x="0" y="0"/>
                  </wp:wrapPolygon>
                </wp:wrapTight>
                <wp:docPr id="13" name="Text Box 17"/>
                <wp:cNvGraphicFramePr/>
                <a:graphic xmlns:a="http://schemas.openxmlformats.org/drawingml/2006/main">
                  <a:graphicData uri="http://schemas.microsoft.com/office/word/2010/wordprocessingShape">
                    <wps:wsp>
                      <wps:cNvSpPr txBox="1"/>
                      <wps:spPr>
                        <a:xfrm>
                          <a:off x="0" y="0"/>
                          <a:ext cx="2682240" cy="167640"/>
                        </a:xfrm>
                        <a:prstGeom prst="rect">
                          <a:avLst/>
                        </a:prstGeom>
                        <a:solidFill>
                          <a:prstClr val="white"/>
                        </a:solidFill>
                        <a:ln>
                          <a:noFill/>
                        </a:ln>
                        <a:effectLst/>
                      </wps:spPr>
                      <wps:txbx>
                        <w:txbxContent>
                          <w:p w14:paraId="60292EDD" w14:textId="2085906C" w:rsidR="00746492" w:rsidRPr="00CB175A" w:rsidRDefault="00746492" w:rsidP="00746492">
                            <w:pPr>
                              <w:pStyle w:val="Caption"/>
                              <w:jc w:val="center"/>
                            </w:pPr>
                            <w:r>
                              <w:t xml:space="preserve">              Figure </w:t>
                            </w:r>
                            <w:r>
                              <w:rPr>
                                <w:noProof/>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D82" id="_x0000_s1028" type="#_x0000_t202" style="position:absolute;margin-left:106.8pt;margin-top:19.45pt;width:211.2pt;height:13.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" stroked="f">
                <v:textbox inset="0,0,0,0">
                  <w:txbxContent>
                    <w:p w14:paraId="60292EDD" w14:textId="2085906C" w:rsidR="00746492" w:rsidRPr="00CB175A" w:rsidRDefault="00746492" w:rsidP="00746492">
                      <w:pPr>
                        <w:pStyle w:val="Caption"/>
                        <w:jc w:val="center"/>
                      </w:pPr>
                      <w:r>
                        <w:t xml:space="preserve">              Figure </w:t>
                      </w:r>
                      <w:r>
                        <w:rPr>
                          <w:noProof/>
                        </w:rPr>
                        <w:t>3</w:t>
                      </w:r>
                    </w:p>
                  </w:txbxContent>
                </v:textbox>
                <w10:wrap type="tight"/>
              </v:shape>
            </w:pict>
          </mc:Fallback>
        </mc:AlternateContent>
      </w:r>
    </w:p>
    <w:p w14:paraId="04156190" w14:textId="1C4E9554" w:rsidR="00D87960" w:rsidRPr="00F25BCF" w:rsidRDefault="00D87960"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lastRenderedPageBreak/>
        <w:t>From this output, we can see that the most significant component loadings</w:t>
      </w:r>
      <w:r w:rsidR="009A1AB4" w:rsidRPr="00F25BCF">
        <w:rPr>
          <w:rFonts w:ascii="Times New Roman" w:hAnsi="Times New Roman" w:cs="Times New Roman"/>
          <w:sz w:val="24"/>
          <w:szCs w:val="24"/>
        </w:rPr>
        <w:t xml:space="preserve"> for PC1</w:t>
      </w:r>
      <w:r w:rsidRPr="00F25BCF">
        <w:rPr>
          <w:rFonts w:ascii="Times New Roman" w:hAnsi="Times New Roman" w:cs="Times New Roman"/>
          <w:sz w:val="24"/>
          <w:szCs w:val="24"/>
        </w:rPr>
        <w:t xml:space="preserve"> are for </w:t>
      </w:r>
      <w:proofErr w:type="spellStart"/>
      <w:r w:rsidRPr="00F25BCF">
        <w:rPr>
          <w:rFonts w:ascii="Times New Roman" w:hAnsi="Times New Roman" w:cs="Times New Roman"/>
          <w:sz w:val="24"/>
          <w:szCs w:val="24"/>
        </w:rPr>
        <w:t>MonthlyIncome</w:t>
      </w:r>
      <w:proofErr w:type="spellEnd"/>
      <w:r w:rsidRPr="00F25BCF">
        <w:rPr>
          <w:rFonts w:ascii="Times New Roman" w:hAnsi="Times New Roman" w:cs="Times New Roman"/>
          <w:sz w:val="24"/>
          <w:szCs w:val="24"/>
        </w:rPr>
        <w:t xml:space="preserve">, </w:t>
      </w:r>
      <w:proofErr w:type="spellStart"/>
      <w:r w:rsidRPr="00F25BCF">
        <w:rPr>
          <w:rFonts w:ascii="Times New Roman" w:hAnsi="Times New Roman" w:cs="Times New Roman"/>
          <w:sz w:val="24"/>
          <w:szCs w:val="24"/>
        </w:rPr>
        <w:t>JobLevel</w:t>
      </w:r>
      <w:proofErr w:type="spellEnd"/>
      <w:r w:rsidRPr="00F25BCF">
        <w:rPr>
          <w:rFonts w:ascii="Times New Roman" w:hAnsi="Times New Roman" w:cs="Times New Roman"/>
          <w:sz w:val="24"/>
          <w:szCs w:val="24"/>
        </w:rPr>
        <w:t xml:space="preserve">, and </w:t>
      </w:r>
      <w:proofErr w:type="spellStart"/>
      <w:r w:rsidRPr="00F25BCF">
        <w:rPr>
          <w:rFonts w:ascii="Times New Roman" w:hAnsi="Times New Roman" w:cs="Times New Roman"/>
          <w:sz w:val="24"/>
          <w:szCs w:val="24"/>
        </w:rPr>
        <w:t>TotalWorkingYears</w:t>
      </w:r>
      <w:proofErr w:type="spellEnd"/>
      <w:r w:rsidRPr="00F25BCF">
        <w:rPr>
          <w:rFonts w:ascii="Times New Roman" w:hAnsi="Times New Roman" w:cs="Times New Roman"/>
          <w:sz w:val="24"/>
          <w:szCs w:val="24"/>
        </w:rPr>
        <w:t xml:space="preserve">. </w:t>
      </w:r>
      <w:proofErr w:type="gramStart"/>
      <w:r w:rsidR="006B5492" w:rsidRPr="00F25BCF">
        <w:rPr>
          <w:rFonts w:ascii="Times New Roman" w:hAnsi="Times New Roman" w:cs="Times New Roman"/>
          <w:sz w:val="24"/>
          <w:szCs w:val="24"/>
        </w:rPr>
        <w:t>All of</w:t>
      </w:r>
      <w:proofErr w:type="gramEnd"/>
      <w:r w:rsidR="006B5492" w:rsidRPr="00F25BCF">
        <w:rPr>
          <w:rFonts w:ascii="Times New Roman" w:hAnsi="Times New Roman" w:cs="Times New Roman"/>
          <w:sz w:val="24"/>
          <w:szCs w:val="24"/>
        </w:rPr>
        <w:t xml:space="preserve"> </w:t>
      </w:r>
      <w:r w:rsidR="00F316EE">
        <w:rPr>
          <w:rFonts w:ascii="Times New Roman" w:hAnsi="Times New Roman" w:cs="Times New Roman"/>
          <w:sz w:val="24"/>
          <w:szCs w:val="24"/>
        </w:rPr>
        <w:t>the loadings</w:t>
      </w:r>
      <w:r w:rsidR="006B5492" w:rsidRPr="00F25BCF">
        <w:rPr>
          <w:rFonts w:ascii="Times New Roman" w:hAnsi="Times New Roman" w:cs="Times New Roman"/>
          <w:sz w:val="24"/>
          <w:szCs w:val="24"/>
        </w:rPr>
        <w:t xml:space="preserve"> have negative </w:t>
      </w:r>
      <w:r w:rsidR="00F316EE">
        <w:rPr>
          <w:rFonts w:ascii="Times New Roman" w:hAnsi="Times New Roman" w:cs="Times New Roman"/>
          <w:sz w:val="24"/>
          <w:szCs w:val="24"/>
        </w:rPr>
        <w:t>values</w:t>
      </w:r>
      <w:r w:rsidR="006B5492" w:rsidRPr="00F25BCF">
        <w:rPr>
          <w:rFonts w:ascii="Times New Roman" w:hAnsi="Times New Roman" w:cs="Times New Roman"/>
          <w:sz w:val="24"/>
          <w:szCs w:val="24"/>
        </w:rPr>
        <w:t xml:space="preserve"> which indicate that </w:t>
      </w:r>
      <w:r w:rsidR="00150A94" w:rsidRPr="00F25BCF">
        <w:rPr>
          <w:rFonts w:ascii="Times New Roman" w:hAnsi="Times New Roman" w:cs="Times New Roman"/>
          <w:sz w:val="24"/>
          <w:szCs w:val="24"/>
        </w:rPr>
        <w:t>most company workers do not attain such attributes.</w:t>
      </w:r>
      <w:r w:rsidR="006B5492" w:rsidRPr="00F25BCF">
        <w:rPr>
          <w:rFonts w:ascii="Times New Roman" w:hAnsi="Times New Roman" w:cs="Times New Roman"/>
          <w:sz w:val="24"/>
          <w:szCs w:val="24"/>
        </w:rPr>
        <w:t xml:space="preserve"> </w:t>
      </w:r>
      <w:r w:rsidR="00C02E13" w:rsidRPr="00F25BCF">
        <w:rPr>
          <w:rFonts w:ascii="Times New Roman" w:hAnsi="Times New Roman" w:cs="Times New Roman"/>
          <w:sz w:val="24"/>
          <w:szCs w:val="24"/>
        </w:rPr>
        <w:t xml:space="preserve">Thus, this component reveals that </w:t>
      </w:r>
      <w:r w:rsidR="00150A94" w:rsidRPr="00F25BCF">
        <w:rPr>
          <w:rFonts w:ascii="Times New Roman" w:hAnsi="Times New Roman" w:cs="Times New Roman"/>
          <w:sz w:val="24"/>
          <w:szCs w:val="24"/>
        </w:rPr>
        <w:t>within the company</w:t>
      </w:r>
      <w:r w:rsidR="00D31070">
        <w:rPr>
          <w:rFonts w:ascii="Times New Roman" w:hAnsi="Times New Roman" w:cs="Times New Roman"/>
          <w:sz w:val="24"/>
          <w:szCs w:val="24"/>
        </w:rPr>
        <w:t xml:space="preserve"> </w:t>
      </w:r>
      <w:r w:rsidR="00150A94" w:rsidRPr="00F25BCF">
        <w:rPr>
          <w:rFonts w:ascii="Times New Roman" w:hAnsi="Times New Roman" w:cs="Times New Roman"/>
          <w:sz w:val="24"/>
          <w:szCs w:val="24"/>
        </w:rPr>
        <w:t xml:space="preserve">there are not many </w:t>
      </w:r>
      <w:r w:rsidR="00C02E13" w:rsidRPr="00F25BCF">
        <w:rPr>
          <w:rFonts w:ascii="Times New Roman" w:hAnsi="Times New Roman" w:cs="Times New Roman"/>
          <w:sz w:val="24"/>
          <w:szCs w:val="24"/>
        </w:rPr>
        <w:t xml:space="preserve">experienced workers who are </w:t>
      </w:r>
      <w:r w:rsidR="00150A94" w:rsidRPr="00F25BCF">
        <w:rPr>
          <w:rFonts w:ascii="Times New Roman" w:hAnsi="Times New Roman" w:cs="Times New Roman"/>
          <w:sz w:val="24"/>
          <w:szCs w:val="24"/>
        </w:rPr>
        <w:t xml:space="preserve">relatively high </w:t>
      </w:r>
      <w:r w:rsidR="00C02E13" w:rsidRPr="00F25BCF">
        <w:rPr>
          <w:rFonts w:ascii="Times New Roman" w:hAnsi="Times New Roman" w:cs="Times New Roman"/>
          <w:sz w:val="24"/>
          <w:szCs w:val="24"/>
        </w:rPr>
        <w:t xml:space="preserve">in the </w:t>
      </w:r>
      <w:r w:rsidR="00150A94" w:rsidRPr="00F25BCF">
        <w:rPr>
          <w:rFonts w:ascii="Times New Roman" w:hAnsi="Times New Roman" w:cs="Times New Roman"/>
          <w:sz w:val="24"/>
          <w:szCs w:val="24"/>
        </w:rPr>
        <w:t>organizational hierarchy</w:t>
      </w:r>
      <w:r w:rsidR="00C02E13" w:rsidRPr="00F25BCF">
        <w:rPr>
          <w:rFonts w:ascii="Times New Roman" w:hAnsi="Times New Roman" w:cs="Times New Roman"/>
          <w:sz w:val="24"/>
          <w:szCs w:val="24"/>
        </w:rPr>
        <w:t xml:space="preserve"> </w:t>
      </w:r>
      <w:r w:rsidR="00150A94" w:rsidRPr="00F25BCF">
        <w:rPr>
          <w:rFonts w:ascii="Times New Roman" w:hAnsi="Times New Roman" w:cs="Times New Roman"/>
          <w:sz w:val="24"/>
          <w:szCs w:val="24"/>
        </w:rPr>
        <w:t>and on the pay scale</w:t>
      </w:r>
      <w:r w:rsidR="00C02E13" w:rsidRPr="00F25BCF">
        <w:rPr>
          <w:rFonts w:ascii="Times New Roman" w:hAnsi="Times New Roman" w:cs="Times New Roman"/>
          <w:sz w:val="24"/>
          <w:szCs w:val="24"/>
        </w:rPr>
        <w:t>.</w:t>
      </w:r>
      <w:r w:rsidR="00A10143" w:rsidRPr="00F25BCF">
        <w:rPr>
          <w:rFonts w:ascii="Times New Roman" w:hAnsi="Times New Roman" w:cs="Times New Roman"/>
          <w:sz w:val="24"/>
          <w:szCs w:val="24"/>
        </w:rPr>
        <w:t xml:space="preserve"> This </w:t>
      </w:r>
      <w:r w:rsidR="00D31070">
        <w:rPr>
          <w:rFonts w:ascii="Times New Roman" w:hAnsi="Times New Roman" w:cs="Times New Roman"/>
          <w:sz w:val="24"/>
          <w:szCs w:val="24"/>
        </w:rPr>
        <w:t xml:space="preserve">component intuitively </w:t>
      </w:r>
      <w:r w:rsidR="00A10143" w:rsidRPr="00F25BCF">
        <w:rPr>
          <w:rFonts w:ascii="Times New Roman" w:hAnsi="Times New Roman" w:cs="Times New Roman"/>
          <w:sz w:val="24"/>
          <w:szCs w:val="24"/>
        </w:rPr>
        <w:t xml:space="preserve">makes sense as workers who would </w:t>
      </w:r>
      <w:r w:rsidR="00D31070">
        <w:rPr>
          <w:rFonts w:ascii="Times New Roman" w:hAnsi="Times New Roman" w:cs="Times New Roman"/>
          <w:sz w:val="24"/>
          <w:szCs w:val="24"/>
        </w:rPr>
        <w:t xml:space="preserve">have positive values for these variables </w:t>
      </w:r>
      <w:r w:rsidR="00A10143" w:rsidRPr="00F25BCF">
        <w:rPr>
          <w:rFonts w:ascii="Times New Roman" w:hAnsi="Times New Roman" w:cs="Times New Roman"/>
          <w:sz w:val="24"/>
          <w:szCs w:val="24"/>
        </w:rPr>
        <w:t>are often high-level managers or C-Suite members, and these seats in the company are very limited.</w:t>
      </w:r>
      <w:r w:rsidR="00C02E13" w:rsidRPr="00F25BCF">
        <w:rPr>
          <w:rFonts w:ascii="Times New Roman" w:hAnsi="Times New Roman" w:cs="Times New Roman"/>
          <w:sz w:val="24"/>
          <w:szCs w:val="24"/>
        </w:rPr>
        <w:t xml:space="preserve"> For the second component, the loadings that are the most significant are </w:t>
      </w:r>
      <w:proofErr w:type="spellStart"/>
      <w:r w:rsidR="005B6FA4" w:rsidRPr="00F25BCF">
        <w:rPr>
          <w:rFonts w:ascii="Times New Roman" w:hAnsi="Times New Roman" w:cs="Times New Roman"/>
          <w:sz w:val="24"/>
          <w:szCs w:val="24"/>
        </w:rPr>
        <w:t>TotalWorkingYears</w:t>
      </w:r>
      <w:proofErr w:type="spellEnd"/>
      <w:r w:rsidR="005B6FA4" w:rsidRPr="00F25BCF">
        <w:rPr>
          <w:rFonts w:ascii="Times New Roman" w:hAnsi="Times New Roman" w:cs="Times New Roman"/>
          <w:sz w:val="24"/>
          <w:szCs w:val="24"/>
        </w:rPr>
        <w:t xml:space="preserve">, </w:t>
      </w:r>
      <w:proofErr w:type="spellStart"/>
      <w:r w:rsidR="005B6FA4" w:rsidRPr="00F25BCF">
        <w:rPr>
          <w:rFonts w:ascii="Times New Roman" w:hAnsi="Times New Roman" w:cs="Times New Roman"/>
          <w:sz w:val="24"/>
          <w:szCs w:val="24"/>
        </w:rPr>
        <w:t>PerformanceRating</w:t>
      </w:r>
      <w:proofErr w:type="spellEnd"/>
      <w:r w:rsidR="005B6FA4" w:rsidRPr="00F25BCF">
        <w:rPr>
          <w:rFonts w:ascii="Times New Roman" w:hAnsi="Times New Roman" w:cs="Times New Roman"/>
          <w:sz w:val="24"/>
          <w:szCs w:val="24"/>
        </w:rPr>
        <w:t xml:space="preserve">, and </w:t>
      </w:r>
      <w:proofErr w:type="spellStart"/>
      <w:r w:rsidR="005B6FA4" w:rsidRPr="00F25BCF">
        <w:rPr>
          <w:rFonts w:ascii="Times New Roman" w:hAnsi="Times New Roman" w:cs="Times New Roman"/>
          <w:sz w:val="24"/>
          <w:szCs w:val="24"/>
        </w:rPr>
        <w:t>DailyRate</w:t>
      </w:r>
      <w:proofErr w:type="spellEnd"/>
      <w:r w:rsidR="005B6FA4" w:rsidRPr="00F25BCF">
        <w:rPr>
          <w:rFonts w:ascii="Times New Roman" w:hAnsi="Times New Roman" w:cs="Times New Roman"/>
          <w:sz w:val="24"/>
          <w:szCs w:val="24"/>
        </w:rPr>
        <w:t xml:space="preserve">. However, these loadings are all positive, indicating that </w:t>
      </w:r>
      <w:r w:rsidR="009F7E30" w:rsidRPr="00F25BCF">
        <w:rPr>
          <w:rFonts w:ascii="Times New Roman" w:hAnsi="Times New Roman" w:cs="Times New Roman"/>
          <w:sz w:val="24"/>
          <w:szCs w:val="24"/>
        </w:rPr>
        <w:t>a significant portion of workers do attain these attributes</w:t>
      </w:r>
      <w:r w:rsidR="005B6FA4" w:rsidRPr="00F25BCF">
        <w:rPr>
          <w:rFonts w:ascii="Times New Roman" w:hAnsi="Times New Roman" w:cs="Times New Roman"/>
          <w:sz w:val="24"/>
          <w:szCs w:val="24"/>
        </w:rPr>
        <w:t xml:space="preserve">. This information </w:t>
      </w:r>
      <w:r w:rsidR="009F7E30" w:rsidRPr="00F25BCF">
        <w:rPr>
          <w:rFonts w:ascii="Times New Roman" w:hAnsi="Times New Roman" w:cs="Times New Roman"/>
          <w:sz w:val="24"/>
          <w:szCs w:val="24"/>
        </w:rPr>
        <w:t xml:space="preserve">suggests that the company is comprised of quite a few experienced and productive workers, which </w:t>
      </w:r>
      <w:r w:rsidR="00C33597">
        <w:rPr>
          <w:rFonts w:ascii="Times New Roman" w:hAnsi="Times New Roman" w:cs="Times New Roman"/>
          <w:sz w:val="24"/>
          <w:szCs w:val="24"/>
        </w:rPr>
        <w:t>is comprehensible</w:t>
      </w:r>
      <w:r w:rsidR="009F7E30" w:rsidRPr="00F25BCF">
        <w:rPr>
          <w:rFonts w:ascii="Times New Roman" w:hAnsi="Times New Roman" w:cs="Times New Roman"/>
          <w:sz w:val="24"/>
          <w:szCs w:val="24"/>
        </w:rPr>
        <w:t xml:space="preserve"> since a company </w:t>
      </w:r>
      <w:r w:rsidR="007602B1">
        <w:rPr>
          <w:rFonts w:ascii="Times New Roman" w:hAnsi="Times New Roman" w:cs="Times New Roman"/>
          <w:sz w:val="24"/>
          <w:szCs w:val="24"/>
        </w:rPr>
        <w:t>strives for</w:t>
      </w:r>
      <w:r w:rsidR="009F7E30" w:rsidRPr="00F25BCF">
        <w:rPr>
          <w:rFonts w:ascii="Times New Roman" w:hAnsi="Times New Roman" w:cs="Times New Roman"/>
          <w:sz w:val="24"/>
          <w:szCs w:val="24"/>
        </w:rPr>
        <w:t xml:space="preserve"> its workers to be productive and </w:t>
      </w:r>
      <w:r w:rsidR="00296075">
        <w:rPr>
          <w:rFonts w:ascii="Times New Roman" w:hAnsi="Times New Roman" w:cs="Times New Roman"/>
          <w:sz w:val="24"/>
          <w:szCs w:val="24"/>
        </w:rPr>
        <w:t>increase</w:t>
      </w:r>
      <w:r w:rsidR="009F7E30" w:rsidRPr="00F25BCF">
        <w:rPr>
          <w:rFonts w:ascii="Times New Roman" w:hAnsi="Times New Roman" w:cs="Times New Roman"/>
          <w:sz w:val="24"/>
          <w:szCs w:val="24"/>
        </w:rPr>
        <w:t xml:space="preserve"> their profit margins.</w:t>
      </w:r>
      <w:r w:rsidR="005B6FA4" w:rsidRPr="00F25BCF">
        <w:rPr>
          <w:rFonts w:ascii="Times New Roman" w:hAnsi="Times New Roman" w:cs="Times New Roman"/>
          <w:sz w:val="24"/>
          <w:szCs w:val="24"/>
        </w:rPr>
        <w:t xml:space="preserve"> </w:t>
      </w:r>
      <w:r w:rsidR="00922A74" w:rsidRPr="00F25BCF">
        <w:rPr>
          <w:rFonts w:ascii="Times New Roman" w:hAnsi="Times New Roman" w:cs="Times New Roman"/>
          <w:sz w:val="24"/>
          <w:szCs w:val="24"/>
        </w:rPr>
        <w:t xml:space="preserve">The third PC is influenced most heavily </w:t>
      </w:r>
      <w:r w:rsidR="001F2DA1" w:rsidRPr="00F25BCF">
        <w:rPr>
          <w:rFonts w:ascii="Times New Roman" w:hAnsi="Times New Roman" w:cs="Times New Roman"/>
          <w:sz w:val="24"/>
          <w:szCs w:val="24"/>
        </w:rPr>
        <w:t xml:space="preserve">by </w:t>
      </w:r>
      <w:proofErr w:type="spellStart"/>
      <w:r w:rsidR="001F2DA1" w:rsidRPr="00F25BCF">
        <w:rPr>
          <w:rFonts w:ascii="Times New Roman" w:hAnsi="Times New Roman" w:cs="Times New Roman"/>
          <w:sz w:val="24"/>
          <w:szCs w:val="24"/>
        </w:rPr>
        <w:t>NumCompaniesWorked</w:t>
      </w:r>
      <w:proofErr w:type="spellEnd"/>
      <w:r w:rsidR="00CE1B31" w:rsidRPr="00F25BCF">
        <w:rPr>
          <w:rFonts w:ascii="Times New Roman" w:hAnsi="Times New Roman" w:cs="Times New Roman"/>
          <w:sz w:val="24"/>
          <w:szCs w:val="24"/>
        </w:rPr>
        <w:t xml:space="preserve">, </w:t>
      </w:r>
      <w:proofErr w:type="spellStart"/>
      <w:r w:rsidR="00CE1B31" w:rsidRPr="00F25BCF">
        <w:rPr>
          <w:rFonts w:ascii="Times New Roman" w:hAnsi="Times New Roman" w:cs="Times New Roman"/>
          <w:sz w:val="24"/>
          <w:szCs w:val="24"/>
        </w:rPr>
        <w:t>YearsInCurrentRole</w:t>
      </w:r>
      <w:proofErr w:type="spellEnd"/>
      <w:r w:rsidR="00CE1B31" w:rsidRPr="00F25BCF">
        <w:rPr>
          <w:rFonts w:ascii="Times New Roman" w:hAnsi="Times New Roman" w:cs="Times New Roman"/>
          <w:sz w:val="24"/>
          <w:szCs w:val="24"/>
        </w:rPr>
        <w:t xml:space="preserve">, and </w:t>
      </w:r>
      <w:proofErr w:type="spellStart"/>
      <w:r w:rsidR="00CE1B31" w:rsidRPr="00F25BCF">
        <w:rPr>
          <w:rFonts w:ascii="Times New Roman" w:hAnsi="Times New Roman" w:cs="Times New Roman"/>
          <w:sz w:val="24"/>
          <w:szCs w:val="24"/>
        </w:rPr>
        <w:t>YearsSinceLastPromotion</w:t>
      </w:r>
      <w:proofErr w:type="spellEnd"/>
      <w:r w:rsidR="00CE1B31" w:rsidRPr="00F25BCF">
        <w:rPr>
          <w:rFonts w:ascii="Times New Roman" w:hAnsi="Times New Roman" w:cs="Times New Roman"/>
          <w:sz w:val="24"/>
          <w:szCs w:val="24"/>
        </w:rPr>
        <w:t xml:space="preserve">. </w:t>
      </w:r>
      <w:proofErr w:type="spellStart"/>
      <w:r w:rsidR="00CE1B31" w:rsidRPr="00F25BCF">
        <w:rPr>
          <w:rFonts w:ascii="Times New Roman" w:hAnsi="Times New Roman" w:cs="Times New Roman"/>
          <w:sz w:val="24"/>
          <w:szCs w:val="24"/>
        </w:rPr>
        <w:t>NumCompaniesWorked</w:t>
      </w:r>
      <w:proofErr w:type="spellEnd"/>
      <w:r w:rsidR="00CE1B31" w:rsidRPr="00F25BCF">
        <w:rPr>
          <w:rFonts w:ascii="Times New Roman" w:hAnsi="Times New Roman" w:cs="Times New Roman"/>
          <w:sz w:val="24"/>
          <w:szCs w:val="24"/>
        </w:rPr>
        <w:t xml:space="preserve"> has a negative loading, suggesting that the </w:t>
      </w:r>
      <w:r w:rsidR="00293301" w:rsidRPr="00F25BCF">
        <w:rPr>
          <w:rFonts w:ascii="Times New Roman" w:hAnsi="Times New Roman" w:cs="Times New Roman"/>
          <w:sz w:val="24"/>
          <w:szCs w:val="24"/>
        </w:rPr>
        <w:t xml:space="preserve">there are many employees in the company who have worked for relatively few organizations. </w:t>
      </w:r>
      <w:r w:rsidR="00CE1B31" w:rsidRPr="00F25BCF">
        <w:rPr>
          <w:rFonts w:ascii="Times New Roman" w:hAnsi="Times New Roman" w:cs="Times New Roman"/>
          <w:sz w:val="24"/>
          <w:szCs w:val="24"/>
        </w:rPr>
        <w:t xml:space="preserve"> On the other hand, both </w:t>
      </w:r>
      <w:proofErr w:type="spellStart"/>
      <w:r w:rsidR="00CE1B31" w:rsidRPr="00F25BCF">
        <w:rPr>
          <w:rFonts w:ascii="Times New Roman" w:hAnsi="Times New Roman" w:cs="Times New Roman"/>
          <w:sz w:val="24"/>
          <w:szCs w:val="24"/>
        </w:rPr>
        <w:t>YearsInCurrentRole</w:t>
      </w:r>
      <w:proofErr w:type="spellEnd"/>
      <w:r w:rsidR="00CE1B31" w:rsidRPr="00F25BCF">
        <w:rPr>
          <w:rFonts w:ascii="Times New Roman" w:hAnsi="Times New Roman" w:cs="Times New Roman"/>
          <w:sz w:val="24"/>
          <w:szCs w:val="24"/>
        </w:rPr>
        <w:t xml:space="preserve"> and </w:t>
      </w:r>
      <w:proofErr w:type="spellStart"/>
      <w:r w:rsidR="00CE1B31" w:rsidRPr="00F25BCF">
        <w:rPr>
          <w:rFonts w:ascii="Times New Roman" w:hAnsi="Times New Roman" w:cs="Times New Roman"/>
          <w:sz w:val="24"/>
          <w:szCs w:val="24"/>
        </w:rPr>
        <w:t>YearsSinceLastPromotion</w:t>
      </w:r>
      <w:proofErr w:type="spellEnd"/>
      <w:r w:rsidR="00CE1B31" w:rsidRPr="00F25BCF">
        <w:rPr>
          <w:rFonts w:ascii="Times New Roman" w:hAnsi="Times New Roman" w:cs="Times New Roman"/>
          <w:sz w:val="24"/>
          <w:szCs w:val="24"/>
        </w:rPr>
        <w:t xml:space="preserve"> have positive loadings</w:t>
      </w:r>
      <w:r w:rsidR="00293301" w:rsidRPr="00F25BCF">
        <w:rPr>
          <w:rFonts w:ascii="Times New Roman" w:hAnsi="Times New Roman" w:cs="Times New Roman"/>
          <w:sz w:val="24"/>
          <w:szCs w:val="24"/>
        </w:rPr>
        <w:t xml:space="preserve"> indicating that these employees have worked in the same role at the same level of pay for a significant portion of their career</w:t>
      </w:r>
      <w:r w:rsidR="00CE1B31" w:rsidRPr="00F25BCF">
        <w:rPr>
          <w:rFonts w:ascii="Times New Roman" w:hAnsi="Times New Roman" w:cs="Times New Roman"/>
          <w:sz w:val="24"/>
          <w:szCs w:val="24"/>
        </w:rPr>
        <w:t xml:space="preserve">. </w:t>
      </w:r>
    </w:p>
    <w:p w14:paraId="4DEFAE55" w14:textId="25A46C68" w:rsidR="0035619F" w:rsidRPr="00F25BCF" w:rsidRDefault="00F64424"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Overall, through our use of scaled PCA, we were able to reduce our dataset from 44 dimensions to 18 while losing less than 30% of the information in the original dataset. </w:t>
      </w:r>
      <w:proofErr w:type="gramStart"/>
      <w:r w:rsidR="008A322A">
        <w:rPr>
          <w:rFonts w:ascii="Times New Roman" w:hAnsi="Times New Roman" w:cs="Times New Roman"/>
          <w:sz w:val="24"/>
          <w:szCs w:val="24"/>
        </w:rPr>
        <w:t>In order to</w:t>
      </w:r>
      <w:proofErr w:type="gramEnd"/>
      <w:r w:rsidR="008A322A">
        <w:rPr>
          <w:rFonts w:ascii="Times New Roman" w:hAnsi="Times New Roman" w:cs="Times New Roman"/>
          <w:sz w:val="24"/>
          <w:szCs w:val="24"/>
        </w:rPr>
        <w:t xml:space="preserve"> understand the types of employees working at the company, we used feature extraction to understand </w:t>
      </w:r>
      <w:r w:rsidR="00C25080">
        <w:rPr>
          <w:rFonts w:ascii="Times New Roman" w:hAnsi="Times New Roman" w:cs="Times New Roman"/>
          <w:sz w:val="24"/>
          <w:szCs w:val="24"/>
        </w:rPr>
        <w:t xml:space="preserve">over 25% of the company’s workforce. </w:t>
      </w:r>
      <w:r w:rsidR="00034028" w:rsidRPr="00F25BCF">
        <w:rPr>
          <w:rFonts w:ascii="Times New Roman" w:hAnsi="Times New Roman" w:cs="Times New Roman"/>
          <w:sz w:val="24"/>
          <w:szCs w:val="24"/>
        </w:rPr>
        <w:t>We will use the results of this exploratory analysis later to generate a predictive model.</w:t>
      </w:r>
      <w:r w:rsidR="00293301" w:rsidRPr="00F25BCF">
        <w:rPr>
          <w:rFonts w:ascii="Times New Roman" w:hAnsi="Times New Roman" w:cs="Times New Roman"/>
          <w:sz w:val="24"/>
          <w:szCs w:val="24"/>
        </w:rPr>
        <w:t xml:space="preserve"> </w:t>
      </w:r>
    </w:p>
    <w:p w14:paraId="7BEAE30E" w14:textId="3870B9F5" w:rsidR="004C6347" w:rsidRPr="00F25BCF" w:rsidRDefault="000F2F44" w:rsidP="00D838CD">
      <w:pPr>
        <w:pStyle w:val="Heading1"/>
        <w:spacing w:line="276" w:lineRule="auto"/>
        <w:rPr>
          <w:rStyle w:val="IntenseReference"/>
          <w:rFonts w:ascii="Times New Roman" w:hAnsi="Times New Roman" w:cs="Times New Roman"/>
          <w:b w:val="0"/>
          <w:bCs w:val="0"/>
          <w:sz w:val="24"/>
          <w:szCs w:val="24"/>
          <w:u w:val="single"/>
        </w:rPr>
      </w:pPr>
      <w:r w:rsidRPr="00F25BCF">
        <w:rPr>
          <w:rStyle w:val="IntenseReference"/>
          <w:rFonts w:ascii="Times New Roman" w:hAnsi="Times New Roman" w:cs="Times New Roman"/>
          <w:b w:val="0"/>
          <w:bCs w:val="0"/>
          <w:sz w:val="24"/>
          <w:szCs w:val="24"/>
          <w:u w:val="single"/>
        </w:rPr>
        <w:t>Linear Discriminant Analysis</w:t>
      </w:r>
    </w:p>
    <w:p w14:paraId="232A3C8F" w14:textId="396B363D" w:rsidR="000F2F44" w:rsidRPr="00F25BCF" w:rsidRDefault="00A94C49"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Following our </w:t>
      </w:r>
      <w:r w:rsidR="00625488" w:rsidRPr="00F25BCF">
        <w:rPr>
          <w:rFonts w:ascii="Times New Roman" w:hAnsi="Times New Roman" w:cs="Times New Roman"/>
          <w:sz w:val="24"/>
          <w:szCs w:val="24"/>
        </w:rPr>
        <w:t>Principal Component Analysis</w:t>
      </w:r>
      <w:r w:rsidRPr="00F25BCF">
        <w:rPr>
          <w:rFonts w:ascii="Times New Roman" w:hAnsi="Times New Roman" w:cs="Times New Roman"/>
          <w:sz w:val="24"/>
          <w:szCs w:val="24"/>
        </w:rPr>
        <w:t xml:space="preserve">, we </w:t>
      </w:r>
      <w:r w:rsidR="0090462E">
        <w:rPr>
          <w:rFonts w:ascii="Times New Roman" w:hAnsi="Times New Roman" w:cs="Times New Roman"/>
          <w:sz w:val="24"/>
          <w:szCs w:val="24"/>
        </w:rPr>
        <w:t xml:space="preserve">generated </w:t>
      </w:r>
      <w:r w:rsidRPr="00F25BCF">
        <w:rPr>
          <w:rFonts w:ascii="Times New Roman" w:hAnsi="Times New Roman" w:cs="Times New Roman"/>
          <w:sz w:val="24"/>
          <w:szCs w:val="24"/>
        </w:rPr>
        <w:t>a Linear Discriminant Analysis model</w:t>
      </w:r>
      <w:r w:rsidR="000F2F44" w:rsidRPr="00F25BCF">
        <w:rPr>
          <w:rFonts w:ascii="Times New Roman" w:hAnsi="Times New Roman" w:cs="Times New Roman"/>
          <w:sz w:val="24"/>
          <w:szCs w:val="24"/>
        </w:rPr>
        <w:t xml:space="preserve"> which we can use to predict </w:t>
      </w:r>
      <w:proofErr w:type="gramStart"/>
      <w:r w:rsidR="000F2F44" w:rsidRPr="00F25BCF">
        <w:rPr>
          <w:rFonts w:ascii="Times New Roman" w:hAnsi="Times New Roman" w:cs="Times New Roman"/>
          <w:sz w:val="24"/>
          <w:szCs w:val="24"/>
        </w:rPr>
        <w:t>whether or not</w:t>
      </w:r>
      <w:proofErr w:type="gramEnd"/>
      <w:r w:rsidR="000F2F44" w:rsidRPr="00F25BCF">
        <w:rPr>
          <w:rFonts w:ascii="Times New Roman" w:hAnsi="Times New Roman" w:cs="Times New Roman"/>
          <w:sz w:val="24"/>
          <w:szCs w:val="24"/>
        </w:rPr>
        <w:t xml:space="preserve"> an individual will leave a company based on specific </w:t>
      </w:r>
      <w:r w:rsidR="0090462E">
        <w:rPr>
          <w:rFonts w:ascii="Times New Roman" w:hAnsi="Times New Roman" w:cs="Times New Roman"/>
          <w:sz w:val="24"/>
          <w:szCs w:val="24"/>
        </w:rPr>
        <w:t>variable values</w:t>
      </w:r>
      <w:r w:rsidR="000F2F44" w:rsidRPr="00F25BCF">
        <w:rPr>
          <w:rFonts w:ascii="Times New Roman" w:hAnsi="Times New Roman" w:cs="Times New Roman"/>
          <w:sz w:val="24"/>
          <w:szCs w:val="24"/>
        </w:rPr>
        <w:t xml:space="preserve">. </w:t>
      </w:r>
      <w:r w:rsidR="00511218" w:rsidRPr="00F25BCF">
        <w:rPr>
          <w:rFonts w:ascii="Times New Roman" w:hAnsi="Times New Roman" w:cs="Times New Roman"/>
          <w:sz w:val="24"/>
          <w:szCs w:val="24"/>
        </w:rPr>
        <w:t xml:space="preserve">As </w:t>
      </w:r>
      <w:r w:rsidR="00CD6D19" w:rsidRPr="00F25BCF">
        <w:rPr>
          <w:rFonts w:ascii="Times New Roman" w:hAnsi="Times New Roman" w:cs="Times New Roman"/>
          <w:sz w:val="24"/>
          <w:szCs w:val="24"/>
        </w:rPr>
        <w:t xml:space="preserve">discovered through the exploratory analysis of our dataset, our data does have a significant level of multicollinearity. </w:t>
      </w:r>
      <w:r w:rsidR="00537424">
        <w:rPr>
          <w:rFonts w:ascii="Times New Roman" w:hAnsi="Times New Roman" w:cs="Times New Roman"/>
          <w:sz w:val="24"/>
          <w:szCs w:val="24"/>
        </w:rPr>
        <w:t xml:space="preserve">We did this because the interpretation of an LDA model can be inhibited by significant multicollinearity. </w:t>
      </w:r>
      <w:r w:rsidR="00CD6D19" w:rsidRPr="00F25BCF">
        <w:rPr>
          <w:rFonts w:ascii="Times New Roman" w:hAnsi="Times New Roman" w:cs="Times New Roman"/>
          <w:sz w:val="24"/>
          <w:szCs w:val="24"/>
        </w:rPr>
        <w:t xml:space="preserve">To determine the variables </w:t>
      </w:r>
      <w:r w:rsidR="00C606BA" w:rsidRPr="00F25BCF">
        <w:rPr>
          <w:rFonts w:ascii="Times New Roman" w:hAnsi="Times New Roman" w:cs="Times New Roman"/>
          <w:sz w:val="24"/>
          <w:szCs w:val="24"/>
        </w:rPr>
        <w:t xml:space="preserve">that are collinear with one another, we first decided to run a regression model with the Variance Inflation Factor. Variables with VIFs greater than 10 indicate </w:t>
      </w:r>
      <w:r w:rsidR="00417C60" w:rsidRPr="00F25BCF">
        <w:rPr>
          <w:rFonts w:ascii="Times New Roman" w:hAnsi="Times New Roman" w:cs="Times New Roman"/>
          <w:sz w:val="24"/>
          <w:szCs w:val="24"/>
        </w:rPr>
        <w:t xml:space="preserve">a multicollinearity issue. </w:t>
      </w:r>
      <w:r w:rsidR="00DA4EF0" w:rsidRPr="00F25BCF">
        <w:rPr>
          <w:rFonts w:ascii="Times New Roman" w:hAnsi="Times New Roman" w:cs="Times New Roman"/>
          <w:sz w:val="24"/>
          <w:szCs w:val="24"/>
        </w:rPr>
        <w:t xml:space="preserve">When running a full regression model, the variables with high VIFs were our dummy variables. </w:t>
      </w:r>
      <w:r w:rsidR="00BD4D4C" w:rsidRPr="00F25BCF">
        <w:rPr>
          <w:rFonts w:ascii="Times New Roman" w:hAnsi="Times New Roman" w:cs="Times New Roman"/>
          <w:sz w:val="24"/>
          <w:szCs w:val="24"/>
        </w:rPr>
        <w:t>Because the categorical variables associated with the variables with high VIFs (</w:t>
      </w:r>
      <w:proofErr w:type="spellStart"/>
      <w:r w:rsidR="00223062" w:rsidRPr="00F25BCF">
        <w:rPr>
          <w:rFonts w:ascii="Times New Roman" w:hAnsi="Times New Roman" w:cs="Times New Roman"/>
          <w:sz w:val="24"/>
          <w:szCs w:val="24"/>
        </w:rPr>
        <w:t>Department_Sales</w:t>
      </w:r>
      <w:proofErr w:type="spellEnd"/>
      <w:r w:rsidR="00223062" w:rsidRPr="00F25BCF">
        <w:rPr>
          <w:rFonts w:ascii="Times New Roman" w:hAnsi="Times New Roman" w:cs="Times New Roman"/>
          <w:sz w:val="24"/>
          <w:szCs w:val="24"/>
        </w:rPr>
        <w:t xml:space="preserve">, </w:t>
      </w:r>
      <w:proofErr w:type="spellStart"/>
      <w:r w:rsidR="00223062" w:rsidRPr="00F25BCF">
        <w:rPr>
          <w:rFonts w:ascii="Times New Roman" w:hAnsi="Times New Roman" w:cs="Times New Roman"/>
          <w:sz w:val="24"/>
          <w:szCs w:val="24"/>
        </w:rPr>
        <w:t>Department_Research</w:t>
      </w:r>
      <w:proofErr w:type="spellEnd"/>
      <w:r w:rsidR="00223062" w:rsidRPr="00F25BCF">
        <w:rPr>
          <w:rFonts w:ascii="Times New Roman" w:hAnsi="Times New Roman" w:cs="Times New Roman"/>
          <w:sz w:val="24"/>
          <w:szCs w:val="24"/>
        </w:rPr>
        <w:t xml:space="preserve"> &amp; Development and </w:t>
      </w:r>
      <w:proofErr w:type="spellStart"/>
      <w:r w:rsidR="00223062" w:rsidRPr="00F25BCF">
        <w:rPr>
          <w:rFonts w:ascii="Times New Roman" w:hAnsi="Times New Roman" w:cs="Times New Roman"/>
          <w:sz w:val="24"/>
          <w:szCs w:val="24"/>
        </w:rPr>
        <w:t>JobRole_Sales</w:t>
      </w:r>
      <w:proofErr w:type="spellEnd"/>
      <w:r w:rsidR="00223062" w:rsidRPr="00F25BCF">
        <w:rPr>
          <w:rFonts w:ascii="Times New Roman" w:hAnsi="Times New Roman" w:cs="Times New Roman"/>
          <w:sz w:val="24"/>
          <w:szCs w:val="24"/>
        </w:rPr>
        <w:t xml:space="preserve"> Executive) have more than three levels, these VIFs are artificially high due to the number of each of these categories in the original variable. </w:t>
      </w:r>
    </w:p>
    <w:p w14:paraId="50FF4388" w14:textId="77777777" w:rsidR="0018090D" w:rsidRDefault="007F2BDA" w:rsidP="00D838CD">
      <w:pPr>
        <w:spacing w:line="276" w:lineRule="auto"/>
        <w:rPr>
          <w:rFonts w:ascii="Times New Roman" w:hAnsi="Times New Roman" w:cs="Times New Roman"/>
          <w:sz w:val="24"/>
          <w:szCs w:val="24"/>
        </w:rPr>
      </w:pPr>
      <w:r w:rsidRPr="00F25BCF">
        <w:rPr>
          <w:rFonts w:ascii="Times New Roman" w:hAnsi="Times New Roman" w:cs="Times New Roman"/>
          <w:noProof/>
          <w:sz w:val="24"/>
          <w:szCs w:val="24"/>
          <w:lang w:val="en-IN" w:eastAsia="en-IN"/>
        </w:rPr>
        <w:lastRenderedPageBreak/>
        <mc:AlternateContent>
          <mc:Choice Requires="wps">
            <w:drawing>
              <wp:anchor distT="0" distB="0" distL="114300" distR="114300" simplePos="0" relativeHeight="251658243" behindDoc="1" locked="0" layoutInCell="1" allowOverlap="1" wp14:anchorId="0217CCA6" wp14:editId="1162D048">
                <wp:simplePos x="0" y="0"/>
                <wp:positionH relativeFrom="column">
                  <wp:posOffset>3295650</wp:posOffset>
                </wp:positionH>
                <wp:positionV relativeFrom="paragraph">
                  <wp:posOffset>2893060</wp:posOffset>
                </wp:positionV>
                <wp:extent cx="316484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a:effectLst/>
                      </wps:spPr>
                      <wps:txbx>
                        <w:txbxContent>
                          <w:p w14:paraId="400ACAD8" w14:textId="5794D9D0" w:rsidR="007F2BDA" w:rsidRDefault="007F2BDA" w:rsidP="007F2BDA">
                            <w:pPr>
                              <w:pStyle w:val="Caption"/>
                              <w:jc w:val="center"/>
                              <w:rPr>
                                <w:noProof/>
                              </w:rPr>
                            </w:pPr>
                            <w:r>
                              <w:t xml:space="preserve">Figure </w:t>
                            </w:r>
                            <w:r w:rsidR="006E712A">
                              <w:rPr>
                                <w:noProof/>
                              </w:rPr>
                              <w:fldChar w:fldCharType="begin"/>
                            </w:r>
                            <w:r w:rsidR="006E712A">
                              <w:rPr>
                                <w:noProof/>
                              </w:rPr>
                              <w:instrText xml:space="preserve"> SEQ Figure \* ARABIC </w:instrText>
                            </w:r>
                            <w:r w:rsidR="006E712A">
                              <w:rPr>
                                <w:noProof/>
                              </w:rPr>
                              <w:fldChar w:fldCharType="separate"/>
                            </w:r>
                            <w:r>
                              <w:rPr>
                                <w:noProof/>
                              </w:rPr>
                              <w:t>4</w:t>
                            </w:r>
                            <w:r w:rsidR="006E712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7CCA6" id="Text Box 18" o:spid="_x0000_s1029" type="#_x0000_t202" style="position:absolute;margin-left:259.5pt;margin-top:227.8pt;width:249.2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" stroked="f">
                <v:textbox style="mso-fit-shape-to-text:t" inset="0,0,0,0">
                  <w:txbxContent>
                    <w:p w14:paraId="400ACAD8" w14:textId="5794D9D0" w:rsidR="007F2BDA" w:rsidRDefault="007F2BDA" w:rsidP="007F2BDA">
                      <w:pPr>
                        <w:pStyle w:val="Caption"/>
                        <w:jc w:val="center"/>
                        <w:rPr>
                          <w:noProof/>
                        </w:rPr>
                      </w:pPr>
                      <w:r>
                        <w:t xml:space="preserve">Figure </w:t>
                      </w:r>
                      <w:r w:rsidR="006E712A">
                        <w:rPr>
                          <w:noProof/>
                        </w:rPr>
                        <w:fldChar w:fldCharType="begin"/>
                      </w:r>
                      <w:r w:rsidR="006E712A">
                        <w:rPr>
                          <w:noProof/>
                        </w:rPr>
                        <w:instrText xml:space="preserve"> SEQ Figure \* ARABIC </w:instrText>
                      </w:r>
                      <w:r w:rsidR="006E712A">
                        <w:rPr>
                          <w:noProof/>
                        </w:rPr>
                        <w:fldChar w:fldCharType="separate"/>
                      </w:r>
                      <w:r>
                        <w:rPr>
                          <w:noProof/>
                        </w:rPr>
                        <w:t>4</w:t>
                      </w:r>
                      <w:r w:rsidR="006E712A">
                        <w:rPr>
                          <w:noProof/>
                        </w:rPr>
                        <w:fldChar w:fldCharType="end"/>
                      </w:r>
                    </w:p>
                  </w:txbxContent>
                </v:textbox>
                <w10:wrap type="tight"/>
              </v:shape>
            </w:pict>
          </mc:Fallback>
        </mc:AlternateContent>
      </w:r>
      <w:r w:rsidR="00587C1D" w:rsidRPr="00F25BCF">
        <w:rPr>
          <w:rFonts w:ascii="Times New Roman" w:hAnsi="Times New Roman" w:cs="Times New Roman"/>
          <w:noProof/>
          <w:sz w:val="24"/>
          <w:szCs w:val="24"/>
          <w:lang w:val="en-IN" w:eastAsia="en-IN"/>
        </w:rPr>
        <w:drawing>
          <wp:anchor distT="0" distB="0" distL="114300" distR="114300" simplePos="0" relativeHeight="251658241" behindDoc="1" locked="0" layoutInCell="1" allowOverlap="1" wp14:anchorId="1DE26E94" wp14:editId="49EA52FC">
            <wp:simplePos x="0" y="0"/>
            <wp:positionH relativeFrom="column">
              <wp:posOffset>3295650</wp:posOffset>
            </wp:positionH>
            <wp:positionV relativeFrom="paragraph">
              <wp:posOffset>373380</wp:posOffset>
            </wp:positionV>
            <wp:extent cx="3164840" cy="2462530"/>
            <wp:effectExtent l="0" t="0" r="0" b="0"/>
            <wp:wrapTight wrapText="bothSides">
              <wp:wrapPolygon edited="0">
                <wp:start x="0" y="0"/>
                <wp:lineTo x="0" y="21388"/>
                <wp:lineTo x="21453" y="21388"/>
                <wp:lineTo x="21453"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4840" cy="2462530"/>
                    </a:xfrm>
                    <a:prstGeom prst="rect">
                      <a:avLst/>
                    </a:prstGeom>
                  </pic:spPr>
                </pic:pic>
              </a:graphicData>
            </a:graphic>
            <wp14:sizeRelH relativeFrom="margin">
              <wp14:pctWidth>0</wp14:pctWidth>
            </wp14:sizeRelH>
            <wp14:sizeRelV relativeFrom="margin">
              <wp14:pctHeight>0</wp14:pctHeight>
            </wp14:sizeRelV>
          </wp:anchor>
        </w:drawing>
      </w:r>
      <w:r w:rsidR="00BF1C65" w:rsidRPr="00F25BCF">
        <w:rPr>
          <w:rFonts w:ascii="Times New Roman" w:hAnsi="Times New Roman" w:cs="Times New Roman"/>
          <w:sz w:val="24"/>
          <w:szCs w:val="24"/>
        </w:rPr>
        <w:t>After addressing the multicollinearity,</w:t>
      </w:r>
      <w:r w:rsidR="008759EF">
        <w:rPr>
          <w:rFonts w:ascii="Times New Roman" w:hAnsi="Times New Roman" w:cs="Times New Roman"/>
          <w:sz w:val="24"/>
          <w:szCs w:val="24"/>
        </w:rPr>
        <w:t xml:space="preserve"> w</w:t>
      </w:r>
      <w:r w:rsidR="008961BC" w:rsidRPr="00F25BCF">
        <w:rPr>
          <w:rFonts w:ascii="Times New Roman" w:hAnsi="Times New Roman" w:cs="Times New Roman"/>
          <w:sz w:val="24"/>
          <w:szCs w:val="24"/>
        </w:rPr>
        <w:t>e build a model on the full dataset</w:t>
      </w:r>
      <w:r w:rsidR="008759EF">
        <w:rPr>
          <w:rFonts w:ascii="Times New Roman" w:hAnsi="Times New Roman" w:cs="Times New Roman"/>
          <w:sz w:val="24"/>
          <w:szCs w:val="24"/>
        </w:rPr>
        <w:t xml:space="preserve">. This was done </w:t>
      </w:r>
      <w:r w:rsidR="00F04A9B">
        <w:rPr>
          <w:rFonts w:ascii="Times New Roman" w:hAnsi="Times New Roman" w:cs="Times New Roman"/>
          <w:sz w:val="24"/>
          <w:szCs w:val="24"/>
        </w:rPr>
        <w:t>to yield</w:t>
      </w:r>
      <w:r w:rsidR="008759EF">
        <w:rPr>
          <w:rFonts w:ascii="Times New Roman" w:hAnsi="Times New Roman" w:cs="Times New Roman"/>
          <w:sz w:val="24"/>
          <w:szCs w:val="24"/>
        </w:rPr>
        <w:t xml:space="preserve"> a preliminary model that we will use</w:t>
      </w:r>
      <w:r w:rsidR="008961BC" w:rsidRPr="00F25BCF">
        <w:rPr>
          <w:rFonts w:ascii="Times New Roman" w:hAnsi="Times New Roman" w:cs="Times New Roman"/>
          <w:sz w:val="24"/>
          <w:szCs w:val="24"/>
        </w:rPr>
        <w:t xml:space="preserve"> </w:t>
      </w:r>
      <w:r w:rsidR="00DD0AF6" w:rsidRPr="00F25BCF">
        <w:rPr>
          <w:rFonts w:ascii="Times New Roman" w:hAnsi="Times New Roman" w:cs="Times New Roman"/>
          <w:sz w:val="24"/>
          <w:szCs w:val="24"/>
        </w:rPr>
        <w:t xml:space="preserve">to evaluate whether the dimensionality reduction from scaled PCA </w:t>
      </w:r>
      <w:r w:rsidR="007C51A7" w:rsidRPr="00F25BCF">
        <w:rPr>
          <w:rFonts w:ascii="Times New Roman" w:hAnsi="Times New Roman" w:cs="Times New Roman"/>
          <w:sz w:val="24"/>
          <w:szCs w:val="24"/>
        </w:rPr>
        <w:t>will produce a</w:t>
      </w:r>
      <w:r w:rsidR="00FE4927" w:rsidRPr="00F25BCF">
        <w:rPr>
          <w:rFonts w:ascii="Times New Roman" w:hAnsi="Times New Roman" w:cs="Times New Roman"/>
          <w:sz w:val="24"/>
          <w:szCs w:val="24"/>
        </w:rPr>
        <w:t xml:space="preserve"> statistically significant </w:t>
      </w:r>
      <w:r w:rsidR="007C51A7" w:rsidRPr="00F25BCF">
        <w:rPr>
          <w:rFonts w:ascii="Times New Roman" w:hAnsi="Times New Roman" w:cs="Times New Roman"/>
          <w:sz w:val="24"/>
          <w:szCs w:val="24"/>
        </w:rPr>
        <w:t xml:space="preserve">and better </w:t>
      </w:r>
      <w:r w:rsidR="00BC44C1">
        <w:rPr>
          <w:rFonts w:ascii="Times New Roman" w:hAnsi="Times New Roman" w:cs="Times New Roman"/>
          <w:sz w:val="24"/>
          <w:szCs w:val="24"/>
        </w:rPr>
        <w:t>model</w:t>
      </w:r>
      <w:r w:rsidR="007C51A7" w:rsidRPr="00F25BCF">
        <w:rPr>
          <w:rFonts w:ascii="Times New Roman" w:hAnsi="Times New Roman" w:cs="Times New Roman"/>
          <w:sz w:val="24"/>
          <w:szCs w:val="24"/>
        </w:rPr>
        <w:t>.</w:t>
      </w:r>
      <w:r w:rsidR="00FE4927" w:rsidRPr="00F25BCF">
        <w:rPr>
          <w:rFonts w:ascii="Times New Roman" w:hAnsi="Times New Roman" w:cs="Times New Roman"/>
          <w:sz w:val="24"/>
          <w:szCs w:val="24"/>
        </w:rPr>
        <w:t xml:space="preserve"> </w:t>
      </w:r>
      <w:r w:rsidR="007C51A7" w:rsidRPr="00F25BCF">
        <w:rPr>
          <w:rFonts w:ascii="Times New Roman" w:hAnsi="Times New Roman" w:cs="Times New Roman"/>
          <w:sz w:val="24"/>
          <w:szCs w:val="24"/>
        </w:rPr>
        <w:t xml:space="preserve">After </w:t>
      </w:r>
      <w:r w:rsidR="001A7E06">
        <w:rPr>
          <w:rFonts w:ascii="Times New Roman" w:hAnsi="Times New Roman" w:cs="Times New Roman"/>
          <w:sz w:val="24"/>
          <w:szCs w:val="24"/>
        </w:rPr>
        <w:t>running the full LDA</w:t>
      </w:r>
      <w:r w:rsidR="007C51A7" w:rsidRPr="00F25BCF">
        <w:rPr>
          <w:rFonts w:ascii="Times New Roman" w:hAnsi="Times New Roman" w:cs="Times New Roman"/>
          <w:sz w:val="24"/>
          <w:szCs w:val="24"/>
        </w:rPr>
        <w:t xml:space="preserve">, we used the test set to predict attrition and </w:t>
      </w:r>
      <w:r w:rsidR="001A7E06">
        <w:rPr>
          <w:rFonts w:ascii="Times New Roman" w:hAnsi="Times New Roman" w:cs="Times New Roman"/>
          <w:sz w:val="24"/>
          <w:szCs w:val="24"/>
        </w:rPr>
        <w:t xml:space="preserve">then </w:t>
      </w:r>
      <w:r w:rsidR="007C51A7" w:rsidRPr="00F25BCF">
        <w:rPr>
          <w:rFonts w:ascii="Times New Roman" w:hAnsi="Times New Roman" w:cs="Times New Roman"/>
          <w:sz w:val="24"/>
          <w:szCs w:val="24"/>
        </w:rPr>
        <w:t xml:space="preserve">used those results to yield a confusion matrix. </w:t>
      </w:r>
      <w:r w:rsidR="00BD146C" w:rsidRPr="00F25BCF">
        <w:rPr>
          <w:rFonts w:ascii="Times New Roman" w:hAnsi="Times New Roman" w:cs="Times New Roman"/>
          <w:sz w:val="24"/>
          <w:szCs w:val="24"/>
        </w:rPr>
        <w:t>The model was able to correctly classify an individual</w:t>
      </w:r>
      <w:r w:rsidR="00FB4915" w:rsidRPr="00F25BCF">
        <w:rPr>
          <w:rFonts w:ascii="Times New Roman" w:hAnsi="Times New Roman" w:cs="Times New Roman"/>
          <w:sz w:val="24"/>
          <w:szCs w:val="24"/>
        </w:rPr>
        <w:t xml:space="preserve">’s attrition 86% of the time. </w:t>
      </w:r>
      <w:r w:rsidR="00AC495B" w:rsidRPr="00F25BCF">
        <w:rPr>
          <w:rFonts w:ascii="Times New Roman" w:hAnsi="Times New Roman" w:cs="Times New Roman"/>
          <w:sz w:val="24"/>
          <w:szCs w:val="24"/>
        </w:rPr>
        <w:t>To evaluate the usefulness of this model we generated an ROC curve and printed the AUC value</w:t>
      </w:r>
      <w:r w:rsidR="00504E4D" w:rsidRPr="00F25BCF">
        <w:rPr>
          <w:rFonts w:ascii="Times New Roman" w:hAnsi="Times New Roman" w:cs="Times New Roman"/>
          <w:sz w:val="24"/>
          <w:szCs w:val="24"/>
        </w:rPr>
        <w:t xml:space="preserve"> (Figure 4)</w:t>
      </w:r>
      <w:r w:rsidR="00AC495B" w:rsidRPr="00F25BCF">
        <w:rPr>
          <w:rFonts w:ascii="Times New Roman" w:hAnsi="Times New Roman" w:cs="Times New Roman"/>
          <w:sz w:val="24"/>
          <w:szCs w:val="24"/>
        </w:rPr>
        <w:t>. Our AUC value was 0.788 which suggests that the model has a 78.8% chance of correctly distinguishing between positive and negative classes.</w:t>
      </w:r>
    </w:p>
    <w:p w14:paraId="7E5F8AE7" w14:textId="4EFF48F7" w:rsidR="00BF1C65" w:rsidRPr="00F25BCF" w:rsidRDefault="003924CF"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In analyzing the model, </w:t>
      </w:r>
      <w:r w:rsidR="00926F34">
        <w:rPr>
          <w:rFonts w:ascii="Times New Roman" w:hAnsi="Times New Roman" w:cs="Times New Roman"/>
          <w:sz w:val="24"/>
          <w:szCs w:val="24"/>
        </w:rPr>
        <w:t xml:space="preserve">we have concluded that </w:t>
      </w:r>
      <w:r w:rsidR="00B80899" w:rsidRPr="00F25BCF">
        <w:rPr>
          <w:rFonts w:ascii="Times New Roman" w:hAnsi="Times New Roman" w:cs="Times New Roman"/>
          <w:sz w:val="24"/>
          <w:szCs w:val="24"/>
        </w:rPr>
        <w:t>for management purposes</w:t>
      </w:r>
      <w:r w:rsidR="00926F34">
        <w:rPr>
          <w:rFonts w:ascii="Times New Roman" w:hAnsi="Times New Roman" w:cs="Times New Roman"/>
          <w:sz w:val="24"/>
          <w:szCs w:val="24"/>
        </w:rPr>
        <w:t>,</w:t>
      </w:r>
      <w:r w:rsidR="00B80899" w:rsidRPr="00F25BCF">
        <w:rPr>
          <w:rFonts w:ascii="Times New Roman" w:hAnsi="Times New Roman" w:cs="Times New Roman"/>
          <w:sz w:val="24"/>
          <w:szCs w:val="24"/>
        </w:rPr>
        <w:t xml:space="preserve"> we would prefer to have a type </w:t>
      </w:r>
      <w:r w:rsidR="00DD183A" w:rsidRPr="00F25BCF">
        <w:rPr>
          <w:rFonts w:ascii="Times New Roman" w:hAnsi="Times New Roman" w:cs="Times New Roman"/>
          <w:sz w:val="24"/>
          <w:szCs w:val="24"/>
        </w:rPr>
        <w:t>two</w:t>
      </w:r>
      <w:r w:rsidR="00B80899" w:rsidRPr="00F25BCF">
        <w:rPr>
          <w:rFonts w:ascii="Times New Roman" w:hAnsi="Times New Roman" w:cs="Times New Roman"/>
          <w:sz w:val="24"/>
          <w:szCs w:val="24"/>
        </w:rPr>
        <w:t xml:space="preserve"> error over a type </w:t>
      </w:r>
      <w:r w:rsidR="00DD183A" w:rsidRPr="00F25BCF">
        <w:rPr>
          <w:rFonts w:ascii="Times New Roman" w:hAnsi="Times New Roman" w:cs="Times New Roman"/>
          <w:sz w:val="24"/>
          <w:szCs w:val="24"/>
        </w:rPr>
        <w:t>one</w:t>
      </w:r>
      <w:r w:rsidR="00B80899" w:rsidRPr="00F25BCF">
        <w:rPr>
          <w:rFonts w:ascii="Times New Roman" w:hAnsi="Times New Roman" w:cs="Times New Roman"/>
          <w:sz w:val="24"/>
          <w:szCs w:val="24"/>
        </w:rPr>
        <w:t xml:space="preserve"> error. Essentially, we would rather </w:t>
      </w:r>
      <w:r w:rsidR="003637C2" w:rsidRPr="00F25BCF">
        <w:rPr>
          <w:rFonts w:ascii="Times New Roman" w:hAnsi="Times New Roman" w:cs="Times New Roman"/>
          <w:sz w:val="24"/>
          <w:szCs w:val="24"/>
        </w:rPr>
        <w:t xml:space="preserve">misclassify an individual as leaving the company who does not </w:t>
      </w:r>
      <w:r w:rsidR="00926F34">
        <w:rPr>
          <w:rFonts w:ascii="Times New Roman" w:hAnsi="Times New Roman" w:cs="Times New Roman"/>
          <w:sz w:val="24"/>
          <w:szCs w:val="24"/>
        </w:rPr>
        <w:t>as opposed to</w:t>
      </w:r>
      <w:r w:rsidR="003637C2" w:rsidRPr="00F25BCF">
        <w:rPr>
          <w:rFonts w:ascii="Times New Roman" w:hAnsi="Times New Roman" w:cs="Times New Roman"/>
          <w:sz w:val="24"/>
          <w:szCs w:val="24"/>
        </w:rPr>
        <w:t xml:space="preserve"> misclassifying someone a</w:t>
      </w:r>
      <w:r w:rsidR="0015736F">
        <w:rPr>
          <w:rFonts w:ascii="Times New Roman" w:hAnsi="Times New Roman" w:cs="Times New Roman"/>
          <w:sz w:val="24"/>
          <w:szCs w:val="24"/>
        </w:rPr>
        <w:t>s staying who leaves</w:t>
      </w:r>
      <w:r w:rsidR="000D39D7" w:rsidRPr="00F25BCF">
        <w:rPr>
          <w:rFonts w:ascii="Times New Roman" w:hAnsi="Times New Roman" w:cs="Times New Roman"/>
          <w:sz w:val="24"/>
          <w:szCs w:val="24"/>
        </w:rPr>
        <w:t xml:space="preserve">. </w:t>
      </w:r>
      <w:r w:rsidR="00CA2FE0">
        <w:rPr>
          <w:rFonts w:ascii="Times New Roman" w:hAnsi="Times New Roman" w:cs="Times New Roman"/>
          <w:sz w:val="24"/>
          <w:szCs w:val="24"/>
        </w:rPr>
        <w:t>This conclusion was drawn</w:t>
      </w:r>
      <w:r w:rsidR="000D39D7" w:rsidRPr="00F25BCF">
        <w:rPr>
          <w:rFonts w:ascii="Times New Roman" w:hAnsi="Times New Roman" w:cs="Times New Roman"/>
          <w:sz w:val="24"/>
          <w:szCs w:val="24"/>
        </w:rPr>
        <w:t xml:space="preserve"> because managers will want to focus </w:t>
      </w:r>
      <w:r w:rsidR="00164B84" w:rsidRPr="00F25BCF">
        <w:rPr>
          <w:rFonts w:ascii="Times New Roman" w:hAnsi="Times New Roman" w:cs="Times New Roman"/>
          <w:sz w:val="24"/>
          <w:szCs w:val="24"/>
        </w:rPr>
        <w:t xml:space="preserve">on increasing the level of retention of employees and target those areas that are most influential in an individual’s decision to leave a company. </w:t>
      </w:r>
      <w:r w:rsidR="00C7376D" w:rsidRPr="00F25BCF">
        <w:rPr>
          <w:rFonts w:ascii="Times New Roman" w:hAnsi="Times New Roman" w:cs="Times New Roman"/>
          <w:sz w:val="24"/>
          <w:szCs w:val="24"/>
        </w:rPr>
        <w:t>While it is undoubtably important that managers continue to please individuals who will remain in the company, to lower attrition rates</w:t>
      </w:r>
      <w:r w:rsidR="00CA2FE0">
        <w:rPr>
          <w:rFonts w:ascii="Times New Roman" w:hAnsi="Times New Roman" w:cs="Times New Roman"/>
          <w:sz w:val="24"/>
          <w:szCs w:val="24"/>
        </w:rPr>
        <w:t>,</w:t>
      </w:r>
      <w:r w:rsidR="00C7376D" w:rsidRPr="00F25BCF">
        <w:rPr>
          <w:rFonts w:ascii="Times New Roman" w:hAnsi="Times New Roman" w:cs="Times New Roman"/>
          <w:sz w:val="24"/>
          <w:szCs w:val="24"/>
        </w:rPr>
        <w:t xml:space="preserve"> they will want to </w:t>
      </w:r>
      <w:r w:rsidR="00085844" w:rsidRPr="00F25BCF">
        <w:rPr>
          <w:rFonts w:ascii="Times New Roman" w:hAnsi="Times New Roman" w:cs="Times New Roman"/>
          <w:sz w:val="24"/>
          <w:szCs w:val="24"/>
        </w:rPr>
        <w:t xml:space="preserve">prioritize increasing the probability that their employees </w:t>
      </w:r>
      <w:r w:rsidR="00BB58D4">
        <w:rPr>
          <w:rFonts w:ascii="Times New Roman" w:hAnsi="Times New Roman" w:cs="Times New Roman"/>
          <w:sz w:val="24"/>
          <w:szCs w:val="24"/>
        </w:rPr>
        <w:t xml:space="preserve">that are contemplating leaving </w:t>
      </w:r>
      <w:r w:rsidR="00085844" w:rsidRPr="00F25BCF">
        <w:rPr>
          <w:rFonts w:ascii="Times New Roman" w:hAnsi="Times New Roman" w:cs="Times New Roman"/>
          <w:sz w:val="24"/>
          <w:szCs w:val="24"/>
        </w:rPr>
        <w:t xml:space="preserve">remain in the </w:t>
      </w:r>
      <w:r w:rsidR="00BB58D4">
        <w:rPr>
          <w:rFonts w:ascii="Times New Roman" w:hAnsi="Times New Roman" w:cs="Times New Roman"/>
          <w:sz w:val="24"/>
          <w:szCs w:val="24"/>
        </w:rPr>
        <w:t>company</w:t>
      </w:r>
      <w:r w:rsidR="00085844" w:rsidRPr="00F25BCF">
        <w:rPr>
          <w:rFonts w:ascii="Times New Roman" w:hAnsi="Times New Roman" w:cs="Times New Roman"/>
          <w:sz w:val="24"/>
          <w:szCs w:val="24"/>
        </w:rPr>
        <w:t>.</w:t>
      </w:r>
    </w:p>
    <w:p w14:paraId="4BB1BAAF" w14:textId="1162698F" w:rsidR="002208F5" w:rsidRPr="00F25BCF" w:rsidRDefault="00D21DE2" w:rsidP="00D838CD">
      <w:pPr>
        <w:spacing w:line="276" w:lineRule="auto"/>
        <w:rPr>
          <w:rFonts w:ascii="Times New Roman" w:hAnsi="Times New Roman" w:cs="Times New Roman"/>
          <w:sz w:val="24"/>
          <w:szCs w:val="24"/>
        </w:rPr>
      </w:pPr>
      <w:r w:rsidRPr="00F25BCF">
        <w:rPr>
          <w:rFonts w:ascii="Times New Roman" w:hAnsi="Times New Roman" w:cs="Times New Roman"/>
          <w:noProof/>
          <w:sz w:val="24"/>
          <w:szCs w:val="24"/>
          <w:lang w:val="en-IN" w:eastAsia="en-IN"/>
        </w:rPr>
        <w:drawing>
          <wp:anchor distT="0" distB="0" distL="114300" distR="114300" simplePos="0" relativeHeight="251671552" behindDoc="1" locked="0" layoutInCell="1" allowOverlap="1" wp14:anchorId="08D286BD" wp14:editId="4528FD10">
            <wp:simplePos x="0" y="0"/>
            <wp:positionH relativeFrom="column">
              <wp:posOffset>2606040</wp:posOffset>
            </wp:positionH>
            <wp:positionV relativeFrom="paragraph">
              <wp:posOffset>172085</wp:posOffset>
            </wp:positionV>
            <wp:extent cx="3618230" cy="2672715"/>
            <wp:effectExtent l="0" t="0" r="1270" b="0"/>
            <wp:wrapTight wrapText="bothSides">
              <wp:wrapPolygon edited="0">
                <wp:start x="0" y="0"/>
                <wp:lineTo x="0" y="21400"/>
                <wp:lineTo x="21494" y="21400"/>
                <wp:lineTo x="21494"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6">
                      <a:extLst>
                        <a:ext uri="{28A0092B-C50C-407E-A947-70E740481C1C}">
                          <a14:useLocalDpi xmlns:a14="http://schemas.microsoft.com/office/drawing/2010/main" val="0"/>
                        </a:ext>
                      </a:extLst>
                    </a:blip>
                    <a:srcRect t="11594"/>
                    <a:stretch/>
                  </pic:blipFill>
                  <pic:spPr bwMode="auto">
                    <a:xfrm>
                      <a:off x="0" y="0"/>
                      <a:ext cx="3618230" cy="26727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838CD" w:rsidRPr="00F25BCF">
        <w:rPr>
          <w:rFonts w:ascii="Times New Roman" w:hAnsi="Times New Roman" w:cs="Times New Roman"/>
          <w:noProof/>
          <w:sz w:val="24"/>
          <w:szCs w:val="24"/>
          <w:lang w:val="en-IN" w:eastAsia="en-IN"/>
        </w:rPr>
        <mc:AlternateContent>
          <mc:Choice Requires="wps">
            <w:drawing>
              <wp:anchor distT="0" distB="0" distL="114300" distR="114300" simplePos="0" relativeHeight="251646976" behindDoc="1" locked="0" layoutInCell="1" allowOverlap="1" wp14:anchorId="16D674C8" wp14:editId="2CA72560">
                <wp:simplePos x="0" y="0"/>
                <wp:positionH relativeFrom="column">
                  <wp:posOffset>3002280</wp:posOffset>
                </wp:positionH>
                <wp:positionV relativeFrom="paragraph">
                  <wp:posOffset>2718435</wp:posOffset>
                </wp:positionV>
                <wp:extent cx="3164840" cy="635"/>
                <wp:effectExtent l="0" t="0" r="0" b="0"/>
                <wp:wrapTight wrapText="bothSides">
                  <wp:wrapPolygon edited="0">
                    <wp:start x="0" y="0"/>
                    <wp:lineTo x="0" y="20057"/>
                    <wp:lineTo x="21453" y="20057"/>
                    <wp:lineTo x="2145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64840" cy="635"/>
                        </a:xfrm>
                        <a:prstGeom prst="rect">
                          <a:avLst/>
                        </a:prstGeom>
                        <a:solidFill>
                          <a:prstClr val="white"/>
                        </a:solidFill>
                        <a:ln>
                          <a:noFill/>
                        </a:ln>
                        <a:effectLst/>
                      </wps:spPr>
                      <wps:txbx>
                        <w:txbxContent>
                          <w:p w14:paraId="4F2BA293" w14:textId="44DD1FE4" w:rsidR="00504E4D" w:rsidRDefault="00504E4D" w:rsidP="00504E4D">
                            <w:pPr>
                              <w:pStyle w:val="Caption"/>
                              <w:jc w:val="center"/>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674C8" id="Text Box 2" o:spid="_x0000_s1030" type="#_x0000_t202" style="position:absolute;margin-left:236.4pt;margin-top:214.05pt;width:24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" stroked="f">
                <v:textbox style="mso-fit-shape-to-text:t" inset="0,0,0,0">
                  <w:txbxContent>
                    <w:p w14:paraId="4F2BA293" w14:textId="44DD1FE4" w:rsidR="00504E4D" w:rsidRDefault="00504E4D" w:rsidP="00504E4D">
                      <w:pPr>
                        <w:pStyle w:val="Caption"/>
                        <w:jc w:val="center"/>
                        <w:rPr>
                          <w:noProof/>
                        </w:rPr>
                      </w:pPr>
                      <w:r>
                        <w:t>Figure 5</w:t>
                      </w:r>
                    </w:p>
                  </w:txbxContent>
                </v:textbox>
                <w10:wrap type="tight"/>
              </v:shape>
            </w:pict>
          </mc:Fallback>
        </mc:AlternateContent>
      </w:r>
      <w:r w:rsidR="00F80C37" w:rsidRPr="00F25BCF">
        <w:rPr>
          <w:rFonts w:ascii="Times New Roman" w:hAnsi="Times New Roman" w:cs="Times New Roman"/>
          <w:sz w:val="24"/>
          <w:szCs w:val="24"/>
        </w:rPr>
        <w:t xml:space="preserve">To determine if our dimensionality reduction techniques produce better </w:t>
      </w:r>
      <w:r w:rsidR="0011289E" w:rsidRPr="00F25BCF">
        <w:rPr>
          <w:rFonts w:ascii="Times New Roman" w:hAnsi="Times New Roman" w:cs="Times New Roman"/>
          <w:sz w:val="24"/>
          <w:szCs w:val="24"/>
        </w:rPr>
        <w:t xml:space="preserve">results and a higher level of accuracy, </w:t>
      </w:r>
      <w:r w:rsidR="00635A77" w:rsidRPr="00F25BCF">
        <w:rPr>
          <w:rFonts w:ascii="Times New Roman" w:hAnsi="Times New Roman" w:cs="Times New Roman"/>
          <w:sz w:val="24"/>
          <w:szCs w:val="24"/>
        </w:rPr>
        <w:t xml:space="preserve">we have generated a model on a data set created from the first 18 principal components. </w:t>
      </w:r>
      <w:r w:rsidR="009B49EA" w:rsidRPr="00F25BCF">
        <w:rPr>
          <w:rFonts w:ascii="Times New Roman" w:hAnsi="Times New Roman" w:cs="Times New Roman"/>
          <w:sz w:val="24"/>
          <w:szCs w:val="24"/>
        </w:rPr>
        <w:t xml:space="preserve">We combined the principal components with the Attrition variable, and then created a new 75-25 training-testing split for </w:t>
      </w:r>
      <w:r w:rsidR="00341D75">
        <w:rPr>
          <w:rFonts w:ascii="Times New Roman" w:hAnsi="Times New Roman" w:cs="Times New Roman"/>
          <w:sz w:val="24"/>
          <w:szCs w:val="24"/>
        </w:rPr>
        <w:t>the</w:t>
      </w:r>
      <w:r w:rsidR="009B49EA" w:rsidRPr="00F25BCF">
        <w:rPr>
          <w:rFonts w:ascii="Times New Roman" w:hAnsi="Times New Roman" w:cs="Times New Roman"/>
          <w:sz w:val="24"/>
          <w:szCs w:val="24"/>
        </w:rPr>
        <w:t xml:space="preserve"> new dataset. Following this, we generated the model, and used it to make predictions on the </w:t>
      </w:r>
      <w:r w:rsidR="006247C0">
        <w:rPr>
          <w:rFonts w:ascii="Times New Roman" w:hAnsi="Times New Roman" w:cs="Times New Roman"/>
          <w:sz w:val="24"/>
          <w:szCs w:val="24"/>
        </w:rPr>
        <w:t>testing</w:t>
      </w:r>
      <w:r w:rsidR="009B49EA" w:rsidRPr="00F25BCF">
        <w:rPr>
          <w:rFonts w:ascii="Times New Roman" w:hAnsi="Times New Roman" w:cs="Times New Roman"/>
          <w:sz w:val="24"/>
          <w:szCs w:val="24"/>
        </w:rPr>
        <w:t xml:space="preserve"> set. From the confusion matrix, we found that this model has an accuracy level of </w:t>
      </w:r>
      <w:r w:rsidR="00AF399C" w:rsidRPr="00F25BCF">
        <w:rPr>
          <w:rFonts w:ascii="Times New Roman" w:hAnsi="Times New Roman" w:cs="Times New Roman"/>
          <w:sz w:val="24"/>
          <w:szCs w:val="24"/>
        </w:rPr>
        <w:t xml:space="preserve">85% on the testing data. This is lower than our original LDA, </w:t>
      </w:r>
      <w:r w:rsidR="001B38EF">
        <w:rPr>
          <w:rFonts w:ascii="Times New Roman" w:hAnsi="Times New Roman" w:cs="Times New Roman"/>
          <w:sz w:val="24"/>
          <w:szCs w:val="24"/>
        </w:rPr>
        <w:lastRenderedPageBreak/>
        <w:t>however this decrease in accuracy</w:t>
      </w:r>
      <w:r w:rsidR="00AF399C" w:rsidRPr="00F25BCF">
        <w:rPr>
          <w:rFonts w:ascii="Times New Roman" w:hAnsi="Times New Roman" w:cs="Times New Roman"/>
          <w:sz w:val="24"/>
          <w:szCs w:val="24"/>
        </w:rPr>
        <w:t xml:space="preserve"> makes sense because the first 18 principal components only account for around 7</w:t>
      </w:r>
      <w:r w:rsidR="00B1159F" w:rsidRPr="00F25BCF">
        <w:rPr>
          <w:rFonts w:ascii="Times New Roman" w:hAnsi="Times New Roman" w:cs="Times New Roman"/>
          <w:sz w:val="24"/>
          <w:szCs w:val="24"/>
        </w:rPr>
        <w:t>2.763</w:t>
      </w:r>
      <w:r w:rsidR="00AF399C" w:rsidRPr="00F25BCF">
        <w:rPr>
          <w:rFonts w:ascii="Times New Roman" w:hAnsi="Times New Roman" w:cs="Times New Roman"/>
          <w:sz w:val="24"/>
          <w:szCs w:val="24"/>
        </w:rPr>
        <w:t>% of the variability in the attrition variable</w:t>
      </w:r>
      <w:r w:rsidR="00735FFA" w:rsidRPr="00F25BCF">
        <w:rPr>
          <w:rFonts w:ascii="Times New Roman" w:hAnsi="Times New Roman" w:cs="Times New Roman"/>
          <w:sz w:val="24"/>
          <w:szCs w:val="24"/>
        </w:rPr>
        <w:t xml:space="preserve">, while the full LDA </w:t>
      </w:r>
      <w:r w:rsidR="001B38EF">
        <w:rPr>
          <w:rFonts w:ascii="Times New Roman" w:hAnsi="Times New Roman" w:cs="Times New Roman"/>
          <w:sz w:val="24"/>
          <w:szCs w:val="24"/>
        </w:rPr>
        <w:t>model</w:t>
      </w:r>
      <w:r w:rsidR="00735FFA" w:rsidRPr="00F25BCF">
        <w:rPr>
          <w:rFonts w:ascii="Times New Roman" w:hAnsi="Times New Roman" w:cs="Times New Roman"/>
          <w:sz w:val="24"/>
          <w:szCs w:val="24"/>
        </w:rPr>
        <w:t xml:space="preserve"> accounts for a larger portion of the </w:t>
      </w:r>
      <w:r w:rsidR="00D009B6" w:rsidRPr="00F25BCF">
        <w:rPr>
          <w:rFonts w:ascii="Times New Roman" w:hAnsi="Times New Roman" w:cs="Times New Roman"/>
          <w:sz w:val="24"/>
          <w:szCs w:val="24"/>
        </w:rPr>
        <w:t>variation</w:t>
      </w:r>
      <w:r w:rsidR="00735FFA" w:rsidRPr="00F25BCF">
        <w:rPr>
          <w:rFonts w:ascii="Times New Roman" w:hAnsi="Times New Roman" w:cs="Times New Roman"/>
          <w:sz w:val="24"/>
          <w:szCs w:val="24"/>
        </w:rPr>
        <w:t>.</w:t>
      </w:r>
      <w:r w:rsidR="007A674C" w:rsidRPr="00F25BCF">
        <w:rPr>
          <w:rFonts w:ascii="Times New Roman" w:hAnsi="Times New Roman" w:cs="Times New Roman"/>
          <w:sz w:val="24"/>
          <w:szCs w:val="24"/>
        </w:rPr>
        <w:t xml:space="preserve"> </w:t>
      </w:r>
      <w:r w:rsidR="00735FFA" w:rsidRPr="00F25BCF">
        <w:rPr>
          <w:rFonts w:ascii="Times New Roman" w:hAnsi="Times New Roman" w:cs="Times New Roman"/>
          <w:sz w:val="24"/>
          <w:szCs w:val="24"/>
        </w:rPr>
        <w:t xml:space="preserve"> </w:t>
      </w:r>
      <w:r w:rsidR="00234655" w:rsidRPr="00F25BCF">
        <w:rPr>
          <w:rFonts w:ascii="Times New Roman" w:hAnsi="Times New Roman" w:cs="Times New Roman"/>
          <w:sz w:val="24"/>
          <w:szCs w:val="24"/>
        </w:rPr>
        <w:t>We once again created an ROC curve and the AUC value for the new LDA model</w:t>
      </w:r>
      <w:r w:rsidR="00504E4D" w:rsidRPr="00F25BCF">
        <w:rPr>
          <w:rFonts w:ascii="Times New Roman" w:hAnsi="Times New Roman" w:cs="Times New Roman"/>
          <w:sz w:val="24"/>
          <w:szCs w:val="24"/>
        </w:rPr>
        <w:t xml:space="preserve"> (Figure 5)</w:t>
      </w:r>
      <w:r w:rsidR="00234655" w:rsidRPr="00F25BCF">
        <w:rPr>
          <w:rFonts w:ascii="Times New Roman" w:hAnsi="Times New Roman" w:cs="Times New Roman"/>
          <w:sz w:val="24"/>
          <w:szCs w:val="24"/>
        </w:rPr>
        <w:t xml:space="preserve">. </w:t>
      </w:r>
      <w:r w:rsidR="003E50A3" w:rsidRPr="00F25BCF">
        <w:rPr>
          <w:rFonts w:ascii="Times New Roman" w:hAnsi="Times New Roman" w:cs="Times New Roman"/>
          <w:sz w:val="24"/>
          <w:szCs w:val="24"/>
        </w:rPr>
        <w:t xml:space="preserve">Our results showed that this model has an AUC of 0.824 which suggests that the model has </w:t>
      </w:r>
      <w:r w:rsidR="001136C2" w:rsidRPr="00F25BCF">
        <w:rPr>
          <w:rFonts w:ascii="Times New Roman" w:hAnsi="Times New Roman" w:cs="Times New Roman"/>
          <w:sz w:val="24"/>
          <w:szCs w:val="24"/>
        </w:rPr>
        <w:t>an</w:t>
      </w:r>
      <w:r w:rsidR="003E50A3" w:rsidRPr="00F25BCF">
        <w:rPr>
          <w:rFonts w:ascii="Times New Roman" w:hAnsi="Times New Roman" w:cs="Times New Roman"/>
          <w:sz w:val="24"/>
          <w:szCs w:val="24"/>
        </w:rPr>
        <w:t xml:space="preserve"> 82.4% chance of correctly distinguishing between positive and negative classes, which is higher than the full model. This indicates that the dimensionality reduction from scaled PCA yields better classification between someone leaving </w:t>
      </w:r>
      <w:r w:rsidR="00796DAD" w:rsidRPr="00F25BCF">
        <w:rPr>
          <w:rFonts w:ascii="Times New Roman" w:hAnsi="Times New Roman" w:cs="Times New Roman"/>
          <w:sz w:val="24"/>
          <w:szCs w:val="24"/>
        </w:rPr>
        <w:t xml:space="preserve">versus staying at a company. </w:t>
      </w:r>
    </w:p>
    <w:p w14:paraId="45FA77FE" w14:textId="0CDDB88F" w:rsidR="002208F5" w:rsidRPr="00F25BCF" w:rsidRDefault="002208F5"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The output of the LDA shows that the </w:t>
      </w:r>
      <w:r w:rsidR="00575249" w:rsidRPr="00F25BCF">
        <w:rPr>
          <w:rFonts w:ascii="Times New Roman" w:hAnsi="Times New Roman" w:cs="Times New Roman"/>
          <w:sz w:val="24"/>
          <w:szCs w:val="24"/>
        </w:rPr>
        <w:t>component</w:t>
      </w:r>
      <w:r w:rsidRPr="00F25BCF">
        <w:rPr>
          <w:rFonts w:ascii="Times New Roman" w:hAnsi="Times New Roman" w:cs="Times New Roman"/>
          <w:sz w:val="24"/>
          <w:szCs w:val="24"/>
        </w:rPr>
        <w:t xml:space="preserve"> with the largest</w:t>
      </w:r>
      <w:r w:rsidR="00575249" w:rsidRPr="00F25BCF">
        <w:rPr>
          <w:rFonts w:ascii="Times New Roman" w:hAnsi="Times New Roman" w:cs="Times New Roman"/>
          <w:sz w:val="24"/>
          <w:szCs w:val="24"/>
        </w:rPr>
        <w:t xml:space="preserve"> positive</w:t>
      </w:r>
      <w:r w:rsidRPr="00F25BCF">
        <w:rPr>
          <w:rFonts w:ascii="Times New Roman" w:hAnsi="Times New Roman" w:cs="Times New Roman"/>
          <w:sz w:val="24"/>
          <w:szCs w:val="24"/>
        </w:rPr>
        <w:t xml:space="preserve"> effect on </w:t>
      </w:r>
      <w:r w:rsidR="00575249" w:rsidRPr="00F25BCF">
        <w:rPr>
          <w:rFonts w:ascii="Times New Roman" w:hAnsi="Times New Roman" w:cs="Times New Roman"/>
          <w:sz w:val="24"/>
          <w:szCs w:val="24"/>
        </w:rPr>
        <w:t>attrition</w:t>
      </w:r>
      <w:r w:rsidRPr="00F25BCF">
        <w:rPr>
          <w:rFonts w:ascii="Times New Roman" w:hAnsi="Times New Roman" w:cs="Times New Roman"/>
          <w:sz w:val="24"/>
          <w:szCs w:val="24"/>
        </w:rPr>
        <w:t xml:space="preserve"> </w:t>
      </w:r>
      <w:r w:rsidR="00575249" w:rsidRPr="00F25BCF">
        <w:rPr>
          <w:rFonts w:ascii="Times New Roman" w:hAnsi="Times New Roman" w:cs="Times New Roman"/>
          <w:sz w:val="24"/>
          <w:szCs w:val="24"/>
        </w:rPr>
        <w:t>is</w:t>
      </w:r>
      <w:r w:rsidRPr="00F25BCF">
        <w:rPr>
          <w:rFonts w:ascii="Times New Roman" w:hAnsi="Times New Roman" w:cs="Times New Roman"/>
          <w:sz w:val="24"/>
          <w:szCs w:val="24"/>
        </w:rPr>
        <w:t xml:space="preserve"> </w:t>
      </w:r>
      <w:r w:rsidR="00575249" w:rsidRPr="00F25BCF">
        <w:rPr>
          <w:rFonts w:ascii="Times New Roman" w:hAnsi="Times New Roman" w:cs="Times New Roman"/>
          <w:sz w:val="24"/>
          <w:szCs w:val="24"/>
        </w:rPr>
        <w:t xml:space="preserve">PC18, with a value of </w:t>
      </w:r>
      <w:r w:rsidR="00213978" w:rsidRPr="00F25BCF">
        <w:rPr>
          <w:rFonts w:ascii="Times New Roman" w:hAnsi="Times New Roman" w:cs="Times New Roman"/>
          <w:sz w:val="24"/>
          <w:szCs w:val="24"/>
        </w:rPr>
        <w:t>0.411225789</w:t>
      </w:r>
      <w:r w:rsidR="00575249" w:rsidRPr="00F25BCF">
        <w:rPr>
          <w:rFonts w:ascii="Times New Roman" w:hAnsi="Times New Roman" w:cs="Times New Roman"/>
          <w:sz w:val="24"/>
          <w:szCs w:val="24"/>
        </w:rPr>
        <w:t xml:space="preserve">, </w:t>
      </w:r>
      <w:r w:rsidR="00007591">
        <w:rPr>
          <w:rFonts w:ascii="Times New Roman" w:hAnsi="Times New Roman" w:cs="Times New Roman"/>
          <w:sz w:val="24"/>
          <w:szCs w:val="24"/>
        </w:rPr>
        <w:t>and</w:t>
      </w:r>
      <w:r w:rsidR="00575249" w:rsidRPr="00F25BCF">
        <w:rPr>
          <w:rFonts w:ascii="Times New Roman" w:hAnsi="Times New Roman" w:cs="Times New Roman"/>
          <w:sz w:val="24"/>
          <w:szCs w:val="24"/>
        </w:rPr>
        <w:t xml:space="preserve"> the component with the largest negative effect is PC14</w:t>
      </w:r>
      <w:r w:rsidR="00213978" w:rsidRPr="00F25BCF">
        <w:rPr>
          <w:rFonts w:ascii="Times New Roman" w:hAnsi="Times New Roman" w:cs="Times New Roman"/>
          <w:sz w:val="24"/>
          <w:szCs w:val="24"/>
        </w:rPr>
        <w:t xml:space="preserve">, with a value of </w:t>
      </w:r>
      <w:r w:rsidR="005F3E41" w:rsidRPr="00F25BCF">
        <w:rPr>
          <w:rFonts w:ascii="Times New Roman" w:hAnsi="Times New Roman" w:cs="Times New Roman"/>
          <w:sz w:val="24"/>
          <w:szCs w:val="24"/>
        </w:rPr>
        <w:t xml:space="preserve">- 0.433281260. </w:t>
      </w:r>
      <w:r w:rsidR="00B67905" w:rsidRPr="00F25BCF">
        <w:rPr>
          <w:rFonts w:ascii="Times New Roman" w:hAnsi="Times New Roman" w:cs="Times New Roman"/>
          <w:sz w:val="24"/>
          <w:szCs w:val="24"/>
        </w:rPr>
        <w:t xml:space="preserve">From the component loadings in our scaled PCA, we have determined that PC18 is characterized by </w:t>
      </w:r>
      <w:proofErr w:type="spellStart"/>
      <w:r w:rsidR="00B67905" w:rsidRPr="00F25BCF">
        <w:rPr>
          <w:rFonts w:ascii="Times New Roman" w:hAnsi="Times New Roman" w:cs="Times New Roman"/>
          <w:sz w:val="24"/>
          <w:szCs w:val="24"/>
        </w:rPr>
        <w:t>JobInolvement</w:t>
      </w:r>
      <w:proofErr w:type="spellEnd"/>
      <w:r w:rsidR="00B67905" w:rsidRPr="00F25BCF">
        <w:rPr>
          <w:rFonts w:ascii="Times New Roman" w:hAnsi="Times New Roman" w:cs="Times New Roman"/>
          <w:sz w:val="24"/>
          <w:szCs w:val="24"/>
        </w:rPr>
        <w:t xml:space="preserve">, </w:t>
      </w:r>
      <w:proofErr w:type="spellStart"/>
      <w:r w:rsidR="00B67905" w:rsidRPr="00F25BCF">
        <w:rPr>
          <w:rFonts w:ascii="Times New Roman" w:hAnsi="Times New Roman" w:cs="Times New Roman"/>
          <w:sz w:val="24"/>
          <w:szCs w:val="24"/>
        </w:rPr>
        <w:t>RelationshipSatisfaction</w:t>
      </w:r>
      <w:proofErr w:type="spellEnd"/>
      <w:r w:rsidR="00B67905" w:rsidRPr="00F25BCF">
        <w:rPr>
          <w:rFonts w:ascii="Times New Roman" w:hAnsi="Times New Roman" w:cs="Times New Roman"/>
          <w:sz w:val="24"/>
          <w:szCs w:val="24"/>
        </w:rPr>
        <w:t xml:space="preserve">, and </w:t>
      </w:r>
      <w:proofErr w:type="spellStart"/>
      <w:r w:rsidR="00B67905" w:rsidRPr="00F25BCF">
        <w:rPr>
          <w:rFonts w:ascii="Times New Roman" w:hAnsi="Times New Roman" w:cs="Times New Roman"/>
          <w:sz w:val="24"/>
          <w:szCs w:val="24"/>
        </w:rPr>
        <w:t>TrainingTimesLastYear</w:t>
      </w:r>
      <w:proofErr w:type="spellEnd"/>
      <w:r w:rsidR="00B67905" w:rsidRPr="00F25BCF">
        <w:rPr>
          <w:rFonts w:ascii="Times New Roman" w:hAnsi="Times New Roman" w:cs="Times New Roman"/>
          <w:sz w:val="24"/>
          <w:szCs w:val="24"/>
        </w:rPr>
        <w:t>. All have negative loadings which suggests that employees who are heavily involved with their jobs, participated in job training, and are satisfied in their personal relationships</w:t>
      </w:r>
      <w:r w:rsidR="00F7358F">
        <w:rPr>
          <w:rFonts w:ascii="Times New Roman" w:hAnsi="Times New Roman" w:cs="Times New Roman"/>
          <w:sz w:val="24"/>
          <w:szCs w:val="24"/>
        </w:rPr>
        <w:t>,</w:t>
      </w:r>
      <w:r w:rsidR="00B67905" w:rsidRPr="00F25BCF">
        <w:rPr>
          <w:rFonts w:ascii="Times New Roman" w:hAnsi="Times New Roman" w:cs="Times New Roman"/>
          <w:sz w:val="24"/>
          <w:szCs w:val="24"/>
        </w:rPr>
        <w:t xml:space="preserve"> have low probabilities of leaving a company. </w:t>
      </w:r>
      <w:r w:rsidR="00F061B5" w:rsidRPr="00F25BCF">
        <w:rPr>
          <w:rFonts w:ascii="Times New Roman" w:hAnsi="Times New Roman" w:cs="Times New Roman"/>
          <w:sz w:val="24"/>
          <w:szCs w:val="24"/>
        </w:rPr>
        <w:t xml:space="preserve">While management cannot control an </w:t>
      </w:r>
      <w:proofErr w:type="gramStart"/>
      <w:r w:rsidR="00F061B5" w:rsidRPr="00F25BCF">
        <w:rPr>
          <w:rFonts w:ascii="Times New Roman" w:hAnsi="Times New Roman" w:cs="Times New Roman"/>
          <w:sz w:val="24"/>
          <w:szCs w:val="24"/>
        </w:rPr>
        <w:t>employee’s</w:t>
      </w:r>
      <w:proofErr w:type="gramEnd"/>
      <w:r w:rsidR="00F061B5" w:rsidRPr="00F25BCF">
        <w:rPr>
          <w:rFonts w:ascii="Times New Roman" w:hAnsi="Times New Roman" w:cs="Times New Roman"/>
          <w:sz w:val="24"/>
          <w:szCs w:val="24"/>
        </w:rPr>
        <w:t xml:space="preserve"> outside relationships, they may consider instituting more training which will in turn increase the level of involvement one has in their occupation and lower the likelihood of attrition. </w:t>
      </w:r>
      <w:r w:rsidR="00815BBD" w:rsidRPr="00F25BCF">
        <w:rPr>
          <w:rFonts w:ascii="Times New Roman" w:hAnsi="Times New Roman" w:cs="Times New Roman"/>
          <w:sz w:val="24"/>
          <w:szCs w:val="24"/>
        </w:rPr>
        <w:t xml:space="preserve">On the other </w:t>
      </w:r>
      <w:r w:rsidR="00F45895" w:rsidRPr="00F25BCF">
        <w:rPr>
          <w:rFonts w:ascii="Times New Roman" w:hAnsi="Times New Roman" w:cs="Times New Roman"/>
          <w:sz w:val="24"/>
          <w:szCs w:val="24"/>
        </w:rPr>
        <w:t>hand,</w:t>
      </w:r>
      <w:r w:rsidR="00815BBD" w:rsidRPr="00F25BCF">
        <w:rPr>
          <w:rFonts w:ascii="Times New Roman" w:hAnsi="Times New Roman" w:cs="Times New Roman"/>
          <w:sz w:val="24"/>
          <w:szCs w:val="24"/>
        </w:rPr>
        <w:t xml:space="preserve"> PC14 is influenced primarily by </w:t>
      </w:r>
      <w:proofErr w:type="spellStart"/>
      <w:r w:rsidR="00815BBD" w:rsidRPr="00F25BCF">
        <w:rPr>
          <w:rFonts w:ascii="Times New Roman" w:hAnsi="Times New Roman" w:cs="Times New Roman"/>
          <w:sz w:val="24"/>
          <w:szCs w:val="24"/>
        </w:rPr>
        <w:t>MonthlyRate</w:t>
      </w:r>
      <w:proofErr w:type="spellEnd"/>
      <w:r w:rsidR="00581DDF">
        <w:rPr>
          <w:rFonts w:ascii="Times New Roman" w:hAnsi="Times New Roman" w:cs="Times New Roman"/>
          <w:sz w:val="24"/>
          <w:szCs w:val="24"/>
        </w:rPr>
        <w:t>,</w:t>
      </w:r>
      <w:r w:rsidR="00815BBD" w:rsidRPr="00F25BCF">
        <w:rPr>
          <w:rFonts w:ascii="Times New Roman" w:hAnsi="Times New Roman" w:cs="Times New Roman"/>
          <w:sz w:val="24"/>
          <w:szCs w:val="24"/>
        </w:rPr>
        <w:t xml:space="preserve"> suggesting that the higher monthly rate a person has, the less likely they are to leave a company. This intuitively makes sense, and management should continuously evaluate how they are compensating their employees</w:t>
      </w:r>
      <w:r w:rsidR="00581DDF">
        <w:rPr>
          <w:rFonts w:ascii="Times New Roman" w:hAnsi="Times New Roman" w:cs="Times New Roman"/>
          <w:sz w:val="24"/>
          <w:szCs w:val="24"/>
        </w:rPr>
        <w:t xml:space="preserve"> to ensure they are given proper monetary reward for their efforts</w:t>
      </w:r>
      <w:r w:rsidR="00815BBD" w:rsidRPr="00F25BCF">
        <w:rPr>
          <w:rFonts w:ascii="Times New Roman" w:hAnsi="Times New Roman" w:cs="Times New Roman"/>
          <w:sz w:val="24"/>
          <w:szCs w:val="24"/>
        </w:rPr>
        <w:t xml:space="preserve">. </w:t>
      </w:r>
    </w:p>
    <w:p w14:paraId="48D05649" w14:textId="0F8724BB" w:rsidR="00190A03" w:rsidRPr="00F25BCF" w:rsidRDefault="00497A79"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Overall, </w:t>
      </w:r>
      <w:r w:rsidR="0047278A" w:rsidRPr="00F25BCF">
        <w:rPr>
          <w:rFonts w:ascii="Times New Roman" w:hAnsi="Times New Roman" w:cs="Times New Roman"/>
          <w:sz w:val="24"/>
          <w:szCs w:val="24"/>
        </w:rPr>
        <w:t>the</w:t>
      </w:r>
      <w:r w:rsidRPr="00F25BCF">
        <w:rPr>
          <w:rFonts w:ascii="Times New Roman" w:hAnsi="Times New Roman" w:cs="Times New Roman"/>
          <w:sz w:val="24"/>
          <w:szCs w:val="24"/>
        </w:rPr>
        <w:t xml:space="preserve"> LDA on the components attained from scaled PCA yielded better results than our LDA on the original dataset. </w:t>
      </w:r>
      <w:r w:rsidR="00CA2423" w:rsidRPr="00F25BCF">
        <w:rPr>
          <w:rFonts w:ascii="Times New Roman" w:hAnsi="Times New Roman" w:cs="Times New Roman"/>
          <w:sz w:val="24"/>
          <w:szCs w:val="24"/>
        </w:rPr>
        <w:t xml:space="preserve">Thus, by combining the predictors into new components, we </w:t>
      </w:r>
      <w:proofErr w:type="gramStart"/>
      <w:r w:rsidR="00CA2423" w:rsidRPr="00F25BCF">
        <w:rPr>
          <w:rFonts w:ascii="Times New Roman" w:hAnsi="Times New Roman" w:cs="Times New Roman"/>
          <w:sz w:val="24"/>
          <w:szCs w:val="24"/>
        </w:rPr>
        <w:t>are able to</w:t>
      </w:r>
      <w:proofErr w:type="gramEnd"/>
      <w:r w:rsidR="00CA2423" w:rsidRPr="00F25BCF">
        <w:rPr>
          <w:rFonts w:ascii="Times New Roman" w:hAnsi="Times New Roman" w:cs="Times New Roman"/>
          <w:sz w:val="24"/>
          <w:szCs w:val="24"/>
        </w:rPr>
        <w:t xml:space="preserve"> better understand the most important factors influencing attrition rates. </w:t>
      </w:r>
      <w:r w:rsidR="00632E15" w:rsidRPr="00F25BCF">
        <w:rPr>
          <w:rFonts w:ascii="Times New Roman" w:hAnsi="Times New Roman" w:cs="Times New Roman"/>
          <w:sz w:val="24"/>
          <w:szCs w:val="24"/>
        </w:rPr>
        <w:t xml:space="preserve">    </w:t>
      </w:r>
    </w:p>
    <w:p w14:paraId="1466A9B6" w14:textId="5A107220" w:rsidR="00277BE0" w:rsidRPr="00F25BCF" w:rsidRDefault="00190A03"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While </w:t>
      </w:r>
      <w:r w:rsidR="00BC1C08" w:rsidRPr="00F25BCF">
        <w:rPr>
          <w:rFonts w:ascii="Times New Roman" w:hAnsi="Times New Roman" w:cs="Times New Roman"/>
          <w:sz w:val="24"/>
          <w:szCs w:val="24"/>
        </w:rPr>
        <w:t xml:space="preserve">from our original 44 variables, using </w:t>
      </w:r>
      <w:r w:rsidRPr="00F25BCF">
        <w:rPr>
          <w:rFonts w:ascii="Times New Roman" w:hAnsi="Times New Roman" w:cs="Times New Roman"/>
          <w:sz w:val="24"/>
          <w:szCs w:val="24"/>
        </w:rPr>
        <w:t xml:space="preserve">18 components does greatly reduce the dimensions of our original set of variables, to increase interpretability, we would like to build a model using the components that we have interpreted through use of our feature extraction from PCA. Thus, this model will be built from the three principal components we identified through use of the knee test on our scree plot. </w:t>
      </w:r>
      <w:r w:rsidR="00BC1C08" w:rsidRPr="00F25BCF">
        <w:rPr>
          <w:rFonts w:ascii="Times New Roman" w:hAnsi="Times New Roman" w:cs="Times New Roman"/>
          <w:sz w:val="24"/>
          <w:szCs w:val="24"/>
        </w:rPr>
        <w:t>The model equation is provided below.</w:t>
      </w:r>
    </w:p>
    <w:p w14:paraId="43F727E4" w14:textId="0CDF4D11" w:rsidR="00BC1C08" w:rsidRPr="00F25BCF" w:rsidRDefault="00BC1C08" w:rsidP="00D838CD">
      <w:pPr>
        <w:spacing w:line="276" w:lineRule="auto"/>
        <w:jc w:val="center"/>
        <w:rPr>
          <w:rFonts w:ascii="Times New Roman" w:hAnsi="Times New Roman" w:cs="Times New Roman"/>
          <w:b/>
          <w:bCs/>
          <w:i/>
          <w:iCs/>
          <w:sz w:val="24"/>
          <w:szCs w:val="24"/>
        </w:rPr>
      </w:pPr>
      <w:r w:rsidRPr="00F25BCF">
        <w:rPr>
          <w:rFonts w:ascii="Times New Roman" w:hAnsi="Times New Roman" w:cs="Times New Roman"/>
          <w:b/>
          <w:bCs/>
          <w:i/>
          <w:iCs/>
          <w:sz w:val="24"/>
          <w:szCs w:val="24"/>
        </w:rPr>
        <w:t xml:space="preserve">Attrition </w:t>
      </w:r>
      <w:r w:rsidRPr="00F25BCF">
        <w:rPr>
          <w:rFonts w:ascii="Times New Roman" w:hAnsi="Times New Roman" w:cs="Times New Roman"/>
          <w:sz w:val="24"/>
          <w:szCs w:val="24"/>
        </w:rPr>
        <w:t>= 0.3680094</w:t>
      </w:r>
      <w:r w:rsidRPr="00F25BCF">
        <w:rPr>
          <w:rFonts w:ascii="Times New Roman" w:hAnsi="Times New Roman" w:cs="Times New Roman"/>
          <w:b/>
          <w:bCs/>
          <w:i/>
          <w:iCs/>
          <w:sz w:val="24"/>
          <w:szCs w:val="24"/>
        </w:rPr>
        <w:t xml:space="preserve">PC1 </w:t>
      </w:r>
      <w:r w:rsidRPr="00F25BCF">
        <w:rPr>
          <w:rFonts w:ascii="Times New Roman" w:hAnsi="Times New Roman" w:cs="Times New Roman"/>
          <w:sz w:val="24"/>
          <w:szCs w:val="24"/>
        </w:rPr>
        <w:t>- 0.3395980</w:t>
      </w:r>
      <w:r w:rsidRPr="00F25BCF">
        <w:rPr>
          <w:rFonts w:ascii="Times New Roman" w:hAnsi="Times New Roman" w:cs="Times New Roman"/>
          <w:b/>
          <w:bCs/>
          <w:i/>
          <w:iCs/>
          <w:sz w:val="24"/>
          <w:szCs w:val="24"/>
        </w:rPr>
        <w:t xml:space="preserve">PC2 </w:t>
      </w:r>
      <w:r w:rsidRPr="00F25BCF">
        <w:rPr>
          <w:rFonts w:ascii="Times New Roman" w:hAnsi="Times New Roman" w:cs="Times New Roman"/>
          <w:sz w:val="24"/>
          <w:szCs w:val="24"/>
        </w:rPr>
        <w:t>- 0.1041073</w:t>
      </w:r>
      <w:r w:rsidRPr="00F25BCF">
        <w:rPr>
          <w:rFonts w:ascii="Times New Roman" w:hAnsi="Times New Roman" w:cs="Times New Roman"/>
          <w:b/>
          <w:bCs/>
          <w:i/>
          <w:iCs/>
          <w:sz w:val="24"/>
          <w:szCs w:val="24"/>
        </w:rPr>
        <w:t>PC3</w:t>
      </w:r>
    </w:p>
    <w:p w14:paraId="3AE30E46" w14:textId="2228A64F" w:rsidR="005001F0" w:rsidRPr="00F25BCF" w:rsidRDefault="00982410" w:rsidP="00D838CD">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1" locked="0" layoutInCell="1" allowOverlap="1" wp14:anchorId="4C64B589" wp14:editId="1987C521">
                <wp:simplePos x="0" y="0"/>
                <wp:positionH relativeFrom="column">
                  <wp:posOffset>3078480</wp:posOffset>
                </wp:positionH>
                <wp:positionV relativeFrom="paragraph">
                  <wp:posOffset>5295900</wp:posOffset>
                </wp:positionV>
                <wp:extent cx="2682240" cy="635"/>
                <wp:effectExtent l="0" t="0" r="3810" b="0"/>
                <wp:wrapTight wrapText="bothSides">
                  <wp:wrapPolygon edited="0">
                    <wp:start x="0" y="0"/>
                    <wp:lineTo x="0" y="20057"/>
                    <wp:lineTo x="21477" y="20057"/>
                    <wp:lineTo x="21477" y="0"/>
                    <wp:lineTo x="0" y="0"/>
                  </wp:wrapPolygon>
                </wp:wrapTight>
                <wp:docPr id="14" name="Text Box 17"/>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14:paraId="3CF892A2" w14:textId="540D0E03" w:rsidR="00982410" w:rsidRPr="00CB175A" w:rsidRDefault="00982410" w:rsidP="00982410">
                            <w:pPr>
                              <w:pStyle w:val="Caption"/>
                              <w:jc w:val="center"/>
                            </w:pPr>
                            <w:r>
                              <w:t xml:space="preserve">              Figure </w:t>
                            </w:r>
                            <w:r>
                              <w:rPr>
                                <w:noProof/>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64B589" id="_x0000_s1031" type="#_x0000_t202" style="position:absolute;margin-left:242.4pt;margin-top:417pt;width:211.2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" stroked="f">
                <v:textbox style="mso-fit-shape-to-text:t" inset="0,0,0,0">
                  <w:txbxContent>
                    <w:p w14:paraId="3CF892A2" w14:textId="540D0E03" w:rsidR="00982410" w:rsidRPr="00CB175A" w:rsidRDefault="00982410" w:rsidP="00982410">
                      <w:pPr>
                        <w:pStyle w:val="Caption"/>
                        <w:jc w:val="center"/>
                      </w:pPr>
                      <w:r>
                        <w:t xml:space="preserve">              Figure </w:t>
                      </w:r>
                      <w:r>
                        <w:rPr>
                          <w:noProof/>
                        </w:rPr>
                        <w:t>6</w:t>
                      </w:r>
                    </w:p>
                  </w:txbxContent>
                </v:textbox>
                <w10:wrap type="tight"/>
              </v:shape>
            </w:pict>
          </mc:Fallback>
        </mc:AlternateContent>
      </w:r>
      <w:r w:rsidR="005001F0" w:rsidRPr="00F25BCF">
        <w:rPr>
          <w:rFonts w:ascii="Times New Roman" w:hAnsi="Times New Roman" w:cs="Times New Roman"/>
          <w:noProof/>
          <w:sz w:val="24"/>
          <w:szCs w:val="24"/>
          <w:lang w:val="en-IN" w:eastAsia="en-IN"/>
        </w:rPr>
        <w:drawing>
          <wp:anchor distT="0" distB="0" distL="114300" distR="114300" simplePos="0" relativeHeight="251652096" behindDoc="1" locked="0" layoutInCell="1" allowOverlap="1" wp14:anchorId="3733B563" wp14:editId="5626D438">
            <wp:simplePos x="0" y="0"/>
            <wp:positionH relativeFrom="column">
              <wp:posOffset>2689860</wp:posOffset>
            </wp:positionH>
            <wp:positionV relativeFrom="paragraph">
              <wp:posOffset>2666365</wp:posOffset>
            </wp:positionV>
            <wp:extent cx="3538220" cy="2613025"/>
            <wp:effectExtent l="0" t="0" r="5080" b="0"/>
            <wp:wrapTight wrapText="bothSides">
              <wp:wrapPolygon edited="0">
                <wp:start x="0" y="0"/>
                <wp:lineTo x="0" y="21416"/>
                <wp:lineTo x="21515" y="21416"/>
                <wp:lineTo x="21515" y="0"/>
                <wp:lineTo x="0" y="0"/>
              </wp:wrapPolygon>
            </wp:wrapT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17">
                      <a:extLst>
                        <a:ext uri="{28A0092B-C50C-407E-A947-70E740481C1C}">
                          <a14:useLocalDpi xmlns:a14="http://schemas.microsoft.com/office/drawing/2010/main" val="0"/>
                        </a:ext>
                      </a:extLst>
                    </a:blip>
                    <a:srcRect t="11600"/>
                    <a:stretch/>
                  </pic:blipFill>
                  <pic:spPr bwMode="auto">
                    <a:xfrm>
                      <a:off x="0" y="0"/>
                      <a:ext cx="3538220" cy="261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74EA" w:rsidRPr="00F25BCF">
        <w:rPr>
          <w:rFonts w:ascii="Times New Roman" w:hAnsi="Times New Roman" w:cs="Times New Roman"/>
          <w:sz w:val="24"/>
          <w:szCs w:val="24"/>
        </w:rPr>
        <w:t>Using this equation in combination with our previous interpretation of the feature extraction</w:t>
      </w:r>
      <w:r w:rsidR="007E192B">
        <w:rPr>
          <w:rFonts w:ascii="Times New Roman" w:hAnsi="Times New Roman" w:cs="Times New Roman"/>
          <w:sz w:val="24"/>
          <w:szCs w:val="24"/>
        </w:rPr>
        <w:t>,</w:t>
      </w:r>
      <w:r w:rsidR="008374EA" w:rsidRPr="00F25BCF">
        <w:rPr>
          <w:rFonts w:ascii="Times New Roman" w:hAnsi="Times New Roman" w:cs="Times New Roman"/>
          <w:sz w:val="24"/>
          <w:szCs w:val="24"/>
        </w:rPr>
        <w:t xml:space="preserve"> we can determine the types of employees that are more </w:t>
      </w:r>
      <w:r w:rsidR="007E192B">
        <w:rPr>
          <w:rFonts w:ascii="Times New Roman" w:hAnsi="Times New Roman" w:cs="Times New Roman"/>
          <w:sz w:val="24"/>
          <w:szCs w:val="24"/>
        </w:rPr>
        <w:t xml:space="preserve">or less </w:t>
      </w:r>
      <w:r w:rsidR="008374EA" w:rsidRPr="00F25BCF">
        <w:rPr>
          <w:rFonts w:ascii="Times New Roman" w:hAnsi="Times New Roman" w:cs="Times New Roman"/>
          <w:sz w:val="24"/>
          <w:szCs w:val="24"/>
        </w:rPr>
        <w:t>likely to leave a company. The most significant loading is the positive loading of PC1, which suggests that higher level</w:t>
      </w:r>
      <w:r w:rsidR="00AE5F59">
        <w:rPr>
          <w:rFonts w:ascii="Times New Roman" w:hAnsi="Times New Roman" w:cs="Times New Roman"/>
          <w:sz w:val="24"/>
          <w:szCs w:val="24"/>
        </w:rPr>
        <w:t>,</w:t>
      </w:r>
      <w:r w:rsidR="008374EA" w:rsidRPr="00F25BCF">
        <w:rPr>
          <w:rFonts w:ascii="Times New Roman" w:hAnsi="Times New Roman" w:cs="Times New Roman"/>
          <w:sz w:val="24"/>
          <w:szCs w:val="24"/>
        </w:rPr>
        <w:t xml:space="preserve"> well-compensated employees, possibly CEOs or CFOs, are less likely to leave a company. The most significant negative loading is that of PC2 which suggests that experienced and productive employees are more likely to leave an organization. This may be a result of these individuals feeling that their </w:t>
      </w:r>
      <w:r w:rsidR="00875A58" w:rsidRPr="00F25BCF">
        <w:rPr>
          <w:rFonts w:ascii="Times New Roman" w:hAnsi="Times New Roman" w:cs="Times New Roman"/>
          <w:sz w:val="24"/>
          <w:szCs w:val="24"/>
        </w:rPr>
        <w:t xml:space="preserve">contributions to the company are not being adequately compensated, and thus they desire to find employment elsewhere. Another possibility is that these employees, since they are characterized as having a higher number of working years, are </w:t>
      </w:r>
      <w:r w:rsidR="00AE5F59" w:rsidRPr="00F25BCF">
        <w:rPr>
          <w:rFonts w:ascii="Times New Roman" w:hAnsi="Times New Roman" w:cs="Times New Roman"/>
          <w:sz w:val="24"/>
          <w:szCs w:val="24"/>
        </w:rPr>
        <w:t>retiring,</w:t>
      </w:r>
      <w:r w:rsidR="00875A58" w:rsidRPr="00F25BCF">
        <w:rPr>
          <w:rFonts w:ascii="Times New Roman" w:hAnsi="Times New Roman" w:cs="Times New Roman"/>
          <w:sz w:val="24"/>
          <w:szCs w:val="24"/>
        </w:rPr>
        <w:t xml:space="preserve"> and thus leaving the company not to find new employment, but to stop working completely. </w:t>
      </w:r>
      <w:r w:rsidR="00FE2E60" w:rsidRPr="00F25BCF">
        <w:rPr>
          <w:rFonts w:ascii="Times New Roman" w:hAnsi="Times New Roman" w:cs="Times New Roman"/>
          <w:sz w:val="24"/>
          <w:szCs w:val="24"/>
        </w:rPr>
        <w:t>Lastly, PC3 has a slightly less significant loading, but it is also negative. This suggests that employees with little experience elsewhere</w:t>
      </w:r>
      <w:r w:rsidR="00AE5F59">
        <w:rPr>
          <w:rFonts w:ascii="Times New Roman" w:hAnsi="Times New Roman" w:cs="Times New Roman"/>
          <w:sz w:val="24"/>
          <w:szCs w:val="24"/>
        </w:rPr>
        <w:t>,</w:t>
      </w:r>
      <w:r w:rsidR="00FE2E60" w:rsidRPr="00F25BCF">
        <w:rPr>
          <w:rFonts w:ascii="Times New Roman" w:hAnsi="Times New Roman" w:cs="Times New Roman"/>
          <w:sz w:val="24"/>
          <w:szCs w:val="24"/>
        </w:rPr>
        <w:t xml:space="preserve"> who have worked in the same role and at the same level for many years</w:t>
      </w:r>
      <w:r w:rsidR="009E7718">
        <w:rPr>
          <w:rFonts w:ascii="Times New Roman" w:hAnsi="Times New Roman" w:cs="Times New Roman"/>
          <w:sz w:val="24"/>
          <w:szCs w:val="24"/>
        </w:rPr>
        <w:t>,</w:t>
      </w:r>
      <w:r w:rsidR="00FE2E60" w:rsidRPr="00F25BCF">
        <w:rPr>
          <w:rFonts w:ascii="Times New Roman" w:hAnsi="Times New Roman" w:cs="Times New Roman"/>
          <w:sz w:val="24"/>
          <w:szCs w:val="24"/>
        </w:rPr>
        <w:t xml:space="preserve"> are more likely to leave a company. This may be because they feel that they have plateaued in the company, and still desire to grow their careers. The results from the confusion matrix resulted in </w:t>
      </w:r>
      <w:r w:rsidR="00F25BCF" w:rsidRPr="00F25BCF">
        <w:rPr>
          <w:rFonts w:ascii="Times New Roman" w:hAnsi="Times New Roman" w:cs="Times New Roman"/>
          <w:sz w:val="24"/>
          <w:szCs w:val="24"/>
        </w:rPr>
        <w:t>an</w:t>
      </w:r>
      <w:r w:rsidR="00F25BCF">
        <w:rPr>
          <w:rFonts w:ascii="Times New Roman" w:hAnsi="Times New Roman" w:cs="Times New Roman"/>
          <w:sz w:val="24"/>
          <w:szCs w:val="24"/>
        </w:rPr>
        <w:t xml:space="preserve"> </w:t>
      </w:r>
      <w:r w:rsidR="00FE2E60" w:rsidRPr="00F25BCF">
        <w:rPr>
          <w:rFonts w:ascii="Times New Roman" w:hAnsi="Times New Roman" w:cs="Times New Roman"/>
          <w:sz w:val="24"/>
          <w:szCs w:val="24"/>
        </w:rPr>
        <w:t>8</w:t>
      </w:r>
      <w:r w:rsidR="008F136A" w:rsidRPr="00F25BCF">
        <w:rPr>
          <w:rFonts w:ascii="Times New Roman" w:hAnsi="Times New Roman" w:cs="Times New Roman"/>
          <w:sz w:val="24"/>
          <w:szCs w:val="24"/>
        </w:rPr>
        <w:t>4</w:t>
      </w:r>
      <w:r w:rsidR="00FE2E60" w:rsidRPr="00F25BCF">
        <w:rPr>
          <w:rFonts w:ascii="Times New Roman" w:hAnsi="Times New Roman" w:cs="Times New Roman"/>
          <w:sz w:val="24"/>
          <w:szCs w:val="24"/>
        </w:rPr>
        <w:t>.</w:t>
      </w:r>
      <w:r w:rsidR="008F136A" w:rsidRPr="00F25BCF">
        <w:rPr>
          <w:rFonts w:ascii="Times New Roman" w:hAnsi="Times New Roman" w:cs="Times New Roman"/>
          <w:sz w:val="24"/>
          <w:szCs w:val="24"/>
        </w:rPr>
        <w:t>42</w:t>
      </w:r>
      <w:r w:rsidR="00FE2E60" w:rsidRPr="00F25BCF">
        <w:rPr>
          <w:rFonts w:ascii="Times New Roman" w:hAnsi="Times New Roman" w:cs="Times New Roman"/>
          <w:sz w:val="24"/>
          <w:szCs w:val="24"/>
        </w:rPr>
        <w:t>% rate of correct classification</w:t>
      </w:r>
      <w:r w:rsidR="001353A6">
        <w:rPr>
          <w:rFonts w:ascii="Times New Roman" w:hAnsi="Times New Roman" w:cs="Times New Roman"/>
          <w:sz w:val="24"/>
          <w:szCs w:val="24"/>
        </w:rPr>
        <w:t>. The</w:t>
      </w:r>
      <w:r w:rsidR="008F136A" w:rsidRPr="00F25BCF">
        <w:rPr>
          <w:rFonts w:ascii="Times New Roman" w:hAnsi="Times New Roman" w:cs="Times New Roman"/>
          <w:sz w:val="24"/>
          <w:szCs w:val="24"/>
        </w:rPr>
        <w:t xml:space="preserve"> AUC value of the ROC curve</w:t>
      </w:r>
      <w:r w:rsidR="001353A6">
        <w:rPr>
          <w:rFonts w:ascii="Times New Roman" w:hAnsi="Times New Roman" w:cs="Times New Roman"/>
          <w:sz w:val="24"/>
          <w:szCs w:val="24"/>
        </w:rPr>
        <w:t xml:space="preserve"> (Figure 6)</w:t>
      </w:r>
      <w:r w:rsidR="008F136A" w:rsidRPr="00F25BCF">
        <w:rPr>
          <w:rFonts w:ascii="Times New Roman" w:hAnsi="Times New Roman" w:cs="Times New Roman"/>
          <w:sz w:val="24"/>
          <w:szCs w:val="24"/>
        </w:rPr>
        <w:t xml:space="preserve"> was </w:t>
      </w:r>
      <w:r w:rsidR="0099171C">
        <w:rPr>
          <w:rFonts w:ascii="Times New Roman" w:hAnsi="Times New Roman" w:cs="Times New Roman"/>
          <w:sz w:val="24"/>
          <w:szCs w:val="24"/>
        </w:rPr>
        <w:t>0.727 which indicates this model has a</w:t>
      </w:r>
      <w:r w:rsidR="008F136A" w:rsidRPr="00F25BCF">
        <w:rPr>
          <w:rFonts w:ascii="Times New Roman" w:hAnsi="Times New Roman" w:cs="Times New Roman"/>
          <w:sz w:val="24"/>
          <w:szCs w:val="24"/>
        </w:rPr>
        <w:t xml:space="preserve"> 72.7% chance of correctly classifying between attrition and non-attrition. </w:t>
      </w:r>
      <w:r w:rsidR="005001F0" w:rsidRPr="00F25BCF">
        <w:rPr>
          <w:rFonts w:ascii="Times New Roman" w:hAnsi="Times New Roman" w:cs="Times New Roman"/>
          <w:sz w:val="24"/>
          <w:szCs w:val="24"/>
        </w:rPr>
        <w:t xml:space="preserve">This value is about 10% lower than our first LDA model generated from our scaled PCA data. However, the decrease in complexity of the model was 15 dimensions, and thus we are willing to sacrifice some predictability power </w:t>
      </w:r>
      <w:r w:rsidR="009C629E">
        <w:rPr>
          <w:rFonts w:ascii="Times New Roman" w:hAnsi="Times New Roman" w:cs="Times New Roman"/>
          <w:sz w:val="24"/>
          <w:szCs w:val="24"/>
        </w:rPr>
        <w:t xml:space="preserve">in favor of attaining </w:t>
      </w:r>
      <w:r w:rsidR="005001F0" w:rsidRPr="00F25BCF">
        <w:rPr>
          <w:rFonts w:ascii="Times New Roman" w:hAnsi="Times New Roman" w:cs="Times New Roman"/>
          <w:sz w:val="24"/>
          <w:szCs w:val="24"/>
        </w:rPr>
        <w:t>a better interpretation of the model.</w:t>
      </w:r>
    </w:p>
    <w:p w14:paraId="6E457260" w14:textId="2FA1258B" w:rsidR="00AC07BD" w:rsidRPr="00F25BCF" w:rsidRDefault="00AC07BD"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To gain a better understanding of the most influential variables in employee attrition, we have elected to run two more LDA models with a reduced selection of the original variables in our dataset. The results from our exploration through scale</w:t>
      </w:r>
      <w:r w:rsidR="00071DD1" w:rsidRPr="00F25BCF">
        <w:rPr>
          <w:rFonts w:ascii="Times New Roman" w:hAnsi="Times New Roman" w:cs="Times New Roman"/>
          <w:sz w:val="24"/>
          <w:szCs w:val="24"/>
        </w:rPr>
        <w:t>d</w:t>
      </w:r>
      <w:r w:rsidRPr="00F25BCF">
        <w:rPr>
          <w:rFonts w:ascii="Times New Roman" w:hAnsi="Times New Roman" w:cs="Times New Roman"/>
          <w:sz w:val="24"/>
          <w:szCs w:val="24"/>
        </w:rPr>
        <w:t xml:space="preserve"> PCA have shown that the </w:t>
      </w:r>
      <w:r w:rsidR="00071DD1" w:rsidRPr="00F25BCF">
        <w:rPr>
          <w:rFonts w:ascii="Times New Roman" w:hAnsi="Times New Roman" w:cs="Times New Roman"/>
          <w:sz w:val="24"/>
          <w:szCs w:val="24"/>
        </w:rPr>
        <w:t>largest amount of</w:t>
      </w:r>
      <w:r w:rsidRPr="00F25BCF">
        <w:rPr>
          <w:rFonts w:ascii="Times New Roman" w:hAnsi="Times New Roman" w:cs="Times New Roman"/>
          <w:sz w:val="24"/>
          <w:szCs w:val="24"/>
        </w:rPr>
        <w:t xml:space="preserve"> variation in employee attrition depends on factors influencing income, such as </w:t>
      </w:r>
      <w:proofErr w:type="spellStart"/>
      <w:r w:rsidRPr="00F25BCF">
        <w:rPr>
          <w:rFonts w:ascii="Times New Roman" w:hAnsi="Times New Roman" w:cs="Times New Roman"/>
          <w:sz w:val="24"/>
          <w:szCs w:val="24"/>
        </w:rPr>
        <w:t>MonthlyIncome</w:t>
      </w:r>
      <w:proofErr w:type="spellEnd"/>
      <w:r w:rsidRPr="00F25BCF">
        <w:rPr>
          <w:rFonts w:ascii="Times New Roman" w:hAnsi="Times New Roman" w:cs="Times New Roman"/>
          <w:sz w:val="24"/>
          <w:szCs w:val="24"/>
        </w:rPr>
        <w:t xml:space="preserve">, </w:t>
      </w:r>
      <w:proofErr w:type="spellStart"/>
      <w:r w:rsidRPr="00F25BCF">
        <w:rPr>
          <w:rFonts w:ascii="Times New Roman" w:hAnsi="Times New Roman" w:cs="Times New Roman"/>
          <w:sz w:val="24"/>
          <w:szCs w:val="24"/>
        </w:rPr>
        <w:t>JobLevel</w:t>
      </w:r>
      <w:proofErr w:type="spellEnd"/>
      <w:r w:rsidRPr="00F25BCF">
        <w:rPr>
          <w:rFonts w:ascii="Times New Roman" w:hAnsi="Times New Roman" w:cs="Times New Roman"/>
          <w:sz w:val="24"/>
          <w:szCs w:val="24"/>
        </w:rPr>
        <w:t xml:space="preserve">, and </w:t>
      </w:r>
      <w:proofErr w:type="spellStart"/>
      <w:r w:rsidRPr="00F25BCF">
        <w:rPr>
          <w:rFonts w:ascii="Times New Roman" w:hAnsi="Times New Roman" w:cs="Times New Roman"/>
          <w:sz w:val="24"/>
          <w:szCs w:val="24"/>
        </w:rPr>
        <w:t>TotalWorkingYears</w:t>
      </w:r>
      <w:proofErr w:type="spellEnd"/>
      <w:r w:rsidR="00071DD1" w:rsidRPr="00F25BCF">
        <w:rPr>
          <w:rFonts w:ascii="Times New Roman" w:hAnsi="Times New Roman" w:cs="Times New Roman"/>
          <w:sz w:val="24"/>
          <w:szCs w:val="24"/>
        </w:rPr>
        <w:t xml:space="preserve"> (all of which are most influential in the first scaled component)</w:t>
      </w:r>
      <w:r w:rsidRPr="00F25BCF">
        <w:rPr>
          <w:rFonts w:ascii="Times New Roman" w:hAnsi="Times New Roman" w:cs="Times New Roman"/>
          <w:sz w:val="24"/>
          <w:szCs w:val="24"/>
        </w:rPr>
        <w:t xml:space="preserve">. Because of this, we have decided to run an LDA with a set of variables all relating to income. </w:t>
      </w:r>
      <w:r w:rsidR="00071DD1" w:rsidRPr="00F25BCF">
        <w:rPr>
          <w:rFonts w:ascii="Times New Roman" w:hAnsi="Times New Roman" w:cs="Times New Roman"/>
          <w:sz w:val="24"/>
          <w:szCs w:val="24"/>
        </w:rPr>
        <w:t>The model equation is provided below.</w:t>
      </w:r>
    </w:p>
    <w:p w14:paraId="45E1FC60" w14:textId="7E64F2E4" w:rsidR="00071DD1" w:rsidRPr="00F25BCF" w:rsidRDefault="00783FCB" w:rsidP="00D838CD">
      <w:pPr>
        <w:spacing w:line="276" w:lineRule="auto"/>
        <w:jc w:val="center"/>
        <w:rPr>
          <w:rFonts w:ascii="Times New Roman" w:hAnsi="Times New Roman" w:cs="Times New Roman"/>
          <w:b/>
          <w:bCs/>
          <w:i/>
          <w:iCs/>
          <w:sz w:val="24"/>
          <w:szCs w:val="24"/>
        </w:rPr>
      </w:pPr>
      <w:r w:rsidRPr="00F25BCF">
        <w:rPr>
          <w:rFonts w:ascii="Times New Roman" w:hAnsi="Times New Roman" w:cs="Times New Roman"/>
          <w:b/>
          <w:bCs/>
          <w:i/>
          <w:iCs/>
          <w:sz w:val="24"/>
          <w:szCs w:val="24"/>
        </w:rPr>
        <w:t xml:space="preserve">Attrition </w:t>
      </w:r>
      <w:r w:rsidRPr="00F25BCF">
        <w:rPr>
          <w:rFonts w:ascii="Times New Roman" w:hAnsi="Times New Roman" w:cs="Times New Roman"/>
          <w:sz w:val="24"/>
          <w:szCs w:val="24"/>
        </w:rPr>
        <w:t xml:space="preserve">= </w:t>
      </w:r>
      <w:r w:rsidR="00071DD1" w:rsidRPr="00F25BCF">
        <w:rPr>
          <w:rFonts w:ascii="Times New Roman" w:hAnsi="Times New Roman" w:cs="Times New Roman"/>
          <w:sz w:val="24"/>
          <w:szCs w:val="24"/>
        </w:rPr>
        <w:t>-.000</w:t>
      </w:r>
      <w:r w:rsidRPr="00F25BCF">
        <w:rPr>
          <w:rFonts w:ascii="Times New Roman" w:hAnsi="Times New Roman" w:cs="Times New Roman"/>
          <w:sz w:val="24"/>
          <w:szCs w:val="24"/>
        </w:rPr>
        <w:t>104</w:t>
      </w:r>
      <w:r w:rsidRPr="00F25BCF">
        <w:rPr>
          <w:rFonts w:ascii="Times New Roman" w:hAnsi="Times New Roman" w:cs="Times New Roman"/>
          <w:b/>
          <w:bCs/>
          <w:i/>
          <w:iCs/>
          <w:sz w:val="24"/>
          <w:szCs w:val="24"/>
        </w:rPr>
        <w:t>DailyRate</w:t>
      </w:r>
      <w:r w:rsidRPr="00F25BCF">
        <w:rPr>
          <w:rFonts w:ascii="Times New Roman" w:hAnsi="Times New Roman" w:cs="Times New Roman"/>
          <w:sz w:val="24"/>
          <w:szCs w:val="24"/>
        </w:rPr>
        <w:t xml:space="preserve"> + .377242</w:t>
      </w:r>
      <w:r w:rsidRPr="00F25BCF">
        <w:rPr>
          <w:rFonts w:ascii="Times New Roman" w:hAnsi="Times New Roman" w:cs="Times New Roman"/>
          <w:b/>
          <w:bCs/>
          <w:i/>
          <w:iCs/>
          <w:sz w:val="24"/>
          <w:szCs w:val="24"/>
        </w:rPr>
        <w:t>JobLevel</w:t>
      </w:r>
      <w:r w:rsidRPr="00F25BCF">
        <w:rPr>
          <w:rFonts w:ascii="Times New Roman" w:hAnsi="Times New Roman" w:cs="Times New Roman"/>
          <w:sz w:val="24"/>
          <w:szCs w:val="24"/>
        </w:rPr>
        <w:t xml:space="preserve"> -1.7439</w:t>
      </w:r>
      <w:r w:rsidRPr="00F25BCF">
        <w:rPr>
          <w:rFonts w:ascii="Times New Roman" w:hAnsi="Times New Roman" w:cs="Times New Roman"/>
          <w:b/>
          <w:bCs/>
          <w:i/>
          <w:iCs/>
          <w:sz w:val="24"/>
          <w:szCs w:val="24"/>
        </w:rPr>
        <w:t xml:space="preserve">MonthlyIncome </w:t>
      </w:r>
      <w:r w:rsidRPr="00F25BCF">
        <w:rPr>
          <w:rFonts w:ascii="Times New Roman" w:hAnsi="Times New Roman" w:cs="Times New Roman"/>
          <w:sz w:val="24"/>
          <w:szCs w:val="24"/>
        </w:rPr>
        <w:t>-.0000276</w:t>
      </w:r>
      <w:r w:rsidRPr="00F25BCF">
        <w:rPr>
          <w:rFonts w:ascii="Times New Roman" w:hAnsi="Times New Roman" w:cs="Times New Roman"/>
          <w:b/>
          <w:bCs/>
          <w:i/>
          <w:iCs/>
          <w:sz w:val="24"/>
          <w:szCs w:val="24"/>
        </w:rPr>
        <w:t>MonthlyRate</w:t>
      </w:r>
      <w:r w:rsidRPr="00F25BCF">
        <w:rPr>
          <w:rFonts w:ascii="Times New Roman" w:hAnsi="Times New Roman" w:cs="Times New Roman"/>
          <w:sz w:val="24"/>
          <w:szCs w:val="24"/>
        </w:rPr>
        <w:t xml:space="preserve"> -.062965</w:t>
      </w:r>
      <w:r w:rsidRPr="00F25BCF">
        <w:rPr>
          <w:rFonts w:ascii="Times New Roman" w:hAnsi="Times New Roman" w:cs="Times New Roman"/>
          <w:b/>
          <w:bCs/>
          <w:i/>
          <w:iCs/>
          <w:sz w:val="24"/>
          <w:szCs w:val="24"/>
        </w:rPr>
        <w:t>PercentSalaryHike</w:t>
      </w:r>
      <w:r w:rsidRPr="00F25BCF">
        <w:rPr>
          <w:rFonts w:ascii="Times New Roman" w:hAnsi="Times New Roman" w:cs="Times New Roman"/>
          <w:sz w:val="24"/>
          <w:szCs w:val="24"/>
        </w:rPr>
        <w:t xml:space="preserve"> +.28380</w:t>
      </w:r>
      <w:r w:rsidRPr="00F25BCF">
        <w:rPr>
          <w:rFonts w:ascii="Times New Roman" w:hAnsi="Times New Roman" w:cs="Times New Roman"/>
          <w:b/>
          <w:bCs/>
          <w:i/>
          <w:iCs/>
          <w:sz w:val="24"/>
          <w:szCs w:val="24"/>
        </w:rPr>
        <w:t>PerformanceRating</w:t>
      </w:r>
      <w:r w:rsidRPr="00F25BCF">
        <w:rPr>
          <w:rFonts w:ascii="Times New Roman" w:hAnsi="Times New Roman" w:cs="Times New Roman"/>
          <w:sz w:val="24"/>
          <w:szCs w:val="24"/>
        </w:rPr>
        <w:t xml:space="preserve"> + .10896</w:t>
      </w:r>
      <w:r w:rsidRPr="00F25BCF">
        <w:rPr>
          <w:rFonts w:ascii="Times New Roman" w:hAnsi="Times New Roman" w:cs="Times New Roman"/>
          <w:b/>
          <w:bCs/>
          <w:i/>
          <w:iCs/>
          <w:sz w:val="24"/>
          <w:szCs w:val="24"/>
        </w:rPr>
        <w:t xml:space="preserve">NumCompaniesWorked </w:t>
      </w:r>
      <w:r w:rsidRPr="00F25BCF">
        <w:rPr>
          <w:rFonts w:ascii="Times New Roman" w:hAnsi="Times New Roman" w:cs="Times New Roman"/>
          <w:sz w:val="24"/>
          <w:szCs w:val="24"/>
        </w:rPr>
        <w:t>-.03034</w:t>
      </w:r>
      <w:r w:rsidRPr="00F25BCF">
        <w:rPr>
          <w:rFonts w:ascii="Times New Roman" w:hAnsi="Times New Roman" w:cs="Times New Roman"/>
          <w:b/>
          <w:bCs/>
          <w:i/>
          <w:iCs/>
          <w:sz w:val="24"/>
          <w:szCs w:val="24"/>
        </w:rPr>
        <w:t>YearsInCurrentRole</w:t>
      </w:r>
      <w:r w:rsidRPr="00F25BCF">
        <w:rPr>
          <w:rFonts w:ascii="Times New Roman" w:hAnsi="Times New Roman" w:cs="Times New Roman"/>
          <w:sz w:val="24"/>
          <w:szCs w:val="24"/>
        </w:rPr>
        <w:t xml:space="preserve"> - .07399</w:t>
      </w:r>
      <w:r w:rsidRPr="00F25BCF">
        <w:rPr>
          <w:rFonts w:ascii="Times New Roman" w:hAnsi="Times New Roman" w:cs="Times New Roman"/>
          <w:b/>
          <w:bCs/>
          <w:i/>
          <w:iCs/>
          <w:sz w:val="24"/>
          <w:szCs w:val="24"/>
        </w:rPr>
        <w:t>YearsWithCurrManager</w:t>
      </w:r>
    </w:p>
    <w:p w14:paraId="62F5204F" w14:textId="1E3204C1" w:rsidR="00071DD1" w:rsidRPr="00F25BCF" w:rsidRDefault="00982410" w:rsidP="00D838CD">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461E079D" wp14:editId="58044EEB">
                <wp:simplePos x="0" y="0"/>
                <wp:positionH relativeFrom="column">
                  <wp:posOffset>3154680</wp:posOffset>
                </wp:positionH>
                <wp:positionV relativeFrom="paragraph">
                  <wp:posOffset>3825240</wp:posOffset>
                </wp:positionV>
                <wp:extent cx="2682240" cy="635"/>
                <wp:effectExtent l="0" t="0" r="3810" b="0"/>
                <wp:wrapTight wrapText="bothSides">
                  <wp:wrapPolygon edited="0">
                    <wp:start x="0" y="0"/>
                    <wp:lineTo x="0" y="20057"/>
                    <wp:lineTo x="21477" y="20057"/>
                    <wp:lineTo x="2147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14:paraId="13DF61F5" w14:textId="1B3BBAF2" w:rsidR="00982410" w:rsidRPr="00CB175A" w:rsidRDefault="00982410" w:rsidP="00982410">
                            <w:pPr>
                              <w:pStyle w:val="Caption"/>
                              <w:jc w:val="center"/>
                            </w:pPr>
                            <w:r>
                              <w:t xml:space="preserve">              Figure </w:t>
                            </w:r>
                            <w:r>
                              <w:rPr>
                                <w:noProof/>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1E079D" id="_x0000_s1032" type="#_x0000_t202" style="position:absolute;margin-left:248.4pt;margin-top:301.2pt;width:211.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" stroked="f">
                <v:textbox style="mso-fit-shape-to-text:t" inset="0,0,0,0">
                  <w:txbxContent>
                    <w:p w14:paraId="13DF61F5" w14:textId="1B3BBAF2" w:rsidR="00982410" w:rsidRPr="00CB175A" w:rsidRDefault="00982410" w:rsidP="00982410">
                      <w:pPr>
                        <w:pStyle w:val="Caption"/>
                        <w:jc w:val="center"/>
                      </w:pPr>
                      <w:r>
                        <w:t xml:space="preserve">              Figure </w:t>
                      </w:r>
                      <w:r>
                        <w:rPr>
                          <w:noProof/>
                        </w:rPr>
                        <w:t>7</w:t>
                      </w:r>
                    </w:p>
                  </w:txbxContent>
                </v:textbox>
                <w10:wrap type="tight"/>
              </v:shape>
            </w:pict>
          </mc:Fallback>
        </mc:AlternateContent>
      </w:r>
      <w:r w:rsidR="00841E63" w:rsidRPr="00F25BCF">
        <w:rPr>
          <w:rFonts w:ascii="Times New Roman" w:hAnsi="Times New Roman" w:cs="Times New Roman"/>
          <w:noProof/>
          <w:sz w:val="24"/>
          <w:szCs w:val="24"/>
          <w:lang w:val="en-IN" w:eastAsia="en-IN"/>
        </w:rPr>
        <w:drawing>
          <wp:anchor distT="0" distB="0" distL="114300" distR="114300" simplePos="0" relativeHeight="251650048" behindDoc="0" locked="0" layoutInCell="1" allowOverlap="1" wp14:anchorId="4C97AC55" wp14:editId="3760EDA5">
            <wp:simplePos x="0" y="0"/>
            <wp:positionH relativeFrom="column">
              <wp:posOffset>2788920</wp:posOffset>
            </wp:positionH>
            <wp:positionV relativeFrom="paragraph">
              <wp:posOffset>979805</wp:posOffset>
            </wp:positionV>
            <wp:extent cx="3438525" cy="2872740"/>
            <wp:effectExtent l="0" t="0" r="9525" b="381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38525" cy="2872740"/>
                    </a:xfrm>
                    <a:prstGeom prst="rect">
                      <a:avLst/>
                    </a:prstGeom>
                  </pic:spPr>
                </pic:pic>
              </a:graphicData>
            </a:graphic>
          </wp:anchor>
        </w:drawing>
      </w:r>
      <w:r w:rsidR="00071DD1" w:rsidRPr="00F25BCF">
        <w:rPr>
          <w:rFonts w:ascii="Times New Roman" w:hAnsi="Times New Roman" w:cs="Times New Roman"/>
          <w:sz w:val="24"/>
          <w:szCs w:val="24"/>
        </w:rPr>
        <w:t>From the coefficients of the linear discriminant</w:t>
      </w:r>
      <w:r w:rsidR="00E834D2">
        <w:rPr>
          <w:rFonts w:ascii="Times New Roman" w:hAnsi="Times New Roman" w:cs="Times New Roman"/>
          <w:sz w:val="24"/>
          <w:szCs w:val="24"/>
        </w:rPr>
        <w:t>s</w:t>
      </w:r>
      <w:r w:rsidR="00071DD1" w:rsidRPr="00F25BCF">
        <w:rPr>
          <w:rFonts w:ascii="Times New Roman" w:hAnsi="Times New Roman" w:cs="Times New Roman"/>
          <w:sz w:val="24"/>
          <w:szCs w:val="24"/>
        </w:rPr>
        <w:t xml:space="preserve">, </w:t>
      </w:r>
      <w:r w:rsidR="00783FCB" w:rsidRPr="00F25BCF">
        <w:rPr>
          <w:rFonts w:ascii="Times New Roman" w:hAnsi="Times New Roman" w:cs="Times New Roman"/>
          <w:sz w:val="24"/>
          <w:szCs w:val="24"/>
        </w:rPr>
        <w:t>the</w:t>
      </w:r>
      <w:r w:rsidR="00071DD1" w:rsidRPr="00F25BCF">
        <w:rPr>
          <w:rFonts w:ascii="Times New Roman" w:hAnsi="Times New Roman" w:cs="Times New Roman"/>
          <w:sz w:val="24"/>
          <w:szCs w:val="24"/>
        </w:rPr>
        <w:t xml:space="preserve"> most significant</w:t>
      </w:r>
      <w:r w:rsidR="00783FCB" w:rsidRPr="00F25BCF">
        <w:rPr>
          <w:rFonts w:ascii="Times New Roman" w:hAnsi="Times New Roman" w:cs="Times New Roman"/>
          <w:sz w:val="24"/>
          <w:szCs w:val="24"/>
        </w:rPr>
        <w:t xml:space="preserve"> variable decreasing the probability of attrition is </w:t>
      </w:r>
      <w:proofErr w:type="spellStart"/>
      <w:r w:rsidR="00783FCB" w:rsidRPr="00F25BCF">
        <w:rPr>
          <w:rFonts w:ascii="Times New Roman" w:hAnsi="Times New Roman" w:cs="Times New Roman"/>
          <w:sz w:val="24"/>
          <w:szCs w:val="24"/>
        </w:rPr>
        <w:t>MonthlyIncome</w:t>
      </w:r>
      <w:proofErr w:type="spellEnd"/>
      <w:r w:rsidR="00783FCB" w:rsidRPr="00F25BCF">
        <w:rPr>
          <w:rFonts w:ascii="Times New Roman" w:hAnsi="Times New Roman" w:cs="Times New Roman"/>
          <w:sz w:val="24"/>
          <w:szCs w:val="24"/>
        </w:rPr>
        <w:t>, which confirms the results of our other methods</w:t>
      </w:r>
      <w:r w:rsidR="00380628">
        <w:rPr>
          <w:rFonts w:ascii="Times New Roman" w:hAnsi="Times New Roman" w:cs="Times New Roman"/>
          <w:sz w:val="24"/>
          <w:szCs w:val="24"/>
        </w:rPr>
        <w:t xml:space="preserve">; </w:t>
      </w:r>
      <w:r w:rsidR="00783FCB" w:rsidRPr="00F25BCF">
        <w:rPr>
          <w:rFonts w:ascii="Times New Roman" w:hAnsi="Times New Roman" w:cs="Times New Roman"/>
          <w:sz w:val="24"/>
          <w:szCs w:val="24"/>
        </w:rPr>
        <w:t xml:space="preserve">that one’s level of monetary compensation is one of the leading factors in </w:t>
      </w:r>
      <w:r w:rsidR="008B3BBD" w:rsidRPr="00F25BCF">
        <w:rPr>
          <w:rFonts w:ascii="Times New Roman" w:hAnsi="Times New Roman" w:cs="Times New Roman"/>
          <w:sz w:val="24"/>
          <w:szCs w:val="24"/>
        </w:rPr>
        <w:t xml:space="preserve">the individual decision to </w:t>
      </w:r>
      <w:r w:rsidR="00380628">
        <w:rPr>
          <w:rFonts w:ascii="Times New Roman" w:hAnsi="Times New Roman" w:cs="Times New Roman"/>
          <w:sz w:val="24"/>
          <w:szCs w:val="24"/>
        </w:rPr>
        <w:t>leave</w:t>
      </w:r>
      <w:r w:rsidR="008B3BBD" w:rsidRPr="00F25BCF">
        <w:rPr>
          <w:rFonts w:ascii="Times New Roman" w:hAnsi="Times New Roman" w:cs="Times New Roman"/>
          <w:sz w:val="24"/>
          <w:szCs w:val="24"/>
        </w:rPr>
        <w:t xml:space="preserve"> a company. On the other hand, this model suggests that the factor that is the most influential in increasing the probability of attrition is </w:t>
      </w:r>
      <w:proofErr w:type="spellStart"/>
      <w:r w:rsidR="008B3BBD" w:rsidRPr="00F25BCF">
        <w:rPr>
          <w:rFonts w:ascii="Times New Roman" w:hAnsi="Times New Roman" w:cs="Times New Roman"/>
          <w:sz w:val="24"/>
          <w:szCs w:val="24"/>
        </w:rPr>
        <w:t>JobLevel</w:t>
      </w:r>
      <w:proofErr w:type="spellEnd"/>
      <w:r w:rsidR="008B3BBD" w:rsidRPr="00F25BCF">
        <w:rPr>
          <w:rFonts w:ascii="Times New Roman" w:hAnsi="Times New Roman" w:cs="Times New Roman"/>
          <w:sz w:val="24"/>
          <w:szCs w:val="24"/>
        </w:rPr>
        <w:t>. As discussed earlier, individuals attaining higher level roles must be adequately recognized and compensated for their contributions to the company. If they are not, they have higher incentive to find an employer who recognizes their skills, and therefore, they have a higher probability of leaving the company.</w:t>
      </w:r>
      <w:r w:rsidR="00A97461" w:rsidRPr="00F25BCF">
        <w:rPr>
          <w:rFonts w:ascii="Times New Roman" w:hAnsi="Times New Roman" w:cs="Times New Roman"/>
          <w:sz w:val="24"/>
          <w:szCs w:val="24"/>
        </w:rPr>
        <w:t xml:space="preserve"> To evaluate the usefulness of this model, we have repeated the generation of a confusion matrix and an ROC/AUC curve</w:t>
      </w:r>
      <w:r w:rsidR="00227373">
        <w:rPr>
          <w:rFonts w:ascii="Times New Roman" w:hAnsi="Times New Roman" w:cs="Times New Roman"/>
          <w:sz w:val="24"/>
          <w:szCs w:val="24"/>
        </w:rPr>
        <w:t xml:space="preserve"> (Figure 7)</w:t>
      </w:r>
      <w:r w:rsidR="00A97461" w:rsidRPr="00F25BCF">
        <w:rPr>
          <w:rFonts w:ascii="Times New Roman" w:hAnsi="Times New Roman" w:cs="Times New Roman"/>
          <w:sz w:val="24"/>
          <w:szCs w:val="24"/>
        </w:rPr>
        <w:t>.</w:t>
      </w:r>
      <w:r w:rsidR="00841E63" w:rsidRPr="00F25BCF">
        <w:rPr>
          <w:rFonts w:ascii="Times New Roman" w:hAnsi="Times New Roman" w:cs="Times New Roman"/>
          <w:sz w:val="24"/>
          <w:szCs w:val="24"/>
        </w:rPr>
        <w:t xml:space="preserve"> Our confusion matrix resulted in </w:t>
      </w:r>
      <w:r w:rsidR="00E421E6" w:rsidRPr="00F25BCF">
        <w:rPr>
          <w:rFonts w:ascii="Times New Roman" w:hAnsi="Times New Roman" w:cs="Times New Roman"/>
          <w:sz w:val="24"/>
          <w:szCs w:val="24"/>
        </w:rPr>
        <w:t>an</w:t>
      </w:r>
      <w:r w:rsidR="00A97461" w:rsidRPr="00F25BCF">
        <w:rPr>
          <w:rFonts w:ascii="Times New Roman" w:hAnsi="Times New Roman" w:cs="Times New Roman"/>
          <w:sz w:val="24"/>
          <w:szCs w:val="24"/>
        </w:rPr>
        <w:t xml:space="preserve"> </w:t>
      </w:r>
      <w:r w:rsidR="00841E63" w:rsidRPr="00F25BCF">
        <w:rPr>
          <w:rFonts w:ascii="Times New Roman" w:hAnsi="Times New Roman" w:cs="Times New Roman"/>
          <w:sz w:val="24"/>
          <w:szCs w:val="24"/>
        </w:rPr>
        <w:t xml:space="preserve">83.95% rate of correct classification. However, our AUC curve resulted in a chance of only 64.5% in correctly classifying between attrition and non-attrition. </w:t>
      </w:r>
      <w:r w:rsidR="00E53770" w:rsidRPr="00F25BCF">
        <w:rPr>
          <w:rFonts w:ascii="Times New Roman" w:hAnsi="Times New Roman" w:cs="Times New Roman"/>
          <w:sz w:val="24"/>
          <w:szCs w:val="24"/>
        </w:rPr>
        <w:t xml:space="preserve">This suggests that the reduced selection of variables lacks a significant portion of the variance that explains attrition rates. It is nearly 20% lower than the LDA model generated from scaled PCA. </w:t>
      </w:r>
    </w:p>
    <w:p w14:paraId="61538816" w14:textId="0DE096FA" w:rsidR="00FB5895" w:rsidRPr="00F25BCF" w:rsidRDefault="00FB5895"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The next </w:t>
      </w:r>
      <w:r w:rsidR="00905400" w:rsidRPr="00F25BCF">
        <w:rPr>
          <w:rFonts w:ascii="Times New Roman" w:hAnsi="Times New Roman" w:cs="Times New Roman"/>
          <w:sz w:val="24"/>
          <w:szCs w:val="24"/>
        </w:rPr>
        <w:t>grouped</w:t>
      </w:r>
      <w:r w:rsidRPr="00F25BCF">
        <w:rPr>
          <w:rFonts w:ascii="Times New Roman" w:hAnsi="Times New Roman" w:cs="Times New Roman"/>
          <w:sz w:val="24"/>
          <w:szCs w:val="24"/>
        </w:rPr>
        <w:t xml:space="preserve"> selection of variables we considered were those influencing employee satisfaction. The idea behind this selection is the hypothesis that employees who are satisfied in their jobs and their environments are less likely to consider leaving.</w:t>
      </w:r>
      <w:r w:rsidR="00905400" w:rsidRPr="00F25BCF">
        <w:rPr>
          <w:rFonts w:ascii="Times New Roman" w:hAnsi="Times New Roman" w:cs="Times New Roman"/>
          <w:sz w:val="24"/>
          <w:szCs w:val="24"/>
        </w:rPr>
        <w:t xml:space="preserve"> The resulting model equation is represented below.</w:t>
      </w:r>
    </w:p>
    <w:p w14:paraId="696CA5B7" w14:textId="432DDD74" w:rsidR="00905400" w:rsidRPr="00F25BCF" w:rsidRDefault="00905400" w:rsidP="00D838CD">
      <w:pPr>
        <w:spacing w:line="276" w:lineRule="auto"/>
        <w:ind w:firstLine="720"/>
        <w:jc w:val="center"/>
        <w:rPr>
          <w:rFonts w:ascii="Times New Roman" w:hAnsi="Times New Roman" w:cs="Times New Roman"/>
          <w:b/>
          <w:bCs/>
          <w:i/>
          <w:iCs/>
          <w:sz w:val="24"/>
          <w:szCs w:val="24"/>
        </w:rPr>
      </w:pPr>
      <w:r w:rsidRPr="00F25BCF">
        <w:rPr>
          <w:rFonts w:ascii="Times New Roman" w:hAnsi="Times New Roman" w:cs="Times New Roman"/>
          <w:b/>
          <w:bCs/>
          <w:i/>
          <w:iCs/>
          <w:sz w:val="24"/>
          <w:szCs w:val="24"/>
        </w:rPr>
        <w:t xml:space="preserve">Attrition </w:t>
      </w:r>
      <w:r w:rsidRPr="00F25BCF">
        <w:rPr>
          <w:rFonts w:ascii="Times New Roman" w:hAnsi="Times New Roman" w:cs="Times New Roman"/>
          <w:sz w:val="24"/>
          <w:szCs w:val="24"/>
        </w:rPr>
        <w:t>= -0.4218</w:t>
      </w:r>
      <w:r w:rsidRPr="00F25BCF">
        <w:rPr>
          <w:rFonts w:ascii="Times New Roman" w:hAnsi="Times New Roman" w:cs="Times New Roman"/>
          <w:b/>
          <w:bCs/>
          <w:i/>
          <w:iCs/>
          <w:sz w:val="24"/>
          <w:szCs w:val="24"/>
        </w:rPr>
        <w:t>JobSatisfaction</w:t>
      </w:r>
      <w:r w:rsidRPr="00F25BCF">
        <w:rPr>
          <w:rFonts w:ascii="Times New Roman" w:hAnsi="Times New Roman" w:cs="Times New Roman"/>
          <w:i/>
          <w:iCs/>
          <w:sz w:val="24"/>
          <w:szCs w:val="24"/>
        </w:rPr>
        <w:t xml:space="preserve"> </w:t>
      </w:r>
      <w:r w:rsidRPr="00F25BCF">
        <w:rPr>
          <w:rFonts w:ascii="Times New Roman" w:hAnsi="Times New Roman" w:cs="Times New Roman"/>
          <w:sz w:val="24"/>
          <w:szCs w:val="24"/>
        </w:rPr>
        <w:t>– 1.2748</w:t>
      </w:r>
      <w:r w:rsidRPr="00F25BCF">
        <w:rPr>
          <w:rFonts w:ascii="Times New Roman" w:hAnsi="Times New Roman" w:cs="Times New Roman"/>
          <w:b/>
          <w:bCs/>
          <w:i/>
          <w:iCs/>
          <w:sz w:val="24"/>
          <w:szCs w:val="24"/>
        </w:rPr>
        <w:t xml:space="preserve">Monthly Income </w:t>
      </w:r>
      <w:r w:rsidRPr="00F25BCF">
        <w:rPr>
          <w:rFonts w:ascii="Times New Roman" w:hAnsi="Times New Roman" w:cs="Times New Roman"/>
          <w:sz w:val="24"/>
          <w:szCs w:val="24"/>
        </w:rPr>
        <w:t>-0.0494</w:t>
      </w:r>
      <w:r w:rsidRPr="00F25BCF">
        <w:rPr>
          <w:rFonts w:ascii="Times New Roman" w:hAnsi="Times New Roman" w:cs="Times New Roman"/>
          <w:b/>
          <w:bCs/>
          <w:i/>
          <w:iCs/>
          <w:sz w:val="24"/>
          <w:szCs w:val="24"/>
        </w:rPr>
        <w:t xml:space="preserve">RelationshipSatisfaction </w:t>
      </w:r>
      <w:r w:rsidRPr="00F25BCF">
        <w:rPr>
          <w:rFonts w:ascii="Times New Roman" w:hAnsi="Times New Roman" w:cs="Times New Roman"/>
          <w:sz w:val="24"/>
          <w:szCs w:val="24"/>
        </w:rPr>
        <w:t>– 0.3468</w:t>
      </w:r>
      <w:r w:rsidRPr="00F25BCF">
        <w:rPr>
          <w:rFonts w:ascii="Times New Roman" w:hAnsi="Times New Roman" w:cs="Times New Roman"/>
          <w:b/>
          <w:bCs/>
          <w:i/>
          <w:iCs/>
          <w:sz w:val="24"/>
          <w:szCs w:val="24"/>
        </w:rPr>
        <w:t xml:space="preserve">EnvironmentSatisfaction </w:t>
      </w:r>
      <w:r w:rsidRPr="00F25BCF">
        <w:rPr>
          <w:rFonts w:ascii="Times New Roman" w:hAnsi="Times New Roman" w:cs="Times New Roman"/>
          <w:sz w:val="24"/>
          <w:szCs w:val="24"/>
        </w:rPr>
        <w:t>- .0426</w:t>
      </w:r>
      <w:r w:rsidRPr="00F25BCF">
        <w:rPr>
          <w:rFonts w:ascii="Times New Roman" w:hAnsi="Times New Roman" w:cs="Times New Roman"/>
          <w:b/>
          <w:bCs/>
          <w:i/>
          <w:iCs/>
          <w:sz w:val="24"/>
          <w:szCs w:val="24"/>
        </w:rPr>
        <w:t xml:space="preserve">PercentSalaryHike </w:t>
      </w:r>
      <w:r w:rsidRPr="00F25BCF">
        <w:rPr>
          <w:rFonts w:ascii="Times New Roman" w:hAnsi="Times New Roman" w:cs="Times New Roman"/>
          <w:sz w:val="24"/>
          <w:szCs w:val="24"/>
        </w:rPr>
        <w:t>+ 0.2265</w:t>
      </w:r>
      <w:r w:rsidRPr="00F25BCF">
        <w:rPr>
          <w:rFonts w:ascii="Times New Roman" w:hAnsi="Times New Roman" w:cs="Times New Roman"/>
          <w:b/>
          <w:bCs/>
          <w:i/>
          <w:iCs/>
          <w:sz w:val="24"/>
          <w:szCs w:val="24"/>
        </w:rPr>
        <w:t>PerformanceRating</w:t>
      </w:r>
      <w:r w:rsidRPr="00F25BCF">
        <w:rPr>
          <w:rFonts w:ascii="Times New Roman" w:hAnsi="Times New Roman" w:cs="Times New Roman"/>
          <w:sz w:val="24"/>
          <w:szCs w:val="24"/>
        </w:rPr>
        <w:t xml:space="preserve"> – 0.3979</w:t>
      </w:r>
      <w:r w:rsidRPr="00F25BCF">
        <w:rPr>
          <w:rFonts w:ascii="Times New Roman" w:hAnsi="Times New Roman" w:cs="Times New Roman"/>
          <w:b/>
          <w:bCs/>
          <w:i/>
          <w:iCs/>
          <w:sz w:val="24"/>
          <w:szCs w:val="24"/>
        </w:rPr>
        <w:t>WorkLifeBalance</w:t>
      </w:r>
    </w:p>
    <w:p w14:paraId="6EAED12B" w14:textId="2488A7B3" w:rsidR="00905400" w:rsidRPr="00F25BCF" w:rsidRDefault="00982410" w:rsidP="00D838CD">
      <w:pPr>
        <w:spacing w:line="276"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1" locked="0" layoutInCell="1" allowOverlap="1" wp14:anchorId="4A4A63A9" wp14:editId="1AE01CA0">
                <wp:simplePos x="0" y="0"/>
                <wp:positionH relativeFrom="column">
                  <wp:posOffset>3078480</wp:posOffset>
                </wp:positionH>
                <wp:positionV relativeFrom="paragraph">
                  <wp:posOffset>3261360</wp:posOffset>
                </wp:positionV>
                <wp:extent cx="2682240" cy="635"/>
                <wp:effectExtent l="0" t="0" r="3810" b="0"/>
                <wp:wrapTight wrapText="bothSides">
                  <wp:wrapPolygon edited="0">
                    <wp:start x="0" y="0"/>
                    <wp:lineTo x="0" y="20057"/>
                    <wp:lineTo x="21477" y="20057"/>
                    <wp:lineTo x="21477" y="0"/>
                    <wp:lineTo x="0" y="0"/>
                  </wp:wrapPolygon>
                </wp:wrapTight>
                <wp:docPr id="19" name="Text Box 17"/>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a:effectLst/>
                      </wps:spPr>
                      <wps:txbx>
                        <w:txbxContent>
                          <w:p w14:paraId="5D7F86D7" w14:textId="6052E63D" w:rsidR="00982410" w:rsidRPr="00CB175A" w:rsidRDefault="00982410" w:rsidP="00982410">
                            <w:pPr>
                              <w:pStyle w:val="Caption"/>
                              <w:jc w:val="center"/>
                            </w:pPr>
                            <w:r>
                              <w:t xml:space="preserve">              Figure </w:t>
                            </w:r>
                            <w:r>
                              <w:rPr>
                                <w:noProof/>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4A63A9" id="_x0000_s1033" type="#_x0000_t202" style="position:absolute;left:0;text-align:left;margin-left:242.4pt;margin-top:256.8pt;width:211.2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" stroked="f">
                <v:textbox style="mso-fit-shape-to-text:t" inset="0,0,0,0">
                  <w:txbxContent>
                    <w:p w14:paraId="5D7F86D7" w14:textId="6052E63D" w:rsidR="00982410" w:rsidRPr="00CB175A" w:rsidRDefault="00982410" w:rsidP="00982410">
                      <w:pPr>
                        <w:pStyle w:val="Caption"/>
                        <w:jc w:val="center"/>
                      </w:pPr>
                      <w:r>
                        <w:t xml:space="preserve">              Figure </w:t>
                      </w:r>
                      <w:r>
                        <w:rPr>
                          <w:noProof/>
                        </w:rPr>
                        <w:t>8</w:t>
                      </w:r>
                    </w:p>
                  </w:txbxContent>
                </v:textbox>
                <w10:wrap type="tight"/>
              </v:shape>
            </w:pict>
          </mc:Fallback>
        </mc:AlternateContent>
      </w:r>
      <w:r w:rsidR="00EF446F" w:rsidRPr="00F25BCF">
        <w:rPr>
          <w:rFonts w:ascii="Times New Roman" w:hAnsi="Times New Roman" w:cs="Times New Roman"/>
          <w:noProof/>
          <w:sz w:val="24"/>
          <w:szCs w:val="24"/>
          <w:lang w:val="en-IN" w:eastAsia="en-IN"/>
        </w:rPr>
        <w:drawing>
          <wp:anchor distT="0" distB="0" distL="114300" distR="114300" simplePos="0" relativeHeight="251651072" behindDoc="1" locked="0" layoutInCell="1" allowOverlap="1" wp14:anchorId="164F23F7" wp14:editId="7E089DAB">
            <wp:simplePos x="0" y="0"/>
            <wp:positionH relativeFrom="margin">
              <wp:posOffset>2670810</wp:posOffset>
            </wp:positionH>
            <wp:positionV relativeFrom="paragraph">
              <wp:posOffset>673100</wp:posOffset>
            </wp:positionV>
            <wp:extent cx="3541395" cy="2621280"/>
            <wp:effectExtent l="0" t="0" r="1905" b="7620"/>
            <wp:wrapTight wrapText="bothSides">
              <wp:wrapPolygon edited="0">
                <wp:start x="0" y="0"/>
                <wp:lineTo x="0" y="21506"/>
                <wp:lineTo x="21495" y="21506"/>
                <wp:lineTo x="21495"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9">
                      <a:extLst>
                        <a:ext uri="{28A0092B-C50C-407E-A947-70E740481C1C}">
                          <a14:useLocalDpi xmlns:a14="http://schemas.microsoft.com/office/drawing/2010/main" val="0"/>
                        </a:ext>
                      </a:extLst>
                    </a:blip>
                    <a:srcRect t="11415"/>
                    <a:stretch/>
                  </pic:blipFill>
                  <pic:spPr bwMode="auto">
                    <a:xfrm>
                      <a:off x="0" y="0"/>
                      <a:ext cx="3541395" cy="262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5400" w:rsidRPr="00F25BCF">
        <w:rPr>
          <w:rFonts w:ascii="Times New Roman" w:hAnsi="Times New Roman" w:cs="Times New Roman"/>
          <w:sz w:val="24"/>
          <w:szCs w:val="24"/>
        </w:rPr>
        <w:t xml:space="preserve">The only variable in this model with a positive coefficient is </w:t>
      </w:r>
      <w:proofErr w:type="spellStart"/>
      <w:r w:rsidR="00905400" w:rsidRPr="00F25BCF">
        <w:rPr>
          <w:rFonts w:ascii="Times New Roman" w:hAnsi="Times New Roman" w:cs="Times New Roman"/>
          <w:sz w:val="24"/>
          <w:szCs w:val="24"/>
        </w:rPr>
        <w:t>PerformanceRating</w:t>
      </w:r>
      <w:proofErr w:type="spellEnd"/>
      <w:r w:rsidR="00905400" w:rsidRPr="00F25BCF">
        <w:rPr>
          <w:rFonts w:ascii="Times New Roman" w:hAnsi="Times New Roman" w:cs="Times New Roman"/>
          <w:sz w:val="24"/>
          <w:szCs w:val="24"/>
        </w:rPr>
        <w:t xml:space="preserve">. Once again, this may be a result of the </w:t>
      </w:r>
      <w:r w:rsidR="00CB27FA" w:rsidRPr="00F25BCF">
        <w:rPr>
          <w:rFonts w:ascii="Times New Roman" w:hAnsi="Times New Roman" w:cs="Times New Roman"/>
          <w:sz w:val="24"/>
          <w:szCs w:val="24"/>
        </w:rPr>
        <w:t xml:space="preserve">individual lacking the belief that their performance is being adequately recognized. However, this variable as a smaller loading, and is less influential to the probability of attrition. Once again, satisfaction resulting from higher levels of income is supported by the large negative loading on the </w:t>
      </w:r>
      <w:proofErr w:type="spellStart"/>
      <w:r w:rsidR="00CB27FA" w:rsidRPr="00F25BCF">
        <w:rPr>
          <w:rFonts w:ascii="Times New Roman" w:hAnsi="Times New Roman" w:cs="Times New Roman"/>
          <w:sz w:val="24"/>
          <w:szCs w:val="24"/>
        </w:rPr>
        <w:t>MonthlyIncome</w:t>
      </w:r>
      <w:proofErr w:type="spellEnd"/>
      <w:r w:rsidR="00CB27FA" w:rsidRPr="00F25BCF">
        <w:rPr>
          <w:rFonts w:ascii="Times New Roman" w:hAnsi="Times New Roman" w:cs="Times New Roman"/>
          <w:sz w:val="24"/>
          <w:szCs w:val="24"/>
        </w:rPr>
        <w:t xml:space="preserve"> variable. </w:t>
      </w:r>
      <w:proofErr w:type="gramStart"/>
      <w:r w:rsidR="00CB27FA" w:rsidRPr="00F25BCF">
        <w:rPr>
          <w:rFonts w:ascii="Times New Roman" w:hAnsi="Times New Roman" w:cs="Times New Roman"/>
          <w:sz w:val="24"/>
          <w:szCs w:val="24"/>
        </w:rPr>
        <w:t>Also</w:t>
      </w:r>
      <w:proofErr w:type="gramEnd"/>
      <w:r w:rsidR="00CB27FA" w:rsidRPr="00F25BCF">
        <w:rPr>
          <w:rFonts w:ascii="Times New Roman" w:hAnsi="Times New Roman" w:cs="Times New Roman"/>
          <w:sz w:val="24"/>
          <w:szCs w:val="24"/>
        </w:rPr>
        <w:t xml:space="preserve"> important to recognize</w:t>
      </w:r>
      <w:r w:rsidR="009F289E">
        <w:rPr>
          <w:rFonts w:ascii="Times New Roman" w:hAnsi="Times New Roman" w:cs="Times New Roman"/>
          <w:sz w:val="24"/>
          <w:szCs w:val="24"/>
        </w:rPr>
        <w:t>,</w:t>
      </w:r>
      <w:r w:rsidR="00CB27FA" w:rsidRPr="00F25BCF">
        <w:rPr>
          <w:rFonts w:ascii="Times New Roman" w:hAnsi="Times New Roman" w:cs="Times New Roman"/>
          <w:sz w:val="24"/>
          <w:szCs w:val="24"/>
        </w:rPr>
        <w:t xml:space="preserve"> is that all other variables have negative loadings, supporting the hypothesis that higher levels of satisfaction, pertaining to not only the job itself, but also to the work environment and outside relationships, effectively decrease the probability of attrition. </w:t>
      </w:r>
      <w:r w:rsidR="0096143A" w:rsidRPr="00F25BCF">
        <w:rPr>
          <w:rFonts w:ascii="Times New Roman" w:hAnsi="Times New Roman" w:cs="Times New Roman"/>
          <w:sz w:val="24"/>
          <w:szCs w:val="24"/>
        </w:rPr>
        <w:t xml:space="preserve">Once again, we evaluate the usefulness of this model. </w:t>
      </w:r>
      <w:r w:rsidR="00EF446F" w:rsidRPr="00F25BCF">
        <w:rPr>
          <w:rFonts w:ascii="Times New Roman" w:hAnsi="Times New Roman" w:cs="Times New Roman"/>
          <w:sz w:val="24"/>
          <w:szCs w:val="24"/>
        </w:rPr>
        <w:t>This model had a slightly lower correct classification rate from the confusion matrix at 83.4%. However, the AUC of this model was slightly higher than the income variable model at 66.4%</w:t>
      </w:r>
      <w:r w:rsidR="007202C2">
        <w:rPr>
          <w:rFonts w:ascii="Times New Roman" w:hAnsi="Times New Roman" w:cs="Times New Roman"/>
          <w:sz w:val="24"/>
          <w:szCs w:val="24"/>
        </w:rPr>
        <w:t xml:space="preserve"> (Figure 8)</w:t>
      </w:r>
      <w:r w:rsidR="00EF446F" w:rsidRPr="00F25BCF">
        <w:rPr>
          <w:rFonts w:ascii="Times New Roman" w:hAnsi="Times New Roman" w:cs="Times New Roman"/>
          <w:sz w:val="24"/>
          <w:szCs w:val="24"/>
        </w:rPr>
        <w:t xml:space="preserve">. </w:t>
      </w:r>
    </w:p>
    <w:p w14:paraId="10F93BA4" w14:textId="341821E1" w:rsidR="00EF446F" w:rsidRPr="00F25BCF" w:rsidRDefault="00EF446F" w:rsidP="00D838CD">
      <w:pPr>
        <w:spacing w:line="276" w:lineRule="auto"/>
        <w:jc w:val="both"/>
        <w:rPr>
          <w:rFonts w:ascii="Times New Roman" w:hAnsi="Times New Roman" w:cs="Times New Roman"/>
          <w:sz w:val="24"/>
          <w:szCs w:val="24"/>
        </w:rPr>
      </w:pPr>
      <w:r w:rsidRPr="00F25BCF">
        <w:rPr>
          <w:rFonts w:ascii="Times New Roman" w:hAnsi="Times New Roman" w:cs="Times New Roman"/>
          <w:sz w:val="24"/>
          <w:szCs w:val="24"/>
        </w:rPr>
        <w:t xml:space="preserve">From the results of these </w:t>
      </w:r>
      <w:r w:rsidR="00636D49" w:rsidRPr="00F25BCF">
        <w:rPr>
          <w:rFonts w:ascii="Times New Roman" w:hAnsi="Times New Roman" w:cs="Times New Roman"/>
          <w:sz w:val="24"/>
          <w:szCs w:val="24"/>
        </w:rPr>
        <w:t>models,</w:t>
      </w:r>
      <w:r w:rsidRPr="00F25BCF">
        <w:rPr>
          <w:rFonts w:ascii="Times New Roman" w:hAnsi="Times New Roman" w:cs="Times New Roman"/>
          <w:sz w:val="24"/>
          <w:szCs w:val="24"/>
        </w:rPr>
        <w:t xml:space="preserve"> we can see that while they both explain a similar amount of the variation in attrition rates, the linear combinations of these original variables </w:t>
      </w:r>
      <w:r w:rsidR="008A0374" w:rsidRPr="00F25BCF">
        <w:rPr>
          <w:rFonts w:ascii="Times New Roman" w:hAnsi="Times New Roman" w:cs="Times New Roman"/>
          <w:sz w:val="24"/>
          <w:szCs w:val="24"/>
        </w:rPr>
        <w:t>provide</w:t>
      </w:r>
      <w:r w:rsidRPr="00F25BCF">
        <w:rPr>
          <w:rFonts w:ascii="Times New Roman" w:hAnsi="Times New Roman" w:cs="Times New Roman"/>
          <w:sz w:val="24"/>
          <w:szCs w:val="24"/>
        </w:rPr>
        <w:t xml:space="preserve"> the best model for predicting attrition for employees. </w:t>
      </w:r>
    </w:p>
    <w:p w14:paraId="36CC4483" w14:textId="6A2DD71C" w:rsidR="00FA79DB" w:rsidRPr="00F25BCF" w:rsidRDefault="00FA79DB" w:rsidP="00D838CD">
      <w:pPr>
        <w:pStyle w:val="Heading1"/>
        <w:spacing w:line="276" w:lineRule="auto"/>
        <w:rPr>
          <w:rStyle w:val="IntenseReference"/>
          <w:rFonts w:ascii="Times New Roman" w:hAnsi="Times New Roman" w:cs="Times New Roman"/>
          <w:sz w:val="24"/>
          <w:szCs w:val="24"/>
          <w:u w:val="single"/>
        </w:rPr>
      </w:pPr>
      <w:r w:rsidRPr="00F25BCF">
        <w:rPr>
          <w:rStyle w:val="IntenseReference"/>
          <w:rFonts w:ascii="Times New Roman" w:hAnsi="Times New Roman" w:cs="Times New Roman"/>
          <w:sz w:val="24"/>
          <w:szCs w:val="24"/>
          <w:u w:val="single"/>
        </w:rPr>
        <w:t>Conclusion and Practical Significance</w:t>
      </w:r>
    </w:p>
    <w:p w14:paraId="51AC35B4" w14:textId="67A0FE9F" w:rsidR="007B777D" w:rsidRPr="00F25BCF" w:rsidRDefault="006264FD" w:rsidP="00D838CD">
      <w:pPr>
        <w:spacing w:line="276" w:lineRule="auto"/>
        <w:rPr>
          <w:rFonts w:ascii="Times New Roman" w:hAnsi="Times New Roman" w:cs="Times New Roman"/>
          <w:sz w:val="24"/>
          <w:szCs w:val="24"/>
        </w:rPr>
      </w:pPr>
      <w:r w:rsidRPr="00F25BCF">
        <w:rPr>
          <w:rFonts w:ascii="Times New Roman" w:hAnsi="Times New Roman" w:cs="Times New Roman"/>
          <w:sz w:val="24"/>
          <w:szCs w:val="24"/>
        </w:rPr>
        <w:t xml:space="preserve">Our models may potentially be used by corporations to help them define the areas that most influence their attrition rates. This will then grant them the ability to cater to the needs of </w:t>
      </w:r>
      <w:proofErr w:type="gramStart"/>
      <w:r w:rsidRPr="00F25BCF">
        <w:rPr>
          <w:rFonts w:ascii="Times New Roman" w:hAnsi="Times New Roman" w:cs="Times New Roman"/>
          <w:sz w:val="24"/>
          <w:szCs w:val="24"/>
        </w:rPr>
        <w:t>particular types</w:t>
      </w:r>
      <w:proofErr w:type="gramEnd"/>
      <w:r w:rsidRPr="00F25BCF">
        <w:rPr>
          <w:rFonts w:ascii="Times New Roman" w:hAnsi="Times New Roman" w:cs="Times New Roman"/>
          <w:sz w:val="24"/>
          <w:szCs w:val="24"/>
        </w:rPr>
        <w:t xml:space="preserve"> of employees, </w:t>
      </w:r>
      <w:r w:rsidR="002A799C">
        <w:rPr>
          <w:rFonts w:ascii="Times New Roman" w:hAnsi="Times New Roman" w:cs="Times New Roman"/>
          <w:sz w:val="24"/>
          <w:szCs w:val="24"/>
        </w:rPr>
        <w:t xml:space="preserve">specifically </w:t>
      </w:r>
      <w:r w:rsidRPr="00F25BCF">
        <w:rPr>
          <w:rFonts w:ascii="Times New Roman" w:hAnsi="Times New Roman" w:cs="Times New Roman"/>
          <w:sz w:val="24"/>
          <w:szCs w:val="24"/>
        </w:rPr>
        <w:t xml:space="preserve">through </w:t>
      </w:r>
      <w:r w:rsidR="002A799C">
        <w:rPr>
          <w:rFonts w:ascii="Times New Roman" w:hAnsi="Times New Roman" w:cs="Times New Roman"/>
          <w:sz w:val="24"/>
          <w:szCs w:val="24"/>
        </w:rPr>
        <w:t xml:space="preserve">use of </w:t>
      </w:r>
      <w:r w:rsidRPr="00F25BCF">
        <w:rPr>
          <w:rFonts w:ascii="Times New Roman" w:hAnsi="Times New Roman" w:cs="Times New Roman"/>
          <w:sz w:val="24"/>
          <w:szCs w:val="24"/>
        </w:rPr>
        <w:t xml:space="preserve">the LDA model built on the extracted features from </w:t>
      </w:r>
      <w:r w:rsidR="002A799C">
        <w:rPr>
          <w:rFonts w:ascii="Times New Roman" w:hAnsi="Times New Roman" w:cs="Times New Roman"/>
          <w:sz w:val="24"/>
          <w:szCs w:val="24"/>
        </w:rPr>
        <w:t>scaled PCA.</w:t>
      </w:r>
      <w:r w:rsidRPr="00F25BCF">
        <w:rPr>
          <w:rFonts w:ascii="Times New Roman" w:hAnsi="Times New Roman" w:cs="Times New Roman"/>
          <w:sz w:val="24"/>
          <w:szCs w:val="24"/>
        </w:rPr>
        <w:t xml:space="preserve"> Our models also </w:t>
      </w:r>
      <w:proofErr w:type="gramStart"/>
      <w:r w:rsidRPr="00F25BCF">
        <w:rPr>
          <w:rFonts w:ascii="Times New Roman" w:hAnsi="Times New Roman" w:cs="Times New Roman"/>
          <w:sz w:val="24"/>
          <w:szCs w:val="24"/>
        </w:rPr>
        <w:t>enable</w:t>
      </w:r>
      <w:r w:rsidR="00172837">
        <w:rPr>
          <w:rFonts w:ascii="Times New Roman" w:hAnsi="Times New Roman" w:cs="Times New Roman"/>
          <w:sz w:val="24"/>
          <w:szCs w:val="24"/>
        </w:rPr>
        <w:t>s</w:t>
      </w:r>
      <w:proofErr w:type="gramEnd"/>
      <w:r w:rsidR="00172837">
        <w:rPr>
          <w:rFonts w:ascii="Times New Roman" w:hAnsi="Times New Roman" w:cs="Times New Roman"/>
          <w:sz w:val="24"/>
          <w:szCs w:val="24"/>
        </w:rPr>
        <w:t xml:space="preserve"> organizations </w:t>
      </w:r>
      <w:r w:rsidRPr="00F25BCF">
        <w:rPr>
          <w:rFonts w:ascii="Times New Roman" w:hAnsi="Times New Roman" w:cs="Times New Roman"/>
          <w:sz w:val="24"/>
          <w:szCs w:val="24"/>
        </w:rPr>
        <w:t xml:space="preserve">to use the most influential factors in attrition rates to determine the areas in need of improvement in their own organization using </w:t>
      </w:r>
      <w:r w:rsidR="00172837">
        <w:rPr>
          <w:rFonts w:ascii="Times New Roman" w:hAnsi="Times New Roman" w:cs="Times New Roman"/>
          <w:sz w:val="24"/>
          <w:szCs w:val="24"/>
        </w:rPr>
        <w:t>not only the</w:t>
      </w:r>
      <w:r w:rsidRPr="00F25BCF">
        <w:rPr>
          <w:rFonts w:ascii="Times New Roman" w:hAnsi="Times New Roman" w:cs="Times New Roman"/>
          <w:sz w:val="24"/>
          <w:szCs w:val="24"/>
        </w:rPr>
        <w:t xml:space="preserve"> full LDA model, </w:t>
      </w:r>
      <w:r w:rsidR="00172837">
        <w:rPr>
          <w:rFonts w:ascii="Times New Roman" w:hAnsi="Times New Roman" w:cs="Times New Roman"/>
          <w:sz w:val="24"/>
          <w:szCs w:val="24"/>
        </w:rPr>
        <w:t>but also</w:t>
      </w:r>
      <w:r w:rsidRPr="00F25BCF">
        <w:rPr>
          <w:rFonts w:ascii="Times New Roman" w:hAnsi="Times New Roman" w:cs="Times New Roman"/>
          <w:sz w:val="24"/>
          <w:szCs w:val="24"/>
        </w:rPr>
        <w:t xml:space="preserve"> those built from the variables influencing income and employee satisfaction. </w:t>
      </w:r>
    </w:p>
    <w:p w14:paraId="1F84DA5C" w14:textId="4289B2E4" w:rsidR="001C3005" w:rsidRPr="001C3005" w:rsidRDefault="0024404E" w:rsidP="00840EDF">
      <w:pPr>
        <w:spacing w:after="0" w:line="276" w:lineRule="auto"/>
        <w:rPr>
          <w:rStyle w:val="IntenseReference"/>
          <w:rFonts w:ascii="Times New Roman" w:hAnsi="Times New Roman" w:cs="Times New Roman"/>
          <w:b w:val="0"/>
          <w:bCs w:val="0"/>
          <w:smallCaps w:val="0"/>
          <w:color w:val="auto"/>
          <w:spacing w:val="0"/>
          <w:sz w:val="24"/>
          <w:szCs w:val="24"/>
        </w:rPr>
      </w:pPr>
      <w:r w:rsidRPr="00F25BCF">
        <w:rPr>
          <w:rFonts w:ascii="Times New Roman" w:hAnsi="Times New Roman" w:cs="Times New Roman"/>
          <w:sz w:val="24"/>
          <w:szCs w:val="24"/>
        </w:rPr>
        <w:t xml:space="preserve">However, one limitation of </w:t>
      </w:r>
      <w:r w:rsidR="007B777D" w:rsidRPr="00F25BCF">
        <w:rPr>
          <w:rFonts w:ascii="Times New Roman" w:hAnsi="Times New Roman" w:cs="Times New Roman"/>
          <w:sz w:val="24"/>
          <w:szCs w:val="24"/>
        </w:rPr>
        <w:t>this study</w:t>
      </w:r>
      <w:r w:rsidRPr="00F25BCF">
        <w:rPr>
          <w:rFonts w:ascii="Times New Roman" w:hAnsi="Times New Roman" w:cs="Times New Roman"/>
          <w:sz w:val="24"/>
          <w:szCs w:val="24"/>
        </w:rPr>
        <w:t xml:space="preserve"> is that the two final models we built are not as powerfully predictive on their own, but rather in combination. Thus, the data analytics department of any organization may use our models as a base to build their own employee attrition models with the factors that are most relevant in their own organization. </w:t>
      </w:r>
    </w:p>
    <w:p w14:paraId="5B5360E0" w14:textId="6B114797" w:rsidR="00840EDF" w:rsidRDefault="00840EDF" w:rsidP="00840EDF">
      <w:pPr>
        <w:pStyle w:val="Heading1"/>
        <w:spacing w:line="360" w:lineRule="auto"/>
        <w:rPr>
          <w:rStyle w:val="IntenseReference"/>
          <w:rFonts w:ascii="Times New Roman" w:hAnsi="Times New Roman" w:cs="Times New Roman"/>
          <w:sz w:val="24"/>
          <w:szCs w:val="24"/>
          <w:u w:val="single"/>
        </w:rPr>
      </w:pPr>
      <w:r>
        <w:rPr>
          <w:rStyle w:val="IntenseReference"/>
          <w:rFonts w:ascii="Times New Roman" w:hAnsi="Times New Roman" w:cs="Times New Roman"/>
          <w:sz w:val="24"/>
          <w:szCs w:val="24"/>
          <w:u w:val="single"/>
        </w:rPr>
        <w:t>appendix</w:t>
      </w:r>
    </w:p>
    <w:p w14:paraId="7568BD40" w14:textId="6AC19A8E" w:rsidR="00732614" w:rsidRDefault="00732614" w:rsidP="00F25BCF">
      <w:pPr>
        <w:spacing w:line="360" w:lineRule="auto"/>
        <w:rPr>
          <w:rFonts w:ascii="Times New Roman" w:hAnsi="Times New Roman" w:cs="Times New Roman"/>
          <w:b/>
          <w:bCs/>
          <w:sz w:val="24"/>
          <w:szCs w:val="24"/>
        </w:rPr>
      </w:pPr>
      <w:r w:rsidRPr="00862518">
        <w:rPr>
          <w:rFonts w:ascii="Times New Roman" w:hAnsi="Times New Roman" w:cs="Times New Roman"/>
          <w:b/>
          <w:bCs/>
          <w:sz w:val="24"/>
          <w:szCs w:val="24"/>
        </w:rPr>
        <w:t xml:space="preserve">Appendix A – </w:t>
      </w:r>
      <w:r w:rsidR="00D534B4" w:rsidRPr="00862518">
        <w:rPr>
          <w:rFonts w:ascii="Times New Roman" w:hAnsi="Times New Roman" w:cs="Times New Roman"/>
          <w:b/>
          <w:bCs/>
          <w:sz w:val="24"/>
          <w:szCs w:val="24"/>
        </w:rPr>
        <w:t>Link to dataset</w:t>
      </w:r>
    </w:p>
    <w:p w14:paraId="20532051" w14:textId="1AED1775" w:rsidR="00D838CD" w:rsidRPr="00D838CD" w:rsidRDefault="00965F97" w:rsidP="00F25BCF">
      <w:pPr>
        <w:spacing w:line="360" w:lineRule="auto"/>
        <w:rPr>
          <w:rFonts w:ascii="Times New Roman" w:hAnsi="Times New Roman" w:cs="Times New Roman"/>
          <w:sz w:val="24"/>
          <w:szCs w:val="24"/>
        </w:rPr>
      </w:pPr>
      <w:hyperlink r:id="rId20" w:history="1">
        <w:r w:rsidR="00D838CD" w:rsidRPr="00D838CD">
          <w:rPr>
            <w:rStyle w:val="Hyperlink"/>
            <w:rFonts w:ascii="Times New Roman" w:hAnsi="Times New Roman" w:cs="Times New Roman"/>
            <w:sz w:val="24"/>
            <w:szCs w:val="24"/>
          </w:rPr>
          <w:t>https://www.kaggle.com/datasets/pavansubhasht/ibm-hr-analytics-attrition-dataset</w:t>
        </w:r>
      </w:hyperlink>
      <w:r w:rsidR="00D838CD" w:rsidRPr="00D838CD">
        <w:rPr>
          <w:rFonts w:ascii="Times New Roman" w:hAnsi="Times New Roman" w:cs="Times New Roman"/>
          <w:sz w:val="24"/>
          <w:szCs w:val="24"/>
        </w:rPr>
        <w:t xml:space="preserve"> </w:t>
      </w:r>
    </w:p>
    <w:p w14:paraId="37746678" w14:textId="13B76B33" w:rsidR="00D534B4" w:rsidRPr="00862518" w:rsidRDefault="00D534B4" w:rsidP="00F25BCF">
      <w:pPr>
        <w:spacing w:line="360" w:lineRule="auto"/>
        <w:rPr>
          <w:rFonts w:ascii="Times New Roman" w:hAnsi="Times New Roman" w:cs="Times New Roman"/>
          <w:b/>
          <w:bCs/>
          <w:sz w:val="24"/>
          <w:szCs w:val="24"/>
        </w:rPr>
      </w:pPr>
      <w:r w:rsidRPr="00862518">
        <w:rPr>
          <w:rFonts w:ascii="Times New Roman" w:hAnsi="Times New Roman" w:cs="Times New Roman"/>
          <w:b/>
          <w:bCs/>
          <w:sz w:val="24"/>
          <w:szCs w:val="24"/>
        </w:rPr>
        <w:lastRenderedPageBreak/>
        <w:t>Appendix B – Supplemental Charts, Graphs, and Tables</w:t>
      </w:r>
    </w:p>
    <w:p w14:paraId="0976A66A" w14:textId="296D2A8B" w:rsidR="00732614" w:rsidRPr="00862518" w:rsidRDefault="00862518" w:rsidP="00F25BCF">
      <w:pPr>
        <w:spacing w:line="360" w:lineRule="auto"/>
        <w:ind w:firstLine="720"/>
        <w:jc w:val="center"/>
        <w:rPr>
          <w:rFonts w:ascii="Times New Roman" w:hAnsi="Times New Roman" w:cs="Times New Roman"/>
          <w:bCs/>
          <w:sz w:val="24"/>
          <w:szCs w:val="24"/>
        </w:rPr>
      </w:pPr>
      <w:r w:rsidRPr="00862518">
        <w:rPr>
          <w:rFonts w:ascii="Times New Roman" w:hAnsi="Times New Roman" w:cs="Times New Roman"/>
          <w:bCs/>
          <w:noProof/>
          <w:sz w:val="24"/>
          <w:szCs w:val="24"/>
        </w:rPr>
        <w:drawing>
          <wp:anchor distT="0" distB="0" distL="114300" distR="114300" simplePos="0" relativeHeight="251658249" behindDoc="1" locked="0" layoutInCell="1" allowOverlap="1" wp14:anchorId="4D804D98" wp14:editId="66419A32">
            <wp:simplePos x="0" y="0"/>
            <wp:positionH relativeFrom="margin">
              <wp:align>left</wp:align>
            </wp:positionH>
            <wp:positionV relativeFrom="paragraph">
              <wp:posOffset>280670</wp:posOffset>
            </wp:positionV>
            <wp:extent cx="6233160" cy="2069729"/>
            <wp:effectExtent l="0" t="0" r="0" b="6985"/>
            <wp:wrapTight wrapText="bothSides">
              <wp:wrapPolygon edited="0">
                <wp:start x="0" y="0"/>
                <wp:lineTo x="0" y="21474"/>
                <wp:lineTo x="21521" y="21474"/>
                <wp:lineTo x="21521" y="0"/>
                <wp:lineTo x="0" y="0"/>
              </wp:wrapPolygon>
            </wp:wrapTight>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233160" cy="2069729"/>
                    </a:xfrm>
                    <a:prstGeom prst="rect">
                      <a:avLst/>
                    </a:prstGeom>
                  </pic:spPr>
                </pic:pic>
              </a:graphicData>
            </a:graphic>
          </wp:anchor>
        </w:drawing>
      </w:r>
      <w:r w:rsidR="00732614" w:rsidRPr="00862518">
        <w:rPr>
          <w:rFonts w:ascii="Times New Roman" w:hAnsi="Times New Roman" w:cs="Times New Roman"/>
          <w:bCs/>
          <w:sz w:val="24"/>
          <w:szCs w:val="24"/>
        </w:rPr>
        <w:t xml:space="preserve">Appendix A.1 – </w:t>
      </w:r>
      <w:r w:rsidRPr="00862518">
        <w:rPr>
          <w:rFonts w:ascii="Times New Roman" w:hAnsi="Times New Roman" w:cs="Times New Roman"/>
          <w:bCs/>
          <w:sz w:val="24"/>
          <w:szCs w:val="24"/>
        </w:rPr>
        <w:t>VIF Values from Regression Model</w:t>
      </w:r>
    </w:p>
    <w:p w14:paraId="0A376A10" w14:textId="4AF62102" w:rsidR="00862518" w:rsidRDefault="00862518" w:rsidP="00862518">
      <w:pPr>
        <w:spacing w:line="360" w:lineRule="auto"/>
        <w:ind w:firstLine="720"/>
        <w:jc w:val="center"/>
        <w:rPr>
          <w:rFonts w:ascii="Times New Roman" w:hAnsi="Times New Roman" w:cs="Times New Roman"/>
          <w:bCs/>
          <w:sz w:val="24"/>
          <w:szCs w:val="24"/>
        </w:rPr>
      </w:pPr>
      <w:r>
        <w:rPr>
          <w:rFonts w:ascii="Times New Roman" w:hAnsi="Times New Roman" w:cs="Times New Roman"/>
          <w:bCs/>
          <w:sz w:val="24"/>
          <w:szCs w:val="24"/>
        </w:rPr>
        <w:t>Appendix A.2 – Confusion Matrices from LDA Models</w:t>
      </w:r>
    </w:p>
    <w:p w14:paraId="6DD5AC46" w14:textId="7C9ABFD9" w:rsidR="00862518" w:rsidRDefault="00D838CD" w:rsidP="00862518">
      <w:pPr>
        <w:spacing w:line="360" w:lineRule="auto"/>
        <w:ind w:firstLine="720"/>
        <w:rPr>
          <w:rFonts w:ascii="Times New Roman" w:hAnsi="Times New Roman" w:cs="Times New Roman"/>
          <w:bCs/>
          <w:sz w:val="24"/>
          <w:szCs w:val="24"/>
        </w:rPr>
      </w:pPr>
      <w:r w:rsidRPr="00D838CD">
        <w:rPr>
          <w:rFonts w:ascii="Times New Roman" w:hAnsi="Times New Roman" w:cs="Times New Roman"/>
          <w:noProof/>
          <w:sz w:val="24"/>
          <w:szCs w:val="24"/>
        </w:rPr>
        <w:drawing>
          <wp:anchor distT="0" distB="0" distL="114300" distR="114300" simplePos="0" relativeHeight="251658252" behindDoc="0" locked="0" layoutInCell="1" allowOverlap="1" wp14:anchorId="3A0366A0" wp14:editId="248D627E">
            <wp:simplePos x="0" y="0"/>
            <wp:positionH relativeFrom="margin">
              <wp:posOffset>4358640</wp:posOffset>
            </wp:positionH>
            <wp:positionV relativeFrom="paragraph">
              <wp:posOffset>230505</wp:posOffset>
            </wp:positionV>
            <wp:extent cx="1074178" cy="632460"/>
            <wp:effectExtent l="0" t="0" r="0" b="0"/>
            <wp:wrapNone/>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074178" cy="632460"/>
                    </a:xfrm>
                    <a:prstGeom prst="rect">
                      <a:avLst/>
                    </a:prstGeom>
                  </pic:spPr>
                </pic:pic>
              </a:graphicData>
            </a:graphic>
            <wp14:sizeRelH relativeFrom="margin">
              <wp14:pctWidth>0</wp14:pctWidth>
            </wp14:sizeRelH>
            <wp14:sizeRelV relativeFrom="margin">
              <wp14:pctHeight>0</wp14:pctHeight>
            </wp14:sizeRelV>
          </wp:anchor>
        </w:drawing>
      </w:r>
      <w:r w:rsidRPr="00862518">
        <w:rPr>
          <w:rFonts w:ascii="Times New Roman" w:hAnsi="Times New Roman" w:cs="Times New Roman"/>
          <w:bCs/>
          <w:noProof/>
          <w:sz w:val="24"/>
          <w:szCs w:val="24"/>
        </w:rPr>
        <w:drawing>
          <wp:anchor distT="0" distB="0" distL="114300" distR="114300" simplePos="0" relativeHeight="251658251" behindDoc="0" locked="0" layoutInCell="1" allowOverlap="1" wp14:anchorId="46FC7EE3" wp14:editId="0D0766E9">
            <wp:simplePos x="0" y="0"/>
            <wp:positionH relativeFrom="margin">
              <wp:align>center</wp:align>
            </wp:positionH>
            <wp:positionV relativeFrom="paragraph">
              <wp:posOffset>260985</wp:posOffset>
            </wp:positionV>
            <wp:extent cx="1053721" cy="647700"/>
            <wp:effectExtent l="0" t="0" r="0" b="0"/>
            <wp:wrapNone/>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53721" cy="647700"/>
                    </a:xfrm>
                    <a:prstGeom prst="rect">
                      <a:avLst/>
                    </a:prstGeom>
                  </pic:spPr>
                </pic:pic>
              </a:graphicData>
            </a:graphic>
            <wp14:sizeRelH relativeFrom="margin">
              <wp14:pctWidth>0</wp14:pctWidth>
            </wp14:sizeRelH>
            <wp14:sizeRelV relativeFrom="margin">
              <wp14:pctHeight>0</wp14:pctHeight>
            </wp14:sizeRelV>
          </wp:anchor>
        </w:drawing>
      </w:r>
      <w:r w:rsidR="00862518" w:rsidRPr="00862518">
        <w:rPr>
          <w:rFonts w:ascii="Times New Roman" w:hAnsi="Times New Roman" w:cs="Times New Roman"/>
          <w:bCs/>
          <w:noProof/>
          <w:sz w:val="24"/>
          <w:szCs w:val="24"/>
        </w:rPr>
        <w:drawing>
          <wp:anchor distT="0" distB="0" distL="114300" distR="114300" simplePos="0" relativeHeight="251658250" behindDoc="0" locked="0" layoutInCell="1" allowOverlap="1" wp14:anchorId="7F31A29E" wp14:editId="270A2A57">
            <wp:simplePos x="0" y="0"/>
            <wp:positionH relativeFrom="column">
              <wp:posOffset>449580</wp:posOffset>
            </wp:positionH>
            <wp:positionV relativeFrom="paragraph">
              <wp:posOffset>253365</wp:posOffset>
            </wp:positionV>
            <wp:extent cx="1070776" cy="731520"/>
            <wp:effectExtent l="0" t="0" r="0" b="0"/>
            <wp:wrapNone/>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070776" cy="731520"/>
                    </a:xfrm>
                    <a:prstGeom prst="rect">
                      <a:avLst/>
                    </a:prstGeom>
                  </pic:spPr>
                </pic:pic>
              </a:graphicData>
            </a:graphic>
          </wp:anchor>
        </w:drawing>
      </w:r>
      <w:r w:rsidR="00862518">
        <w:rPr>
          <w:rFonts w:ascii="Times New Roman" w:hAnsi="Times New Roman" w:cs="Times New Roman"/>
          <w:bCs/>
          <w:sz w:val="24"/>
          <w:szCs w:val="24"/>
        </w:rPr>
        <w:t>Full LDA Model</w:t>
      </w:r>
      <w:r w:rsidR="00862518">
        <w:rPr>
          <w:rFonts w:ascii="Times New Roman" w:hAnsi="Times New Roman" w:cs="Times New Roman"/>
          <w:bCs/>
          <w:sz w:val="24"/>
          <w:szCs w:val="24"/>
        </w:rPr>
        <w:tab/>
      </w:r>
      <w:r w:rsidR="00862518">
        <w:rPr>
          <w:rFonts w:ascii="Times New Roman" w:hAnsi="Times New Roman" w:cs="Times New Roman"/>
          <w:bCs/>
          <w:sz w:val="24"/>
          <w:szCs w:val="24"/>
        </w:rPr>
        <w:tab/>
        <w:t>Income Metrics LDA</w:t>
      </w:r>
      <w:r>
        <w:rPr>
          <w:rFonts w:ascii="Times New Roman" w:hAnsi="Times New Roman" w:cs="Times New Roman"/>
          <w:bCs/>
          <w:sz w:val="24"/>
          <w:szCs w:val="24"/>
        </w:rPr>
        <w:tab/>
      </w:r>
      <w:r>
        <w:rPr>
          <w:rFonts w:ascii="Times New Roman" w:hAnsi="Times New Roman" w:cs="Times New Roman"/>
          <w:bCs/>
          <w:sz w:val="24"/>
          <w:szCs w:val="24"/>
        </w:rPr>
        <w:tab/>
        <w:t>Satisfaction Metrics LDA</w:t>
      </w:r>
    </w:p>
    <w:p w14:paraId="26812FD2" w14:textId="470A98F5" w:rsidR="00862518" w:rsidRPr="00862518" w:rsidRDefault="00862518" w:rsidP="00862518">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p>
    <w:p w14:paraId="6B4F2D51" w14:textId="55C36E51" w:rsidR="00732614" w:rsidRPr="00F25BCF" w:rsidRDefault="00732614" w:rsidP="00F25BCF">
      <w:pPr>
        <w:spacing w:line="360" w:lineRule="auto"/>
        <w:rPr>
          <w:rFonts w:ascii="Times New Roman" w:hAnsi="Times New Roman" w:cs="Times New Roman"/>
          <w:sz w:val="24"/>
          <w:szCs w:val="24"/>
        </w:rPr>
      </w:pPr>
    </w:p>
    <w:p w14:paraId="681A3385" w14:textId="72F6CB8A" w:rsidR="00732614" w:rsidRPr="00F25BCF" w:rsidRDefault="00732614" w:rsidP="00F25BCF">
      <w:pPr>
        <w:spacing w:line="360" w:lineRule="auto"/>
        <w:rPr>
          <w:rFonts w:ascii="Times New Roman" w:hAnsi="Times New Roman" w:cs="Times New Roman"/>
          <w:sz w:val="24"/>
          <w:szCs w:val="24"/>
        </w:rPr>
      </w:pPr>
    </w:p>
    <w:p w14:paraId="2EB0D113" w14:textId="5FDACB41" w:rsidR="00732614" w:rsidRDefault="00D838CD" w:rsidP="00D838CD">
      <w:pPr>
        <w:spacing w:line="360" w:lineRule="auto"/>
        <w:ind w:firstLine="720"/>
        <w:rPr>
          <w:rFonts w:ascii="Times New Roman" w:hAnsi="Times New Roman" w:cs="Times New Roman"/>
          <w:sz w:val="24"/>
          <w:szCs w:val="24"/>
        </w:rPr>
      </w:pPr>
      <w:r w:rsidRPr="00D838CD">
        <w:rPr>
          <w:rFonts w:ascii="Times New Roman" w:hAnsi="Times New Roman" w:cs="Times New Roman"/>
          <w:noProof/>
          <w:sz w:val="24"/>
          <w:szCs w:val="24"/>
        </w:rPr>
        <w:drawing>
          <wp:anchor distT="0" distB="0" distL="114300" distR="114300" simplePos="0" relativeHeight="251658254" behindDoc="0" locked="0" layoutInCell="1" allowOverlap="1" wp14:anchorId="28007F75" wp14:editId="213AE075">
            <wp:simplePos x="0" y="0"/>
            <wp:positionH relativeFrom="column">
              <wp:posOffset>4267200</wp:posOffset>
            </wp:positionH>
            <wp:positionV relativeFrom="paragraph">
              <wp:posOffset>327025</wp:posOffset>
            </wp:positionV>
            <wp:extent cx="917448" cy="640080"/>
            <wp:effectExtent l="0" t="0" r="0" b="7620"/>
            <wp:wrapNone/>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17448" cy="640080"/>
                    </a:xfrm>
                    <a:prstGeom prst="rect">
                      <a:avLst/>
                    </a:prstGeom>
                  </pic:spPr>
                </pic:pic>
              </a:graphicData>
            </a:graphic>
            <wp14:sizeRelH relativeFrom="margin">
              <wp14:pctWidth>0</wp14:pctWidth>
            </wp14:sizeRelH>
            <wp14:sizeRelV relativeFrom="margin">
              <wp14:pctHeight>0</wp14:pctHeight>
            </wp14:sizeRelV>
          </wp:anchor>
        </w:drawing>
      </w:r>
      <w:r w:rsidRPr="00D838CD">
        <w:rPr>
          <w:rFonts w:ascii="Times New Roman" w:hAnsi="Times New Roman" w:cs="Times New Roman"/>
          <w:noProof/>
          <w:sz w:val="24"/>
          <w:szCs w:val="24"/>
        </w:rPr>
        <w:drawing>
          <wp:anchor distT="0" distB="0" distL="114300" distR="114300" simplePos="0" relativeHeight="251658253" behindDoc="0" locked="0" layoutInCell="1" allowOverlap="1" wp14:anchorId="25B59AA2" wp14:editId="24E32D8A">
            <wp:simplePos x="0" y="0"/>
            <wp:positionH relativeFrom="margin">
              <wp:posOffset>1219200</wp:posOffset>
            </wp:positionH>
            <wp:positionV relativeFrom="paragraph">
              <wp:posOffset>257810</wp:posOffset>
            </wp:positionV>
            <wp:extent cx="1066800" cy="680937"/>
            <wp:effectExtent l="0" t="0" r="0" b="5080"/>
            <wp:wrapNone/>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066800" cy="68093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18 Components from scaled PCA LDA</w:t>
      </w:r>
      <w:r>
        <w:rPr>
          <w:rFonts w:ascii="Times New Roman" w:hAnsi="Times New Roman" w:cs="Times New Roman"/>
          <w:sz w:val="24"/>
          <w:szCs w:val="24"/>
        </w:rPr>
        <w:tab/>
      </w:r>
      <w:r>
        <w:rPr>
          <w:rFonts w:ascii="Times New Roman" w:hAnsi="Times New Roman" w:cs="Times New Roman"/>
          <w:sz w:val="24"/>
          <w:szCs w:val="24"/>
        </w:rPr>
        <w:tab/>
        <w:t>3 Extracted Features from PCA LDA</w:t>
      </w:r>
    </w:p>
    <w:p w14:paraId="310AA32A" w14:textId="6F064D92" w:rsidR="00D838CD" w:rsidRDefault="00D838CD" w:rsidP="00D838CD">
      <w:pPr>
        <w:spacing w:line="360" w:lineRule="auto"/>
        <w:ind w:firstLine="720"/>
        <w:rPr>
          <w:rFonts w:ascii="Times New Roman" w:hAnsi="Times New Roman" w:cs="Times New Roman"/>
          <w:sz w:val="24"/>
          <w:szCs w:val="24"/>
        </w:rPr>
      </w:pPr>
    </w:p>
    <w:p w14:paraId="6A64FDB2" w14:textId="7ABEF24B" w:rsidR="00D838CD" w:rsidRPr="00F25BCF" w:rsidRDefault="00D838CD" w:rsidP="00F25BCF">
      <w:pPr>
        <w:spacing w:line="360" w:lineRule="auto"/>
        <w:rPr>
          <w:rFonts w:ascii="Times New Roman" w:hAnsi="Times New Roman" w:cs="Times New Roman"/>
          <w:sz w:val="24"/>
          <w:szCs w:val="24"/>
        </w:rPr>
      </w:pPr>
    </w:p>
    <w:p w14:paraId="1CD8734E" w14:textId="77777777" w:rsidR="00FA79DB" w:rsidRPr="00F25BCF" w:rsidRDefault="00FA79DB" w:rsidP="00F25BCF">
      <w:pPr>
        <w:spacing w:line="360" w:lineRule="auto"/>
        <w:jc w:val="both"/>
        <w:rPr>
          <w:rFonts w:ascii="Times New Roman" w:hAnsi="Times New Roman" w:cs="Times New Roman"/>
          <w:sz w:val="24"/>
          <w:szCs w:val="24"/>
        </w:rPr>
      </w:pPr>
    </w:p>
    <w:p w14:paraId="6E782D41" w14:textId="45525B81" w:rsidR="00071DD1" w:rsidRPr="00F25BCF" w:rsidRDefault="00071DD1" w:rsidP="00F25BCF">
      <w:pPr>
        <w:spacing w:line="360" w:lineRule="auto"/>
        <w:rPr>
          <w:rFonts w:ascii="Times New Roman" w:hAnsi="Times New Roman" w:cs="Times New Roman"/>
          <w:sz w:val="24"/>
          <w:szCs w:val="24"/>
        </w:rPr>
      </w:pPr>
    </w:p>
    <w:sectPr w:rsidR="00071DD1" w:rsidRPr="00F25BCF" w:rsidSect="007F2BDA">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C6EA" w14:textId="77777777" w:rsidR="006E712A" w:rsidRDefault="006E712A" w:rsidP="00041EF6">
      <w:pPr>
        <w:spacing w:after="0" w:line="240" w:lineRule="auto"/>
      </w:pPr>
      <w:r>
        <w:separator/>
      </w:r>
    </w:p>
  </w:endnote>
  <w:endnote w:type="continuationSeparator" w:id="0">
    <w:p w14:paraId="3969F5EF" w14:textId="77777777" w:rsidR="006E712A" w:rsidRDefault="006E712A" w:rsidP="00041EF6">
      <w:pPr>
        <w:spacing w:after="0" w:line="240" w:lineRule="auto"/>
      </w:pPr>
      <w:r>
        <w:continuationSeparator/>
      </w:r>
    </w:p>
  </w:endnote>
  <w:endnote w:type="continuationNotice" w:id="1">
    <w:p w14:paraId="3374A699" w14:textId="77777777" w:rsidR="00AC2367" w:rsidRDefault="00AC23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119889"/>
      <w:docPartObj>
        <w:docPartGallery w:val="Page Numbers (Bottom of Page)"/>
        <w:docPartUnique/>
      </w:docPartObj>
    </w:sdtPr>
    <w:sdtEndPr>
      <w:rPr>
        <w:color w:val="7F7F7F" w:themeColor="background1" w:themeShade="7F"/>
        <w:spacing w:val="60"/>
      </w:rPr>
    </w:sdtEndPr>
    <w:sdtContent>
      <w:p w14:paraId="0CD8D61B" w14:textId="3B55E2DC" w:rsidR="007F2BDA" w:rsidRDefault="007F2BD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2689">
          <w:rPr>
            <w:noProof/>
          </w:rPr>
          <w:t>4</w:t>
        </w:r>
        <w:r>
          <w:rPr>
            <w:noProof/>
          </w:rPr>
          <w:fldChar w:fldCharType="end"/>
        </w:r>
        <w:r>
          <w:t xml:space="preserve"> </w:t>
        </w:r>
      </w:p>
    </w:sdtContent>
  </w:sdt>
  <w:p w14:paraId="3A1C39B8" w14:textId="77777777" w:rsidR="007F2BDA" w:rsidRDefault="007F2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4577E" w14:textId="77777777" w:rsidR="006E712A" w:rsidRDefault="006E712A" w:rsidP="00041EF6">
      <w:pPr>
        <w:spacing w:after="0" w:line="240" w:lineRule="auto"/>
      </w:pPr>
      <w:r>
        <w:separator/>
      </w:r>
    </w:p>
  </w:footnote>
  <w:footnote w:type="continuationSeparator" w:id="0">
    <w:p w14:paraId="35334B12" w14:textId="77777777" w:rsidR="006E712A" w:rsidRDefault="006E712A" w:rsidP="00041EF6">
      <w:pPr>
        <w:spacing w:after="0" w:line="240" w:lineRule="auto"/>
      </w:pPr>
      <w:r>
        <w:continuationSeparator/>
      </w:r>
    </w:p>
  </w:footnote>
  <w:footnote w:type="continuationNotice" w:id="1">
    <w:p w14:paraId="57570AB5" w14:textId="77777777" w:rsidR="00AC2367" w:rsidRDefault="00AC23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DB"/>
    <w:rsid w:val="00004486"/>
    <w:rsid w:val="00007591"/>
    <w:rsid w:val="000149C1"/>
    <w:rsid w:val="00034028"/>
    <w:rsid w:val="00041EF6"/>
    <w:rsid w:val="00066369"/>
    <w:rsid w:val="00071DD1"/>
    <w:rsid w:val="000810A6"/>
    <w:rsid w:val="00083539"/>
    <w:rsid w:val="00085844"/>
    <w:rsid w:val="00085F35"/>
    <w:rsid w:val="000B3332"/>
    <w:rsid w:val="000B5A86"/>
    <w:rsid w:val="000D39D7"/>
    <w:rsid w:val="000F2F44"/>
    <w:rsid w:val="000F5615"/>
    <w:rsid w:val="00102284"/>
    <w:rsid w:val="001039F9"/>
    <w:rsid w:val="0011289E"/>
    <w:rsid w:val="001136C2"/>
    <w:rsid w:val="00124465"/>
    <w:rsid w:val="001353A6"/>
    <w:rsid w:val="00145501"/>
    <w:rsid w:val="00150A94"/>
    <w:rsid w:val="00154890"/>
    <w:rsid w:val="0015736F"/>
    <w:rsid w:val="0016180B"/>
    <w:rsid w:val="00164B84"/>
    <w:rsid w:val="001707FC"/>
    <w:rsid w:val="00172837"/>
    <w:rsid w:val="00175EFD"/>
    <w:rsid w:val="0018090D"/>
    <w:rsid w:val="00181925"/>
    <w:rsid w:val="00190A03"/>
    <w:rsid w:val="00192F23"/>
    <w:rsid w:val="001A7E06"/>
    <w:rsid w:val="001B38EF"/>
    <w:rsid w:val="001C3005"/>
    <w:rsid w:val="001C3B25"/>
    <w:rsid w:val="001E08E4"/>
    <w:rsid w:val="001E6178"/>
    <w:rsid w:val="001F2DA1"/>
    <w:rsid w:val="0020333D"/>
    <w:rsid w:val="00213978"/>
    <w:rsid w:val="002208F5"/>
    <w:rsid w:val="00223062"/>
    <w:rsid w:val="00224F20"/>
    <w:rsid w:val="00227373"/>
    <w:rsid w:val="00234655"/>
    <w:rsid w:val="0024404E"/>
    <w:rsid w:val="002442BA"/>
    <w:rsid w:val="00263C33"/>
    <w:rsid w:val="00277AF5"/>
    <w:rsid w:val="00277BE0"/>
    <w:rsid w:val="002853AD"/>
    <w:rsid w:val="00293301"/>
    <w:rsid w:val="00296075"/>
    <w:rsid w:val="002A799C"/>
    <w:rsid w:val="002B523F"/>
    <w:rsid w:val="002B6138"/>
    <w:rsid w:val="002E3F6C"/>
    <w:rsid w:val="00341D75"/>
    <w:rsid w:val="00351DE5"/>
    <w:rsid w:val="0035619F"/>
    <w:rsid w:val="003637C2"/>
    <w:rsid w:val="00380628"/>
    <w:rsid w:val="003924CF"/>
    <w:rsid w:val="00397259"/>
    <w:rsid w:val="00397FDA"/>
    <w:rsid w:val="003B40DB"/>
    <w:rsid w:val="003E36F1"/>
    <w:rsid w:val="003E50A3"/>
    <w:rsid w:val="00404ECC"/>
    <w:rsid w:val="00415223"/>
    <w:rsid w:val="00417C60"/>
    <w:rsid w:val="00424D5A"/>
    <w:rsid w:val="0047278A"/>
    <w:rsid w:val="004729ED"/>
    <w:rsid w:val="00495190"/>
    <w:rsid w:val="00497A79"/>
    <w:rsid w:val="004A6E4A"/>
    <w:rsid w:val="004B4AD7"/>
    <w:rsid w:val="004C6347"/>
    <w:rsid w:val="004F4C26"/>
    <w:rsid w:val="005001F0"/>
    <w:rsid w:val="00504E4D"/>
    <w:rsid w:val="00511218"/>
    <w:rsid w:val="005152B0"/>
    <w:rsid w:val="00537424"/>
    <w:rsid w:val="00561F86"/>
    <w:rsid w:val="00575249"/>
    <w:rsid w:val="00581DDF"/>
    <w:rsid w:val="00587C1D"/>
    <w:rsid w:val="005B03BA"/>
    <w:rsid w:val="005B6FA4"/>
    <w:rsid w:val="005F3E41"/>
    <w:rsid w:val="006247C0"/>
    <w:rsid w:val="00625488"/>
    <w:rsid w:val="006264FD"/>
    <w:rsid w:val="00632E15"/>
    <w:rsid w:val="00635A77"/>
    <w:rsid w:val="00636D49"/>
    <w:rsid w:val="0064336D"/>
    <w:rsid w:val="006731C8"/>
    <w:rsid w:val="00686C63"/>
    <w:rsid w:val="0069438E"/>
    <w:rsid w:val="006A0EB2"/>
    <w:rsid w:val="006B5492"/>
    <w:rsid w:val="006C42C5"/>
    <w:rsid w:val="006C446F"/>
    <w:rsid w:val="006D41F1"/>
    <w:rsid w:val="006D5473"/>
    <w:rsid w:val="006E712A"/>
    <w:rsid w:val="00710506"/>
    <w:rsid w:val="007156E6"/>
    <w:rsid w:val="00715D6A"/>
    <w:rsid w:val="007202C2"/>
    <w:rsid w:val="00726464"/>
    <w:rsid w:val="00732614"/>
    <w:rsid w:val="00735FFA"/>
    <w:rsid w:val="00746492"/>
    <w:rsid w:val="007602B1"/>
    <w:rsid w:val="007604B1"/>
    <w:rsid w:val="00761715"/>
    <w:rsid w:val="007745B7"/>
    <w:rsid w:val="00783FCB"/>
    <w:rsid w:val="007904CD"/>
    <w:rsid w:val="00792879"/>
    <w:rsid w:val="007944F2"/>
    <w:rsid w:val="00796DAD"/>
    <w:rsid w:val="007A0E47"/>
    <w:rsid w:val="007A674C"/>
    <w:rsid w:val="007B777D"/>
    <w:rsid w:val="007B7FCE"/>
    <w:rsid w:val="007C329D"/>
    <w:rsid w:val="007C51A7"/>
    <w:rsid w:val="007D42EA"/>
    <w:rsid w:val="007E192B"/>
    <w:rsid w:val="007F2BDA"/>
    <w:rsid w:val="00815BBD"/>
    <w:rsid w:val="008215F0"/>
    <w:rsid w:val="00821B86"/>
    <w:rsid w:val="008345CC"/>
    <w:rsid w:val="008374EA"/>
    <w:rsid w:val="00840EDF"/>
    <w:rsid w:val="00841E63"/>
    <w:rsid w:val="00843F81"/>
    <w:rsid w:val="00862518"/>
    <w:rsid w:val="008759EF"/>
    <w:rsid w:val="00875A58"/>
    <w:rsid w:val="0088641A"/>
    <w:rsid w:val="00894428"/>
    <w:rsid w:val="008961BC"/>
    <w:rsid w:val="008A0374"/>
    <w:rsid w:val="008A322A"/>
    <w:rsid w:val="008B3BBD"/>
    <w:rsid w:val="008B43C7"/>
    <w:rsid w:val="008C3B10"/>
    <w:rsid w:val="008C6869"/>
    <w:rsid w:val="008D0B97"/>
    <w:rsid w:val="008F136A"/>
    <w:rsid w:val="008F6066"/>
    <w:rsid w:val="0090462E"/>
    <w:rsid w:val="00905400"/>
    <w:rsid w:val="00911C35"/>
    <w:rsid w:val="00912A53"/>
    <w:rsid w:val="0091469A"/>
    <w:rsid w:val="00922A74"/>
    <w:rsid w:val="00926F34"/>
    <w:rsid w:val="0094741D"/>
    <w:rsid w:val="009501A9"/>
    <w:rsid w:val="009551C5"/>
    <w:rsid w:val="0096143A"/>
    <w:rsid w:val="00965F97"/>
    <w:rsid w:val="00982410"/>
    <w:rsid w:val="00990835"/>
    <w:rsid w:val="0099171C"/>
    <w:rsid w:val="009A1AB4"/>
    <w:rsid w:val="009B49EA"/>
    <w:rsid w:val="009C4190"/>
    <w:rsid w:val="009C629E"/>
    <w:rsid w:val="009E7718"/>
    <w:rsid w:val="009F289E"/>
    <w:rsid w:val="009F7E30"/>
    <w:rsid w:val="00A037FA"/>
    <w:rsid w:val="00A10143"/>
    <w:rsid w:val="00A26F0F"/>
    <w:rsid w:val="00A4328A"/>
    <w:rsid w:val="00A45710"/>
    <w:rsid w:val="00A94C49"/>
    <w:rsid w:val="00A97461"/>
    <w:rsid w:val="00AC07BD"/>
    <w:rsid w:val="00AC2367"/>
    <w:rsid w:val="00AC495B"/>
    <w:rsid w:val="00AE277F"/>
    <w:rsid w:val="00AE5F59"/>
    <w:rsid w:val="00AF399C"/>
    <w:rsid w:val="00AF7FD7"/>
    <w:rsid w:val="00B1159F"/>
    <w:rsid w:val="00B13735"/>
    <w:rsid w:val="00B240FF"/>
    <w:rsid w:val="00B322B7"/>
    <w:rsid w:val="00B3453D"/>
    <w:rsid w:val="00B3456C"/>
    <w:rsid w:val="00B36E12"/>
    <w:rsid w:val="00B65F8F"/>
    <w:rsid w:val="00B67905"/>
    <w:rsid w:val="00B77192"/>
    <w:rsid w:val="00B80899"/>
    <w:rsid w:val="00BB58D4"/>
    <w:rsid w:val="00BC1181"/>
    <w:rsid w:val="00BC1C08"/>
    <w:rsid w:val="00BC44C1"/>
    <w:rsid w:val="00BD146C"/>
    <w:rsid w:val="00BD4D4C"/>
    <w:rsid w:val="00BF1C65"/>
    <w:rsid w:val="00C02E13"/>
    <w:rsid w:val="00C0585A"/>
    <w:rsid w:val="00C0686F"/>
    <w:rsid w:val="00C25080"/>
    <w:rsid w:val="00C33597"/>
    <w:rsid w:val="00C37768"/>
    <w:rsid w:val="00C606BA"/>
    <w:rsid w:val="00C7376D"/>
    <w:rsid w:val="00C82215"/>
    <w:rsid w:val="00CA2423"/>
    <w:rsid w:val="00CA2FE0"/>
    <w:rsid w:val="00CB27FA"/>
    <w:rsid w:val="00CB40A9"/>
    <w:rsid w:val="00CC0E9D"/>
    <w:rsid w:val="00CC2D8E"/>
    <w:rsid w:val="00CC4A62"/>
    <w:rsid w:val="00CD4459"/>
    <w:rsid w:val="00CD6D19"/>
    <w:rsid w:val="00CE1B31"/>
    <w:rsid w:val="00CE4F73"/>
    <w:rsid w:val="00CF1DE2"/>
    <w:rsid w:val="00CF4C73"/>
    <w:rsid w:val="00D009B6"/>
    <w:rsid w:val="00D21DE2"/>
    <w:rsid w:val="00D31070"/>
    <w:rsid w:val="00D534B4"/>
    <w:rsid w:val="00D838CD"/>
    <w:rsid w:val="00D85E22"/>
    <w:rsid w:val="00D87960"/>
    <w:rsid w:val="00D941E5"/>
    <w:rsid w:val="00DA36B4"/>
    <w:rsid w:val="00DA48AA"/>
    <w:rsid w:val="00DA4EF0"/>
    <w:rsid w:val="00DB612B"/>
    <w:rsid w:val="00DB69D7"/>
    <w:rsid w:val="00DD0AF6"/>
    <w:rsid w:val="00DD183A"/>
    <w:rsid w:val="00DD1897"/>
    <w:rsid w:val="00E0134A"/>
    <w:rsid w:val="00E205BE"/>
    <w:rsid w:val="00E353BF"/>
    <w:rsid w:val="00E421E6"/>
    <w:rsid w:val="00E53770"/>
    <w:rsid w:val="00E72689"/>
    <w:rsid w:val="00E779E1"/>
    <w:rsid w:val="00E834D2"/>
    <w:rsid w:val="00E9670A"/>
    <w:rsid w:val="00EF446F"/>
    <w:rsid w:val="00F04A9B"/>
    <w:rsid w:val="00F061B5"/>
    <w:rsid w:val="00F07F18"/>
    <w:rsid w:val="00F25321"/>
    <w:rsid w:val="00F25BCF"/>
    <w:rsid w:val="00F316EE"/>
    <w:rsid w:val="00F34AF9"/>
    <w:rsid w:val="00F45895"/>
    <w:rsid w:val="00F515DE"/>
    <w:rsid w:val="00F51757"/>
    <w:rsid w:val="00F64424"/>
    <w:rsid w:val="00F7278D"/>
    <w:rsid w:val="00F7358F"/>
    <w:rsid w:val="00F80C37"/>
    <w:rsid w:val="00F82C86"/>
    <w:rsid w:val="00F851AD"/>
    <w:rsid w:val="00F944B9"/>
    <w:rsid w:val="00FA3F8F"/>
    <w:rsid w:val="00FA79DB"/>
    <w:rsid w:val="00FB4915"/>
    <w:rsid w:val="00FB5895"/>
    <w:rsid w:val="00FE00C9"/>
    <w:rsid w:val="00FE2E60"/>
    <w:rsid w:val="00FE32A6"/>
    <w:rsid w:val="00FE4927"/>
    <w:rsid w:val="3D638664"/>
    <w:rsid w:val="506B57E2"/>
    <w:rsid w:val="69969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2B20"/>
  <w15:chartTrackingRefBased/>
  <w15:docId w15:val="{9B863850-D262-4C8B-8760-A6D624B7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EF6"/>
  </w:style>
  <w:style w:type="paragraph" w:styleId="Footer">
    <w:name w:val="footer"/>
    <w:basedOn w:val="Normal"/>
    <w:link w:val="FooterChar"/>
    <w:uiPriority w:val="99"/>
    <w:unhideWhenUsed/>
    <w:rsid w:val="00041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EF6"/>
  </w:style>
  <w:style w:type="character" w:styleId="IntenseReference">
    <w:name w:val="Intense Reference"/>
    <w:basedOn w:val="DefaultParagraphFont"/>
    <w:uiPriority w:val="32"/>
    <w:qFormat/>
    <w:rsid w:val="00041EF6"/>
    <w:rPr>
      <w:b/>
      <w:bCs/>
      <w:smallCaps/>
      <w:color w:val="4472C4" w:themeColor="accent1"/>
      <w:spacing w:val="5"/>
    </w:rPr>
  </w:style>
  <w:style w:type="paragraph" w:styleId="Title">
    <w:name w:val="Title"/>
    <w:basedOn w:val="Normal"/>
    <w:next w:val="Normal"/>
    <w:link w:val="TitleChar"/>
    <w:uiPriority w:val="10"/>
    <w:qFormat/>
    <w:rsid w:val="00041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E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EF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4C6347"/>
    <w:rPr>
      <w:i/>
      <w:iCs/>
      <w:color w:val="4472C4" w:themeColor="accent1"/>
    </w:rPr>
  </w:style>
  <w:style w:type="character" w:styleId="Hyperlink">
    <w:name w:val="Hyperlink"/>
    <w:basedOn w:val="DefaultParagraphFont"/>
    <w:uiPriority w:val="99"/>
    <w:unhideWhenUsed/>
    <w:rsid w:val="00DB69D7"/>
    <w:rPr>
      <w:color w:val="0563C1" w:themeColor="hyperlink"/>
      <w:u w:val="single"/>
    </w:rPr>
  </w:style>
  <w:style w:type="character" w:customStyle="1" w:styleId="UnresolvedMention1">
    <w:name w:val="Unresolved Mention1"/>
    <w:basedOn w:val="DefaultParagraphFont"/>
    <w:uiPriority w:val="99"/>
    <w:semiHidden/>
    <w:unhideWhenUsed/>
    <w:rsid w:val="00DB69D7"/>
    <w:rPr>
      <w:color w:val="605E5C"/>
      <w:shd w:val="clear" w:color="auto" w:fill="E1DFDD"/>
    </w:rPr>
  </w:style>
  <w:style w:type="character" w:styleId="BookTitle">
    <w:name w:val="Book Title"/>
    <w:basedOn w:val="DefaultParagraphFont"/>
    <w:uiPriority w:val="33"/>
    <w:qFormat/>
    <w:rsid w:val="006731C8"/>
    <w:rPr>
      <w:b/>
      <w:bCs/>
      <w:i/>
      <w:iCs/>
      <w:spacing w:val="5"/>
    </w:rPr>
  </w:style>
  <w:style w:type="character" w:styleId="SubtleReference">
    <w:name w:val="Subtle Reference"/>
    <w:basedOn w:val="DefaultParagraphFont"/>
    <w:uiPriority w:val="31"/>
    <w:qFormat/>
    <w:rsid w:val="006731C8"/>
    <w:rPr>
      <w:smallCaps/>
      <w:color w:val="5A5A5A" w:themeColor="text1" w:themeTint="A5"/>
    </w:rPr>
  </w:style>
  <w:style w:type="paragraph" w:styleId="ListParagraph">
    <w:name w:val="List Paragraph"/>
    <w:basedOn w:val="Normal"/>
    <w:uiPriority w:val="34"/>
    <w:qFormat/>
    <w:rsid w:val="006731C8"/>
    <w:pPr>
      <w:ind w:left="720"/>
      <w:contextualSpacing/>
    </w:pPr>
  </w:style>
  <w:style w:type="paragraph" w:styleId="Caption">
    <w:name w:val="caption"/>
    <w:basedOn w:val="Normal"/>
    <w:next w:val="Normal"/>
    <w:uiPriority w:val="35"/>
    <w:unhideWhenUsed/>
    <w:qFormat/>
    <w:rsid w:val="007F2BD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5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BCF"/>
    <w:rPr>
      <w:rFonts w:ascii="Segoe UI" w:hAnsi="Segoe UI" w:cs="Segoe UI"/>
      <w:sz w:val="18"/>
      <w:szCs w:val="18"/>
    </w:rPr>
  </w:style>
  <w:style w:type="character" w:styleId="UnresolvedMention">
    <w:name w:val="Unresolved Mention"/>
    <w:basedOn w:val="DefaultParagraphFont"/>
    <w:uiPriority w:val="99"/>
    <w:semiHidden/>
    <w:unhideWhenUsed/>
    <w:rsid w:val="00D83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datasets/pavansubhasht/ibm-hr-analytics-attrition-datas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F952D8474A44885573B3A74E72CA4" ma:contentTypeVersion="7" ma:contentTypeDescription="Create a new document." ma:contentTypeScope="" ma:versionID="458c5546e2096faab797fbcdb5340f79">
  <xsd:schema xmlns:xsd="http://www.w3.org/2001/XMLSchema" xmlns:xs="http://www.w3.org/2001/XMLSchema" xmlns:p="http://schemas.microsoft.com/office/2006/metadata/properties" xmlns:ns3="000fb3f2-e752-481a-af14-0dbea3ec50ec" xmlns:ns4="751f5200-5341-4987-9923-c5b8a22d1da5" targetNamespace="http://schemas.microsoft.com/office/2006/metadata/properties" ma:root="true" ma:fieldsID="e3add591100d723e444bb40d550f906d" ns3:_="" ns4:_="">
    <xsd:import namespace="000fb3f2-e752-481a-af14-0dbea3ec50ec"/>
    <xsd:import namespace="751f5200-5341-4987-9923-c5b8a22d1d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fb3f2-e752-481a-af14-0dbea3ec5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1f5200-5341-4987-9923-c5b8a22d1d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F7348-4A29-4367-80B6-B81115D5D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fb3f2-e752-481a-af14-0dbea3ec50ec"/>
    <ds:schemaRef ds:uri="751f5200-5341-4987-9923-c5b8a22d1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92D43-4B0E-426B-8D81-A5BE0CC7AF5F}">
  <ds:schemaRefs>
    <ds:schemaRef ds:uri="http://schemas.microsoft.com/sharepoint/v3/contenttype/forms"/>
  </ds:schemaRefs>
</ds:datastoreItem>
</file>

<file path=customXml/itemProps3.xml><?xml version="1.0" encoding="utf-8"?>
<ds:datastoreItem xmlns:ds="http://schemas.openxmlformats.org/officeDocument/2006/customXml" ds:itemID="{AE1CE701-D0AE-4197-8E7E-6BE16EE43CB4}">
  <ds:schemaRefs>
    <ds:schemaRef ds:uri="http://purl.org/dc/terms/"/>
    <ds:schemaRef ds:uri="000fb3f2-e752-481a-af14-0dbea3ec50ec"/>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751f5200-5341-4987-9923-c5b8a22d1da5"/>
    <ds:schemaRef ds:uri="http://purl.org/dc/dcmitype/"/>
  </ds:schemaRefs>
</ds:datastoreItem>
</file>

<file path=customXml/itemProps4.xml><?xml version="1.0" encoding="utf-8"?>
<ds:datastoreItem xmlns:ds="http://schemas.openxmlformats.org/officeDocument/2006/customXml" ds:itemID="{79594519-31C3-4E72-A5B1-EBB5ABAE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3241</Words>
  <Characters>18479</Characters>
  <Application>Microsoft Office Word</Application>
  <DocSecurity>0</DocSecurity>
  <Lines>153</Lines>
  <Paragraphs>43</Paragraphs>
  <ScaleCrop>false</ScaleCrop>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Ronan</dc:creator>
  <cp:keywords/>
  <dc:description/>
  <cp:lastModifiedBy>Allen, Nicole</cp:lastModifiedBy>
  <cp:revision>2</cp:revision>
  <dcterms:created xsi:type="dcterms:W3CDTF">2022-06-09T00:45:00Z</dcterms:created>
  <dcterms:modified xsi:type="dcterms:W3CDTF">2022-06-09T00:45:00Z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0x010100535F952D8474A44885573B3A74E72CA4</vt:lpwstr>
  </property>
</Properties>
</file>