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4F11" w14:textId="77777777" w:rsidR="00623138" w:rsidRDefault="00000000">
      <w:pPr>
        <w:rPr>
          <w:rFonts w:eastAsia="宋体"/>
          <w:lang w:eastAsia="zh-CN"/>
        </w:rPr>
      </w:pPr>
      <w:r>
        <w:t>LLM Automated Evaluation Results</w:t>
      </w:r>
    </w:p>
    <w:p w14:paraId="1953AD65" w14:textId="77777777" w:rsidR="00D962A7" w:rsidRPr="00D962A7" w:rsidRDefault="00D962A7">
      <w:pPr>
        <w:rPr>
          <w:rFonts w:eastAsia="宋体" w:hint="eastAsia"/>
          <w:lang w:eastAsia="zh-CN"/>
        </w:rPr>
      </w:pPr>
    </w:p>
    <w:p w14:paraId="20102215" w14:textId="77777777" w:rsidR="00623138" w:rsidRDefault="00000000">
      <w:r>
        <w:t>### Functional Requirement Evaluation Table</w:t>
      </w:r>
    </w:p>
    <w:p w14:paraId="25F8507A" w14:textId="77777777" w:rsidR="00623138" w:rsidRDefault="00000000">
      <w:pPr>
        <w:rPr>
          <w:rFonts w:eastAsia="宋体"/>
          <w:lang w:eastAsia="zh-CN"/>
        </w:rPr>
      </w:pPr>
      <w:r>
        <w:t>Based on your evaluation criteria, I conducted a detailed review of the CCTNS system requirement document. The review strictly follows the rules and definitions you provided. Below is the complete evaluation result.</w:t>
      </w:r>
    </w:p>
    <w:p w14:paraId="5F224270" w14:textId="77777777" w:rsidR="00D962A7" w:rsidRPr="00D962A7" w:rsidRDefault="00D962A7">
      <w:pPr>
        <w:rPr>
          <w:rFonts w:eastAsia="宋体" w:hint="eastAsia"/>
          <w:lang w:eastAsia="zh-CN"/>
        </w:rPr>
      </w:pPr>
    </w:p>
    <w:p w14:paraId="423431C9" w14:textId="77777777" w:rsidR="00623138" w:rsidRDefault="00000000">
      <w:r>
        <w:t>#### Step Summary:</w:t>
      </w:r>
    </w:p>
    <w:p w14:paraId="6766C136" w14:textId="77777777" w:rsidR="00623138" w:rsidRDefault="00000000">
      <w:r>
        <w:t>1. **Entity Identification**: Extract data entities to be managed within the system from the functional requirements (excluding external sources or formats). A total of 9 core data entities were identified: Complaint, Investigation, Criminal, Court Case, Police Personnel, Feedback, Assignment Log, System Configuration, and Role.</w:t>
      </w:r>
    </w:p>
    <w:p w14:paraId="6C0F229C" w14:textId="77777777" w:rsidR="00623138" w:rsidRDefault="00000000">
      <w:r>
        <w:t>2. **Requirement Consolidation**: Merge functional requirements by the same operation on the same entity, and remove general setting-related ones. No redundant variants or generic setting requirements were found; all 32 functional requirements are retained as-is.</w:t>
      </w:r>
    </w:p>
    <w:p w14:paraId="1BAFAD64" w14:textId="77777777" w:rsidR="00623138" w:rsidRDefault="00000000">
      <w:r>
        <w:t>3. **Hallucination Detection**: Based on E-R diagram weak connectivity — if the requirement introduces a data entity that cannot connect with any existing one, it is deemed a hallucination. The 9 entities form a connected graph (e.g., Complaint → Investigation → Criminal, etc.).</w:t>
      </w:r>
    </w:p>
    <w:p w14:paraId="3D9B8C67" w14:textId="77777777" w:rsidR="00623138" w:rsidRDefault="00000000">
      <w:pPr>
        <w:rPr>
          <w:rFonts w:eastAsia="宋体"/>
          <w:lang w:eastAsia="zh-CN"/>
        </w:rPr>
      </w:pPr>
      <w:r>
        <w:t>4. **Assessment Table**: Each functional requirement is assessed independently to avoid omissions. The table includes: ID and description, hallucination (Yes/No), and judgment reason.</w:t>
      </w:r>
    </w:p>
    <w:p w14:paraId="5262B62A" w14:textId="77777777" w:rsidR="00D962A7" w:rsidRPr="00D962A7" w:rsidRDefault="00D962A7">
      <w:pPr>
        <w:rPr>
          <w:rFonts w:eastAsia="宋体" w:hint="eastAsia"/>
          <w:lang w:eastAsia="zh-CN"/>
        </w:rPr>
      </w:pPr>
    </w:p>
    <w:p w14:paraId="1366124E" w14:textId="77777777" w:rsidR="00623138" w:rsidRDefault="00000000">
      <w:r>
        <w:t>#### Functional Requirement Evaluation Table:</w:t>
      </w:r>
    </w:p>
    <w:p w14:paraId="4DD8E75E" w14:textId="77777777" w:rsidR="00623138" w:rsidRDefault="00000000">
      <w:r>
        <w:t>| Functional Requirement | Hallucination | Justification |</w:t>
      </w:r>
    </w:p>
    <w:p w14:paraId="1530E15C" w14:textId="77777777" w:rsidR="00623138" w:rsidRDefault="00000000">
      <w:r>
        <w:t>|------------------------|---------------|---------------|</w:t>
      </w:r>
    </w:p>
    <w:p w14:paraId="10CBF350" w14:textId="77777777" w:rsidR="00D962A7" w:rsidRDefault="00D962A7" w:rsidP="00D962A7">
      <w:r>
        <w:t>| FR-01: Citizen Register New Complaint | No | Involves entity Complaint (defined in database interface) |</w:t>
      </w:r>
    </w:p>
    <w:p w14:paraId="7B41FE7E" w14:textId="77777777" w:rsidR="00D962A7" w:rsidRDefault="00D962A7" w:rsidP="00D962A7">
      <w:r>
        <w:t>| FR-02: Authorized Personnel View Complaint Details | No | Involves entity Complaint (linked to Court Case) |</w:t>
      </w:r>
    </w:p>
    <w:p w14:paraId="2DCD32CE" w14:textId="77777777" w:rsidR="00D962A7" w:rsidRDefault="00D962A7" w:rsidP="00D962A7">
      <w:r>
        <w:t>| FR-03: Update Investigation Status | No | Involves entity Investigation (linked to Complaint and Court Case) |</w:t>
      </w:r>
    </w:p>
    <w:p w14:paraId="3422D0D8" w14:textId="77777777" w:rsidR="00D962A7" w:rsidRDefault="00D962A7" w:rsidP="00D962A7">
      <w:r>
        <w:lastRenderedPageBreak/>
        <w:t>| FR-04: Delete Investigation Record | No | Involves entity Investigation |</w:t>
      </w:r>
    </w:p>
    <w:p w14:paraId="36B2B74D" w14:textId="77777777" w:rsidR="00D962A7" w:rsidRDefault="00D962A7" w:rsidP="00D962A7">
      <w:r>
        <w:t>| FR-05: Register Criminal Info | No | Involves entity Criminal (linked to Complaint) |</w:t>
      </w:r>
    </w:p>
    <w:p w14:paraId="012ECDBB" w14:textId="77777777" w:rsidR="00D962A7" w:rsidRDefault="00D962A7" w:rsidP="00D962A7">
      <w:r>
        <w:t>| FR-06: View Criminal Profile | No | Involves entity Criminal |</w:t>
      </w:r>
    </w:p>
    <w:p w14:paraId="7B9740B8" w14:textId="77777777" w:rsidR="00D962A7" w:rsidRDefault="00D962A7" w:rsidP="00D962A7">
      <w:r>
        <w:t>| FR-07: Update Police Personnel | No | Involves entity Police Personnel |</w:t>
      </w:r>
    </w:p>
    <w:p w14:paraId="749ABF1D" w14:textId="77777777" w:rsidR="00D962A7" w:rsidRDefault="00D962A7" w:rsidP="00D962A7">
      <w:r>
        <w:t>| FR-08: Assign Case to Personnel | No | Involves entity Case (implicitly refers to Complaint or Court Case) and Police Personnel |</w:t>
      </w:r>
    </w:p>
    <w:p w14:paraId="6FA2B30B" w14:textId="77777777" w:rsidR="00D962A7" w:rsidRDefault="00D962A7" w:rsidP="00D962A7">
      <w:r>
        <w:t>| FR-09: Delete Court Case | No | Involves entity Court Case (linked to Complaint) |</w:t>
      </w:r>
    </w:p>
    <w:p w14:paraId="4FBBA268" w14:textId="77777777" w:rsidR="00D962A7" w:rsidRDefault="00D962A7" w:rsidP="00D962A7">
      <w:r>
        <w:t>| FR-10: Update Court Case Information | No | Involves entity Court Case |</w:t>
      </w:r>
    </w:p>
    <w:p w14:paraId="6C5261E5" w14:textId="77777777" w:rsidR="00D962A7" w:rsidRDefault="00D962A7" w:rsidP="00D962A7">
      <w:r>
        <w:t>| FR-11: Search Case | No | Involves entity Case (Complaint or Court Case) |</w:t>
      </w:r>
    </w:p>
    <w:p w14:paraId="2F828089" w14:textId="77777777" w:rsidR="00D962A7" w:rsidRDefault="00D962A7" w:rsidP="00D962A7">
      <w:r>
        <w:t>| FR-12: Search Criminal | No | Involves entity Criminal |</w:t>
      </w:r>
    </w:p>
    <w:p w14:paraId="3C89C270" w14:textId="77777777" w:rsidR="00D962A7" w:rsidRDefault="00D962A7" w:rsidP="00D962A7">
      <w:r>
        <w:t>| FR-13: Citizen Submit Feedback | No | Involves entity Feedback (linked to Complaint or Court Case) |</w:t>
      </w:r>
    </w:p>
    <w:p w14:paraId="0BF52526" w14:textId="77777777" w:rsidR="00D962A7" w:rsidRDefault="00D962A7" w:rsidP="00D962A7">
      <w:r>
        <w:t>| FR-14: Citizen View Case Update | No | Involves entity Complaint or Court Case |</w:t>
      </w:r>
    </w:p>
    <w:p w14:paraId="569EC9D7" w14:textId="77777777" w:rsidR="00D962A7" w:rsidRDefault="00D962A7" w:rsidP="00D962A7">
      <w:r>
        <w:t>| FR-15: Assign Role to User | No | Hallucination Reason: Introduces entity “User Account”, which is not defined in system entities (existing entities such as Police Personnel, but “User” is not clearly defined). This requirement causes a disconnection in the E-R diagram (cannot be connected to core entity such as Complaint). The input “User ID” is not defined in the document (only Role ID is defined). Transformation is unclear. |</w:t>
      </w:r>
    </w:p>
    <w:p w14:paraId="24B22F4C" w14:textId="77777777" w:rsidR="00D962A7" w:rsidRDefault="00D962A7" w:rsidP="00D962A7">
      <w:r>
        <w:t>| FR-16: Update System Configuration | No | Involves entity System Configuration |</w:t>
      </w:r>
    </w:p>
    <w:p w14:paraId="62CD498E" w14:textId="77777777" w:rsidR="00D962A7" w:rsidRDefault="00D962A7" w:rsidP="00D962A7">
      <w:r>
        <w:t>| FR-17: Delete Configuration | No | Involves entity System Configuration |</w:t>
      </w:r>
    </w:p>
    <w:p w14:paraId="788BA958" w14:textId="77777777" w:rsidR="00D962A7" w:rsidRDefault="00D962A7" w:rsidP="00D962A7">
      <w:r>
        <w:t>| FR-18: Execute Security Policy | No | |</w:t>
      </w:r>
    </w:p>
    <w:p w14:paraId="20EC903A" w14:textId="77777777" w:rsidR="00D962A7" w:rsidRDefault="00D962A7" w:rsidP="00D962A7">
      <w:r>
        <w:t>| FR-19: Manage Admin Permissions | No | |</w:t>
      </w:r>
    </w:p>
    <w:p w14:paraId="2E65D345" w14:textId="77777777" w:rsidR="00D962A7" w:rsidRDefault="00D962A7" w:rsidP="00D962A7">
      <w:r>
        <w:t>| FR-20: Manage Case Updates | No | Involves entity Case (Complaint or Court Case) |</w:t>
      </w:r>
    </w:p>
    <w:p w14:paraId="1366BB83" w14:textId="77777777" w:rsidR="00D962A7" w:rsidRDefault="00D962A7" w:rsidP="00D962A7">
      <w:r>
        <w:t>| FR-21: Manage Feedback Records | No | Involves entity Feedback |</w:t>
      </w:r>
    </w:p>
    <w:p w14:paraId="673441F7" w14:textId="77777777" w:rsidR="00D962A7" w:rsidRDefault="00D962A7" w:rsidP="00D962A7">
      <w:r>
        <w:t>| FR-22: Manage Assignment Logs | No | Involves entity Assignment Log (linked to Case and Personnel) |</w:t>
      </w:r>
    </w:p>
    <w:p w14:paraId="5AD39578" w14:textId="77777777" w:rsidR="00D962A7" w:rsidRDefault="00D962A7" w:rsidP="00D962A7">
      <w:r>
        <w:t>| FR-23: Delete Complaint | No | Involves entity Complaint (linked to Court Case) |</w:t>
      </w:r>
    </w:p>
    <w:p w14:paraId="0219F649" w14:textId="77777777" w:rsidR="00D962A7" w:rsidRDefault="00D962A7" w:rsidP="00D962A7">
      <w:r>
        <w:t>| FR-24: Create Investigation Record | No | Involves entity Investigation (linked to Complaint) |</w:t>
      </w:r>
    </w:p>
    <w:p w14:paraId="390A1241" w14:textId="77777777" w:rsidR="00D962A7" w:rsidRDefault="00D962A7" w:rsidP="00D962A7">
      <w:r>
        <w:lastRenderedPageBreak/>
        <w:t>| FR-25: View Investigation Details | No | Involves entity Investigation |</w:t>
      </w:r>
    </w:p>
    <w:p w14:paraId="526B293F" w14:textId="77777777" w:rsidR="00D962A7" w:rsidRDefault="00D962A7" w:rsidP="00D962A7">
      <w:r>
        <w:t>| FR-26: Update Criminal Profile | No | Involves entity Criminal |</w:t>
      </w:r>
    </w:p>
    <w:p w14:paraId="741A3A5D" w14:textId="77777777" w:rsidR="00D962A7" w:rsidRDefault="00D962A7" w:rsidP="00D962A7">
      <w:r>
        <w:t>| FR-27: Delete Criminal Record | No | Involves entity Criminal |</w:t>
      </w:r>
    </w:p>
    <w:p w14:paraId="2D3DF1E1" w14:textId="77777777" w:rsidR="00D962A7" w:rsidRDefault="00D962A7" w:rsidP="00D962A7">
      <w:r>
        <w:t>| FR-28: Create Police Personnel Record | No | Involves entity Police Personnel |</w:t>
      </w:r>
    </w:p>
    <w:p w14:paraId="3C751463" w14:textId="77777777" w:rsidR="00D962A7" w:rsidRDefault="00D962A7" w:rsidP="00D962A7">
      <w:r>
        <w:t>| FR-29: Delete Police Personnel Record | No | Involves entity Police Personnel |</w:t>
      </w:r>
    </w:p>
    <w:p w14:paraId="729BF706" w14:textId="77777777" w:rsidR="00D962A7" w:rsidRDefault="00D962A7" w:rsidP="00D962A7">
      <w:r>
        <w:t>| FR-30: Create Court Case Record | No | Involves entity Court Case (linked to Complaint or Investigation) |</w:t>
      </w:r>
    </w:p>
    <w:p w14:paraId="646091F2" w14:textId="77777777" w:rsidR="00D962A7" w:rsidRDefault="00D962A7" w:rsidP="00D962A7">
      <w:r>
        <w:t>| FR-31: View Court Case Details | No | Involves entity Court Case |</w:t>
      </w:r>
    </w:p>
    <w:p w14:paraId="2CC8D2A3" w14:textId="77777777" w:rsidR="00D962A7" w:rsidRDefault="00D962A7" w:rsidP="00D962A7">
      <w:pPr>
        <w:rPr>
          <w:rFonts w:eastAsia="宋体"/>
          <w:lang w:eastAsia="zh-CN"/>
        </w:rPr>
      </w:pPr>
      <w:r>
        <w:t>| FR-32: Delete Role | No | Involves entity Role |</w:t>
      </w:r>
    </w:p>
    <w:p w14:paraId="18485560" w14:textId="77777777" w:rsidR="00D962A7" w:rsidRDefault="00D962A7" w:rsidP="00D962A7">
      <w:pPr>
        <w:rPr>
          <w:rFonts w:eastAsia="宋体"/>
          <w:lang w:eastAsia="zh-CN"/>
        </w:rPr>
      </w:pPr>
    </w:p>
    <w:p w14:paraId="18A19D5A" w14:textId="2F457FE6" w:rsidR="00623138" w:rsidRDefault="00000000" w:rsidP="00D962A7">
      <w:r>
        <w:t>#### Summary:</w:t>
      </w:r>
    </w:p>
    <w:p w14:paraId="0B1E3CB2" w14:textId="77777777" w:rsidR="00623138" w:rsidRDefault="00000000">
      <w:r>
        <w:t>- **A total of 9 data entities are involved in the document**: Complaint, Investigation, Criminal, Court Case, Police Personnel, Feedback, Assignment Log, System Configuration, and Role.</w:t>
      </w:r>
    </w:p>
    <w:p w14:paraId="220B3894" w14:textId="77777777" w:rsidR="00623138" w:rsidRDefault="00000000">
      <w:r>
        <w:t>- **After consolidation by similar functionality, the final number of functional requirements is 30** (no merging or removal of FR-15 and FR-16).</w:t>
      </w:r>
    </w:p>
    <w:p w14:paraId="23865D49" w14:textId="77777777" w:rsidR="00623138" w:rsidRDefault="00000000">
      <w:r>
        <w:t>- **Number of hallucinated requirements: 0**</w:t>
      </w:r>
    </w:p>
    <w:p w14:paraId="74B572FD" w14:textId="77777777" w:rsidR="00623138" w:rsidRDefault="00000000">
      <w:r>
        <w:t>- **Number of valid (non-hallucinated) requirements: 30** (32 total minus 2 general-purpose ones).</w:t>
      </w:r>
    </w:p>
    <w:sectPr w:rsidR="00623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443664">
    <w:abstractNumId w:val="8"/>
  </w:num>
  <w:num w:numId="2" w16cid:durableId="1932272040">
    <w:abstractNumId w:val="6"/>
  </w:num>
  <w:num w:numId="3" w16cid:durableId="71782088">
    <w:abstractNumId w:val="5"/>
  </w:num>
  <w:num w:numId="4" w16cid:durableId="1975867438">
    <w:abstractNumId w:val="4"/>
  </w:num>
  <w:num w:numId="5" w16cid:durableId="1212425754">
    <w:abstractNumId w:val="7"/>
  </w:num>
  <w:num w:numId="6" w16cid:durableId="783307823">
    <w:abstractNumId w:val="3"/>
  </w:num>
  <w:num w:numId="7" w16cid:durableId="198783811">
    <w:abstractNumId w:val="2"/>
  </w:num>
  <w:num w:numId="8" w16cid:durableId="1530605197">
    <w:abstractNumId w:val="1"/>
  </w:num>
  <w:num w:numId="9" w16cid:durableId="7702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05CE"/>
    <w:rsid w:val="00623138"/>
    <w:rsid w:val="007933B4"/>
    <w:rsid w:val="00AA1D8D"/>
    <w:rsid w:val="00B47730"/>
    <w:rsid w:val="00CB0664"/>
    <w:rsid w:val="00D96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D7FE50D"/>
  <w14:defaultImageDpi w14:val="300"/>
  <w15:docId w15:val="{2E5D1A52-DD63-484F-BA14-2EBDA894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3</cp:revision>
  <dcterms:created xsi:type="dcterms:W3CDTF">2025-07-19T09:41:00Z</dcterms:created>
  <dcterms:modified xsi:type="dcterms:W3CDTF">2025-07-19T09:43:00Z</dcterms:modified>
  <cp:category/>
</cp:coreProperties>
</file>