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3.1 Complaint Registration  </w:t>
      </w:r>
    </w:p>
    <w:p>
      <w:pPr>
        <w:rPr>
          <w:rFonts w:hint="eastAsia"/>
        </w:rPr>
      </w:pPr>
      <w:r>
        <w:rPr>
          <w:rFonts w:hint="eastAsia"/>
        </w:rPr>
        <w:t xml:space="preserve">Input: Complainant information, incident description, time &amp; location, evidence (images/documents)  </w:t>
      </w:r>
    </w:p>
    <w:p>
      <w:pPr>
        <w:rPr>
          <w:rFonts w:hint="eastAsia"/>
        </w:rPr>
      </w:pPr>
      <w:r>
        <w:rPr>
          <w:rFonts w:hint="eastAsia"/>
        </w:rPr>
        <w:t xml:space="preserve">Output: Complaint ID, confirmation notice, status-tracking link  </w:t>
      </w:r>
    </w:p>
    <w:p>
      <w:pPr>
        <w:rPr>
          <w:rFonts w:hint="eastAsia"/>
        </w:rPr>
      </w:pPr>
      <w:r>
        <w:rPr>
          <w:rFonts w:hint="eastAsia"/>
        </w:rPr>
        <w:t xml:space="preserve">Description: Citizens can file formal complaints via web or mobile app. The system auto-generates a unique ID and sends a confirmation by SMS/email.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 Investigation Tracking  </w:t>
      </w:r>
    </w:p>
    <w:p>
      <w:pPr>
        <w:rPr>
          <w:rFonts w:hint="eastAsia"/>
        </w:rPr>
      </w:pPr>
      <w:r>
        <w:rPr>
          <w:rFonts w:hint="eastAsia"/>
        </w:rPr>
        <w:t xml:space="preserve">Input: Case ID, investigation progress, suspect details, evidence log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case status, record of uploaded attachments  </w:t>
      </w:r>
    </w:p>
    <w:p>
      <w:pPr>
        <w:rPr>
          <w:rFonts w:hint="eastAsia"/>
        </w:rPr>
      </w:pPr>
      <w:r>
        <w:rPr>
          <w:rFonts w:hint="eastAsia"/>
        </w:rPr>
        <w:t xml:space="preserve">Description: Investigators can update case progress, including suspect identification, interrogation notes, and evidence uploads.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 Court Case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Case ID, hearing date, judge’s comments, verdict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court records, status-change notification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Judges or clerks enter court proceedings into the system for police review and follow-up.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 Advanced Search &amp; Analytics  </w:t>
      </w:r>
    </w:p>
    <w:p>
      <w:pPr>
        <w:rPr>
          <w:rFonts w:hint="eastAsia"/>
        </w:rPr>
      </w:pPr>
      <w:r>
        <w:rPr>
          <w:rFonts w:hint="eastAsia"/>
        </w:rPr>
        <w:t xml:space="preserve">Input: Name, ID number, case type, date range, geographic location  </w:t>
      </w:r>
    </w:p>
    <w:p>
      <w:pPr>
        <w:rPr>
          <w:rFonts w:hint="eastAsia"/>
        </w:rPr>
      </w:pPr>
      <w:r>
        <w:rPr>
          <w:rFonts w:hint="eastAsia"/>
        </w:rPr>
        <w:t xml:space="preserve">Output: Filtered case list, visual charts (e.g., crime-trend graphs)  </w:t>
      </w:r>
    </w:p>
    <w:p>
      <w:pPr>
        <w:rPr>
          <w:rFonts w:hint="eastAsia"/>
        </w:rPr>
      </w:pPr>
      <w:r>
        <w:rPr>
          <w:rFonts w:hint="eastAsia"/>
        </w:rPr>
        <w:t xml:space="preserve">Description: Multi-dimensional keyword/attribute queries with statistical tools to aid decision-making.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3.5 Role-Based Access Control  </w:t>
      </w:r>
    </w:p>
    <w:p>
      <w:pPr>
        <w:rPr>
          <w:rFonts w:hint="eastAsia"/>
        </w:rPr>
      </w:pPr>
      <w:r>
        <w:rPr>
          <w:rFonts w:hint="eastAsia"/>
        </w:rPr>
        <w:t xml:space="preserve">Input: User credentials, permission-group configuration  </w:t>
      </w:r>
    </w:p>
    <w:p>
      <w:pPr>
        <w:rPr>
          <w:rFonts w:hint="eastAsia"/>
        </w:rPr>
      </w:pPr>
      <w:r>
        <w:rPr>
          <w:rFonts w:hint="eastAsia"/>
        </w:rPr>
        <w:t xml:space="preserve">Output: Personalized interface, permission-limit alerts  </w:t>
      </w:r>
    </w:p>
    <w:p>
      <w:pPr>
        <w:rPr>
          <w:rFonts w:hint="eastAsia"/>
        </w:rPr>
      </w:pPr>
      <w:r>
        <w:rPr>
          <w:rFonts w:hint="eastAsia"/>
        </w:rPr>
        <w:t xml:space="preserve">Description: Different roles (citizen, officer, judge) have distinct permissions and UIs to ensure data security.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 Security &amp; Authentication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biometrics (fingerprint/face), CAPTCHA  </w:t>
      </w:r>
    </w:p>
    <w:p>
      <w:pPr>
        <w:rPr>
          <w:rFonts w:hint="eastAsia"/>
        </w:rPr>
      </w:pPr>
      <w:r>
        <w:rPr>
          <w:rFonts w:hint="eastAsia"/>
        </w:rPr>
        <w:t xml:space="preserve">Output: Login success message, session token, audit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Multi-factor authentication with all sensitive actions logged to prevent unauthorized access.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3.7 Citizen Portal  </w:t>
      </w:r>
    </w:p>
    <w:p>
      <w:pPr>
        <w:rPr>
          <w:rFonts w:hint="eastAsia"/>
        </w:rPr>
      </w:pPr>
      <w:r>
        <w:rPr>
          <w:rFonts w:hint="eastAsia"/>
        </w:rPr>
        <w:t xml:space="preserve">Input: Complaint ID, user account info  </w:t>
      </w:r>
    </w:p>
    <w:p>
      <w:pPr>
        <w:rPr>
          <w:rFonts w:hint="eastAsia"/>
        </w:rPr>
      </w:pPr>
      <w:r>
        <w:rPr>
          <w:rFonts w:hint="eastAsia"/>
        </w:rPr>
        <w:t xml:space="preserve">Output: Progress updates, notifications, feedback channel  </w:t>
      </w:r>
    </w:p>
    <w:p>
      <w:pPr>
        <w:rPr>
          <w:rFonts w:hint="eastAsia"/>
        </w:rPr>
      </w:pPr>
      <w:r>
        <w:rPr>
          <w:rFonts w:hint="eastAsia"/>
        </w:rPr>
        <w:t xml:space="preserve">Description: Online status checking, SMS/email alerts, and satisfaction surveys to boost public engagement.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3.8 Criminal Record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Suspect name, ID number, prior convictions, photo  </w:t>
      </w:r>
    </w:p>
    <w:p>
      <w:pPr>
        <w:rPr>
          <w:rFonts w:hint="eastAsia"/>
        </w:rPr>
      </w:pPr>
      <w:r>
        <w:rPr>
          <w:rFonts w:hint="eastAsia"/>
        </w:rPr>
        <w:t xml:space="preserve">Output: Create/update criminal profile, history display  </w:t>
      </w:r>
    </w:p>
    <w:p>
      <w:pPr>
        <w:rPr>
          <w:rFonts w:hint="eastAsia"/>
        </w:rPr>
      </w:pPr>
      <w:r>
        <w:rPr>
          <w:rFonts w:hint="eastAsia"/>
        </w:rPr>
        <w:t xml:space="preserve">Description: Maintains searchable suspect records for quick retrieval and comparison.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3.9 Evidence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Evidence ID, source, storage location, custodian  </w:t>
      </w:r>
    </w:p>
    <w:p>
      <w:pPr>
        <w:rPr>
          <w:rFonts w:hint="eastAsia"/>
        </w:rPr>
      </w:pPr>
      <w:r>
        <w:rPr>
          <w:rFonts w:hint="eastAsia"/>
        </w:rPr>
        <w:t xml:space="preserve">Output: Digital evidence archive, borrowing log, destruction workflow  </w:t>
      </w:r>
    </w:p>
    <w:p>
      <w:pPr>
        <w:rPr>
          <w:rFonts w:hint="eastAsia"/>
        </w:rPr>
      </w:pPr>
      <w:r>
        <w:rPr>
          <w:rFonts w:hint="eastAsia"/>
        </w:rPr>
        <w:t xml:space="preserve">Description: Centralized management of physical and digital evidence ensuring integrity and traceability.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3.10 Incident Reporting  </w:t>
      </w:r>
    </w:p>
    <w:p>
      <w:pPr>
        <w:rPr>
          <w:rFonts w:hint="eastAsia"/>
        </w:rPr>
      </w:pPr>
      <w:r>
        <w:rPr>
          <w:rFonts w:hint="eastAsia"/>
        </w:rPr>
        <w:t xml:space="preserve">Input: Location, time, involved persons, preliminary assessment  </w:t>
      </w:r>
    </w:p>
    <w:p>
      <w:pPr>
        <w:rPr>
          <w:rFonts w:hint="eastAsia"/>
        </w:rPr>
      </w:pPr>
      <w:r>
        <w:rPr>
          <w:rFonts w:hint="eastAsia"/>
        </w:rPr>
        <w:t xml:space="preserve">Output: Report record, supervisory approval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Officers can quickly log incidents on-scene; the system routes them for departmental approval.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3.11 Mobile Integration  </w:t>
      </w:r>
    </w:p>
    <w:p>
      <w:pPr>
        <w:rPr>
          <w:rFonts w:hint="eastAsia"/>
        </w:rPr>
      </w:pPr>
      <w:r>
        <w:rPr>
          <w:rFonts w:hint="eastAsia"/>
        </w:rPr>
        <w:t xml:space="preserve">Input: Device GPS, voice input, camera  </w:t>
      </w:r>
    </w:p>
    <w:p>
      <w:pPr>
        <w:rPr>
          <w:rFonts w:hint="eastAsia"/>
        </w:rPr>
      </w:pPr>
      <w:r>
        <w:rPr>
          <w:rFonts w:hint="eastAsia"/>
        </w:rPr>
        <w:t xml:space="preserve">Output: Mobile case entry, real-time sync, offline cache  </w:t>
      </w:r>
    </w:p>
    <w:p>
      <w:pPr>
        <w:rPr>
          <w:rFonts w:hint="eastAsia"/>
        </w:rPr>
      </w:pPr>
      <w:r>
        <w:rPr>
          <w:rFonts w:hint="eastAsia"/>
        </w:rPr>
        <w:t xml:space="preserve">Description: Officers use phones/tablets for on-site investigations; data syncs live or saves offline.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3.12 Notification System  </w:t>
      </w:r>
    </w:p>
    <w:p>
      <w:pPr>
        <w:rPr>
          <w:rFonts w:hint="eastAsia"/>
        </w:rPr>
      </w:pPr>
      <w:r>
        <w:rPr>
          <w:rFonts w:hint="eastAsia"/>
        </w:rPr>
        <w:t xml:space="preserve">Input: Status change, approval completion, overdue alert  </w:t>
      </w:r>
    </w:p>
    <w:p>
      <w:pPr>
        <w:rPr>
          <w:rFonts w:hint="eastAsia"/>
        </w:rPr>
      </w:pPr>
      <w:r>
        <w:rPr>
          <w:rFonts w:hint="eastAsia"/>
        </w:rPr>
        <w:t xml:space="preserve">Output: SMS, email, push notification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Automatic alerts to relevant parties per rules, ensuring timely task handling.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3.13 Multi-Language Support  </w:t>
      </w:r>
    </w:p>
    <w:p>
      <w:pPr>
        <w:rPr>
          <w:rFonts w:hint="eastAsia"/>
        </w:rPr>
      </w:pPr>
      <w:r>
        <w:rPr>
          <w:rFonts w:hint="eastAsia"/>
        </w:rPr>
        <w:t xml:space="preserve">Input: User-selected language preference  </w:t>
      </w:r>
    </w:p>
    <w:p>
      <w:pPr>
        <w:rPr>
          <w:rFonts w:hint="eastAsia"/>
        </w:rPr>
      </w:pPr>
      <w:r>
        <w:rPr>
          <w:rFonts w:hint="eastAsia"/>
        </w:rPr>
        <w:t xml:space="preserve">Output: Interface rendered in chosen language  </w:t>
      </w:r>
    </w:p>
    <w:p>
      <w:pPr>
        <w:rPr>
          <w:rFonts w:hint="eastAsia"/>
        </w:rPr>
      </w:pPr>
      <w:r>
        <w:rPr>
          <w:rFonts w:hint="eastAsia"/>
        </w:rPr>
        <w:t xml:space="preserve">Description: Supports Chinese, English, and regional dialects for multi-ethnic areas.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3.14 Data Export &amp; Reporting  </w:t>
      </w:r>
    </w:p>
    <w:p>
      <w:pPr>
        <w:rPr>
          <w:rFonts w:hint="eastAsia"/>
        </w:rPr>
      </w:pPr>
      <w:r>
        <w:rPr>
          <w:rFonts w:hint="eastAsia"/>
        </w:rPr>
        <w:t xml:space="preserve">Input: Query criteria, export format (PDF/Excel)  </w:t>
      </w:r>
    </w:p>
    <w:p>
      <w:pPr>
        <w:rPr>
          <w:rFonts w:hint="eastAsia"/>
        </w:rPr>
      </w:pPr>
      <w:r>
        <w:rPr>
          <w:rFonts w:hint="eastAsia"/>
        </w:rPr>
        <w:t xml:space="preserve">Output: Data report file  </w:t>
      </w:r>
    </w:p>
    <w:p>
      <w:pPr>
        <w:rPr>
          <w:rFonts w:hint="eastAsia"/>
        </w:rPr>
      </w:pPr>
      <w:r>
        <w:rPr>
          <w:rFonts w:hint="eastAsia"/>
        </w:rPr>
        <w:t xml:space="preserve">Description: Exports case data in standard formats for analysis and higher-level reporting.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3.15 Audit Trail  </w:t>
      </w:r>
    </w:p>
    <w:p>
      <w:pPr>
        <w:rPr>
          <w:rFonts w:hint="eastAsia"/>
        </w:rPr>
      </w:pPr>
      <w:r>
        <w:rPr>
          <w:rFonts w:hint="eastAsia"/>
        </w:rPr>
        <w:t xml:space="preserve">Input: User actions (add, modify, delete)  </w:t>
      </w:r>
    </w:p>
    <w:p>
      <w:pPr>
        <w:rPr>
          <w:rFonts w:hint="eastAsia"/>
        </w:rPr>
      </w:pPr>
      <w:r>
        <w:rPr>
          <w:rFonts w:hint="eastAsia"/>
        </w:rPr>
        <w:t xml:space="preserve">Output: Audit-log entries  </w:t>
      </w:r>
    </w:p>
    <w:p>
      <w:pPr>
        <w:rPr>
          <w:rFonts w:hint="eastAsia"/>
        </w:rPr>
      </w:pPr>
      <w:r>
        <w:rPr>
          <w:rFonts w:hint="eastAsia"/>
        </w:rPr>
        <w:t xml:space="preserve">Description: Logs all critical actions—timestamp, user ID, IP—for accountability.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3.16 Integration with External Systems  </w:t>
      </w:r>
    </w:p>
    <w:p>
      <w:pPr>
        <w:rPr>
          <w:rFonts w:hint="eastAsia"/>
        </w:rPr>
      </w:pPr>
      <w:r>
        <w:rPr>
          <w:rFonts w:hint="eastAsia"/>
        </w:rPr>
        <w:t xml:space="preserve">Input: External API requests (e.g., police database, judicial platform)  </w:t>
      </w:r>
    </w:p>
    <w:p>
      <w:pPr>
        <w:rPr>
          <w:rFonts w:hint="eastAsia"/>
        </w:rPr>
      </w:pPr>
      <w:r>
        <w:rPr>
          <w:rFonts w:hint="eastAsia"/>
        </w:rPr>
        <w:t xml:space="preserve">Output: Data exchange, API response  </w:t>
      </w:r>
    </w:p>
    <w:p>
      <w:r>
        <w:rPr>
          <w:rFonts w:hint="eastAsia"/>
        </w:rPr>
        <w:t>Description: Standardized interfaces share data with other government systems (traffic violations, prison management, etc.).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8B26BC"/>
    <w:rsid w:val="3F6CD7B6"/>
    <w:rsid w:val="6BF7299D"/>
    <w:rsid w:val="7BBDB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4596E5C8EBF002A5373F7C68DA22805B_42</vt:lpwstr>
  </property>
</Properties>
</file>