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✅ Functional Requirements for CCTNS System</w:t>
      </w:r>
      <w:r>
        <w:br w:type="textWrapping"/>
      </w:r>
      <w:r>
        <w:t>FR 1: Complaint Registration</w:t>
      </w:r>
      <w:r>
        <w:br w:type="textWrapping"/>
      </w:r>
      <w:r>
        <w:t>Input: Incident details (date, time, location, type of crime), citizen information (name, contact)</w:t>
      </w:r>
      <w:r>
        <w:br w:type="textWrapping"/>
      </w:r>
      <w:r>
        <w:t>Output: Generated FIR number, confirmation message via SMS/email</w:t>
      </w:r>
      <w:r>
        <w:br w:type="textWrapping"/>
      </w:r>
      <w:r>
        <w:t>Description: The system allows citizens to register complaints online. Input data is validated, and a unique FIR is generated.</w:t>
      </w:r>
      <w:r>
        <w:br w:type="textWrapping"/>
      </w:r>
      <w:r>
        <w:t>FR 2: FIR Tracking</w:t>
      </w:r>
      <w:r>
        <w:br w:type="textWrapping"/>
      </w:r>
      <w:r>
        <w:t>Input: FIR number or citizen ID</w:t>
      </w:r>
      <w:r>
        <w:br w:type="textWrapping"/>
      </w:r>
      <w:r>
        <w:t>Output: Current status of the FIR, case details, and history</w:t>
      </w:r>
      <w:r>
        <w:br w:type="textWrapping"/>
      </w:r>
      <w:r>
        <w:t>Description: Users can track the progress of their complaint or FIR using an assigned FIR number or personal identification.</w:t>
      </w:r>
      <w:r>
        <w:br w:type="textWrapping"/>
      </w:r>
      <w:r>
        <w:t>FR 3: Case Management</w:t>
      </w:r>
      <w:r>
        <w:br w:type="textWrapping"/>
      </w:r>
      <w:r>
        <w:t>Input: FIR details, investigation notes, evidence files, officer assignments</w:t>
      </w:r>
      <w:r>
        <w:br w:type="textWrapping"/>
      </w:r>
      <w:r>
        <w:t>Output: Updated case file with timestamps and alerts for pending actions</w:t>
      </w:r>
      <w:r>
        <w:br w:type="textWrapping"/>
      </w:r>
      <w:r>
        <w:t>Description: Officers can update case status, add notes, upload evidence, and assign tasks to other officers.</w:t>
      </w:r>
      <w:r>
        <w:br w:type="textWrapping"/>
      </w:r>
      <w:r>
        <w:t>FR 4: Court Interaction</w:t>
      </w:r>
      <w:r>
        <w:br w:type="textWrapping"/>
      </w:r>
      <w:r>
        <w:t>Input: Court orders, hearing dates, legal documents</w:t>
      </w:r>
      <w:r>
        <w:br w:type="textWrapping"/>
      </w:r>
      <w:r>
        <w:t>Output: Updated court timeline, reminders for upcoming hearings</w:t>
      </w:r>
      <w:r>
        <w:br w:type="textWrapping"/>
      </w:r>
      <w:r>
        <w:t>Description: Legal officers can manage court proceedings, submit documents, and receive notifications about scheduled hearings.</w:t>
      </w:r>
      <w:r>
        <w:br w:type="textWrapping"/>
      </w:r>
      <w:r>
        <w:t>FR 5: Criminal Profile Management</w:t>
      </w:r>
      <w:r>
        <w:br w:type="textWrapping"/>
      </w:r>
      <w:r>
        <w:t>Input: Personal and biometric data of individuals (e.g., name, age, fingerprints)</w:t>
      </w:r>
      <w:r>
        <w:br w:type="textWrapping"/>
      </w:r>
      <w:r>
        <w:t>Output: Criminal profile and history report</w:t>
      </w:r>
      <w:r>
        <w:br w:type="textWrapping"/>
      </w:r>
      <w:r>
        <w:t>Description: Maintains and updates profiles of known criminals based on past convictions and current activities.</w:t>
      </w:r>
      <w:r>
        <w:br w:type="textWrapping"/>
      </w:r>
      <w:r>
        <w:t>FR 6: Advanced Search and Reporting</w:t>
      </w:r>
      <w:r>
        <w:br w:type="textWrapping"/>
      </w:r>
      <w:r>
        <w:t>Input: Filters such as name, location, date, crime type</w:t>
      </w:r>
      <w:r>
        <w:br w:type="textWrapping"/>
      </w:r>
      <w:r>
        <w:t>Output: List of matching cases or persons, reports in PDF/Excel format</w:t>
      </w:r>
      <w:r>
        <w:br w:type="textWrapping"/>
      </w:r>
      <w:r>
        <w:t>Description: Allows authorized users to search for specific data and generate detailed reports.</w:t>
      </w:r>
      <w:r>
        <w:br w:type="textWrapping"/>
      </w:r>
      <w:r>
        <w:t>FR 7: Role-Based Access Control</w:t>
      </w:r>
      <w:r>
        <w:br w:type="textWrapping"/>
      </w:r>
      <w:r>
        <w:t>Input: User login credentials</w:t>
      </w:r>
      <w:r>
        <w:br w:type="textWrapping"/>
      </w:r>
      <w:r>
        <w:t>Output: Access to features based on user role</w:t>
      </w:r>
      <w:r>
        <w:br w:type="textWrapping"/>
      </w:r>
      <w:r>
        <w:t>Description: Ensures that only authorized users can access certain modules and functions according to their roles.</w:t>
      </w:r>
      <w:r>
        <w:br w:type="textWrapping"/>
      </w:r>
      <w:r>
        <w:t>FR 8: Configuration and Customization</w:t>
      </w:r>
      <w:r>
        <w:br w:type="textWrapping"/>
      </w:r>
      <w:r>
        <w:t>Input: Admin preferences for layout, workflows, and notification settings</w:t>
      </w:r>
      <w:r>
        <w:br w:type="textWrapping"/>
      </w:r>
      <w:r>
        <w:t>Output: Modified system behavior to meet local policing needs</w:t>
      </w:r>
      <w:r>
        <w:br w:type="textWrapping"/>
      </w:r>
      <w:r>
        <w:t>Description: Administrators can customize the system interface and workflow to suit regional or departmental requirements.</w:t>
      </w:r>
      <w:r>
        <w:br w:type="textWrapping"/>
      </w:r>
      <w:r>
        <w:t>FR 9: Case Type Management</w:t>
      </w:r>
      <w:r>
        <w:br w:type="textWrapping"/>
      </w:r>
      <w:r>
        <w:t>Input: Case type name, description, applicable legal statutes</w:t>
      </w:r>
      <w:r>
        <w:br w:type="textWrapping"/>
      </w:r>
      <w:r>
        <w:t>Output: Updated case type list</w:t>
      </w:r>
      <w:r>
        <w:br w:type="textWrapping"/>
      </w:r>
      <w:r>
        <w:t>Description: System allows administrators to add, modify, or delete case types used by police when creating new cases.</w:t>
      </w:r>
      <w:r>
        <w:br w:type="textWrapping"/>
      </w:r>
      <w:r>
        <w:t>FR 10: Suspect Management</w:t>
      </w:r>
      <w:r>
        <w:br w:type="textWrapping"/>
      </w:r>
      <w:r>
        <w:t>Input: Suspect's name, gender, age, contact info, initial charges</w:t>
      </w:r>
      <w:r>
        <w:br w:type="textWrapping"/>
      </w:r>
      <w:r>
        <w:t>Output: Suspect record ID and associated case information</w:t>
      </w:r>
      <w:r>
        <w:br w:type="textWrapping"/>
      </w:r>
      <w:r>
        <w:t>Description: Supports temporary suspect registration and links suspects to relevant cases for further investigation.</w:t>
      </w:r>
      <w:r>
        <w:br w:type="textWrapping"/>
      </w:r>
      <w:r>
        <w:t>FR 11: Evidence Management</w:t>
      </w:r>
      <w:r>
        <w:br w:type="textWrapping"/>
      </w:r>
      <w:r>
        <w:t>Input: Evidence name, type (physical, video, audio), upload time, uploaded by</w:t>
      </w:r>
      <w:r>
        <w:br w:type="textWrapping"/>
      </w:r>
      <w:r>
        <w:t>Output: Evidence archive ID, download link</w:t>
      </w:r>
      <w:r>
        <w:br w:type="textWrapping"/>
      </w:r>
      <w:r>
        <w:t>Description: Provides secure upload and storage of digital evidence, with support for retrieval by case or time.</w:t>
      </w:r>
      <w:r>
        <w:br w:type="textWrapping"/>
      </w:r>
      <w:r>
        <w:t>FR 12: Automated Notification System</w:t>
      </w:r>
      <w:r>
        <w:br w:type="textWrapping"/>
      </w:r>
      <w:r>
        <w:t>Input: Case status change event (e.g., “Evidence Collected”, “Arrest Made”)</w:t>
      </w:r>
      <w:r>
        <w:br w:type="textWrapping"/>
      </w:r>
      <w:r>
        <w:t>Output: SMS or email notification sent to designated users</w:t>
      </w:r>
      <w:r>
        <w:br w:type="textWrapping"/>
      </w:r>
      <w:r>
        <w:t>Description: Sends automated alerts to relevant stakeholders upon key case events or due dates.</w:t>
      </w:r>
      <w:r>
        <w:br w:type="textWrapping"/>
      </w:r>
      <w:r>
        <w:t>FR 13: Data Analysis and Statistical Reporting</w:t>
      </w:r>
      <w:r>
        <w:br w:type="textWrapping"/>
      </w:r>
      <w:r>
        <w:t>Input: Time range, region, case type filters</w:t>
      </w:r>
      <w:r>
        <w:br w:type="textWrapping"/>
      </w:r>
      <w:r>
        <w:t>Output: Graphical and tabular reports (PDF/Excel) showing crime trends</w:t>
      </w:r>
      <w:r>
        <w:br w:type="textWrapping"/>
      </w:r>
      <w:r>
        <w:t>Description: Generates statistical reports and visualizations for crime analysis and policy planning.</w:t>
      </w:r>
      <w:r>
        <w:br w:type="textWrapping"/>
      </w:r>
      <w:r>
        <w:t>FR 14: Multilingual Support</w:t>
      </w:r>
      <w:r>
        <w:br w:type="textWrapping"/>
      </w:r>
      <w:r>
        <w:t>Input: User language preference setting</w:t>
      </w:r>
      <w:r>
        <w:br w:type="textWrapping"/>
      </w:r>
      <w:r>
        <w:t>Output: UI displayed in selected language</w:t>
      </w:r>
      <w:r>
        <w:br w:type="textWrapping"/>
      </w:r>
      <w:r>
        <w:t>Description: The system supports multiple languages (e.g., Hindi, English, Tamil) to accommodate diverse user bases.</w:t>
      </w:r>
      <w:r>
        <w:br w:type="textWrapping"/>
      </w:r>
      <w:r>
        <w:t>FR 15: Mobile Application Functionality</w:t>
      </w:r>
      <w:r>
        <w:br w:type="textWrapping"/>
      </w:r>
      <w:r>
        <w:t>Input: Camera input, voice recording, GPS location, offline form entry</w:t>
      </w:r>
      <w:r>
        <w:br w:type="textWrapping"/>
      </w:r>
      <w:r>
        <w:t>Output: Field data stored locally and synchronized when online</w:t>
      </w:r>
      <w:r>
        <w:br w:type="textWrapping"/>
      </w:r>
      <w:r>
        <w:t>Description: Mobile app supports offline case drafting, photo/video capture, and automatic sync once connectivity is restored.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7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2579B3A3D18151EDAE3F7C6844F979C9_42</vt:lpwstr>
  </property>
</Properties>
</file>