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FR-1-001 | 否 | 是 | 是 | 涉及实时警报功能，与路线实体相关，输入和输出明确 |</w:t>
      </w:r>
    </w:p>
    <w:p>
      <w:r>
        <w:t>| FR-1-002 | 否 | 是 | 是 | 扩展了FR-1-001，增加了原因和时长信息，输入输出明确 |</w:t>
      </w:r>
    </w:p>
    <w:p>
      <w:r>
        <w:t>| FR-2-001 | 否 | 是 | 是 | 路线重新计算功能，依赖于已有路线实体，输入输出明确 |</w:t>
      </w:r>
    </w:p>
    <w:p>
      <w:r>
        <w:t>| FR-2-002 | 否 | 是 | 是 | 扩展了FR-2-001，更新并通知用户，输入输出明确 |</w:t>
      </w:r>
    </w:p>
    <w:p>
      <w:r>
        <w:t>| FR-3-001 | 否 | 是 | 是 | 提供替代路线，与路线实体相关，输入输出明确 |</w:t>
      </w:r>
    </w:p>
    <w:p>
      <w:r>
        <w:t>| FR-3-002 | 否 | 是 | 是 | 扩展了FR-3-001，增加了优先级排序，输入输出明确 |</w:t>
      </w:r>
    </w:p>
    <w:p>
      <w:r>
        <w:t>| FR-4-001 | 否 | 是 | 是 | 提供替代路线的详细信息，与路线实体相关，输入输出明确 |</w:t>
      </w:r>
    </w:p>
    <w:p>
      <w:r>
        <w:t>| FR-5-001 | 否 | 是 | 是 | 整合本地交通数据，与路线实体相关，输入输出明确 |</w:t>
      </w:r>
    </w:p>
    <w:p>
      <w:r>
        <w:t>| FR-5-002 | 否 | 是 | 是 | 扩展了FR-5-001，确保实时更新，输入输出明确 |</w:t>
      </w:r>
    </w:p>
    <w:p>
      <w:r>
        <w:t>| FR-6-001 | 否 | 是 | 是 | 显示拥挤程度，与路线实体相关，输入输出明确 |</w:t>
      </w:r>
    </w:p>
    <w:p>
      <w:r>
        <w:t>| FR-7-001 | 否 | 是 | 是 | 提供步行导航，与路线实体相关，输入输出明确 |</w:t>
      </w:r>
    </w:p>
    <w:p>
      <w:r>
        <w:t>| FR-7-002 | 否 | 是 | 是 | 扩展了FR-7-001，增加了视觉支持，输入输出明确 |</w:t>
      </w:r>
    </w:p>
    <w:p>
      <w:r>
        <w:t>| FR-8-001 | 是 | 否 | 否 | 用户评价功能引入了新的评价实体，与现有实体无直接关联 |</w:t>
      </w:r>
    </w:p>
    <w:p>
      <w:r>
        <w:t>| FR-8-002 | 是 | 否 | 否 | 扩展了FR-8-001，引入了新的切换功能，与现有实体无直接关联 |</w:t>
      </w:r>
    </w:p>
    <w:p>
      <w:r>
        <w:t>| FR-9-001 | 否 | 是 | 是 | 显示历史可靠性数据，与路线实体相关，输入输出明确 |</w:t>
      </w:r>
    </w:p>
    <w:p>
      <w:r>
        <w:t>| FR-10-001 | 否 | 是 | 是 | 路线推荐排序，与路线实体相关，输入输出明确 |</w:t>
      </w:r>
    </w:p>
    <w:p>
      <w:r>
        <w:t>| FR-10-002 | 否 | 是 | 是 | 扩展了FR-10-001，增加了快速操作按钮，输入输出明确 |</w:t>
      </w:r>
    </w:p>
    <w:p/>
    <w:p>
      <w:r>
        <w:t>### 总结</w:t>
      </w:r>
    </w:p>
    <w:p>
      <w:r>
        <w:t>经过相同功能点合并后，功能需求共17条，其中，幻觉需求有2条，非幻觉需求有15条，非幻觉需求中完整引用的功能需求有15条，非幻觉需求且完整引用的需求中可操作的功能需求有15条。整个文档涉及的数据实体有1个（路线实体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