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数据实体统计</w:t>
      </w:r>
    </w:p>
    <w:p>
      <w:r>
        <w:t>根据需求文档，系统内需要管理的数据实体包括：</w:t>
      </w:r>
    </w:p>
    <w:p>
      <w:r>
        <w:t>1. 联系人数据 (Contact)</w:t>
      </w:r>
    </w:p>
    <w:p>
      <w:r>
        <w:t>2. 电子邮件数据 (Email)</w:t>
      </w:r>
    </w:p>
    <w:p>
      <w:r>
        <w:t>3. 邮件归档规则 (Archiving Rule)</w:t>
      </w:r>
    </w:p>
    <w:p>
      <w:r>
        <w:t>4. 用户自定义标签 (User-defined Tag)</w:t>
      </w:r>
    </w:p>
    <w:p>
      <w:r>
        <w:t>5. 备份日志 (Backup Log)</w:t>
      </w:r>
    </w:p>
    <w:p>
      <w:r>
        <w:t>6. 审计日志 (Audit Trail)</w:t>
      </w:r>
    </w:p>
    <w:p>
      <w:r>
        <w:t>7. 同步队列 (Sync Queue)</w:t>
      </w:r>
    </w:p>
    <w:p>
      <w:r>
        <w:t>8. 用户账户 (User Account)</w:t>
      </w:r>
    </w:p>
    <w:p>
      <w:r>
        <w:t>9. 共享账户 (Shared Account)</w:t>
      </w:r>
    </w:p>
    <w:p>
      <w:r>
        <w:t>10. 分发组 (Distribution Group)</w:t>
      </w:r>
    </w:p>
    <w:p/>
    <w:p>
      <w:r>
        <w:t>### 功能需求归类统计</w:t>
      </w:r>
    </w:p>
    <w:p>
      <w:r>
        <w:t>1. 实时同步功能（联系人+邮件）</w:t>
      </w:r>
    </w:p>
    <w:p>
      <w:r>
        <w:t>2. 智能邮件归档功能（归档规则+标签+AI分析）</w:t>
      </w:r>
    </w:p>
    <w:p>
      <w:r>
        <w:t>3. 合规存储功能（GDPR/HIPAA/SOX）</w:t>
      </w:r>
    </w:p>
    <w:p>
      <w:r>
        <w:t>4. 延迟同步功能</w:t>
      </w:r>
    </w:p>
    <w:p>
      <w:r>
        <w:t>5. 账户管理功能（用户+共享账户）</w:t>
      </w:r>
    </w:p>
    <w:p/>
    <w:p>
      <w:r>
        <w:t>### 功能需求评估表</w:t>
      </w:r>
    </w:p>
    <w:p/>
    <w:p>
      <w:r>
        <w:t>| 功能需求 | 幻觉需求 | 完整引用 | 可测试性 | 评判理由 |</w:t>
      </w:r>
    </w:p>
    <w:p>
      <w:r>
        <w:t>|---------|----------|----------|----------|----------|</w:t>
      </w:r>
    </w:p>
    <w:p>
      <w:r>
        <w:t>| 实时同步功能 | 否 | 是 | 是 | 涉及联系人、邮件等核心实体，需求明确 |</w:t>
      </w:r>
    </w:p>
    <w:p>
      <w:r>
        <w:t>| 智能邮件归档功能 | 否 | 部分（AI分析未定义） | 部分（AI分析不可测） | 归档规则和标签定义明确，但AI分析细节不足 |</w:t>
      </w:r>
    </w:p>
    <w:p>
      <w:r>
        <w:t>| 合规存储功能 | 否 | 是 | 是 | 合规标准明确可验证 |</w:t>
      </w:r>
    </w:p>
    <w:p>
      <w:r>
        <w:t>| 延迟同步功能 | 否 | 是 | 是 | 同步机制和阈值定义明确 |</w:t>
      </w:r>
    </w:p>
    <w:p>
      <w:r>
        <w:t>| 账户管理功能 | 否 | 是 | 是 | 账户类型和权限定义完整 |</w:t>
      </w:r>
    </w:p>
    <w:p/>
    <w:p>
      <w:r>
        <w:t>### 总结</w:t>
      </w:r>
    </w:p>
    <w:p>
      <w:r>
        <w:t>经过相同功能点合并后，功能需求共5条，其中：</w:t>
      </w:r>
    </w:p>
    <w:p>
      <w:r>
        <w:t>- 幻觉需求有0条</w:t>
      </w:r>
    </w:p>
    <w:p>
      <w:r>
        <w:t>- 非幻觉需求有5条</w:t>
      </w:r>
    </w:p>
    <w:p>
      <w:r>
        <w:t>- 非幻觉需求中完整引用的功能需求有4条</w:t>
      </w:r>
    </w:p>
    <w:p>
      <w:r>
        <w:t>- 非幻觉需求且完整引用的需求中可操作的功能需求有4条</w:t>
      </w:r>
    </w:p>
    <w:p>
      <w:r>
        <w:t>- 整个文档涉及的数据实体有10个</w:t>
      </w:r>
    </w:p>
    <w:p/>
    <w:p>
      <w:r>
        <w:t>评估说明：</w:t>
      </w:r>
    </w:p>
    <w:p>
      <w:r>
        <w:t>1. 智能邮件归档功能中的AI分析部分因缺乏具体实现细节，被判定为部分完整引用和部分可测试</w:t>
      </w:r>
    </w:p>
    <w:p>
      <w:r>
        <w:t>2. 其他功能都与系统核心实体直接相关，且输入输出定义明确</w:t>
      </w:r>
    </w:p>
    <w:p>
      <w:r>
        <w:t>3. 系统约束条件（如API、架构等）为已知环境因素，不影响功能点评估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