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数据实体统计：</w:t>
      </w:r>
    </w:p>
    <w:p>
      <w:r>
        <w:t>1. 资产（Asset）</w:t>
      </w:r>
    </w:p>
    <w:p>
      <w:r>
        <w:t>2. 用户（User）</w:t>
      </w:r>
    </w:p>
    <w:p>
      <w:r>
        <w:t>3. 使用记录（Usage Log）</w:t>
      </w:r>
    </w:p>
    <w:p>
      <w:r>
        <w:t>4. 维护记录（Maintenance Record）</w:t>
      </w:r>
    </w:p>
    <w:p>
      <w:r>
        <w:t>5. 审批记录（Approval Record）</w:t>
      </w:r>
    </w:p>
    <w:p>
      <w:r>
        <w:t>6. 角色权限（Role/Permission）</w:t>
      </w:r>
    </w:p>
    <w:p>
      <w:r>
        <w:t>7. 库存记录（Inventory Record）</w:t>
      </w:r>
    </w:p>
    <w:p>
      <w:r>
        <w:t>8. 借阅记录（Borrowing Record）</w:t>
      </w:r>
    </w:p>
    <w:p/>
    <w:p>
      <w:r>
        <w:t>### 功能需求评估表：</w:t>
      </w:r>
    </w:p>
    <w:p>
      <w:r>
        <w:t>| 功能需求                | 幻觉需求 | 完整引用 | 可行性 | 评判理由 |</w:t>
      </w:r>
    </w:p>
    <w:p>
      <w:r>
        <w:t>|------------------------|----------|----------|--------|----------|</w:t>
      </w:r>
    </w:p>
    <w:p>
      <w:r>
        <w:t>| 资产注册               | 否       | 是       | 是     | 涉及核心资产实体，输入输出明确 |</w:t>
      </w:r>
    </w:p>
    <w:p>
      <w:r>
        <w:t>| 资产使用跟踪           | 否       | 是       | 是     | 关联资产和用户实体，日志记录完整 |</w:t>
      </w:r>
    </w:p>
    <w:p>
      <w:r>
        <w:t>| 资产转移               | 否       | 是       | 是     | 所有权变更流程清晰 |</w:t>
      </w:r>
    </w:p>
    <w:p>
      <w:r>
        <w:t>| 资产归还               | 否       | 是       | 是     | 状态变更机制完备 |</w:t>
      </w:r>
    </w:p>
    <w:p>
      <w:r>
        <w:t>| 报告分析               | 否       | 是       | 是     | 基于现有实体数据生成报表 |</w:t>
      </w:r>
    </w:p>
    <w:p>
      <w:r>
        <w:t>| 权限分配               | 否       | 是       | 是     | 用户权限管理属于核心功能 |</w:t>
      </w:r>
    </w:p>
    <w:p>
      <w:r>
        <w:t>| 审批工作流             | 否       | 是       | 是     | 集成到所有关键操作流程中 |</w:t>
      </w:r>
    </w:p>
    <w:p>
      <w:r>
        <w:t>| 数据导入导出           | 否       | 是       | 是     | 标准数据交换功能 |</w:t>
      </w:r>
    </w:p>
    <w:p>
      <w:r>
        <w:t>| 认证集成               | 否       | 是       | 否     | 依赖外部系统实现 |</w:t>
      </w:r>
    </w:p>
    <w:p>
      <w:r>
        <w:t>| 邮件通知               | 否       | 是       | 是     | 有明确的触发条件和输出 |</w:t>
      </w:r>
    </w:p>
    <w:p>
      <w:r>
        <w:t>| 资产维护记录           | 否       | 是       | 是     | 独立数据实体支持 |</w:t>
      </w:r>
    </w:p>
    <w:p>
      <w:r>
        <w:t>| 资产处置               | 否       | 是       | 是     | 完整的生命周期管理环节 |</w:t>
      </w:r>
    </w:p>
    <w:p>
      <w:r>
        <w:t>| 库存盘点               | 否       | 是       | 是     | 物理库存与系统记录核对 |</w:t>
      </w:r>
    </w:p>
    <w:p>
      <w:r>
        <w:t>| 资产借阅               | 否       | 是       | 是     | 临时使用场景覆盖 |</w:t>
      </w:r>
    </w:p>
    <w:p/>
    <w:p>
      <w:r>
        <w:t>### 幻觉需求分析：</w:t>
      </w:r>
    </w:p>
    <w:p>
      <w:r>
        <w:t>无。所有功能需求均与核心数据实体存在直接关联，E-R图保持强连接状态。</w:t>
      </w:r>
    </w:p>
    <w:p/>
    <w:p>
      <w:r>
        <w:t>### 完整引用分析：</w:t>
      </w:r>
    </w:p>
    <w:p>
      <w:r>
        <w:t>1. 认证集成（2.9）因依赖外部LDAP/AD系统，存在隐式外部依赖，但需求文档中已明确接口定义，故判定为完整引用。</w:t>
      </w:r>
    </w:p>
    <w:p/>
    <w:p>
      <w:r>
        <w:t>### 可测试性分析：</w:t>
      </w:r>
    </w:p>
    <w:p>
      <w:r>
        <w:t>1. 认证集成（2.9）因涉及外部系统集成，测试需模拟环境，实际业务场景中可能存在不可控因素，故标记为"否"。</w:t>
      </w:r>
    </w:p>
    <w:p/>
    <w:p>
      <w:r>
        <w:t>### 总结：</w:t>
      </w:r>
    </w:p>
    <w:p>
      <w:r>
        <w:t>经过相同功能点合并后，功能需求共14条，其中：</w:t>
      </w:r>
    </w:p>
    <w:p>
      <w:r>
        <w:t>- 幻觉需求有0条</w:t>
      </w:r>
    </w:p>
    <w:p>
      <w:r>
        <w:t>- 非幻觉需求有14条</w:t>
      </w:r>
    </w:p>
    <w:p>
      <w:r>
        <w:t>- 非幻觉需求中完整引用的功能需求有14条</w:t>
      </w:r>
    </w:p>
    <w:p>
      <w:r>
        <w:t>- 非幻觉需求且完整引用的需求中可操作的功能需求有13条</w:t>
      </w:r>
    </w:p>
    <w:p>
      <w:r>
        <w:t>整个文档涉及的数据实体有8个。</w:t>
      </w:r>
    </w:p>
    <w:p/>
    <w:p>
      <w:r>
        <w:t>补充说明：该系统需求文档在实体关联性和功能完整性方面表现良好，主要潜在风险点在于外部系统集成（认证模块）的测试覆盖度。建议补充Mock服务设计以完善测试方案。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