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数据实体统计</w:t>
      </w:r>
    </w:p>
    <w:p>
      <w:r>
        <w:t>根据功能需求文档，系统内需要管理的数据实体如下：</w:t>
      </w:r>
    </w:p>
    <w:p>
      <w:r>
        <w:t>1. 资产（Asset）：包含资产ID、名称、类别、序列号、购买日期、成本、位置、状态、所有者等属性</w:t>
      </w:r>
    </w:p>
    <w:p>
      <w:r>
        <w:t>2. 用户（User）：包含用户ID、角色、权限等属性</w:t>
      </w:r>
    </w:p>
    <w:p>
      <w:r>
        <w:t>3. 资产使用记录（AssetUsageLog）：包含日志ID、资产ID、用户ID、时间戳等属性</w:t>
      </w:r>
    </w:p>
    <w:p>
      <w:r>
        <w:t>4. 资产转移记录（AssetTransferLog）：包含转移ID、源用户ID、目标用户ID、资产ID、审批状态等属性</w:t>
      </w:r>
    </w:p>
    <w:p>
      <w:r>
        <w:t>5. 报告（Report）：包含报告类型、过滤器、导出格式等属性</w:t>
      </w:r>
    </w:p>
    <w:p>
      <w:r>
        <w:t>6. 权限配置（Permission）：包含角色、权限集合等属性</w:t>
      </w:r>
    </w:p>
    <w:p>
      <w:r>
        <w:t>7. 审批工作流（ApprovalWorkflow）：包含请求类型、发起人、资产ID、审批状态等属性</w:t>
      </w:r>
    </w:p>
    <w:p/>
    <w:p>
      <w:r>
        <w:t>共计7个数据实体。</w:t>
      </w:r>
    </w:p>
    <w:p/>
    <w:p>
      <w:r>
        <w:t>### 功能需求分类与合并</w:t>
      </w:r>
    </w:p>
    <w:p>
      <w:r>
        <w:t>按照规则将功能需求归类合并后：</w:t>
      </w:r>
    </w:p>
    <w:p>
      <w:r>
        <w:t>1. 资产注册（合并2.1）</w:t>
      </w:r>
    </w:p>
    <w:p>
      <w:r>
        <w:t>2. 资产修改（合并2.2）</w:t>
      </w:r>
    </w:p>
    <w:p>
      <w:r>
        <w:t>3. 资产使用追踪（合并2.3）</w:t>
      </w:r>
    </w:p>
    <w:p>
      <w:r>
        <w:t>4. 资产转移（合并2.4）</w:t>
      </w:r>
    </w:p>
    <w:p>
      <w:r>
        <w:t>5. 资产返还（合并2.5）</w:t>
      </w:r>
    </w:p>
    <w:p>
      <w:r>
        <w:t>6. 报告生成（合并2.6）</w:t>
      </w:r>
    </w:p>
    <w:p>
      <w:r>
        <w:t>7. 权限分配（合并2.7）</w:t>
      </w:r>
    </w:p>
    <w:p>
      <w:r>
        <w:t>8. 审批工作流（合并2.8）</w:t>
      </w:r>
    </w:p>
    <w:p>
      <w:r>
        <w:t>9. 数据导入导出（合并2.9）</w:t>
      </w:r>
    </w:p>
    <w:p>
      <w:r>
        <w:t>10. 认证与授权（合并2.10）</w:t>
      </w:r>
    </w:p>
    <w:p/>
    <w:p>
      <w:r>
        <w:t>### 功能需求评估表</w:t>
      </w:r>
    </w:p>
    <w:p/>
    <w:p>
      <w:r>
        <w:t>| 功能需求 | 幻觉需求 | 完整引用 | 可测试 | 评判理由 |</w:t>
      </w:r>
    </w:p>
    <w:p>
      <w:r>
        <w:t>|---------|---------|---------|--------|----------|</w:t>
      </w:r>
    </w:p>
    <w:p>
      <w:r>
        <w:t>| 资产注册 | 否 | 是 | 是 | 涉及资产实体，输入输出明确 |</w:t>
      </w:r>
    </w:p>
    <w:p>
      <w:r>
        <w:t>| 资产修改 | 否 | 是 | 是 | 涉及资产实体，输入输出明确 |</w:t>
      </w:r>
    </w:p>
    <w:p>
      <w:r>
        <w:t>| 资产使用追踪 | 否 | 是 | 是 | 涉及资产和用户实体，输入输出明确 |</w:t>
      </w:r>
    </w:p>
    <w:p>
      <w:r>
        <w:t>| 资产转移 | 否 | 是 | 是 | 涉及资产和用户实体，输入输出明确，有审批流程支持 |</w:t>
      </w:r>
    </w:p>
    <w:p>
      <w:r>
        <w:t>| 资产返还 | 否 | 是 | 是 | 涉及资产实体，输入输出明确 |</w:t>
      </w:r>
    </w:p>
    <w:p>
      <w:r>
        <w:t>| 报告生成 | 否 | 是 | 部分 | 输出格式明确，但报告内容的具体定义不明确 |</w:t>
      </w:r>
    </w:p>
    <w:p>
      <w:r>
        <w:t>| 权限分配 | 否 | 是 | 是 | 涉及用户和权限实体，输入输出明确 |</w:t>
      </w:r>
    </w:p>
    <w:p>
      <w:r>
        <w:t>| 审批工作流 | 否 | 是 | 部分 | 输入输出明确，但审批流程的具体规则不明确 |</w:t>
      </w:r>
    </w:p>
    <w:p>
      <w:r>
        <w:t>| 数据导入导出 | 否 | 是 | 是 | 输入输出格式明确 |</w:t>
      </w:r>
    </w:p>
    <w:p>
      <w:r>
        <w:t>| 认证与授权 | 否 | 是 | 是 | 输入输出明确，有外部接口支持 |</w:t>
      </w:r>
    </w:p>
    <w:p/>
    <w:p>
      <w:r>
        <w:t>### 总结</w:t>
      </w:r>
    </w:p>
    <w:p>
      <w:r>
        <w:t>经过相同功能点合并后，功能需求共10条，其中：</w:t>
      </w:r>
    </w:p>
    <w:p>
      <w:r>
        <w:t>- 幻觉需求有0条</w:t>
      </w:r>
    </w:p>
    <w:p>
      <w:r>
        <w:t>- 非幻觉需求有10条</w:t>
      </w:r>
    </w:p>
    <w:p>
      <w:r>
        <w:t>- 非幻觉需求中完整引用的功能需求有10条</w:t>
      </w:r>
    </w:p>
    <w:p>
      <w:r>
        <w:t>- 非幻觉需求且完整引用的需求中可操作的功能需求有8条（报告生成和审批工作流部分可测试）</w:t>
      </w:r>
    </w:p>
    <w:p>
      <w:r>
        <w:t>整个文档涉及的数据实体有7个。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