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Requirement Statement</w:t>
        <w:br/>
        <w:t>ASSET-TRACK-001</w:t>
        <w:tab/>
        <w:t>The system shall track the location, status, and usage of all assets in real time.</w:t>
        <w:br/>
        <w:t>ASSET-TRACK-002</w:t>
        <w:tab/>
        <w:t>The system shall support the definition and management of different asset types, including high-value equipment, consumables, and shared-use resources.</w:t>
        <w:br/>
        <w:t>ASSET-TRACK-003</w:t>
        <w:tab/>
        <w:t>The system shall allow users to assign and reassign assets to departments or individuals.</w:t>
        <w:br/>
        <w:t>ASSET-TRACK-004</w:t>
        <w:tab/>
        <w:t>The system shall enable the scheduling and logging of maintenance tasks for assets.</w:t>
        <w:br/>
        <w:t>ASSET-OFFLINE-001</w:t>
        <w:tab/>
        <w:t>The system shall permit field staff to access and update asset data while offline.</w:t>
        <w:br/>
        <w:t>ASSET-OFFLINE-002</w:t>
        <w:tab/>
        <w:t>The system shall automatically synchronize asset data with the central database when internet connectivity is restored.</w:t>
        <w:br/>
        <w:t>ASSET-OFFLINE-003</w:t>
        <w:tab/>
        <w:t>The system shall detect and resolve data conflicts (e.g., concurrent updates) during synchronization.</w:t>
        <w:br/>
        <w:t>ASSET-OFFLINE-004</w:t>
        <w:tab/>
        <w:t>The system shall provide a review interface for pending changes before synchronization.</w:t>
        <w:br/>
        <w:t>ASSET-CONSUM-001</w:t>
        <w:tab/>
        <w:t>The system shall monitor consumable stock levels and expiration dates.</w:t>
        <w:br/>
        <w:t>ASSET-CONSUM-002</w:t>
        <w:tab/>
        <w:t>The system shall generate alerts for low stock and items nearing expiration.</w:t>
        <w:br/>
        <w:t>ASSET-CONSUM-003</w:t>
        <w:tab/>
        <w:t>The system shall allow users to reorder consumables based on predefined stock thresholds.</w:t>
        <w:br/>
        <w:t>ASSET-ALERT-001</w:t>
        <w:tab/>
        <w:t>The system shall send in-app notifications for routine alerts.</w:t>
        <w:br/>
        <w:t>ASSET-ALERT-002</w:t>
        <w:tab/>
        <w:t>The system shall send email or SMS alerts for critical or urgent issues.</w:t>
        <w:br/>
        <w:t>ASSET-ALERT-003</w:t>
        <w:tab/>
        <w:t>The system shall allow configuration of alert thresholds based on asset type and urgency.</w:t>
        <w:br/>
        <w:t>ASSET-BOOKING-001</w:t>
        <w:tab/>
        <w:t>The system shall sync with organizational calendars to manage shared-use resources such as meeting rooms.</w:t>
        <w:br/>
        <w:t>ASSET-BOOKING-002</w:t>
        <w:tab/>
        <w:t>The system shall prevent double-booking of shared-use resources by reflecting real-time availability.</w:t>
      </w:r>
    </w:p>
    <w:p>
      <w:pPr>
        <w:pStyle w:val="Heading1"/>
      </w:pPr>
      <w:r>
        <w:t>External Description</w:t>
      </w:r>
    </w:p>
    <w:p>
      <w:r>
        <w:t># 5. Constraints</w:t>
        <w:br/>
        <w:br/>
        <w:t>## 5.1 Regulatory/Legal Constraints</w:t>
        <w:br/>
        <w:br/>
        <w:t xml:space="preserve">- **CON-R-001**: The system shall comply with all applicable data privacy regulations (e.g., GDPR, CCPA) when storing and transmitting user and asset data.  </w:t>
        <w:br/>
        <w:t xml:space="preserve">  - **Priority**: Must Have  </w:t>
        <w:br/>
        <w:t xml:space="preserve">  - **Rationale**: To ensure that the system is legal to use and protects user privacy, especially when handling sensitive asset data.  </w:t>
        <w:br/>
        <w:t xml:space="preserve">  - **Source**: Derived from SRL 4.5 Security Requirements  </w:t>
        <w:br/>
        <w:t xml:space="preserve">  - **Acceptance Criteria**: The system shall be audited for compliance with GDPR and CCPA, and demonstrate encryption of data in transit and at rest using TLS 1.2+ and AES-256.  </w:t>
        <w:br/>
        <w:br/>
        <w:t xml:space="preserve">- **CON-R-002**: The system shall not require users to provide any personal data that is not necessary for asset management or alerting functionality.  </w:t>
        <w:br/>
        <w:t xml:space="preserve">  - **Priority**: Should Have  </w:t>
        <w:br/>
        <w:t xml:space="preserve">  - **Rationale**: To minimize data exposure and align with privacy-by-design principles.  </w:t>
        <w:br/>
        <w:t xml:space="preserve">  - **Source**: Derived from SRL 4.5 Security Requirements  </w:t>
        <w:br/>
        <w:t xml:space="preserve">  - **Acceptance Criteria**: The system shall allow configuration to disable non-essential data collection and shall provide a privacy impact assessment (PIA).  </w:t>
        <w:br/>
        <w:br/>
        <w:t>## 5.2 Hardware Constraints</w:t>
        <w:br/>
        <w:br/>
        <w:t xml:space="preserve">- **CON-H-001**: The system shall be compatible with Android and iOS smartphones and tablets to support field staff.  </w:t>
        <w:br/>
        <w:t xml:space="preserve">  - **Priority**: Must Have  </w:t>
        <w:br/>
        <w:t xml:space="preserve">  - **Rationale**: Field staff often operate in remote locations and require mobile access.  </w:t>
        <w:br/>
        <w:t xml:space="preserve">  - **Source**: Derived from SRL 5.1 Mobile Devices  </w:t>
        <w:br/>
        <w:t xml:space="preserve">  - **Acceptance Criteria**: The system shall be installed and run on Android 9.0+ and iOS 14.0+ devices without compatibility issues.  </w:t>
        <w:br/>
        <w:br/>
        <w:t xml:space="preserve">- **CON-H-002**: The system shall be compatible with Windows, macOS, and Linux machines with modern web browsers for desktop access.  </w:t>
        <w:br/>
        <w:t xml:space="preserve">  - **Priority**: Must Have  </w:t>
        <w:br/>
        <w:t xml:space="preserve">  - **Rationale**: To ensure accessibility for all user classes, including administrators and department managers.  </w:t>
        <w:br/>
        <w:t xml:space="preserve">  - **Source**: Derived from SRL 5.1 Desktop Devices  </w:t>
        <w:br/>
        <w:t xml:space="preserve">  - **Acceptance Criteria**: The web application shall load and function correctly in Chrome 85+, Firefox 80+, Safari 14+, and Edge 85+ on all mentioned platforms.  </w:t>
        <w:br/>
        <w:br/>
        <w:t xml:space="preserve">- **CON-H-003**: The system shall be deployed on a cloud-based server infrastructure (e.g., AWS, Azure) with scalable storage and compute capabilities.  </w:t>
        <w:br/>
        <w:t xml:space="preserve">  - **Priority**: Must Have  </w:t>
        <w:br/>
        <w:t xml:space="preserve">  - **Rationale**: To ensure system scalability and availability as asset data grows.  </w:t>
        <w:br/>
        <w:t xml:space="preserve">  - **Source**: Derived from SRL 5.1 Server Infrastructure  </w:t>
        <w:br/>
        <w:t xml:space="preserve">  - **Acceptance Criteria**: The system shall be deployed on AWS or Azure with the ability to scale horizontally and vertically as needed.  </w:t>
        <w:br/>
        <w:br/>
        <w:t>## 5.3 Interface Constraints</w:t>
        <w:br/>
        <w:br/>
        <w:t xml:space="preserve">- **CON-I-001**: The system shall support integration with Microsoft Exchange, Google Calendar, or similar platforms for managing shared-use resources.  </w:t>
        <w:br/>
        <w:t xml:space="preserve">  - **Priority**: Must Have  </w:t>
        <w:br/>
        <w:t xml:space="preserve">  - **Rationale**: Shared-use resource management relies on real-time calendar data to prevent double-booking and ensure accurate scheduling.  </w:t>
        <w:br/>
        <w:t xml:space="preserve">  - **Source**: Derived from SRL 5.2 Calendar Integration  </w:t>
        <w:br/>
        <w:t xml:space="preserve">  - **Acceptance Criteria**: The system shall connect to Microsoft Exchange and Google Calendar APIs and reflect real-time availability for shared-use resources.  </w:t>
        <w:br/>
        <w:br/>
        <w:t xml:space="preserve">- **CON-I-002**: The system shall provide an API for third-party integration for data migration tools.  </w:t>
        <w:br/>
        <w:t xml:space="preserve">  - **Priority**: Should Have  </w:t>
        <w:br/>
        <w:t xml:space="preserve">  - **Rationale**: Facilitates integration with existing systems and tools for asset and inventory data.  </w:t>
        <w:br/>
        <w:t xml:space="preserve">  - **Source**: Derived from SRL 5.2 Data Migration Tools  </w:t>
        <w:br/>
        <w:t xml:space="preserve">  - **Acceptance Criteria**: The system shall expose a RESTful API for importing and exporting asset data in CSV, Excel, or JSON formats.  </w:t>
        <w:br/>
        <w:br/>
        <w:t>## 5.4 Design and Implementation Constraints</w:t>
        <w:br/>
        <w:br/>
        <w:t xml:space="preserve">- **CON-D-001**: The system shall use a relational or NoSQL database for storing asset and user data.  </w:t>
        <w:br/>
        <w:t xml:space="preserve">  - **Priority**: Must Have  </w:t>
        <w:br/>
        <w:t xml:space="preserve">  - **Rationale**: To ensure data consistency and scalability for asset tracking and inventory management.  </w:t>
        <w:br/>
        <w:t xml:space="preserve">  - **Source**: Derived from SRL 5.2 Database  </w:t>
        <w:br/>
        <w:t xml:space="preserve">  - **Acceptance Criteria**: The system shall be configured with PostgreSQL, MySQL, or MongoDB as the primary database with no data integrity issues.  </w:t>
        <w:br/>
        <w:br/>
        <w:t xml:space="preserve">- **CON-D-002**: The system shall implement local data storage (e.g., SQLite) for offline functionality.  </w:t>
        <w:br/>
        <w:t xml:space="preserve">  - **Priority**: Must Have  </w:t>
        <w:br/>
        <w:t xml:space="preserve">  - **Rationale**: Field staff must be able to access and update asset data without an internet connection.  </w:t>
        <w:br/>
        <w:t xml:space="preserve">  - **Source**: Derived from SRL 5.2 Local Data Storage  </w:t>
        <w:br/>
        <w:t xml:space="preserve">  - **Acceptance Criteria**: The mobile app shall store data locally using SQLite and synchronize with the central database when connectivity is restored.  </w:t>
        <w:br/>
        <w:br/>
        <w:t xml:space="preserve">- **CON-D-003**: The system shall implement conflict detection and resolution logic for synchronization.  </w:t>
        <w:br/>
        <w:t xml:space="preserve">  - **Priority**: Must Have  </w:t>
        <w:br/>
        <w:t xml:space="preserve">  - **Rationale**: Ensures data consistency when multiple users make offline changes.  </w:t>
        <w:br/>
        <w:t xml:space="preserve">  - **Source**: Derived from SRL 4.4 Data Integrity and Synchronization  </w:t>
        <w:br/>
        <w:t xml:space="preserve">  - **Acceptance Criteria**: The system shall detect and resolve conflicts automatically or provide a review interface for manual resolution.  </w:t>
        <w:br/>
        <w:br/>
        <w:t xml:space="preserve">- **CON-D-004**: The system shall support role-based access control (RBAC) to manage user permissions.  </w:t>
        <w:br/>
        <w:t xml:space="preserve">  - **Priority**: Must Have  </w:t>
        <w:br/>
        <w:t xml:space="preserve">  - **Rationale**: To protect sensitive data and ensure users can only perform actions relevant to their role.  </w:t>
        <w:br/>
        <w:t xml:space="preserve">  - **Source**: Derived from SRL 4.5 Security and Access Control  </w:t>
        <w:br/>
        <w:t xml:space="preserve">  - **Acceptance Criteria**: The system shall enforce RBAC with at least five user roles (Field Staff, Inventory Manager, Administrator, Department Manager, General Staff) and prevent unauthorized access.  </w:t>
        <w:br/>
        <w:br/>
        <w:t>## 5.5 Other Constraints</w:t>
        <w:br/>
        <w:br/>
        <w:t xml:space="preserve">- **CON-O-001**: The system shall provide in-app notifications and support for email/SMS alerts for asset status updates.  </w:t>
        <w:br/>
        <w:t xml:space="preserve">  - **Priority**: Should Have  </w:t>
        <w:br/>
        <w:t xml:space="preserve">  - **Rationale**: To ensure timely communication with users regarding asset availability, maintenance, or stock levels.  </w:t>
        <w:br/>
        <w:t xml:space="preserve">  - **Source**: Derived from SRL 4.4 Data Integrity and Synchronization and SRL 4.5 Security and Access Control  </w:t>
        <w:br/>
        <w:t xml:space="preserve">  - **Acceptance Criteria**: The system shall display in-app notifications and allow configuration of email/SMS alerts for critical issues.  </w:t>
        <w:br/>
        <w:br/>
        <w:t xml:space="preserve">- **CON-O-002**: The system shall not require any proprietary hardware beyond standard mobile and desktop devices.  </w:t>
        <w:br/>
        <w:t xml:space="preserve">  - **Priority**: Must Have  </w:t>
        <w:br/>
        <w:t xml:space="preserve">  - **Rationale**: To reduce deployment and maintenance costs and ensure compatibility across a wide range of user devices.  </w:t>
        <w:br/>
        <w:t xml:space="preserve">  - **Source**: Derived from SRL 5.1 Hardware Requirements  </w:t>
        <w:br/>
        <w:t xml:space="preserve">  - **Acceptance Criteria**: The system shall run on standard Android, iOS, and desktop platforms without requiring any additional hardware.  </w:t>
        <w:br/>
        <w:br/>
        <w:t xml:space="preserve">- **CON-O-003**: The system shall be developed using a modern software stack that supports cross-platform deployment and rapid updates.  </w:t>
        <w:br/>
        <w:t xml:space="preserve">  - **Priority**: Should Have  </w:t>
        <w:br/>
        <w:t xml:space="preserve">  - **Rationale**: Facilitates efficient development, testing, and deployment across web and mobile platforms.  </w:t>
        <w:br/>
        <w:t xml:space="preserve">  - **Source**: Derived from SRL 2.2 Major Capabilities and SRL 5.2 Software Requirements  </w:t>
        <w:br/>
        <w:t xml:space="preserve">  - **Acceptance Criteria**: The system shall be built with a stack that supports web, mobile, and offline synchronization (e.g., React Native, Flutter, or similar).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