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数据实体识别</w:t>
      </w:r>
    </w:p>
    <w:p>
      <w:r>
        <w:t>根据功能需求文档，系统内需要管理的数据实体包括：</w:t>
      </w:r>
    </w:p>
    <w:p>
      <w:r>
        <w:t>1. 交通管理场景（Scenario）</w:t>
      </w:r>
    </w:p>
    <w:p>
      <w:r>
        <w:t>2. 交通数据（Traffic Data）</w:t>
      </w:r>
    </w:p>
    <w:p>
      <w:r>
        <w:t>3. 历史数据（Historical Data）</w:t>
      </w:r>
    </w:p>
    <w:p>
      <w:r>
        <w:t>4. 报告（Report）</w:t>
      </w:r>
    </w:p>
    <w:p>
      <w:r>
        <w:t>5. 协作任务（Collaboration Task）</w:t>
      </w:r>
    </w:p>
    <w:p>
      <w:r>
        <w:t>6. 用户评论（Comment）</w:t>
      </w:r>
    </w:p>
    <w:p>
      <w:r>
        <w:t>7. 资产条件（Asset Condition）</w:t>
      </w:r>
    </w:p>
    <w:p>
      <w:r>
        <w:t>8. 天气信息（Weather Information）</w:t>
      </w:r>
    </w:p>
    <w:p/>
    <w:p>
      <w:r>
        <w:t>共8个数据实体。</w:t>
      </w:r>
    </w:p>
    <w:p/>
    <w:p>
      <w:r>
        <w:t>### 功能需求合并与剔除</w:t>
      </w:r>
    </w:p>
    <w:p>
      <w:r>
        <w:t>根据规则进行功能需求合并与剔除后，剩余功能需求如下：</w:t>
      </w:r>
    </w:p>
    <w:p>
      <w:r>
        <w:t>1. 场景创建与管理（SC-1, SC-2, SC-3）</w:t>
      </w:r>
    </w:p>
    <w:p>
      <w:r>
        <w:t>2. 交通数据分析（DA-1）</w:t>
      </w:r>
    </w:p>
    <w:p>
      <w:r>
        <w:t>3. 数据可视化（DA-2）</w:t>
      </w:r>
    </w:p>
    <w:p>
      <w:r>
        <w:t>4. 数据过滤与钻取（DA-3）</w:t>
      </w:r>
    </w:p>
    <w:p>
      <w:r>
        <w:t>5. 报告生成与导出（RG-1, RG-2, RG-3, RG-4）</w:t>
      </w:r>
    </w:p>
    <w:p>
      <w:r>
        <w:t>6. 协作功能（CO-1, CO-2, CO-3, CO-4）</w:t>
      </w:r>
    </w:p>
    <w:p/>
    <w:p>
      <w:r>
        <w:t>### 功能需求评估表</w:t>
      </w:r>
    </w:p>
    <w:p/>
    <w:p>
      <w:r>
        <w:t>| 功能需求             | 幻觉需求 | 完整引用 | 可测试性 | 评判理由                                                                                     |</w:t>
      </w:r>
    </w:p>
    <w:p>
      <w:r>
        <w:t>|----------------------|----------|----------|----------|----------------------------------------------------------------------------------------------|</w:t>
      </w:r>
    </w:p>
    <w:p>
      <w:r>
        <w:t>| 场景创建与管理       | 否       | 是       | 是       | 涉及Scenario实体，与系统核心功能强相关；输入输出定义明确                                     |</w:t>
      </w:r>
    </w:p>
    <w:p>
      <w:r>
        <w:t>| 交通数据分析         | 否       | 是       | 是       | 基于Traffic Data实体；分析指标明确                                                           |</w:t>
      </w:r>
    </w:p>
    <w:p>
      <w:r>
        <w:t>| 数据可视化           | 否       | 是       | 部分     | 可视化类型明确，但"响应式设计"等非功能性要求难以量化测试                                     |</w:t>
      </w:r>
    </w:p>
    <w:p>
      <w:r>
        <w:t>| 数据过滤与钻取       | 否       | 是       | 是       | 操作对象和过滤条件定义明确                                                                   |</w:t>
      </w:r>
    </w:p>
    <w:p>
      <w:r>
        <w:t>| 报告生成与导出       | 否       | 是       | 是       | 报告格式和内容要求明确                                                                       |</w:t>
      </w:r>
    </w:p>
    <w:p>
      <w:r>
        <w:t>| 协作功能             | 部分     | 部分     | 部分     | CO-1涉及外部系统集成，与核心数据实体弱连接；CO-2/3/4基于Comment和Collaboration实体，可测试性良好 |</w:t>
      </w:r>
    </w:p>
    <w:p/>
    <w:p>
      <w:r>
        <w:t>### 详细评判说明</w:t>
      </w:r>
    </w:p>
    <w:p/>
    <w:p>
      <w:r>
        <w:t>1. **场景创建与管理**</w:t>
      </w:r>
    </w:p>
    <w:p>
      <w:r>
        <w:t xml:space="preserve">   - 非幻觉：直接操作Scenario实体</w:t>
      </w:r>
    </w:p>
    <w:p>
      <w:r>
        <w:t xml:space="preserve">   - 完整引用：需求文档明确定义了场景要素</w:t>
      </w:r>
    </w:p>
    <w:p>
      <w:r>
        <w:t xml:space="preserve">   - 可测试：可验证场景创建、模拟和历史比对功能</w:t>
      </w:r>
    </w:p>
    <w:p/>
    <w:p>
      <w:r>
        <w:t>2. **交通数据分析**</w:t>
      </w:r>
    </w:p>
    <w:p>
      <w:r>
        <w:t xml:space="preserve">   - 非幻觉：处理Traffic Data核心实体</w:t>
      </w:r>
    </w:p>
    <w:p>
      <w:r>
        <w:t xml:space="preserve">   - 完整引用：分析指标在需求中明确定义</w:t>
      </w:r>
    </w:p>
    <w:p>
      <w:r>
        <w:t xml:space="preserve">   - 可测试：输入输出转换路径清晰</w:t>
      </w:r>
    </w:p>
    <w:p/>
    <w:p>
      <w:r>
        <w:t>3. **数据可视化**</w:t>
      </w:r>
    </w:p>
    <w:p>
      <w:r>
        <w:t xml:space="preserve">   - 非幻觉：基于系统数据实体</w:t>
      </w:r>
    </w:p>
    <w:p>
      <w:r>
        <w:t xml:space="preserve">   - 完整引用：图表类型明确列举</w:t>
      </w:r>
    </w:p>
    <w:p>
      <w:r>
        <w:t xml:space="preserve">   - 部分可测试：基础可视化可测，但UI响应等需人工验证</w:t>
      </w:r>
    </w:p>
    <w:p/>
    <w:p>
      <w:r>
        <w:t>4. **数据过滤与钻取**</w:t>
      </w:r>
    </w:p>
    <w:p>
      <w:r>
        <w:t xml:space="preserve">   - 非幻觉：操作Traffic Data实体</w:t>
      </w:r>
    </w:p>
    <w:p>
      <w:r>
        <w:t xml:space="preserve">   - 完整引用：过滤维度定义完整</w:t>
      </w:r>
    </w:p>
    <w:p>
      <w:r>
        <w:t xml:space="preserve">   - 可测试：可通过测试用例验证过滤逻辑</w:t>
      </w:r>
    </w:p>
    <w:p/>
    <w:p>
      <w:r>
        <w:t>5. **报告生成与导出**</w:t>
      </w:r>
    </w:p>
    <w:p>
      <w:r>
        <w:t xml:space="preserve">   - 非幻觉：操作Report实体</w:t>
      </w:r>
    </w:p>
    <w:p>
      <w:r>
        <w:t xml:space="preserve">   - 完整引用：格式和内容要求详尽</w:t>
      </w:r>
    </w:p>
    <w:p>
      <w:r>
        <w:t xml:space="preserve">   - 可测试：输出验证标准明确</w:t>
      </w:r>
    </w:p>
    <w:p/>
    <w:p>
      <w:r>
        <w:t>6. **协作功能**</w:t>
      </w:r>
    </w:p>
    <w:p>
      <w:r>
        <w:t xml:space="preserve">   - CO-1（集成外部平台）：部分幻觉，与核心数据流弱连接</w:t>
      </w:r>
    </w:p>
    <w:p>
      <w:r>
        <w:t xml:space="preserve">   - CO-2/3/4：非幻觉，基于Comment和Collaboration实体</w:t>
      </w:r>
    </w:p>
    <w:p>
      <w:r>
        <w:t xml:space="preserve">   - 完整引用：协作功能描述较完整</w:t>
      </w:r>
    </w:p>
    <w:p>
      <w:r>
        <w:t xml:space="preserve">   - 可测试性：CO-1依赖外部系统不可测，其余可测</w:t>
      </w:r>
    </w:p>
    <w:p/>
    <w:p>
      <w:r>
        <w:t>### 总结统计</w:t>
      </w:r>
    </w:p>
    <w:p>
      <w:r>
        <w:t>- 合并后功能需求：6条</w:t>
      </w:r>
    </w:p>
    <w:p>
      <w:r>
        <w:t>- 幻觉需求：1条（协作集成部分）</w:t>
      </w:r>
    </w:p>
    <w:p>
      <w:r>
        <w:t>- 非幻觉需求：5条</w:t>
      </w:r>
    </w:p>
    <w:p>
      <w:r>
        <w:t>- 完整引用需求：5条</w:t>
      </w:r>
    </w:p>
    <w:p>
      <w:r>
        <w:t>- 可测试需求：4.5条（数据可视化和协作功能各计0.5）</w:t>
      </w:r>
    </w:p>
    <w:p>
      <w:r>
        <w:t>- 数据实体：8个</w:t>
      </w:r>
    </w:p>
    <w:p/>
    <w:p>
      <w:r>
        <w:t>评估说明：文档整体质量较高，核心功能需求完整且可测试。主要改进建议是明确外部系统集成的数据交互细节，并补充可视化性能的量化指标。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