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EC7F" w14:textId="77777777" w:rsidR="001F61DC" w:rsidRPr="001F61DC" w:rsidRDefault="001F61DC" w:rsidP="00C7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LLM Automated Evaluation Result</w:t>
      </w:r>
    </w:p>
    <w:p w14:paraId="0FE4AE3D" w14:textId="77777777" w:rsidR="001F61DC" w:rsidRPr="001F61DC" w:rsidRDefault="001F61DC" w:rsidP="001F6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 Evaluation Report</w:t>
      </w:r>
    </w:p>
    <w:p w14:paraId="52FD156D" w14:textId="77777777" w:rsidR="001F61DC" w:rsidRPr="001F61DC" w:rsidRDefault="001F61DC" w:rsidP="001F61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Step 1: Data Entity Statistics</w:t>
      </w:r>
    </w:p>
    <w:p w14:paraId="522BEA70" w14:textId="77777777" w:rsidR="001F61DC" w:rsidRPr="001F61DC" w:rsidRDefault="001F61DC" w:rsidP="001F61D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According to the functional requirement document, data entities refer to core data objects managed within the system (such as those stored in a database), excluding external interfaces (e.g., external data sources or formats). Entities are extracted based on input/output descriptions and deduplicated or merged where appropriate (e.g., Traffic Data and Traffic Metrics merged into Traffic Data; Incident Data and Incident Details merged into Incident Data; Road Condition Data and Road Surface Conditions merged into Road Condition Data; Weather Data and Weather Observations merged into Weather Data; all types of alerts unified under Alerts). The final list of data entities includes:</w:t>
      </w:r>
    </w:p>
    <w:p w14:paraId="79CD9D7B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Traffic Data (including Metrics)</w:t>
      </w:r>
    </w:p>
    <w:p w14:paraId="601F6CDF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Weather Data (including Observations)</w:t>
      </w:r>
    </w:p>
    <w:p w14:paraId="30A08426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Road Condition Data (including Surface Conditions)</w:t>
      </w:r>
    </w:p>
    <w:p w14:paraId="18FA772E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Incident Data (including Details)</w:t>
      </w:r>
    </w:p>
    <w:p w14:paraId="5BBADD3A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Travel Demand Data</w:t>
      </w:r>
    </w:p>
    <w:p w14:paraId="2AC5D8C8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Validated Data</w:t>
      </w:r>
    </w:p>
    <w:p w14:paraId="031A3AEA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Cached Data</w:t>
      </w:r>
    </w:p>
    <w:p w14:paraId="2052D6B6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Archived Data</w:t>
      </w:r>
    </w:p>
    <w:p w14:paraId="2503C456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SAE J2354-formatted Data</w:t>
      </w:r>
    </w:p>
    <w:p w14:paraId="1C8FD4E9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TMDD-formatted Data</w:t>
      </w:r>
    </w:p>
    <w:p w14:paraId="54E7B4ED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Alerts (including Traffic, Weather, and Asset Condition Alerts)</w:t>
      </w:r>
    </w:p>
    <w:p w14:paraId="5814D079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MI Drive Presentation Data</w:t>
      </w:r>
    </w:p>
    <w:p w14:paraId="318E8CC5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Asset Condition Data</w:t>
      </w:r>
    </w:p>
    <w:p w14:paraId="44BB411A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DataRecord</w:t>
      </w:r>
    </w:p>
    <w:p w14:paraId="5EBD4C9F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System Log</w:t>
      </w:r>
    </w:p>
    <w:p w14:paraId="1F316939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UserSession</w:t>
      </w:r>
    </w:p>
    <w:p w14:paraId="459E740B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AlertConfiguration</w:t>
      </w:r>
    </w:p>
    <w:p w14:paraId="6AD696A5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CacheEntry</w:t>
      </w:r>
    </w:p>
    <w:p w14:paraId="455E312D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ArchiveEntry</w:t>
      </w:r>
    </w:p>
    <w:p w14:paraId="4991614A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 Role</w:t>
      </w:r>
    </w:p>
    <w:p w14:paraId="694E3AD5" w14:textId="77777777" w:rsidR="001F61DC" w:rsidRPr="001F61DC" w:rsidRDefault="001F61DC" w:rsidP="001F6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System Configuration</w:t>
      </w:r>
    </w:p>
    <w:p w14:paraId="7933ED3E" w14:textId="77777777" w:rsidR="001F61DC" w:rsidRPr="001F61DC" w:rsidRDefault="001F61DC" w:rsidP="001F61D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Total: 21 data entities</w:t>
      </w:r>
    </w:p>
    <w:p w14:paraId="58216AFE" w14:textId="77777777" w:rsidR="001F61DC" w:rsidRPr="001F61DC" w:rsidRDefault="001F61DC" w:rsidP="001F61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Step 2: Functional Requirement Consolidation and Elimination</w:t>
      </w:r>
    </w:p>
    <w:p w14:paraId="15127BB3" w14:textId="77777777" w:rsidR="001F61DC" w:rsidRPr="001F61DC" w:rsidRDefault="001F61DC" w:rsidP="001F61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Consolidation Rule</w:t>
      </w: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Only merge requirements that apply to the same data entity and perform the same operation (e.g., FR-17 to FR-21 all describe browsing but target different entities, so they are not merged). No duplicate operations were found; no merging was applied.</w:t>
      </w:r>
    </w:p>
    <w:p w14:paraId="01204B50" w14:textId="77777777" w:rsidR="001F61DC" w:rsidRPr="001F61DC" w:rsidRDefault="001F61DC" w:rsidP="001F61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Elimination Rule</w:t>
      </w: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Remove generic system setup requirements (e.g., preference settings, multilingual support) that are considered infrastructure-level and not core functions. Eliminated requirements:</w:t>
      </w:r>
    </w:p>
    <w:p w14:paraId="4EF5E1E7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FR-30 (Java Software Foundation Integration): Technical integration, not a core function.</w:t>
      </w:r>
    </w:p>
    <w:p w14:paraId="49E82A58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FR-31 (JDBC Database Connection): Technical database connection.</w:t>
      </w:r>
    </w:p>
    <w:p w14:paraId="6AAD4596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FR-32 (Oracle 10G Database Use): Database usage, not functional logic.</w:t>
      </w:r>
    </w:p>
    <w:p w14:paraId="1453809C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FR-35 (User Role Management): Common system function.</w:t>
      </w:r>
    </w:p>
    <w:p w14:paraId="62799079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FR-36 (System Security Maintenance): Infrastructure concern.</w:t>
      </w:r>
    </w:p>
    <w:p w14:paraId="6CA86DD0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FR-37 (System Performance Monitoring): Non-functional concern.</w:t>
      </w:r>
    </w:p>
    <w:p w14:paraId="1489A812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FR-46 (System Configuration Management): Not a core business function.</w:t>
      </w:r>
    </w:p>
    <w:p w14:paraId="00017669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FR-51 (System Log Management): Common system function.</w:t>
      </w:r>
    </w:p>
    <w:p w14:paraId="532852A4" w14:textId="77777777" w:rsidR="001F61DC" w:rsidRPr="001F61DC" w:rsidRDefault="001F61DC" w:rsidP="001F6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FR-52 (UserSession Management): Common system function.</w:t>
      </w:r>
    </w:p>
    <w:p w14:paraId="4CF735C5" w14:textId="77777777" w:rsidR="001F61DC" w:rsidRPr="001F61DC" w:rsidRDefault="001F61DC" w:rsidP="001F61D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Remaining functional requirements: 46 (originally 55, 9 removed)</w:t>
      </w:r>
    </w:p>
    <w:p w14:paraId="42D6A640" w14:textId="77777777" w:rsidR="001F61DC" w:rsidRPr="001F61DC" w:rsidRDefault="001F61DC" w:rsidP="001F61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Step 3: Hallucinated Requirement Judgment</w:t>
      </w:r>
    </w:p>
    <w:p w14:paraId="3FB4BD5E" w14:textId="77777777" w:rsidR="001F61DC" w:rsidRPr="001F61DC" w:rsidRDefault="001F61DC" w:rsidP="001F6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Judgment Criteria</w:t>
      </w: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 hallucinated requirement introduces a new data entity that is not linked to any existing entity, breaking the weak connectivity of the E-R graph (i.e., the entity is isolated). Extensions of existing entities are not considered hallucinations.</w:t>
      </w:r>
    </w:p>
    <w:p w14:paraId="13D18A01" w14:textId="77777777" w:rsidR="001F61DC" w:rsidRPr="001F61DC" w:rsidRDefault="001F61DC" w:rsidP="001F6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Judgment Result</w:t>
      </w: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68A80D72" w14:textId="77777777" w:rsidR="001F61DC" w:rsidRPr="001F61DC" w:rsidRDefault="001F61DC" w:rsidP="001F61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Only FR-50 (DataRecord Management) is judged hallucinated. Reason: Introduces a new entity “DataRecord” not referenced in any other requirement or external interface, and not connected to any core entity (e.g., Traffic Data, Incident Data), breaking weak connectivity.</w:t>
      </w:r>
    </w:p>
    <w:p w14:paraId="1218BA64" w14:textId="77777777" w:rsidR="001F61DC" w:rsidRPr="001F61DC" w:rsidRDefault="001F61DC" w:rsidP="001F61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All other requirements are non-hallucinated; their data entities are connected through processing flows (e.g., Cached Data is linked to FR-09; AlertConfiguration is linked to Alerts).</w:t>
      </w:r>
    </w:p>
    <w:p w14:paraId="59B337FD" w14:textId="77777777" w:rsidR="001F61DC" w:rsidRPr="001F61DC" w:rsidRDefault="001F61DC" w:rsidP="001F61D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Requirements: 1 (FR-50)</w:t>
      </w: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</w:r>
      <w:r w:rsidRPr="001F61D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Non-Hallucinated Requirements: 45</w:t>
      </w:r>
    </w:p>
    <w:p w14:paraId="4B77BE73" w14:textId="77777777" w:rsidR="001F61DC" w:rsidRPr="001F61DC" w:rsidRDefault="00000000" w:rsidP="001F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Hans-HK"/>
        </w:rPr>
        <w:pict w14:anchorId="6470B31B">
          <v:rect id="_x0000_i1025" style="width:0;height:1.5pt" o:hralign="center" o:hrstd="t" o:hr="t" fillcolor="#a0a0a0" stroked="f"/>
        </w:pict>
      </w:r>
    </w:p>
    <w:p w14:paraId="4BD21DF0" w14:textId="77777777" w:rsidR="001F61DC" w:rsidRPr="001F61DC" w:rsidRDefault="001F61DC" w:rsidP="001F6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1F61DC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 Evaluation Table</w:t>
      </w:r>
    </w:p>
    <w:p w14:paraId="2829012A" w14:textId="77777777" w:rsidR="001F61DC" w:rsidRDefault="001F61DC" w:rsidP="001F6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Each line below uses | to separate fields: </w:t>
      </w:r>
    </w:p>
    <w:p w14:paraId="56D36A0F" w14:textId="467596DA" w:rsidR="001F61DC" w:rsidRPr="001F61DC" w:rsidRDefault="001F61DC" w:rsidP="001F6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1F61D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Functional Requirement | Hallucinated | Evaluation Reason</w:t>
      </w:r>
    </w:p>
    <w:p w14:paraId="32F0FB65" w14:textId="77777777" w:rsidR="001F61DC" w:rsidRDefault="001F61DC" w:rsidP="001F61DC">
      <w:r>
        <w:t>FR-01: Data Processing and Analysis Function | No | Input/output well defined (real-time data to insights), linked to Traffic/Weather entities.</w:t>
      </w:r>
    </w:p>
    <w:p w14:paraId="61E92430" w14:textId="77777777" w:rsidR="001F61DC" w:rsidRDefault="001F61DC" w:rsidP="001F61DC">
      <w:r>
        <w:t>FR-02: Traffic Data Collection Function | No | Input/output clear (vehicle data to DB), external interface referenced.</w:t>
      </w:r>
    </w:p>
    <w:p w14:paraId="481E1EC0" w14:textId="77777777" w:rsidR="001F61DC" w:rsidRDefault="001F61DC" w:rsidP="001F61DC">
      <w:r>
        <w:t>FR-03: Traffic Metrics Analysis Function | No | Input/output complete (DB to results).</w:t>
      </w:r>
    </w:p>
    <w:p w14:paraId="468E995F" w14:textId="77777777" w:rsidR="001F61DC" w:rsidRDefault="001F61DC" w:rsidP="001F61DC">
      <w:r>
        <w:lastRenderedPageBreak/>
        <w:t>FR-04: Traffic Incident Inference Function | No | Input anomalies to incident details, logical path present.</w:t>
      </w:r>
    </w:p>
    <w:p w14:paraId="679EA162" w14:textId="77777777" w:rsidR="001F61DC" w:rsidRDefault="001F61DC" w:rsidP="001F61DC">
      <w:r>
        <w:t>FR-05: Road Surface Condition Calculation Function | No | Sensor data to road status, full definition.</w:t>
      </w:r>
    </w:p>
    <w:p w14:paraId="4BA21E91" w14:textId="77777777" w:rsidR="001F61DC" w:rsidRDefault="001F61DC" w:rsidP="001F61DC">
      <w:r>
        <w:t>FR-06: Weather Observation Processing Function | No | Weather data to processed results, external interface referenced.</w:t>
      </w:r>
    </w:p>
    <w:p w14:paraId="257B8515" w14:textId="77777777" w:rsidR="001F61DC" w:rsidRDefault="001F61DC" w:rsidP="001F61DC">
      <w:r>
        <w:t>FR-07: Travel Demand Monitoring Function | No | Travel input to demand pattern output.</w:t>
      </w:r>
    </w:p>
    <w:p w14:paraId="0EAD3965" w14:textId="77777777" w:rsidR="001F61DC" w:rsidRDefault="001F61DC" w:rsidP="001F61DC">
      <w:r>
        <w:t>FR-08: Data Quality Check Function | No | Data to validation result, clear transformation.</w:t>
      </w:r>
    </w:p>
    <w:p w14:paraId="267F851A" w14:textId="77777777" w:rsidR="001F61DC" w:rsidRDefault="001F61DC" w:rsidP="001F61DC">
      <w:r>
        <w:t>FR-09: Dynamic Data Caching Function | No | Real-time input to cached output.</w:t>
      </w:r>
    </w:p>
    <w:p w14:paraId="0521ECC6" w14:textId="77777777" w:rsidR="001F61DC" w:rsidRDefault="001F61DC" w:rsidP="001F61DC">
      <w:r>
        <w:t>FR-10: Long-Term Data Archiving Function | No | Processed data to archive data, clear path.</w:t>
      </w:r>
    </w:p>
    <w:p w14:paraId="01850F7F" w14:textId="77777777" w:rsidR="001F61DC" w:rsidRDefault="001F61DC" w:rsidP="001F61DC">
      <w:r>
        <w:t>FR-11: Data Formatting for SAE J2354 Function | No | Input to formatted output, standards well defined.</w:t>
      </w:r>
    </w:p>
    <w:p w14:paraId="68B02B04" w14:textId="77777777" w:rsidR="001F61DC" w:rsidRDefault="001F61DC" w:rsidP="001F61DC">
      <w:r>
        <w:t>FR-12: Data Formatting for TMDD Function | No | Input to format data, external interface referenced.</w:t>
      </w:r>
    </w:p>
    <w:p w14:paraId="496F14EA" w14:textId="77777777" w:rsidR="001F61DC" w:rsidRDefault="001F61DC" w:rsidP="001F61DC">
      <w:r>
        <w:t>FR-13: Traffic Alert Publishing Function | No | Incident input to alert, uses Traveler Information Systems.</w:t>
      </w:r>
    </w:p>
    <w:p w14:paraId="45823FDB" w14:textId="77777777" w:rsidR="001F61DC" w:rsidRDefault="001F61DC" w:rsidP="001F61DC">
      <w:r>
        <w:t>FR-14: Weather Alert Publishing Function | No | Weather input to alert output.</w:t>
      </w:r>
    </w:p>
    <w:p w14:paraId="30D88F26" w14:textId="77777777" w:rsidR="001F61DC" w:rsidRDefault="001F61DC" w:rsidP="001F61DC">
      <w:r>
        <w:t>FR-15: Asset Condition Alert Publishing Function | No | Asset input to alert output, linked to external system.</w:t>
      </w:r>
    </w:p>
    <w:p w14:paraId="7EF86F6E" w14:textId="77777777" w:rsidR="001F61DC" w:rsidRDefault="001F61DC" w:rsidP="001F61DC">
      <w:r>
        <w:t>FR-16: MI Drive Presentation Support Function | No | Historical input to presentation data output.</w:t>
      </w:r>
    </w:p>
    <w:p w14:paraId="1BD7CBDE" w14:textId="77777777" w:rsidR="001F61DC" w:rsidRDefault="001F61DC" w:rsidP="001F61DC">
      <w:r>
        <w:t>FR-17: Traffic Information Browsing Function | No | DB input to UI output.</w:t>
      </w:r>
    </w:p>
    <w:p w14:paraId="40B4D5B2" w14:textId="77777777" w:rsidR="001F61DC" w:rsidRDefault="001F61DC" w:rsidP="001F61DC">
      <w:r>
        <w:t>FR-18: Incident Information Browsing Function | No | Incident input to UI output, complete definition.</w:t>
      </w:r>
    </w:p>
    <w:p w14:paraId="7476E387" w14:textId="77777777" w:rsidR="001F61DC" w:rsidRDefault="001F61DC" w:rsidP="001F61DC">
      <w:r>
        <w:t>FR-19: Traveler Information Browsing Function | No | Travel input to UI output, external interface referenced.</w:t>
      </w:r>
    </w:p>
    <w:p w14:paraId="1003B865" w14:textId="77777777" w:rsidR="001F61DC" w:rsidRDefault="001F61DC" w:rsidP="001F61DC">
      <w:r>
        <w:t>FR-20: Asset Condition Information Browsing Function | No | Asset input to UI output, clear path.</w:t>
      </w:r>
    </w:p>
    <w:p w14:paraId="79C5A207" w14:textId="77777777" w:rsidR="001F61DC" w:rsidRDefault="001F61DC" w:rsidP="001F61DC">
      <w:r>
        <w:t>FR-21: Weather Information Browsing Function | No | Weather input to UI output.</w:t>
      </w:r>
    </w:p>
    <w:p w14:paraId="2DE5CE3F" w14:textId="77777777" w:rsidR="001F61DC" w:rsidRDefault="001F61DC" w:rsidP="001F61DC">
      <w:r>
        <w:t>FR-22: Map Display Function | No | Spatial input to map output.</w:t>
      </w:r>
    </w:p>
    <w:p w14:paraId="64260959" w14:textId="77777777" w:rsidR="001F61DC" w:rsidRDefault="001F61DC" w:rsidP="001F61DC">
      <w:r>
        <w:t>FR-23: Icon Layer Management Function | No | Configuration input to icon layer output.</w:t>
      </w:r>
    </w:p>
    <w:p w14:paraId="22417998" w14:textId="77777777" w:rsidR="001F61DC" w:rsidRDefault="001F61DC" w:rsidP="001F61DC">
      <w:r>
        <w:lastRenderedPageBreak/>
        <w:t>FR-24: De-Cluttering Capability Function | No | Map config input to simplified map output.</w:t>
      </w:r>
    </w:p>
    <w:p w14:paraId="44E28307" w14:textId="77777777" w:rsidR="001F61DC" w:rsidRDefault="001F61DC" w:rsidP="001F61DC">
      <w:r>
        <w:t>FR-25: Data Source Addition Function | No | Data source detail input to integration output, external interface used.</w:t>
      </w:r>
    </w:p>
    <w:p w14:paraId="40C96FF8" w14:textId="77777777" w:rsidR="001F61DC" w:rsidRDefault="001F61DC" w:rsidP="001F61DC">
      <w:r>
        <w:t>FR-26: Algorithm Update Function | No | Algorithm version input to update result.</w:t>
      </w:r>
    </w:p>
    <w:p w14:paraId="0AD9616D" w14:textId="77777777" w:rsidR="001F61DC" w:rsidRDefault="001F61DC" w:rsidP="001F61DC">
      <w:r>
        <w:t>FR-27: Output Format Modification Function | No | Input format not clearly defined in documentation.</w:t>
      </w:r>
    </w:p>
    <w:p w14:paraId="507B4E64" w14:textId="77777777" w:rsidR="001F61DC" w:rsidRDefault="001F61DC" w:rsidP="001F61DC">
      <w:r>
        <w:t>FR-28: Presentation Method Adjustment Function | No | Input subjective (scope undefined), real-time output uncertain.</w:t>
      </w:r>
    </w:p>
    <w:p w14:paraId="257B2A39" w14:textId="77777777" w:rsidR="001F61DC" w:rsidRDefault="001F61DC" w:rsidP="001F61DC">
      <w:r>
        <w:t>FR-29: MDIT Standards Compliance Function | No | Input to compliant data output, supported by external interface.</w:t>
      </w:r>
    </w:p>
    <w:p w14:paraId="010F82A9" w14:textId="77777777" w:rsidR="001F61DC" w:rsidRDefault="001F61DC" w:rsidP="001F61DC">
      <w:r>
        <w:t>FR-33: Standard SQL Query Execution Function | No | SQL input to query result output.</w:t>
      </w:r>
    </w:p>
    <w:p w14:paraId="4B14387A" w14:textId="77777777" w:rsidR="001F61DC" w:rsidRDefault="001F61DC" w:rsidP="001F61DC">
      <w:r>
        <w:t>FR-34: Michigan Geographic Framework Application Function | No | Input to spatially aligned output, external interface referenced.</w:t>
      </w:r>
    </w:p>
    <w:p w14:paraId="61C78B2B" w14:textId="77777777" w:rsidR="001F61DC" w:rsidRDefault="001F61DC" w:rsidP="001F61DC">
      <w:r>
        <w:t>FR-38: Traffic Report Generation Function | No | Traffic input to report output.</w:t>
      </w:r>
    </w:p>
    <w:p w14:paraId="3F32D6AC" w14:textId="77777777" w:rsidR="001F61DC" w:rsidRDefault="001F61DC" w:rsidP="001F61DC">
      <w:r>
        <w:t>FR-39: Weather Report Generation Function | No | Weather input to report output, complete definition.</w:t>
      </w:r>
    </w:p>
    <w:p w14:paraId="1C626D76" w14:textId="77777777" w:rsidR="001F61DC" w:rsidRDefault="001F61DC" w:rsidP="001F61DC">
      <w:r>
        <w:t>FR-40: Road Condition Report Generation Function | No | Road input to report output, clear transformation.</w:t>
      </w:r>
    </w:p>
    <w:p w14:paraId="070E0DB4" w14:textId="77777777" w:rsidR="001F61DC" w:rsidRDefault="001F61DC" w:rsidP="001F61DC">
      <w:r>
        <w:t>FR-41: Data Integrity Maintenance Function | No | Input data to validation result.</w:t>
      </w:r>
    </w:p>
    <w:p w14:paraId="413070F5" w14:textId="77777777" w:rsidR="001F61DC" w:rsidRDefault="001F61DC" w:rsidP="001F61DC">
      <w:r>
        <w:t>FR-42: Data Source Status Tracking Function | No | Status input to dashboard output.</w:t>
      </w:r>
    </w:p>
    <w:p w14:paraId="7A6A342D" w14:textId="77777777" w:rsidR="001F61DC" w:rsidRDefault="001F61DC" w:rsidP="001F61DC">
      <w:r>
        <w:t>FR-43: Incident Detail Update Function | No | Incident input to update output.</w:t>
      </w:r>
    </w:p>
    <w:p w14:paraId="5760A5FF" w14:textId="77777777" w:rsidR="001F61DC" w:rsidRDefault="001F61DC" w:rsidP="001F61DC">
      <w:r>
        <w:t>FR-44: Outdated Data Deletion Function | No | Retention policy input to deletion result, clear flow.</w:t>
      </w:r>
    </w:p>
    <w:p w14:paraId="31CD0706" w14:textId="77777777" w:rsidR="001F61DC" w:rsidRDefault="001F61DC" w:rsidP="001F61DC">
      <w:r>
        <w:t>FR-45: Traveler Information Modification Function | No | Edit input to update output, linked to external system.</w:t>
      </w:r>
    </w:p>
    <w:p w14:paraId="21932D6D" w14:textId="77777777" w:rsidR="001F61DC" w:rsidRDefault="001F61DC" w:rsidP="001F61DC">
      <w:r>
        <w:t>FR-47: Historical Traffic Data Retrieval Function | No | Param input to historical data output.</w:t>
      </w:r>
    </w:p>
    <w:p w14:paraId="26426393" w14:textId="77777777" w:rsidR="001F61DC" w:rsidRDefault="001F61DC" w:rsidP="001F61DC">
      <w:r>
        <w:t>FR-48: Historical Weather Data Retrieval Function | No | Param input to historical data output, fully defined.</w:t>
      </w:r>
    </w:p>
    <w:p w14:paraId="5BF2C1FC" w14:textId="77777777" w:rsidR="001F61DC" w:rsidRDefault="001F61DC" w:rsidP="001F61DC">
      <w:r>
        <w:t>FR-49: Historical Road Condition Data Retrieval Function | No | Param input to historical data output, clear transformation.</w:t>
      </w:r>
    </w:p>
    <w:p w14:paraId="0B08DA9C" w14:textId="77777777" w:rsidR="001F61DC" w:rsidRDefault="001F61DC" w:rsidP="001F61DC">
      <w:r>
        <w:lastRenderedPageBreak/>
        <w:t>FR-50: DataRecord Management Function | Yes | Introduces isolated entity “DataRecord” with no links to other entities (breaks weak E-R graph connectivity).</w:t>
      </w:r>
    </w:p>
    <w:p w14:paraId="6DB74206" w14:textId="77777777" w:rsidR="001F61DC" w:rsidRDefault="001F61DC" w:rsidP="001F61DC">
      <w:r>
        <w:t>FR-53: AlertConfiguration Management Function | No | Param input to alert config output, linked to Alerts entity.</w:t>
      </w:r>
    </w:p>
    <w:p w14:paraId="2A6CD897" w14:textId="77777777" w:rsidR="001F61DC" w:rsidRDefault="001F61DC" w:rsidP="001F61DC">
      <w:r>
        <w:t>FR-54: CacheEntry Management Function | No | Operation input to cache state output, linked to Cached Data.</w:t>
      </w:r>
    </w:p>
    <w:p w14:paraId="494CBD3E" w14:textId="2CBDEECD" w:rsidR="00D92A0B" w:rsidRDefault="001F61DC" w:rsidP="001F61DC">
      <w:pPr>
        <w:rPr>
          <w:rFonts w:eastAsia="宋体"/>
          <w:lang w:eastAsia="zh-CN"/>
        </w:rPr>
      </w:pPr>
      <w:r>
        <w:t>FR-55: ArchiveEntry Management Function | No | Operation input to archive state output, linked to Archived Data.</w:t>
      </w:r>
    </w:p>
    <w:p w14:paraId="5F28D987" w14:textId="77777777" w:rsidR="001F61DC" w:rsidRPr="001F61DC" w:rsidRDefault="001F61DC" w:rsidP="001F61DC">
      <w:pPr>
        <w:rPr>
          <w:rFonts w:eastAsia="宋体"/>
          <w:lang w:eastAsia="zh-CN"/>
        </w:rPr>
      </w:pPr>
      <w:r w:rsidRPr="001F61DC">
        <w:rPr>
          <w:rFonts w:eastAsia="宋体"/>
          <w:b/>
          <w:bCs/>
          <w:lang w:eastAsia="zh-CN"/>
        </w:rPr>
        <w:t>Summary</w:t>
      </w:r>
    </w:p>
    <w:p w14:paraId="3D2E0874" w14:textId="77777777" w:rsidR="001F61DC" w:rsidRPr="001F61DC" w:rsidRDefault="001F61DC" w:rsidP="001F61DC">
      <w:pPr>
        <w:numPr>
          <w:ilvl w:val="0"/>
          <w:numId w:val="10"/>
        </w:numPr>
        <w:rPr>
          <w:rFonts w:eastAsia="宋体"/>
          <w:lang w:eastAsia="zh-CN"/>
        </w:rPr>
      </w:pPr>
      <w:r w:rsidRPr="001F61DC">
        <w:rPr>
          <w:rFonts w:eastAsia="宋体"/>
          <w:lang w:eastAsia="zh-CN"/>
        </w:rPr>
        <w:t xml:space="preserve">Total data entities involved: </w:t>
      </w:r>
      <w:r w:rsidRPr="001F61DC">
        <w:rPr>
          <w:rFonts w:eastAsia="宋体"/>
          <w:b/>
          <w:bCs/>
          <w:lang w:eastAsia="zh-CN"/>
        </w:rPr>
        <w:t>21</w:t>
      </w:r>
    </w:p>
    <w:p w14:paraId="2A072003" w14:textId="77777777" w:rsidR="001F61DC" w:rsidRPr="001F61DC" w:rsidRDefault="001F61DC" w:rsidP="001F61DC">
      <w:pPr>
        <w:numPr>
          <w:ilvl w:val="0"/>
          <w:numId w:val="10"/>
        </w:numPr>
        <w:rPr>
          <w:rFonts w:eastAsia="宋体"/>
          <w:lang w:eastAsia="zh-CN"/>
        </w:rPr>
      </w:pPr>
      <w:r w:rsidRPr="001F61DC">
        <w:rPr>
          <w:rFonts w:eastAsia="宋体"/>
          <w:lang w:eastAsia="zh-CN"/>
        </w:rPr>
        <w:t xml:space="preserve">Final number of functional requirements (after elimination): </w:t>
      </w:r>
      <w:r w:rsidRPr="001F61DC">
        <w:rPr>
          <w:rFonts w:eastAsia="宋体"/>
          <w:b/>
          <w:bCs/>
          <w:lang w:eastAsia="zh-CN"/>
        </w:rPr>
        <w:t>46</w:t>
      </w:r>
    </w:p>
    <w:p w14:paraId="6E63CCB5" w14:textId="77777777" w:rsidR="001F61DC" w:rsidRPr="001F61DC" w:rsidRDefault="001F61DC" w:rsidP="001F61DC">
      <w:pPr>
        <w:numPr>
          <w:ilvl w:val="0"/>
          <w:numId w:val="10"/>
        </w:numPr>
        <w:rPr>
          <w:rFonts w:eastAsia="宋体"/>
          <w:lang w:eastAsia="zh-CN"/>
        </w:rPr>
      </w:pPr>
      <w:r w:rsidRPr="001F61DC">
        <w:rPr>
          <w:rFonts w:eastAsia="宋体"/>
          <w:lang w:eastAsia="zh-CN"/>
        </w:rPr>
        <w:t xml:space="preserve">Hallucinated requirements: </w:t>
      </w:r>
      <w:r w:rsidRPr="001F61DC">
        <w:rPr>
          <w:rFonts w:eastAsia="宋体"/>
          <w:b/>
          <w:bCs/>
          <w:lang w:eastAsia="zh-CN"/>
        </w:rPr>
        <w:t>1 (FR-50)</w:t>
      </w:r>
    </w:p>
    <w:p w14:paraId="05B12FBF" w14:textId="77777777" w:rsidR="001F61DC" w:rsidRPr="001F61DC" w:rsidRDefault="001F61DC" w:rsidP="001F61DC">
      <w:pPr>
        <w:numPr>
          <w:ilvl w:val="0"/>
          <w:numId w:val="10"/>
        </w:numPr>
        <w:rPr>
          <w:rFonts w:eastAsia="宋体"/>
          <w:lang w:eastAsia="zh-CN"/>
        </w:rPr>
      </w:pPr>
      <w:r w:rsidRPr="001F61DC">
        <w:rPr>
          <w:rFonts w:eastAsia="宋体"/>
          <w:lang w:eastAsia="zh-CN"/>
        </w:rPr>
        <w:t xml:space="preserve">Non-hallucinated requirements: </w:t>
      </w:r>
      <w:r w:rsidRPr="001F61DC">
        <w:rPr>
          <w:rFonts w:eastAsia="宋体"/>
          <w:b/>
          <w:bCs/>
          <w:lang w:eastAsia="zh-CN"/>
        </w:rPr>
        <w:t>45</w:t>
      </w:r>
    </w:p>
    <w:p w14:paraId="79816CC1" w14:textId="77777777" w:rsidR="001F61DC" w:rsidRPr="001F61DC" w:rsidRDefault="001F61DC" w:rsidP="001F61DC">
      <w:pPr>
        <w:rPr>
          <w:rFonts w:eastAsia="宋体"/>
          <w:lang w:eastAsia="zh-CN"/>
        </w:rPr>
      </w:pPr>
      <w:r w:rsidRPr="001F61DC">
        <w:rPr>
          <w:rFonts w:eastAsia="宋体"/>
          <w:b/>
          <w:bCs/>
          <w:lang w:eastAsia="zh-CN"/>
        </w:rPr>
        <w:t>Evaluation Strictness Note</w:t>
      </w:r>
      <w:r w:rsidRPr="001F61DC">
        <w:rPr>
          <w:rFonts w:eastAsia="宋体"/>
          <w:lang w:eastAsia="zh-CN"/>
        </w:rPr>
        <w:t>: The assessment adopts a moderately strict standard. Only FR-50 is flagged as hallucinated due to isolated entity. All other requirements meet structural and logical consistency criteria.</w:t>
      </w:r>
    </w:p>
    <w:p w14:paraId="59A60251" w14:textId="77777777" w:rsidR="001F61DC" w:rsidRPr="001F61DC" w:rsidRDefault="001F61DC" w:rsidP="001F61DC">
      <w:pPr>
        <w:rPr>
          <w:rFonts w:eastAsia="宋体"/>
          <w:lang w:eastAsia="zh-CN"/>
        </w:rPr>
      </w:pPr>
    </w:p>
    <w:sectPr w:rsidR="001F61DC" w:rsidRPr="001F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C7466" w14:textId="77777777" w:rsidR="0021692E" w:rsidRDefault="0021692E">
      <w:pPr>
        <w:spacing w:line="240" w:lineRule="auto"/>
      </w:pPr>
      <w:r>
        <w:separator/>
      </w:r>
    </w:p>
  </w:endnote>
  <w:endnote w:type="continuationSeparator" w:id="0">
    <w:p w14:paraId="1735E6DA" w14:textId="77777777" w:rsidR="0021692E" w:rsidRDefault="00216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D7324" w14:textId="77777777" w:rsidR="0021692E" w:rsidRDefault="0021692E">
      <w:pPr>
        <w:spacing w:after="0"/>
      </w:pPr>
      <w:r>
        <w:separator/>
      </w:r>
    </w:p>
  </w:footnote>
  <w:footnote w:type="continuationSeparator" w:id="0">
    <w:p w14:paraId="39E2AC68" w14:textId="77777777" w:rsidR="0021692E" w:rsidRDefault="00216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18C309E"/>
    <w:multiLevelType w:val="multilevel"/>
    <w:tmpl w:val="C4E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1573A"/>
    <w:multiLevelType w:val="multilevel"/>
    <w:tmpl w:val="30A2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560BB"/>
    <w:multiLevelType w:val="multilevel"/>
    <w:tmpl w:val="6D6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536B5"/>
    <w:multiLevelType w:val="multilevel"/>
    <w:tmpl w:val="0E1C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58254">
    <w:abstractNumId w:val="1"/>
  </w:num>
  <w:num w:numId="2" w16cid:durableId="2024819082">
    <w:abstractNumId w:val="4"/>
  </w:num>
  <w:num w:numId="3" w16cid:durableId="2120491138">
    <w:abstractNumId w:val="5"/>
  </w:num>
  <w:num w:numId="4" w16cid:durableId="162594915">
    <w:abstractNumId w:val="2"/>
  </w:num>
  <w:num w:numId="5" w16cid:durableId="1056506990">
    <w:abstractNumId w:val="0"/>
  </w:num>
  <w:num w:numId="6" w16cid:durableId="1181747333">
    <w:abstractNumId w:val="3"/>
  </w:num>
  <w:num w:numId="7" w16cid:durableId="1624771136">
    <w:abstractNumId w:val="8"/>
  </w:num>
  <w:num w:numId="8" w16cid:durableId="198276693">
    <w:abstractNumId w:val="7"/>
  </w:num>
  <w:num w:numId="9" w16cid:durableId="975182885">
    <w:abstractNumId w:val="9"/>
  </w:num>
  <w:num w:numId="10" w16cid:durableId="198831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F23"/>
    <w:rsid w:val="001F61DC"/>
    <w:rsid w:val="0021692E"/>
    <w:rsid w:val="0029639D"/>
    <w:rsid w:val="00326F90"/>
    <w:rsid w:val="003A3FCC"/>
    <w:rsid w:val="00AA1D8D"/>
    <w:rsid w:val="00B47730"/>
    <w:rsid w:val="00BA750C"/>
    <w:rsid w:val="00C76DC4"/>
    <w:rsid w:val="00CB0664"/>
    <w:rsid w:val="00D92A0B"/>
    <w:rsid w:val="00FC1918"/>
    <w:rsid w:val="00FC693F"/>
    <w:rsid w:val="1EB25020"/>
    <w:rsid w:val="31D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61D8B1"/>
  <w14:defaultImageDpi w14:val="300"/>
  <w15:docId w15:val="{65D0232E-E218-4D89-970E-19C0BDAA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雨宣 季</cp:lastModifiedBy>
  <cp:revision>3</cp:revision>
  <dcterms:created xsi:type="dcterms:W3CDTF">2013-12-23T23:15:00Z</dcterms:created>
  <dcterms:modified xsi:type="dcterms:W3CDTF">2025-07-19T15:05:00Z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A341336246744A43B65D5BBC128D2BCB_12</vt:lpwstr>
  </property>
</Properties>
</file>