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作为需求评审专家，我将基于您提供的需求文档（密歇根州交通部MDOT系统需求）进行详细评估。评估过程严格遵循您的指示，包括：识别数据实体、合并功能需求、判断幻觉需求、评估完整引用和可测试性。评估基于文档中的功能需求部分（SC、DA、RG、CO系列），并排除外部接口（如5. Constraints部分）。我会逐步执行分析，确保严谨，并避免过度合并或遗漏。</w:t>
      </w:r>
    </w:p>
    <w:p/>
    <w:p>
      <w:r>
        <w:t>### 步骤1: 识别数据实体</w:t>
      </w:r>
    </w:p>
    <w:p>
      <w:r>
        <w:t>从功能需求中提取系统内部管理的数据实体（即E-R图中的核心对象）。外部接口（如Collaboration Integration中提到的WeCom等平台）不统计。基于需求描述，数据实体是功能操作的对象，例如：</w:t>
      </w:r>
    </w:p>
    <w:p>
      <w:r>
        <w:t>- **SC系列**：涉及交通管理场景（Scenario）的创建、模拟和历史跟踪，实体包括：`Traffic Management Scenarios` (包含子实体如Lane Closures、Signal Timing Changes、Detour Routes)、`Simulation Results` (模拟输出，如congestion and travel times)、`Historical Data` (历史跟踪数据)。</w:t>
      </w:r>
    </w:p>
    <w:p>
      <w:r>
        <w:t>- **DA系列**：涉及交通数据分析、可视化和过滤，实体包括：`Traffic Data` (原始交通数据)、`Insights` (分析结果，如average speed、volume changes)。</w:t>
      </w:r>
    </w:p>
    <w:p>
      <w:r>
        <w:t>- **RG系列**：涉及报告生成、导出和管理，实体包括：`Reports` (报告内容，包括summary和detailed版本)。</w:t>
      </w:r>
    </w:p>
    <w:p>
      <w:r>
        <w:t>- **CO系列**：涉及协作功能，实体包括：`Comments` (实时评论)、`Highlights` (高亮标记)、`Tasks` (分配任务)、`Changes` (变更记录)、`Workspace` (共享工作区，含版本控制)。</w:t>
      </w:r>
    </w:p>
    <w:p/>
    <w:p>
      <w:r>
        <w:t>合并唯一实体（避免重复）：</w:t>
      </w:r>
    </w:p>
    <w:p>
      <w:r>
        <w:t>- `Traffic Management Scenarios`（SC-1、SC-2操作，SC-3关联）</w:t>
      </w:r>
    </w:p>
    <w:p>
      <w:r>
        <w:t>- `Simulation Results`（SC-2输出）</w:t>
      </w:r>
    </w:p>
    <w:p>
      <w:r>
        <w:t>- `Historical Data`（SC-3操作）</w:t>
      </w:r>
    </w:p>
    <w:p>
      <w:r>
        <w:t>- `Traffic Data`（DA-1操作）</w:t>
      </w:r>
    </w:p>
    <w:p>
      <w:r>
        <w:t>- `Insights`（DA-1输出）</w:t>
      </w:r>
    </w:p>
    <w:p>
      <w:r>
        <w:t>- `Reports`（RG-1、RG-2、RG-3、RG-4操作）</w:t>
      </w:r>
    </w:p>
    <w:p>
      <w:r>
        <w:t>- `Collaboration Data`（CO-2、CO-3、CO-4操作，包括Comments、Highlights、Tasks、Changes、Workspace）</w:t>
      </w:r>
    </w:p>
    <w:p/>
    <w:p>
      <w:r>
        <w:t>**统计结果**：整个文档涉及的数据实体共7个。</w:t>
      </w:r>
    </w:p>
    <w:p/>
    <w:p>
      <w:r>
        <w:t>### 步骤2: 合并功能需求</w:t>
      </w:r>
    </w:p>
    <w:p>
      <w:r>
        <w:t>按照您的规则合并功能需求：</w:t>
      </w:r>
    </w:p>
    <w:p>
      <w:r>
        <w:t>- **规则1**：对同一数据实体的相同功能点进行合并。例如，所有报告相关需求（RG系列）都操作`Reports`实体，但功能点不同（生成、导出、类型），不合并；类似地，DA-2和DA-3都操作`Traffic Data`或`Insights`进行数据探索，功能点相似（可视化和过滤），因此合并。</w:t>
      </w:r>
    </w:p>
    <w:p>
      <w:r>
        <w:t>- **规则2**：剔除系统通用设置类需求（如偏好设置或多语言），但文档中无此类需求，故无剔除。</w:t>
      </w:r>
    </w:p>
    <w:p>
      <w:r>
        <w:t>- 合并后需求列表（确保不遗漏且粒度一致）：</w:t>
      </w:r>
    </w:p>
    <w:p>
      <w:r>
        <w:t xml:space="preserve">  - **SC-1: Scenario Creation**（创建自定义场景，包括车道关闭等）— 独立，不合并。</w:t>
      </w:r>
    </w:p>
    <w:p>
      <w:r>
        <w:t xml:space="preserve">  - **SC-2: Scenario Simulation**（模拟场景对拥堵的影响）— 独立，不合并。</w:t>
      </w:r>
    </w:p>
    <w:p>
      <w:r>
        <w:t xml:space="preserve">  - **SC-3: Historical Data Tracking**（维护历史数据以比较模拟和真实结果）— 独立，不合并。</w:t>
      </w:r>
    </w:p>
    <w:p>
      <w:r>
        <w:t xml:space="preserve">  - **DA-1: Traffic Data Analysis**（分析交通数据以提供洞察）— 独立，不合并。</w:t>
      </w:r>
    </w:p>
    <w:p>
      <w:r>
        <w:t xml:space="preserve">  - **DA-2 and DA-3: Data Visualization and Filtering**（合并：渲染可视化并允许过滤和钻取）— 合并理由：两者都针对`Traffic Data`或`Insights`实体的数据探索功能，功能点相似（DA-2是可视化，DA-3是交互式分析），属于同一操作范畴。</w:t>
      </w:r>
    </w:p>
    <w:p>
      <w:r>
        <w:t xml:space="preserve">  - **RG-1, RG-2, RG-3, RG-4: Report Generation and Management**（合并：生成报告、导出多格式、支持定期导出、生产summary/detailed报告）— 合并理由：所有都操作`Reports`实体，功能点围绕报告生命周期（生成、导出、类型管理），可泛化为报告管理。</w:t>
      </w:r>
    </w:p>
    <w:p>
      <w:r>
        <w:t xml:space="preserve">  - **CO-1: Collaboration Integration**（与协作平台集成）— 独立，不合并（涉及外部接口，但功能点独立）。</w:t>
      </w:r>
    </w:p>
    <w:p>
      <w:r>
        <w:t xml:space="preserve">  - **CO-2, CO-3, CO-4: Collaboration Features**（合并：允许实时评论和高亮、支持任务分配和变更跟踪、提供共享工作区含版本控制）— 合并理由：三者都操作`Collaboration Data`实体，功能点属于协作工作流的核心操作（评论、任务、版本管理），可泛化为协作功能。</w:t>
      </w:r>
    </w:p>
    <w:p/>
    <w:p>
      <w:r>
        <w:t>**合并后功能需求共7条**：</w:t>
      </w:r>
    </w:p>
    <w:p>
      <w:r>
        <w:t>1. Scenario Creation (原SC-1)</w:t>
      </w:r>
    </w:p>
    <w:p>
      <w:r>
        <w:t>2. Scenario Simulation (原SC-2)</w:t>
      </w:r>
    </w:p>
    <w:p>
      <w:r>
        <w:t>3. Historical Data Tracking (原SC-3)</w:t>
      </w:r>
    </w:p>
    <w:p>
      <w:r>
        <w:t>4. Traffic Data Analysis (原DA-1)</w:t>
      </w:r>
    </w:p>
    <w:p>
      <w:r>
        <w:t>5. Data Visualization and Filtering (合并DA-2和DA-3)</w:t>
      </w:r>
    </w:p>
    <w:p>
      <w:r>
        <w:t>6. Report Generation and Management (合并RG-1, RG-2, RG-3, RG-4)</w:t>
      </w:r>
    </w:p>
    <w:p>
      <w:r>
        <w:t xml:space="preserve">7. Collaboration Features (合并CO-2, CO-3, CO-4)  </w:t>
      </w:r>
    </w:p>
    <w:p>
      <w:r>
        <w:t xml:space="preserve">   *注：CO-1 (Collaboration Integration) 独立保留，因为它涉及外部平台集成，与协作功能不同。*</w:t>
      </w:r>
    </w:p>
    <w:p/>
    <w:p>
      <w:r>
        <w:t>### 步骤3: 判断幻觉需求</w:t>
      </w:r>
    </w:p>
    <w:p>
      <w:r>
        <w:t>- **定义**：幻觉需求指引入的功能操作涉及的数据实体无法与系统中任何现有实体关联，导致E-R图非弱连接（即存在孤立节点）。</w:t>
      </w:r>
    </w:p>
    <w:p>
      <w:r>
        <w:t>- **评判标准**：基于合并后需求和数据实体。系统核心实体包括：`Traffic Management Scenarios`、`Simulation Results`、`Historical Data`、`Traffic Data`、`Insights`、`Reports`、`Collaboration Data`。所有实体通过功能需求互连（例如，`Simulation Results`派生自`Traffic Management Scenarios`，`Insights`派生自`Traffic Data`），形成弱连接图。</w:t>
      </w:r>
    </w:p>
    <w:p>
      <w:r>
        <w:t>- **评估结果**：无幻觉需求。所有需求操作实体均可关联：</w:t>
      </w:r>
    </w:p>
    <w:p>
      <w:r>
        <w:t xml:space="preserve">  - Scenario Creation 和 Scenario Simulation 操作`Traffic Management Scenarios`和`Simulation Results`。</w:t>
      </w:r>
    </w:p>
    <w:p>
      <w:r>
        <w:t xml:space="preserve">  - Historical Data Tracking 操作`Historical Data`（可关联`Traffic Data`）。</w:t>
      </w:r>
    </w:p>
    <w:p>
      <w:r>
        <w:t xml:space="preserve">  - Traffic Data Analysis 操作`Traffic Data`和`Insights`。</w:t>
      </w:r>
    </w:p>
    <w:p>
      <w:r>
        <w:t xml:space="preserve">  - Data Visualization and Filtering 操作`Traffic Data`或`Insights`。</w:t>
      </w:r>
    </w:p>
    <w:p>
      <w:r>
        <w:t xml:space="preserve">  - Report Generation and Management 操作`Reports`（可关联`Simulation Results`或`Insights`）。</w:t>
      </w:r>
    </w:p>
    <w:p>
      <w:r>
        <w:t xml:space="preserve">  - Collaboration Features 操作`Collaboration Data`（可关联`Reports`）。</w:t>
      </w:r>
    </w:p>
    <w:p>
      <w:r>
        <w:t xml:space="preserve">  - Collaboration Integration (CO-1) 操作外部平台，但涉及内部`Reports`实体（通过协作功能），因此关联。</w:t>
      </w:r>
    </w:p>
    <w:p>
      <w:r>
        <w:t>- **理由总结**：所有功能需求都基于已定义实体，且实体间有路径连接（如Historical Data 与 Traffic Data 关联），无孤立实体。</w:t>
      </w:r>
    </w:p>
    <w:p/>
    <w:p>
      <w:r>
        <w:t>### 步骤4: 判断完整引用</w:t>
      </w:r>
    </w:p>
    <w:p>
      <w:r>
        <w:t>- **定义**：完整引用指需求没有引用未在需求规约说明书（即给定文档）中定义的功能、输入或输出（包括数据库）。评判不严格：只要文档中其他功能需求或约束有提及即可。</w:t>
      </w:r>
    </w:p>
    <w:p>
      <w:r>
        <w:t>- **文档范围**：包括功能需求（SC、DA、RG、CO系列）和约束（第5部分）。</w:t>
      </w:r>
    </w:p>
    <w:p>
      <w:r>
        <w:t>- **评估结果**：</w:t>
      </w:r>
    </w:p>
    <w:p>
      <w:r>
        <w:t xml:space="preserve">  - 大多数需求完整引用，但Collaboration Integration (CO-1) 不完整，因为其引用的协作平台（如WeCom）未在文档中定义（仅列出名称，无功能描述）。</w:t>
      </w:r>
    </w:p>
    <w:p>
      <w:r>
        <w:t xml:space="preserve">  - 其他需求输入/输出在文档中有明确定义或隐含（例如，约束5.6提及数据保护，但功能需求自包含）。</w:t>
      </w:r>
    </w:p>
    <w:p>
      <w:r>
        <w:t>- **详细理由见下表**。</w:t>
      </w:r>
    </w:p>
    <w:p/>
    <w:p>
      <w:r>
        <w:t>### 步骤5: 判断可测试性</w:t>
      </w:r>
    </w:p>
    <w:p>
      <w:r>
        <w:t>- **定义**：可测试需求指所有输入可达成所需输出的转化。评判不严格：允许外部接口或用户交互依赖。</w:t>
      </w:r>
    </w:p>
    <w:p>
      <w:r>
        <w:t>- **评估结果**：</w:t>
      </w:r>
    </w:p>
    <w:p>
      <w:r>
        <w:t xml:space="preserve">  - Scenario Simulation、Historical Data Tracking、Collaboration Integration 部分不可测试，因为输入/输出未精确定义（例如，模拟“impact”未量化）或依赖外部。</w:t>
      </w:r>
    </w:p>
    <w:p>
      <w:r>
        <w:t xml:space="preserve">  - 其他需求可测试（有明确输入输出，如创建场景或生成报告）。</w:t>
      </w:r>
    </w:p>
    <w:p>
      <w:r>
        <w:t>- **详细理由见下表**。</w:t>
      </w:r>
    </w:p>
    <w:p/>
    <w:p>
      <w:r>
        <w:t>### 最终评估表</w:t>
      </w:r>
    </w:p>
    <w:p>
      <w:r>
        <w:t>评估基于合并后功能需求（共7条）。每条需求都严格评判，确保总需求数一致。幻觉需求均为“否”（无幻觉），但完整引用和可测试性有部分问题。</w:t>
      </w:r>
    </w:p>
    <w:p/>
    <w:p>
      <w:r>
        <w:t>| 功能需求 | 幻觉需求 | 完整引用 | 可测试性 | 评判理由 |</w:t>
      </w:r>
    </w:p>
    <w:p>
      <w:r>
        <w:t>|----------|----------|----------|----------|----------|</w:t>
      </w:r>
    </w:p>
    <w:p>
      <w:r>
        <w:t>| Scenario Creation (原SC-1) | 否 | 是 | 是 | **幻觉理由**：操作现有实体`Traffic Management Scenarios`，与Historical Data Tracking关联。 **完整引用理由**：需求定义清晰（输入：用户定义场景参数；输出：场景对象），无外部引用。 **可测试理由**：输入（如车道关闭数据）可验证输出（场景创建），用户交互可测试。 |</w:t>
      </w:r>
    </w:p>
    <w:p>
      <w:r>
        <w:t>| Scenario Simulation (原SC-2) | 否 | 是 | 否 | **幻觉理由**：操作实体`Traffic Management Scenarios`和`Simulation Results`，与系统核心连接。 **完整引用理由**：输入（场景）和输出（拥堵影响）在需求中定义，约束5.4提及云扩展但无关。 **不可测试理由**：输出“impact on congestion and travel times”未量化（如无具体指标），输入到输出转化不明确，难以设计测试案例。 |</w:t>
      </w:r>
    </w:p>
    <w:p>
      <w:r>
        <w:t>| Historical Data Tracking (原SC-3) | 否 | 是 | 否 | **幻觉理由**：操作实体`Historical Data`，可关联`Traffic Data`和`Simulation Results`。 **完整引用理由**：需求自包含（输入：模拟结果；输出：历史数据比较），无未定义元素。 **不可测试理由**：输出“compare simulated results with real-world outcomes”未定义比较方法或标准，输入不充分确保输出转化。 |</w:t>
      </w:r>
    </w:p>
    <w:p>
      <w:r>
        <w:t>| Traffic Data Analysis (原DA-1) | 否 | 是 | 是 | **幻觉理由**：操作实体`Traffic Data`和`Insights`，派生自核心数据。 **完整引用理由**：输入（交通数据）和输出（如average speed）在需求中例举，DA-3提及过滤但无关。 **可测试理由**：输入（数据源）可处理为输出（洞察），用户交互和约束5.3支持测试。 |</w:t>
      </w:r>
    </w:p>
    <w:p>
      <w:r>
        <w:t>| Data Visualization and Filtering (合并DA-2, DA-3) | 否 | 是 | 是 | **幻觉理由**：操作实体`Traffic Data`或`Insights`，与Traffic Data Analysis关联。 **完整引用理由**：需求定义完整（输入：数据点；输出：可视化如heatmaps），其他需求如DA-1提及分析。 **可测试理由**：输入过滤条件可验证输出可视化，用户交互可设计测试。 |</w:t>
      </w:r>
    </w:p>
    <w:p>
      <w:r>
        <w:t>| Report Generation and Management (合并RG-1, RG-2, RG-3, RG-4) | 否 | 是 | 是 | **幻觉理由**：操作实体`Reports`，可关联`Simulation Results`或`Insights`。 **完整引用理由**：输入（模板或数据）和输出（报告格式）在需求中定义，约束5.2提及审计但无关。 **可测试理由**：输入（如自定义模板）可生成并导出输出报告，格式支持测试。 |</w:t>
      </w:r>
    </w:p>
    <w:p>
      <w:r>
        <w:t>| Collaboration Features (合并CO-2, CO-3, CO-4) | 否 | 是 | 是 | **幻觉理由**：操作实体`Collaboration Data`（如Comments、Tasks），可关联`Reports`。 **完整引用理由**：需求自包含（输入：用户交互；输出：评论或任务），其他需求如RG-4提及报告类型但无关。 **可测试理由**：输入（用户操作）可验证输出（如添加评论），实时交互可测试。 |</w:t>
      </w:r>
    </w:p>
    <w:p>
      <w:r>
        <w:t>| Collaboration Integration (原CO-1) | 否 | 否 | 否 | **幻觉理由**：涉及内部实体`Reports`（通过协作功能），无孤立。 **不完整引用理由**：需求引用外部平台（如WeCom、Feishu），但文档中未定义这些平台的功能或接口，仅列出名称。 **不可测试理由**：输入（系统集成）和输出（平台连接）依赖外部未定义元素，转化不可控，约束5.1提及合规但无测试标准。 |</w:t>
      </w:r>
    </w:p>
    <w:p/>
    <w:p>
      <w:r>
        <w:t>**总结**：</w:t>
      </w:r>
    </w:p>
    <w:p>
      <w:r>
        <w:t>- 整个文档涉及的数据实体有**7个**（Traffic Management Scenarios, Simulation Results, Historical Data, Traffic Data, Insights, Reports, Collaboration Data）。</w:t>
      </w:r>
    </w:p>
    <w:p>
      <w:r>
        <w:t>- 经过相同功能点合并后，功能需求共**7条**。</w:t>
      </w:r>
    </w:p>
    <w:p>
      <w:r>
        <w:t xml:space="preserve">  - 其中，幻觉需求有**0条**（所有需求操作实体均关联，E-R图弱连接）。</w:t>
      </w:r>
    </w:p>
    <w:p>
      <w:r>
        <w:t xml:space="preserve">  - 非幻觉需求有**7条**。</w:t>
      </w:r>
    </w:p>
    <w:p>
      <w:r>
        <w:t>- 非幻觉需求中，完整引用的功能需求有**6条**（Collaboration Integration不完整引用）。</w:t>
      </w:r>
    </w:p>
    <w:p>
      <w:r>
        <w:t>- 非幻觉需求中，可测试的功能需求有**5条**（Scenario Simulation、Historical Data Tracking、Collaboration Integration不可测试）。</w:t>
      </w:r>
    </w:p>
    <w:p/>
    <w:p>
      <w:r>
        <w:t>**评估说明**：</w:t>
      </w:r>
    </w:p>
    <w:p>
      <w:r>
        <w:t>- 幻觉需求评判严格：所有实体互连（例如，Historical Data与Traffic Data关联），无脱节。</w:t>
      </w:r>
    </w:p>
    <w:p>
      <w:r>
        <w:t>- 完整引用评判稍严格：Collaboration Integration (CO-1) 引用的外部平台未在文档中定义，故不完整。</w:t>
      </w:r>
    </w:p>
    <w:p>
      <w:r>
        <w:t>- 可测试性评判稍严格：Scenario Simulation和Historical Data Tracking输出未量化，Collaboration Integration外部依赖，故不可测试；其他需求输入输出明确。</w:t>
      </w:r>
    </w:p>
    <w:p>
      <w:r>
        <w:t>- 总需求数：初始14条ID，合并后7条，无遗漏。合并减少了粒度（如RG和DA合并），但保留了核心功能清晰度。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