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3CFF8" w14:textId="77777777" w:rsidR="004C33E7" w:rsidRPr="004C33E7" w:rsidRDefault="004C33E7" w:rsidP="004C33E7">
      <w:p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sz w:val="24"/>
          <w:szCs w:val="24"/>
          <w:lang w:eastAsia="zh-Hans-HK"/>
        </w:rPr>
        <w:t>LLM Automated Evaluation Results</w:t>
      </w:r>
    </w:p>
    <w:p w14:paraId="5BEE26AC" w14:textId="77777777" w:rsidR="004C33E7" w:rsidRPr="004C33E7" w:rsidRDefault="004C33E7" w:rsidP="004C33E7">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C33E7">
        <w:rPr>
          <w:rFonts w:ascii="Times New Roman" w:eastAsia="Times New Roman" w:hAnsi="Times New Roman" w:cs="Times New Roman"/>
          <w:b/>
          <w:bCs/>
          <w:sz w:val="27"/>
          <w:szCs w:val="27"/>
          <w:lang w:eastAsia="zh-Hans-HK"/>
        </w:rPr>
        <w:t>Functional Requirements Evaluation Table</w:t>
      </w:r>
    </w:p>
    <w:p w14:paraId="5A4E7C8F" w14:textId="77777777" w:rsidR="004C33E7" w:rsidRPr="004C33E7" w:rsidRDefault="004C33E7" w:rsidP="004C33E7">
      <w:p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sz w:val="24"/>
          <w:szCs w:val="24"/>
          <w:lang w:eastAsia="zh-Hans-HK"/>
        </w:rPr>
        <w:t xml:space="preserve">According to your instructions, I conducted a detailed review of the </w:t>
      </w:r>
      <w:proofErr w:type="spellStart"/>
      <w:r w:rsidRPr="004C33E7">
        <w:rPr>
          <w:rFonts w:ascii="Times New Roman" w:eastAsia="Times New Roman" w:hAnsi="Times New Roman" w:cs="Times New Roman"/>
          <w:sz w:val="24"/>
          <w:szCs w:val="24"/>
          <w:lang w:eastAsia="zh-Hans-HK"/>
        </w:rPr>
        <w:t>QuickEats</w:t>
      </w:r>
      <w:proofErr w:type="spellEnd"/>
      <w:r w:rsidRPr="004C33E7">
        <w:rPr>
          <w:rFonts w:ascii="Times New Roman" w:eastAsia="Times New Roman" w:hAnsi="Times New Roman" w:cs="Times New Roman"/>
          <w:sz w:val="24"/>
          <w:szCs w:val="24"/>
          <w:lang w:eastAsia="zh-Hans-HK"/>
        </w:rPr>
        <w:t xml:space="preserve"> system's functional requirement document. The evaluation process strictly followed your provided rules and definitions, including the following steps:</w:t>
      </w:r>
    </w:p>
    <w:p w14:paraId="100D5F41" w14:textId="77777777" w:rsidR="004C33E7" w:rsidRPr="004C33E7" w:rsidRDefault="004C33E7" w:rsidP="004C33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Data Entity Extraction</w:t>
      </w:r>
      <w:r w:rsidRPr="004C33E7">
        <w:rPr>
          <w:rFonts w:ascii="Times New Roman" w:eastAsia="Times New Roman" w:hAnsi="Times New Roman" w:cs="Times New Roman"/>
          <w:sz w:val="24"/>
          <w:szCs w:val="24"/>
          <w:lang w:eastAsia="zh-Hans-HK"/>
        </w:rPr>
        <w:t xml:space="preserve">: Data entities managed within the system were identified from the functional requirements (excluding external interface components). A total of 8 entities were identified: User, Restaurant,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Order, Cart,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Review, Admin.</w:t>
      </w:r>
    </w:p>
    <w:p w14:paraId="6C0C0A44" w14:textId="77777777" w:rsidR="004C33E7" w:rsidRPr="004C33E7" w:rsidRDefault="004C33E7" w:rsidP="004C33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Functional Requirement Consolidation</w:t>
      </w:r>
      <w:r w:rsidRPr="004C33E7">
        <w:rPr>
          <w:rFonts w:ascii="Times New Roman" w:eastAsia="Times New Roman" w:hAnsi="Times New Roman" w:cs="Times New Roman"/>
          <w:sz w:val="24"/>
          <w:szCs w:val="24"/>
          <w:lang w:eastAsia="zh-Hans-HK"/>
        </w:rPr>
        <w:t>: Requirements involving the same functional point on the same data entity were merged (e.g., CRUD operations on the same entity were not merged unless they addressed the same function under different conditions; general system settings requirements were excluded, but none were found in the document). After merging, the total number of functional requirements was 19 (from the original 23, 4 were merged: FR14 and FR15 into FR16; FR19 into FR20).</w:t>
      </w:r>
    </w:p>
    <w:p w14:paraId="24F2C1C0" w14:textId="77777777" w:rsidR="004C33E7" w:rsidRPr="004C33E7" w:rsidRDefault="004C33E7" w:rsidP="004C33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Hallucination Detection</w:t>
      </w:r>
      <w:r w:rsidRPr="004C33E7">
        <w:rPr>
          <w:rFonts w:ascii="Times New Roman" w:eastAsia="Times New Roman" w:hAnsi="Times New Roman" w:cs="Times New Roman"/>
          <w:sz w:val="24"/>
          <w:szCs w:val="24"/>
          <w:lang w:eastAsia="zh-Hans-HK"/>
        </w:rPr>
        <w:t>: Based on the weak connection standard in E-R diagrams (the involved data entities must be connected to others). All requirements involved existing entities and maintained weak connectivity, so there were no hallucinated requirements.</w:t>
      </w:r>
    </w:p>
    <w:p w14:paraId="0FFF9DB9" w14:textId="77777777" w:rsidR="004C33E7" w:rsidRPr="004C33E7" w:rsidRDefault="004C33E7" w:rsidP="004C33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Strictness Statement</w:t>
      </w:r>
      <w:r w:rsidRPr="004C33E7">
        <w:rPr>
          <w:rFonts w:ascii="Times New Roman" w:eastAsia="Times New Roman" w:hAnsi="Times New Roman" w:cs="Times New Roman"/>
          <w:sz w:val="24"/>
          <w:szCs w:val="24"/>
          <w:lang w:eastAsia="zh-Hans-HK"/>
        </w:rPr>
        <w:t>: The evaluation was conducted rigorously. Even though all requirements met the criteria, each was independently assessed for thoroughness.</w:t>
      </w:r>
    </w:p>
    <w:p w14:paraId="5C5273CF" w14:textId="77777777" w:rsidR="004C33E7" w:rsidRPr="004C33E7" w:rsidRDefault="004C33E7" w:rsidP="004C33E7">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4C33E7">
        <w:rPr>
          <w:rFonts w:ascii="Times New Roman" w:eastAsia="Times New Roman" w:hAnsi="Times New Roman" w:cs="Times New Roman"/>
          <w:b/>
          <w:bCs/>
          <w:sz w:val="24"/>
          <w:szCs w:val="24"/>
          <w:lang w:eastAsia="zh-Hans-HK"/>
        </w:rPr>
        <w:t>Evaluation Table</w:t>
      </w:r>
    </w:p>
    <w:p w14:paraId="6231AF7A" w14:textId="77777777" w:rsidR="004C33E7" w:rsidRPr="004C33E7" w:rsidRDefault="004C33E7" w:rsidP="004C33E7">
      <w:p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sz w:val="24"/>
          <w:szCs w:val="24"/>
          <w:lang w:eastAsia="zh-Hans-HK"/>
        </w:rPr>
        <w:t>Functional Requirement | Hallucinated | Evaluation Reason</w:t>
      </w:r>
      <w:r w:rsidRPr="004C33E7">
        <w:rPr>
          <w:rFonts w:ascii="Times New Roman" w:eastAsia="Times New Roman" w:hAnsi="Times New Roman" w:cs="Times New Roman"/>
          <w:sz w:val="24"/>
          <w:szCs w:val="24"/>
          <w:lang w:eastAsia="zh-Hans-HK"/>
        </w:rPr>
        <w:br/>
        <w:t>User Registration | No | Involves User entity, connected to other entities via orders and reviews; input/output defined in FR1.</w:t>
      </w:r>
      <w:r w:rsidRPr="004C33E7">
        <w:rPr>
          <w:rFonts w:ascii="Times New Roman" w:eastAsia="Times New Roman" w:hAnsi="Times New Roman" w:cs="Times New Roman"/>
          <w:sz w:val="24"/>
          <w:szCs w:val="24"/>
          <w:lang w:eastAsia="zh-Hans-HK"/>
        </w:rPr>
        <w:br/>
        <w:t>Delete User | No | Involves User entity, linked to orders and reviews; input/output defined in FR2.</w:t>
      </w:r>
      <w:r w:rsidRPr="004C33E7">
        <w:rPr>
          <w:rFonts w:ascii="Times New Roman" w:eastAsia="Times New Roman" w:hAnsi="Times New Roman" w:cs="Times New Roman"/>
          <w:sz w:val="24"/>
          <w:szCs w:val="24"/>
          <w:lang w:eastAsia="zh-Hans-HK"/>
        </w:rPr>
        <w:br/>
        <w:t xml:space="preserve">Add Restaurant | No | Involves Restaurant entity, linked to </w:t>
      </w:r>
      <w:proofErr w:type="spellStart"/>
      <w:r w:rsidRPr="004C33E7">
        <w:rPr>
          <w:rFonts w:ascii="Times New Roman" w:eastAsia="Times New Roman" w:hAnsi="Times New Roman" w:cs="Times New Roman"/>
          <w:sz w:val="24"/>
          <w:szCs w:val="24"/>
          <w:lang w:eastAsia="zh-Hans-HK"/>
        </w:rPr>
        <w:t>MenuItems</w:t>
      </w:r>
      <w:proofErr w:type="spellEnd"/>
      <w:r w:rsidRPr="004C33E7">
        <w:rPr>
          <w:rFonts w:ascii="Times New Roman" w:eastAsia="Times New Roman" w:hAnsi="Times New Roman" w:cs="Times New Roman"/>
          <w:sz w:val="24"/>
          <w:szCs w:val="24"/>
          <w:lang w:eastAsia="zh-Hans-HK"/>
        </w:rPr>
        <w:t>, orders, etc.; input/output defined in FR3.</w:t>
      </w:r>
      <w:r w:rsidRPr="004C33E7">
        <w:rPr>
          <w:rFonts w:ascii="Times New Roman" w:eastAsia="Times New Roman" w:hAnsi="Times New Roman" w:cs="Times New Roman"/>
          <w:sz w:val="24"/>
          <w:szCs w:val="24"/>
          <w:lang w:eastAsia="zh-Hans-HK"/>
        </w:rPr>
        <w:br/>
        <w:t xml:space="preserve">Delete Restaurant | No | Involves Restaurant entity, connected to </w:t>
      </w:r>
      <w:proofErr w:type="spellStart"/>
      <w:r w:rsidRPr="004C33E7">
        <w:rPr>
          <w:rFonts w:ascii="Times New Roman" w:eastAsia="Times New Roman" w:hAnsi="Times New Roman" w:cs="Times New Roman"/>
          <w:sz w:val="24"/>
          <w:szCs w:val="24"/>
          <w:lang w:eastAsia="zh-Hans-HK"/>
        </w:rPr>
        <w:t>MenuItems</w:t>
      </w:r>
      <w:proofErr w:type="spellEnd"/>
      <w:r w:rsidRPr="004C33E7">
        <w:rPr>
          <w:rFonts w:ascii="Times New Roman" w:eastAsia="Times New Roman" w:hAnsi="Times New Roman" w:cs="Times New Roman"/>
          <w:sz w:val="24"/>
          <w:szCs w:val="24"/>
          <w:lang w:eastAsia="zh-Hans-HK"/>
        </w:rPr>
        <w:t>; input/output defined in FR4.</w:t>
      </w:r>
      <w:r w:rsidRPr="004C33E7">
        <w:rPr>
          <w:rFonts w:ascii="Times New Roman" w:eastAsia="Times New Roman" w:hAnsi="Times New Roman" w:cs="Times New Roman"/>
          <w:sz w:val="24"/>
          <w:szCs w:val="24"/>
          <w:lang w:eastAsia="zh-Hans-HK"/>
        </w:rPr>
        <w:br/>
        <w:t xml:space="preserve">Manage Restaurant (Edit) | No | Involves Restaurant entity, linked to </w:t>
      </w:r>
      <w:proofErr w:type="spellStart"/>
      <w:r w:rsidRPr="004C33E7">
        <w:rPr>
          <w:rFonts w:ascii="Times New Roman" w:eastAsia="Times New Roman" w:hAnsi="Times New Roman" w:cs="Times New Roman"/>
          <w:sz w:val="24"/>
          <w:szCs w:val="24"/>
          <w:lang w:eastAsia="zh-Hans-HK"/>
        </w:rPr>
        <w:t>MenuItems</w:t>
      </w:r>
      <w:proofErr w:type="spellEnd"/>
      <w:r w:rsidRPr="004C33E7">
        <w:rPr>
          <w:rFonts w:ascii="Times New Roman" w:eastAsia="Times New Roman" w:hAnsi="Times New Roman" w:cs="Times New Roman"/>
          <w:sz w:val="24"/>
          <w:szCs w:val="24"/>
          <w:lang w:eastAsia="zh-Hans-HK"/>
        </w:rPr>
        <w:t>; input/output defined in FR5.</w:t>
      </w:r>
      <w:r w:rsidRPr="004C33E7">
        <w:rPr>
          <w:rFonts w:ascii="Times New Roman" w:eastAsia="Times New Roman" w:hAnsi="Times New Roman" w:cs="Times New Roman"/>
          <w:sz w:val="24"/>
          <w:szCs w:val="24"/>
          <w:lang w:eastAsia="zh-Hans-HK"/>
        </w:rPr>
        <w:br/>
        <w:t xml:space="preserve">Add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 No | Involves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entity, linked to Restaurant, orders, etc.; input/output defined in FR6.</w:t>
      </w:r>
      <w:r w:rsidRPr="004C33E7">
        <w:rPr>
          <w:rFonts w:ascii="Times New Roman" w:eastAsia="Times New Roman" w:hAnsi="Times New Roman" w:cs="Times New Roman"/>
          <w:sz w:val="24"/>
          <w:szCs w:val="24"/>
          <w:lang w:eastAsia="zh-Hans-HK"/>
        </w:rPr>
        <w:br/>
        <w:t xml:space="preserve">Delete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 No | Involves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entity, connected to orders; input/output defined in FR7.</w:t>
      </w:r>
      <w:r w:rsidRPr="004C33E7">
        <w:rPr>
          <w:rFonts w:ascii="Times New Roman" w:eastAsia="Times New Roman" w:hAnsi="Times New Roman" w:cs="Times New Roman"/>
          <w:sz w:val="24"/>
          <w:szCs w:val="24"/>
          <w:lang w:eastAsia="zh-Hans-HK"/>
        </w:rPr>
        <w:br/>
        <w:t xml:space="preserve">Update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Info | No | Involves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entity, linked to Restaurant; input/output defined in FR8.</w:t>
      </w:r>
      <w:r w:rsidRPr="004C33E7">
        <w:rPr>
          <w:rFonts w:ascii="Times New Roman" w:eastAsia="Times New Roman" w:hAnsi="Times New Roman" w:cs="Times New Roman"/>
          <w:sz w:val="24"/>
          <w:szCs w:val="24"/>
          <w:lang w:eastAsia="zh-Hans-HK"/>
        </w:rPr>
        <w:br/>
        <w:t xml:space="preserve">View </w:t>
      </w:r>
      <w:proofErr w:type="spellStart"/>
      <w:r w:rsidRPr="004C33E7">
        <w:rPr>
          <w:rFonts w:ascii="Times New Roman" w:eastAsia="Times New Roman" w:hAnsi="Times New Roman" w:cs="Times New Roman"/>
          <w:sz w:val="24"/>
          <w:szCs w:val="24"/>
          <w:lang w:eastAsia="zh-Hans-HK"/>
        </w:rPr>
        <w:t>MenuItems</w:t>
      </w:r>
      <w:proofErr w:type="spellEnd"/>
      <w:r w:rsidRPr="004C33E7">
        <w:rPr>
          <w:rFonts w:ascii="Times New Roman" w:eastAsia="Times New Roman" w:hAnsi="Times New Roman" w:cs="Times New Roman"/>
          <w:sz w:val="24"/>
          <w:szCs w:val="24"/>
          <w:lang w:eastAsia="zh-Hans-HK"/>
        </w:rPr>
        <w:t xml:space="preserve"> | No | Involves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entity, linked to Restaurant; input/output </w:t>
      </w:r>
      <w:r w:rsidRPr="004C33E7">
        <w:rPr>
          <w:rFonts w:ascii="Times New Roman" w:eastAsia="Times New Roman" w:hAnsi="Times New Roman" w:cs="Times New Roman"/>
          <w:sz w:val="24"/>
          <w:szCs w:val="24"/>
          <w:lang w:eastAsia="zh-Hans-HK"/>
        </w:rPr>
        <w:lastRenderedPageBreak/>
        <w:t>defined in FR9.</w:t>
      </w:r>
      <w:r w:rsidRPr="004C33E7">
        <w:rPr>
          <w:rFonts w:ascii="Times New Roman" w:eastAsia="Times New Roman" w:hAnsi="Times New Roman" w:cs="Times New Roman"/>
          <w:sz w:val="24"/>
          <w:szCs w:val="24"/>
          <w:lang w:eastAsia="zh-Hans-HK"/>
        </w:rPr>
        <w:br/>
        <w:t xml:space="preserve">Create Order | No | Involves Order entity, linked to User,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etc.; input/output defined in FR10.</w:t>
      </w:r>
      <w:r w:rsidRPr="004C33E7">
        <w:rPr>
          <w:rFonts w:ascii="Times New Roman" w:eastAsia="Times New Roman" w:hAnsi="Times New Roman" w:cs="Times New Roman"/>
          <w:sz w:val="24"/>
          <w:szCs w:val="24"/>
          <w:lang w:eastAsia="zh-Hans-HK"/>
        </w:rPr>
        <w:br/>
        <w:t xml:space="preserve">Delete Order | No | Involves Order entity, connected to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input/output defined in FR11.</w:t>
      </w:r>
      <w:r w:rsidRPr="004C33E7">
        <w:rPr>
          <w:rFonts w:ascii="Times New Roman" w:eastAsia="Times New Roman" w:hAnsi="Times New Roman" w:cs="Times New Roman"/>
          <w:sz w:val="24"/>
          <w:szCs w:val="24"/>
          <w:lang w:eastAsia="zh-Hans-HK"/>
        </w:rPr>
        <w:br/>
        <w:t>View Order | No | Involves Order entity, linked to User; input/output defined in FR12.</w:t>
      </w:r>
      <w:r w:rsidRPr="004C33E7">
        <w:rPr>
          <w:rFonts w:ascii="Times New Roman" w:eastAsia="Times New Roman" w:hAnsi="Times New Roman" w:cs="Times New Roman"/>
          <w:sz w:val="24"/>
          <w:szCs w:val="24"/>
          <w:lang w:eastAsia="zh-Hans-HK"/>
        </w:rPr>
        <w:br/>
        <w:t xml:space="preserve">Modify Order Info | No | Involves Order entity, connected to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input/output defined in FR13.</w:t>
      </w:r>
      <w:r w:rsidRPr="004C33E7">
        <w:rPr>
          <w:rFonts w:ascii="Times New Roman" w:eastAsia="Times New Roman" w:hAnsi="Times New Roman" w:cs="Times New Roman"/>
          <w:sz w:val="24"/>
          <w:szCs w:val="24"/>
          <w:lang w:eastAsia="zh-Hans-HK"/>
        </w:rPr>
        <w:br/>
        <w:t xml:space="preserve">Manage Cart | No | Involves Cart entity, linked to User and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input/output defined in FR16 (covers FR14 and FR15).</w:t>
      </w:r>
      <w:r w:rsidRPr="004C33E7">
        <w:rPr>
          <w:rFonts w:ascii="Times New Roman" w:eastAsia="Times New Roman" w:hAnsi="Times New Roman" w:cs="Times New Roman"/>
          <w:sz w:val="24"/>
          <w:szCs w:val="24"/>
          <w:lang w:eastAsia="zh-Hans-HK"/>
        </w:rPr>
        <w:br/>
        <w:t xml:space="preserve">Initiate Payment | No | Involves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xml:space="preserve"> entity, linked to Order; input/output defined in FR17.</w:t>
      </w:r>
      <w:r w:rsidRPr="004C33E7">
        <w:rPr>
          <w:rFonts w:ascii="Times New Roman" w:eastAsia="Times New Roman" w:hAnsi="Times New Roman" w:cs="Times New Roman"/>
          <w:sz w:val="24"/>
          <w:szCs w:val="24"/>
          <w:lang w:eastAsia="zh-Hans-HK"/>
        </w:rPr>
        <w:br/>
        <w:t xml:space="preserve">Cancel Payment | No | Involves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xml:space="preserve"> entity, connected to Order; input/output defined in FR18.</w:t>
      </w:r>
      <w:r w:rsidRPr="004C33E7">
        <w:rPr>
          <w:rFonts w:ascii="Times New Roman" w:eastAsia="Times New Roman" w:hAnsi="Times New Roman" w:cs="Times New Roman"/>
          <w:sz w:val="24"/>
          <w:szCs w:val="24"/>
          <w:lang w:eastAsia="zh-Hans-HK"/>
        </w:rPr>
        <w:br/>
        <w:t xml:space="preserve">Review Management | No | Involves Review entity, linked to User and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input/output defined in FR20 (covers FR19).</w:t>
      </w:r>
      <w:r w:rsidRPr="004C33E7">
        <w:rPr>
          <w:rFonts w:ascii="Times New Roman" w:eastAsia="Times New Roman" w:hAnsi="Times New Roman" w:cs="Times New Roman"/>
          <w:sz w:val="24"/>
          <w:szCs w:val="24"/>
          <w:lang w:eastAsia="zh-Hans-HK"/>
        </w:rPr>
        <w:br/>
        <w:t xml:space="preserve">Manage Payment Records | No | Involves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xml:space="preserve"> entity, linked to Order; input/output defined in FR21.</w:t>
      </w:r>
      <w:r w:rsidRPr="004C33E7">
        <w:rPr>
          <w:rFonts w:ascii="Times New Roman" w:eastAsia="Times New Roman" w:hAnsi="Times New Roman" w:cs="Times New Roman"/>
          <w:sz w:val="24"/>
          <w:szCs w:val="24"/>
          <w:lang w:eastAsia="zh-Hans-HK"/>
        </w:rPr>
        <w:br/>
        <w:t>Create Admin | No | Involves Admin entity, connected as a subclass of User; input/output defined in FR22.</w:t>
      </w:r>
      <w:r w:rsidRPr="004C33E7">
        <w:rPr>
          <w:rFonts w:ascii="Times New Roman" w:eastAsia="Times New Roman" w:hAnsi="Times New Roman" w:cs="Times New Roman"/>
          <w:sz w:val="24"/>
          <w:szCs w:val="24"/>
          <w:lang w:eastAsia="zh-Hans-HK"/>
        </w:rPr>
        <w:br/>
        <w:t>Delete Admin | No | Involves Admin entity, linked to user management; input/output defined in FR23.</w:t>
      </w:r>
    </w:p>
    <w:p w14:paraId="2725CF03" w14:textId="77777777" w:rsidR="004C33E7" w:rsidRPr="004C33E7" w:rsidRDefault="004C33E7" w:rsidP="004C33E7">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C33E7">
        <w:rPr>
          <w:rFonts w:ascii="Times New Roman" w:eastAsia="Times New Roman" w:hAnsi="Times New Roman" w:cs="Times New Roman"/>
          <w:b/>
          <w:bCs/>
          <w:sz w:val="27"/>
          <w:szCs w:val="27"/>
          <w:lang w:eastAsia="zh-Hans-HK"/>
        </w:rPr>
        <w:t>Summary</w:t>
      </w:r>
    </w:p>
    <w:p w14:paraId="70836AF2" w14:textId="77777777" w:rsidR="004C33E7" w:rsidRPr="004C33E7" w:rsidRDefault="004C33E7" w:rsidP="004C33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Total data entities in the document: 8</w:t>
      </w:r>
      <w:r w:rsidRPr="004C33E7">
        <w:rPr>
          <w:rFonts w:ascii="Times New Roman" w:eastAsia="Times New Roman" w:hAnsi="Times New Roman" w:cs="Times New Roman"/>
          <w:sz w:val="24"/>
          <w:szCs w:val="24"/>
          <w:lang w:eastAsia="zh-Hans-HK"/>
        </w:rPr>
        <w:t xml:space="preserve"> — User, Restaurant, </w:t>
      </w:r>
      <w:proofErr w:type="spellStart"/>
      <w:r w:rsidRPr="004C33E7">
        <w:rPr>
          <w:rFonts w:ascii="Times New Roman" w:eastAsia="Times New Roman" w:hAnsi="Times New Roman" w:cs="Times New Roman"/>
          <w:sz w:val="24"/>
          <w:szCs w:val="24"/>
          <w:lang w:eastAsia="zh-Hans-HK"/>
        </w:rPr>
        <w:t>MenuItem</w:t>
      </w:r>
      <w:proofErr w:type="spellEnd"/>
      <w:r w:rsidRPr="004C33E7">
        <w:rPr>
          <w:rFonts w:ascii="Times New Roman" w:eastAsia="Times New Roman" w:hAnsi="Times New Roman" w:cs="Times New Roman"/>
          <w:sz w:val="24"/>
          <w:szCs w:val="24"/>
          <w:lang w:eastAsia="zh-Hans-HK"/>
        </w:rPr>
        <w:t xml:space="preserve">, Order, Cart, </w:t>
      </w:r>
      <w:proofErr w:type="spellStart"/>
      <w:r w:rsidRPr="004C33E7">
        <w:rPr>
          <w:rFonts w:ascii="Times New Roman" w:eastAsia="Times New Roman" w:hAnsi="Times New Roman" w:cs="Times New Roman"/>
          <w:sz w:val="24"/>
          <w:szCs w:val="24"/>
          <w:lang w:eastAsia="zh-Hans-HK"/>
        </w:rPr>
        <w:t>PaymentRecord</w:t>
      </w:r>
      <w:proofErr w:type="spellEnd"/>
      <w:r w:rsidRPr="004C33E7">
        <w:rPr>
          <w:rFonts w:ascii="Times New Roman" w:eastAsia="Times New Roman" w:hAnsi="Times New Roman" w:cs="Times New Roman"/>
          <w:sz w:val="24"/>
          <w:szCs w:val="24"/>
          <w:lang w:eastAsia="zh-Hans-HK"/>
        </w:rPr>
        <w:t>, Review, Admin.</w:t>
      </w:r>
    </w:p>
    <w:p w14:paraId="7CAAC357" w14:textId="77777777" w:rsidR="004C33E7" w:rsidRPr="004C33E7" w:rsidRDefault="004C33E7" w:rsidP="004C33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After merging by functional point, there are 19 functional requirements</w:t>
      </w:r>
      <w:r w:rsidRPr="004C33E7">
        <w:rPr>
          <w:rFonts w:ascii="Times New Roman" w:eastAsia="Times New Roman" w:hAnsi="Times New Roman" w:cs="Times New Roman"/>
          <w:sz w:val="24"/>
          <w:szCs w:val="24"/>
          <w:lang w:eastAsia="zh-Hans-HK"/>
        </w:rPr>
        <w:t xml:space="preserve"> (original 23 reduced by merging FR14 and FR15 into FR16, and FR19 into FR20).</w:t>
      </w:r>
    </w:p>
    <w:p w14:paraId="3E14E381" w14:textId="77777777" w:rsidR="004C33E7" w:rsidRPr="004C33E7" w:rsidRDefault="004C33E7" w:rsidP="004C33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Number of hallucinated requirements: 0</w:t>
      </w:r>
      <w:r w:rsidRPr="004C33E7">
        <w:rPr>
          <w:rFonts w:ascii="Times New Roman" w:eastAsia="Times New Roman" w:hAnsi="Times New Roman" w:cs="Times New Roman"/>
          <w:sz w:val="24"/>
          <w:szCs w:val="24"/>
          <w:lang w:eastAsia="zh-Hans-HK"/>
        </w:rPr>
        <w:t xml:space="preserve"> (all requirements involve connectable entities with no isolated nodes in the E-R diagram).</w:t>
      </w:r>
    </w:p>
    <w:p w14:paraId="4268B24A" w14:textId="77777777" w:rsidR="004C33E7" w:rsidRPr="004C33E7" w:rsidRDefault="004C33E7" w:rsidP="004C33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Number of non-hallucinated requirements: 19</w:t>
      </w:r>
      <w:r w:rsidRPr="004C33E7">
        <w:rPr>
          <w:rFonts w:ascii="Times New Roman" w:eastAsia="Times New Roman" w:hAnsi="Times New Roman" w:cs="Times New Roman"/>
          <w:sz w:val="24"/>
          <w:szCs w:val="24"/>
          <w:lang w:eastAsia="zh-Hans-HK"/>
        </w:rPr>
        <w:t xml:space="preserve"> (i.e., all are non-hallucinated).</w:t>
      </w:r>
    </w:p>
    <w:p w14:paraId="458CA656" w14:textId="77777777" w:rsidR="004C33E7" w:rsidRPr="004C33E7" w:rsidRDefault="004C33E7" w:rsidP="004C33E7">
      <w:p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Evaluation Notes</w:t>
      </w:r>
      <w:r w:rsidRPr="004C33E7">
        <w:rPr>
          <w:rFonts w:ascii="Times New Roman" w:eastAsia="Times New Roman" w:hAnsi="Times New Roman" w:cs="Times New Roman"/>
          <w:sz w:val="24"/>
          <w:szCs w:val="24"/>
          <w:lang w:eastAsia="zh-Hans-HK"/>
        </w:rPr>
        <w:t>:</w:t>
      </w:r>
    </w:p>
    <w:p w14:paraId="3FD608D5" w14:textId="77777777" w:rsidR="004C33E7" w:rsidRPr="004C33E7" w:rsidRDefault="004C33E7" w:rsidP="004C33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4C33E7">
        <w:rPr>
          <w:rFonts w:ascii="Times New Roman" w:eastAsia="Times New Roman" w:hAnsi="Times New Roman" w:cs="Times New Roman"/>
          <w:b/>
          <w:bCs/>
          <w:sz w:val="24"/>
          <w:szCs w:val="24"/>
          <w:lang w:eastAsia="zh-Hans-HK"/>
        </w:rPr>
        <w:t>Hallucination Determination</w:t>
      </w:r>
      <w:r w:rsidRPr="004C33E7">
        <w:rPr>
          <w:rFonts w:ascii="Times New Roman" w:eastAsia="Times New Roman" w:hAnsi="Times New Roman" w:cs="Times New Roman"/>
          <w:sz w:val="24"/>
          <w:szCs w:val="24"/>
          <w:lang w:eastAsia="zh-Hans-HK"/>
        </w:rPr>
        <w:t>: All requirements are based on existing data entities (e.g., User, Order, etc.), and these entities are connected via relations (e.g., users place orders, restaurants provide menu items), ensuring weak connectivity in the E-R diagram. No isolated entities were introduced.</w:t>
      </w:r>
    </w:p>
    <w:p w14:paraId="111DBA2F" w14:textId="77777777" w:rsidR="004C33E7" w:rsidRPr="004C33E7" w:rsidRDefault="004C33E7" w:rsidP="004C33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proofErr w:type="gramStart"/>
      <w:r w:rsidRPr="004C33E7">
        <w:rPr>
          <w:rFonts w:ascii="Times New Roman" w:eastAsia="Times New Roman" w:hAnsi="Times New Roman" w:cs="Times New Roman"/>
          <w:b/>
          <w:bCs/>
          <w:sz w:val="24"/>
          <w:szCs w:val="24"/>
          <w:lang w:eastAsia="zh-Hans-HK"/>
        </w:rPr>
        <w:t>Overall</w:t>
      </w:r>
      <w:proofErr w:type="gramEnd"/>
      <w:r w:rsidRPr="004C33E7">
        <w:rPr>
          <w:rFonts w:ascii="Times New Roman" w:eastAsia="Times New Roman" w:hAnsi="Times New Roman" w:cs="Times New Roman"/>
          <w:b/>
          <w:bCs/>
          <w:sz w:val="24"/>
          <w:szCs w:val="24"/>
          <w:lang w:eastAsia="zh-Hans-HK"/>
        </w:rPr>
        <w:t xml:space="preserve"> Rigor</w:t>
      </w:r>
      <w:r w:rsidRPr="004C33E7">
        <w:rPr>
          <w:rFonts w:ascii="Times New Roman" w:eastAsia="Times New Roman" w:hAnsi="Times New Roman" w:cs="Times New Roman"/>
          <w:sz w:val="24"/>
          <w:szCs w:val="24"/>
          <w:lang w:eastAsia="zh-Hans-HK"/>
        </w:rPr>
        <w:t>: After merging, requirements maintain consistent granularity, and none were missed in the evaluation.</w:t>
      </w:r>
    </w:p>
    <w:p w14:paraId="59FF274D" w14:textId="0CC365C4" w:rsidR="00055D9C" w:rsidRPr="004C33E7" w:rsidRDefault="00055D9C" w:rsidP="004C33E7"/>
    <w:sectPr w:rsidR="00055D9C" w:rsidRPr="004C33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62D0377"/>
    <w:multiLevelType w:val="multilevel"/>
    <w:tmpl w:val="10D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5085A"/>
    <w:multiLevelType w:val="multilevel"/>
    <w:tmpl w:val="0662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878ED"/>
    <w:multiLevelType w:val="multilevel"/>
    <w:tmpl w:val="BF4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565222">
    <w:abstractNumId w:val="8"/>
  </w:num>
  <w:num w:numId="2" w16cid:durableId="1338263599">
    <w:abstractNumId w:val="6"/>
  </w:num>
  <w:num w:numId="3" w16cid:durableId="1197238170">
    <w:abstractNumId w:val="5"/>
  </w:num>
  <w:num w:numId="4" w16cid:durableId="467093788">
    <w:abstractNumId w:val="4"/>
  </w:num>
  <w:num w:numId="5" w16cid:durableId="1120152830">
    <w:abstractNumId w:val="7"/>
  </w:num>
  <w:num w:numId="6" w16cid:durableId="1474372483">
    <w:abstractNumId w:val="3"/>
  </w:num>
  <w:num w:numId="7" w16cid:durableId="61563258">
    <w:abstractNumId w:val="2"/>
  </w:num>
  <w:num w:numId="8" w16cid:durableId="1122648052">
    <w:abstractNumId w:val="1"/>
  </w:num>
  <w:num w:numId="9" w16cid:durableId="9257396">
    <w:abstractNumId w:val="0"/>
  </w:num>
  <w:num w:numId="10" w16cid:durableId="681860951">
    <w:abstractNumId w:val="10"/>
  </w:num>
  <w:num w:numId="11" w16cid:durableId="127666820">
    <w:abstractNumId w:val="11"/>
  </w:num>
  <w:num w:numId="12" w16cid:durableId="1995798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D9C"/>
    <w:rsid w:val="0006063C"/>
    <w:rsid w:val="0015074B"/>
    <w:rsid w:val="0029639D"/>
    <w:rsid w:val="00326F90"/>
    <w:rsid w:val="004C33E7"/>
    <w:rsid w:val="00AA1D8D"/>
    <w:rsid w:val="00B47730"/>
    <w:rsid w:val="00CB0664"/>
    <w:rsid w:val="00FB04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CF643"/>
  <w14:defaultImageDpi w14:val="300"/>
  <w15:docId w15:val="{1A3188E1-9A10-44EE-BCF8-365904B5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435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2025-07-19T15:48:00Z</dcterms:modified>
  <cp:category/>
</cp:coreProperties>
</file>