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### 功能需求评估表  </w:t>
      </w:r>
    </w:p>
    <w:p/>
    <w:p>
      <w:r>
        <w:t xml:space="preserve">#### 数据实体统计  </w:t>
      </w:r>
    </w:p>
    <w:p>
      <w:r>
        <w:t xml:space="preserve">1. **用户信息**（包括个人资料、联系信息）  </w:t>
      </w:r>
    </w:p>
    <w:p>
      <w:r>
        <w:t xml:space="preserve">2. **订单信息**（包括购买记录、订单状态）  </w:t>
      </w:r>
    </w:p>
    <w:p>
      <w:r>
        <w:t xml:space="preserve">3. **支付信息**（加密存储的支付数据）  </w:t>
      </w:r>
    </w:p>
    <w:p>
      <w:r>
        <w:t xml:space="preserve">4. **库存信息**（产品分类、库存数量）  </w:t>
      </w:r>
    </w:p>
    <w:p>
      <w:r>
        <w:t xml:space="preserve">5. **购物车信息**（商品数量、总价）  </w:t>
      </w:r>
    </w:p>
    <w:p>
      <w:r>
        <w:t xml:space="preserve">6. **日志记录**（用户操作和系统事件日志）  </w:t>
      </w:r>
    </w:p>
    <w:p>
      <w:r>
        <w:t xml:space="preserve">7. **客服问答**（常见问题预定义答案）  </w:t>
      </w:r>
    </w:p>
    <w:p/>
    <w:p>
      <w:r>
        <w:t xml:space="preserve">**总数据实体数：7个**  </w:t>
      </w:r>
    </w:p>
    <w:p/>
    <w:p>
      <w:r>
        <w:t xml:space="preserve">#### 功能需求合并与归类  </w:t>
      </w:r>
    </w:p>
    <w:p>
      <w:r>
        <w:t xml:space="preserve">1. **数据加密与解密（1.1, 1.2）** → 合并为 *系统支持AES-256加密/解密敏感数据*  </w:t>
      </w:r>
    </w:p>
    <w:p>
      <w:r>
        <w:t xml:space="preserve">2. **审计日志（1.3）** → *系统记录用户操作和系统事件的详细日志*  </w:t>
      </w:r>
    </w:p>
    <w:p>
      <w:r>
        <w:t xml:space="preserve">3. **用户数据管理（1.4）** → *用户可请求访问或删除其数据*  </w:t>
      </w:r>
    </w:p>
    <w:p>
      <w:r>
        <w:t xml:space="preserve">4. **订单状态更新（2.1, 5.6）** → *系统实时更新订单状态（1秒内）*  </w:t>
      </w:r>
    </w:p>
    <w:p>
      <w:r>
        <w:t xml:space="preserve">5. **消息路由（2.2, 5.5）** → *系统通过消息队列路由用户界面与外部服务间的消息*  </w:t>
      </w:r>
    </w:p>
    <w:p>
      <w:r>
        <w:t xml:space="preserve">6. **客服功能（3.1, 3.2, 3.3）** → *系统支持常见问题预定义答案与人工客服响应*  </w:t>
      </w:r>
    </w:p>
    <w:p>
      <w:r>
        <w:t xml:space="preserve">7. **库存补货（4.1, 5.4）** → *系统在库存临界时自动生成补货请求*  </w:t>
      </w:r>
    </w:p>
    <w:p/>
    <w:p>
      <w:r>
        <w:t xml:space="preserve">**剔除项**：  </w:t>
      </w:r>
    </w:p>
    <w:p>
      <w:r>
        <w:t xml:space="preserve">- 5.7（重复需求，合并到NFR-8）  </w:t>
      </w:r>
    </w:p>
    <w:p>
      <w:r>
        <w:t xml:space="preserve">- 合规性约束（5.1–5.3，属于外部约束非功能需求）  </w:t>
      </w:r>
    </w:p>
    <w:p/>
    <w:p>
      <w:r>
        <w:t xml:space="preserve">**合并后功能需求总数：7条**  </w:t>
      </w:r>
    </w:p>
    <w:p/>
    <w:p>
      <w:r>
        <w:t>---</w:t>
      </w:r>
    </w:p>
    <w:p/>
    <w:p>
      <w:r>
        <w:t xml:space="preserve">### 评估详情  </w:t>
      </w:r>
    </w:p>
    <w:p/>
    <w:p>
      <w:r>
        <w:t xml:space="preserve">| 功能需求 | 幻觉需求 | 完整引用 | 可测试 | 评判理由 |  </w:t>
      </w:r>
    </w:p>
    <w:p>
      <w:r>
        <w:t xml:space="preserve">|----------|----------|----------|--------|----------|  </w:t>
      </w:r>
    </w:p>
    <w:p>
      <w:r>
        <w:t xml:space="preserve">| **数据加密/解密** | 否 | 是 | 是 | 涉及用户/支付信息实体，与系统核心关联；输入（敏感数据）和输出（加密数据）明确。 |  </w:t>
      </w:r>
    </w:p>
    <w:p>
      <w:r>
        <w:t xml:space="preserve">| **审计日志** | 否 | 是 | 是 | 关联日志实体；输入（用户操作）和输出（日志记录）可验证。 |  </w:t>
      </w:r>
    </w:p>
    <w:p>
      <w:r>
        <w:t xml:space="preserve">| **用户数据管理** | 否 | 否 | 是 | 涉及用户信息实体，但未明确UI交互细节（如“ dedicated interface”未定义）。 |  </w:t>
      </w:r>
    </w:p>
    <w:p>
      <w:r>
        <w:t xml:space="preserve">| **订单状态更新** | 否 | 是 | 是 | 关联订单实体；输入（API消息）和输出（状态更新）明确，但依赖外部API可能影响测试。 |  </w:t>
      </w:r>
    </w:p>
    <w:p>
      <w:r>
        <w:t xml:space="preserve">| **消息路由** | 否 | 是 | 是 | 关联订单/库存实体；协议虽未具体化，但路由逻辑可测试。 |  </w:t>
      </w:r>
    </w:p>
    <w:p>
      <w:r>
        <w:t xml:space="preserve">| **客服功能** | 否 | 是 | 部分 | 关联客服问答实体，但人工响应成功率（99%）依赖主观因素，难量化测试。 |  </w:t>
      </w:r>
    </w:p>
    <w:p>
      <w:r>
        <w:t xml:space="preserve">| **库存补货** | 否 | 是 | 是 | 关联库存实体；输入（库存阈值）和输出（补货请求）明确。 |  </w:t>
      </w:r>
    </w:p>
    <w:p/>
    <w:p>
      <w:r>
        <w:t>---</w:t>
      </w:r>
    </w:p>
    <w:p/>
    <w:p>
      <w:r>
        <w:t xml:space="preserve">### 总结  </w:t>
      </w:r>
    </w:p>
    <w:p>
      <w:r>
        <w:t xml:space="preserve">- **功能需求总数**：7条  </w:t>
      </w:r>
    </w:p>
    <w:p>
      <w:r>
        <w:t xml:space="preserve">- **幻觉需求**：0条（所有需求均关联现有实体）  </w:t>
      </w:r>
    </w:p>
    <w:p>
      <w:r>
        <w:t xml:space="preserve">- **非幻觉需求**：7条  </w:t>
      </w:r>
    </w:p>
    <w:p>
      <w:r>
        <w:t xml:space="preserve">- **完整引用需求**：6条（仅用户数据管理引用不完整）  </w:t>
      </w:r>
    </w:p>
    <w:p>
      <w:r>
        <w:t xml:space="preserve">- **可测试需求**：6条（客服功能部分可测试）  </w:t>
      </w:r>
    </w:p>
    <w:p/>
    <w:p>
      <w:r>
        <w:t>**最终评估**：文档需求设计整体合理，但需补充用户数据管理接口的具体定义，并明确客服功能的测试指标。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