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数据实体统计</w:t>
      </w:r>
    </w:p>
    <w:p>
      <w:r>
        <w:t>根据功能需求文档，涉及的数据实体如下：</w:t>
      </w:r>
    </w:p>
    <w:p>
      <w:r>
        <w:t>1. 订单（Order）</w:t>
      </w:r>
    </w:p>
    <w:p>
      <w:r>
        <w:t>2. 库存（Inventory）</w:t>
      </w:r>
    </w:p>
    <w:p>
      <w:r>
        <w:t>3. 产品（Product）</w:t>
      </w:r>
    </w:p>
    <w:p>
      <w:r>
        <w:t>4. 客户（Customer）</w:t>
      </w:r>
    </w:p>
    <w:p>
      <w:r>
        <w:t>5. 报告（Report）</w:t>
      </w:r>
    </w:p>
    <w:p/>
    <w:p>
      <w:r>
        <w:t>### 功能需求合并与剔除</w:t>
      </w:r>
    </w:p>
    <w:p>
      <w:r>
        <w:t>按照规则合并和剔除功能需求后，剩余的功能需求如下：</w:t>
      </w:r>
    </w:p>
    <w:p>
      <w:r>
        <w:t>1. 订单处理（Order Processing）</w:t>
      </w:r>
    </w:p>
    <w:p>
      <w:r>
        <w:t>2. 库存管理（Inventory Management）</w:t>
      </w:r>
    </w:p>
    <w:p>
      <w:r>
        <w:t>3. 客户账户管理（Customer Account Management）</w:t>
      </w:r>
    </w:p>
    <w:p>
      <w:r>
        <w:t>4. 报告（Reporting）</w:t>
      </w:r>
    </w:p>
    <w:p/>
    <w:p>
      <w:r>
        <w:t>### 功能需求评估表</w:t>
      </w:r>
    </w:p>
    <w:p>
      <w:r>
        <w:t>| 功能需求 | 幻觉需求 | 完整引用 | 可测试 | 评判理由 |</w:t>
      </w:r>
    </w:p>
    <w:p>
      <w:r>
        <w:t>| -------- | -------- | -------- | ------ | -------- |</w:t>
      </w:r>
    </w:p>
    <w:p>
      <w:r>
        <w:t>| Order-Processing-FR-001 | 否 | 是 | 是 | 涉及订单和库存实体，输入和输出明确。 |</w:t>
      </w:r>
    </w:p>
    <w:p>
      <w:r>
        <w:t>| Order-Processing-FR-002 | 否 | 是 | 是 | 涉及订单和库存实体，输入和输出明确。 |</w:t>
      </w:r>
    </w:p>
    <w:p>
      <w:r>
        <w:t>| Inventory-Management-FR-001 | 否 | 是 | 是 | 涉及库存实体，输入和输出明确。 |</w:t>
      </w:r>
    </w:p>
    <w:p>
      <w:r>
        <w:t>| Inventory-Management-FR-002 | 否 | 是 | 是 | 涉及库存实体，输入和输出明确。 |</w:t>
      </w:r>
    </w:p>
    <w:p>
      <w:r>
        <w:t>| Inventory-Management-FR-003 | 否 | 是 | 是 | 涉及库存实体，输入和输出明确。 |</w:t>
      </w:r>
    </w:p>
    <w:p>
      <w:r>
        <w:t>| Inventory-Management-FR-004 | 否 | 是 | 是 | 涉及库存实体，输入和输出明确。 |</w:t>
      </w:r>
    </w:p>
    <w:p>
      <w:r>
        <w:t>| Customer-Account-Management-FR-001 | 否 | 是 | 是 | 涉及客户实体，输入和输出明确。 |</w:t>
      </w:r>
    </w:p>
    <w:p>
      <w:r>
        <w:t>| Customer-Account-Management-FR-002 | 否 | 是 | 是 | 涉及客户实体，输入和输出明确。 |</w:t>
      </w:r>
    </w:p>
    <w:p>
      <w:r>
        <w:t>| Reporting-FR-001 | 否 | 是 | 是 | 涉及报告实体，输入和输出明确。 |</w:t>
      </w:r>
    </w:p>
    <w:p/>
    <w:p>
      <w:r>
        <w:t>### 总结</w:t>
      </w:r>
    </w:p>
    <w:p>
      <w:r>
        <w:t>经过相同功能点合并后，功能需求共9条，其中，幻觉需求有0条，非幻觉需求有9条，非幻觉需求中完整引用的功能需求有9条，非幻觉需求且完整引用的需求中可操作的功能需求有9条。整个文档涉及的数据实体有5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