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1.1 Email Sending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FR-01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compose and send emails via the system, which automatically saves drafts, validates mandatory fields, performs spam detection, encrypts email content, and queues the message for sending.  </w:t>
      </w:r>
    </w:p>
    <w:p>
      <w:pPr>
        <w:rPr>
          <w:rFonts w:hint="eastAsia"/>
        </w:rPr>
      </w:pPr>
      <w:r>
        <w:rPr>
          <w:rFonts w:hint="eastAsia"/>
        </w:rPr>
        <w:t xml:space="preserve">Input: Recipient email, subject, body text, attachment files (multi-file upload).  </w:t>
      </w:r>
    </w:p>
    <w:p>
      <w:pPr>
        <w:rPr>
          <w:rFonts w:hint="eastAsia"/>
        </w:rPr>
      </w:pPr>
      <w:r>
        <w:rPr>
          <w:rFonts w:hint="eastAsia"/>
        </w:rPr>
        <w:t xml:space="preserve">Output: Successful send status prompt, unique email identifier, email send log, archival workflow trigger.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 Email Receiving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FR-02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receives emails from the mail server and performs authentication, anti-spam scoring, virus scanning, content decryption, contact-database correlation, stores the message in a distributed storage cluster, and triggers automatic backup.  </w:t>
      </w:r>
    </w:p>
    <w:p>
      <w:pPr>
        <w:rPr>
          <w:rFonts w:hint="eastAsia"/>
        </w:rPr>
      </w:pPr>
      <w:r>
        <w:rPr>
          <w:rFonts w:hint="eastAsia"/>
        </w:rPr>
        <w:t xml:space="preserve">Input: RFC5322-compliant email data stream, mail-server response, anti-virus signature database, encrypted email content, email headers.  </w:t>
      </w:r>
    </w:p>
    <w:p>
      <w:pPr>
        <w:rPr>
          <w:rFonts w:hint="eastAsia"/>
        </w:rPr>
      </w:pPr>
      <w:r>
        <w:rPr>
          <w:rFonts w:hint="eastAsia"/>
        </w:rPr>
        <w:t xml:space="preserve">Output: New-email storage status, arrival notification, email index update, auto-classification rule execution.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 Email Formatting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FR-03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format the email body, including font styles, paragraph layout, table insertion, automatic vCard generation, responsive-layout validation, and creation of a formatted email version history.  </w:t>
      </w:r>
    </w:p>
    <w:p>
      <w:pPr>
        <w:rPr>
          <w:rFonts w:hint="eastAsia"/>
        </w:rPr>
      </w:pPr>
      <w:r>
        <w:rPr>
          <w:rFonts w:hint="eastAsia"/>
        </w:rPr>
        <w:t xml:space="preserve">Input: Draft to be formatted, style template (business/casual/technical report), font/paragraph settings, dynamic data-binding fields.  </w:t>
      </w:r>
    </w:p>
    <w:p>
      <w:pPr>
        <w:rPr>
          <w:rFonts w:hint="eastAsia"/>
        </w:rPr>
      </w:pPr>
      <w:r>
        <w:rPr>
          <w:rFonts w:hint="eastAsia"/>
        </w:rPr>
        <w:t xml:space="preserve">Output: Formatted email metadata, formatting-change version history, layout-check report, email preview cache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 Email Search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FR-04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search emails by keywords, time range, attachment type, and email status; the system supports multi-cluster parallel search, relevance ranking, highlighted snippets, and records search-audit logs.  </w:t>
      </w:r>
    </w:p>
    <w:p>
      <w:pPr>
        <w:rPr>
          <w:rFonts w:hint="eastAsia"/>
        </w:rPr>
      </w:pPr>
      <w:r>
        <w:rPr>
          <w:rFonts w:hint="eastAsia"/>
        </w:rPr>
        <w:t xml:space="preserve">Input: Search keyword, time range, sender/recipient, attachment type, email status.  </w:t>
      </w:r>
    </w:p>
    <w:p>
      <w:pPr>
        <w:rPr>
          <w:rFonts w:hint="eastAsia"/>
        </w:rPr>
      </w:pPr>
      <w:r>
        <w:rPr>
          <w:rFonts w:hint="eastAsia"/>
        </w:rPr>
        <w:t xml:space="preserve">Output: Matching email list, search analytics report, cache update, sensitive-data-leak risk alert.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1.5 Folder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FR-05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create, rename, delete, and move emails to folders and set access permissions; the system logs operations, updates directory indexes, and provides versioning with intelligent conflict resolution.  </w:t>
      </w:r>
    </w:p>
    <w:p>
      <w:pPr>
        <w:rPr>
          <w:rFonts w:hint="eastAsia"/>
        </w:rPr>
      </w:pPr>
      <w:r>
        <w:rPr>
          <w:rFonts w:hint="eastAsia"/>
        </w:rPr>
        <w:t xml:space="preserve">Input: Folder action type (create/rename/delete/move), folder name, selected email list, permission rules.  </w:t>
      </w:r>
    </w:p>
    <w:p>
      <w:pPr>
        <w:rPr>
          <w:rFonts w:hint="eastAsia"/>
        </w:rPr>
      </w:pPr>
      <w:r>
        <w:rPr>
          <w:rFonts w:hint="eastAsia"/>
        </w:rPr>
        <w:t xml:space="preserve">Output: Folder-structure change record, email-move metadata, permission-config update, operation-audit log, directory-tree refresh.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1.6 Contact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FR-06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create, modify, delete, and query contacts; the system supports auto-completion, relationship-graph building, end-to-end encrypted storage, and logs operation audits.  </w:t>
      </w:r>
    </w:p>
    <w:p>
      <w:pPr>
        <w:rPr>
          <w:rFonts w:hint="eastAsia"/>
        </w:rPr>
      </w:pPr>
      <w:r>
        <w:rPr>
          <w:rFonts w:hint="eastAsia"/>
        </w:rPr>
        <w:t xml:space="preserve">Input: Contact action type (create/modify/delete/query), contact fields (name, email, phone), organization info, permission settings.  </w:t>
      </w:r>
    </w:p>
    <w:p>
      <w:pPr>
        <w:rPr>
          <w:rFonts w:hint="eastAsia"/>
        </w:rPr>
      </w:pPr>
      <w:r>
        <w:rPr>
          <w:rFonts w:hint="eastAsia"/>
        </w:rPr>
        <w:t xml:space="preserve">Output: Encrypted contact storage, contact unique identifier, relationship-graph update, auto-completion DB sync, operation-audit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1.7 Task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FR-07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tasks including name, description, assignee, due date, priority, dependencies, and reminder rules; the system generates a task UID and triggers notifications and calendar updates.  </w:t>
      </w:r>
    </w:p>
    <w:p>
      <w:pPr>
        <w:rPr>
          <w:rFonts w:hint="eastAsia"/>
        </w:rPr>
      </w:pPr>
      <w:r>
        <w:rPr>
          <w:rFonts w:hint="eastAsia"/>
        </w:rPr>
        <w:t xml:space="preserve">Input: Task name, description, assignee, due date, priority, dependent tasks, reminder rules.  </w:t>
      </w:r>
    </w:p>
    <w:p>
      <w:pPr>
        <w:rPr>
          <w:rFonts w:hint="eastAsia"/>
        </w:rPr>
      </w:pPr>
      <w:r>
        <w:rPr>
          <w:rFonts w:hint="eastAsia"/>
        </w:rPr>
        <w:t xml:space="preserve">Output: Task unique identifier, task-status change, task-relation graph update, notification-service trigger, operation-audit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1.8 Task Modification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FR-08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modify task info including name, assignee, due date, and reminder rules; the system performs impact analysis, validates modification logic, creates version snapshots, and triggers system sync.  </w:t>
      </w:r>
    </w:p>
    <w:p>
      <w:pPr>
        <w:rPr>
          <w:rFonts w:hint="eastAsia"/>
        </w:rPr>
      </w:pPr>
      <w:r>
        <w:rPr>
          <w:rFonts w:hint="eastAsia"/>
        </w:rPr>
        <w:t xml:space="preserve">Input: Modified fields (name, assignee, due date, reminder rules), activation mode (immediate/scheduled/conditional).  </w:t>
      </w:r>
    </w:p>
    <w:p>
      <w:pPr>
        <w:rPr>
          <w:rFonts w:hint="eastAsia"/>
        </w:rPr>
      </w:pPr>
      <w:r>
        <w:rPr>
          <w:rFonts w:hint="eastAsia"/>
        </w:rPr>
        <w:t xml:space="preserve">Output: Task version snapshot, modification-diff report, related-impact analysis, task-status update, operation-audit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1.9 Task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FR-09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delete tasks; the system performs impact analysis, permission checks, data cleanup, and records deletion-audit trails.  </w:t>
      </w:r>
    </w:p>
    <w:p>
      <w:pPr>
        <w:rPr>
          <w:rFonts w:hint="eastAsia"/>
        </w:rPr>
      </w:pPr>
      <w:r>
        <w:rPr>
          <w:rFonts w:hint="eastAsia"/>
        </w:rPr>
        <w:t xml:space="preserve">Input: Task ID, deletion mode (immediate deletion/move to archive/back up then delete).  </w:t>
      </w:r>
    </w:p>
    <w:p>
      <w:pPr>
        <w:rPr>
          <w:rFonts w:hint="eastAsia"/>
        </w:rPr>
      </w:pPr>
      <w:r>
        <w:rPr>
          <w:rFonts w:hint="eastAsia"/>
        </w:rPr>
        <w:t xml:space="preserve">Output: Logical deletion status, deletion-impact report, blockchain audit record, global index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1.10 Task Progress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FR-10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view task progress via Gantt, burndown, and heat-map charts; the system provides multi-dimensional analytics, intelligent forecasting, anomaly alerts, and logs user access behavior.  </w:t>
      </w:r>
    </w:p>
    <w:p>
      <w:pPr>
        <w:rPr>
          <w:rFonts w:hint="eastAsia"/>
        </w:rPr>
      </w:pPr>
      <w:r>
        <w:rPr>
          <w:rFonts w:hint="eastAsia"/>
        </w:rPr>
        <w:t xml:space="preserve">Input: Task ID, query criteria (time range, status, assignee).  </w:t>
      </w:r>
    </w:p>
    <w:p>
      <w:pPr>
        <w:rPr>
          <w:rFonts w:hint="eastAsia"/>
        </w:rPr>
      </w:pPr>
      <w:r>
        <w:rPr>
          <w:rFonts w:hint="eastAsia"/>
        </w:rPr>
        <w:t xml:space="preserve">Output: Task-progress charts, forecast report, anomaly alert, access log, personalized view config.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1.11 Permission Assignment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FR-11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Admins can assign permissions to users or roles; the system supports multi-dimensional control, conflict detection, least-privilege principle, and records permission-change blockchain audits.  </w:t>
      </w:r>
    </w:p>
    <w:p>
      <w:pPr>
        <w:rPr>
          <w:rFonts w:hint="eastAsia"/>
        </w:rPr>
      </w:pPr>
      <w:r>
        <w:rPr>
          <w:rFonts w:hint="eastAsia"/>
        </w:rPr>
        <w:t xml:space="preserve">Input: Permission type, target (user/role), resource type, activation conditions (time/location/device).  </w:t>
      </w:r>
    </w:p>
    <w:p>
      <w:pPr>
        <w:rPr>
          <w:rFonts w:hint="eastAsia"/>
        </w:rPr>
      </w:pPr>
      <w:r>
        <w:rPr>
          <w:rFonts w:hint="eastAsia"/>
        </w:rPr>
        <w:t xml:space="preserve">Output: Permission-config update, permission-impact report, permission snapshot, blockchain proof hash, permission-cache refresh.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1.12 Distribution Group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FR-12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create, modify, and delete distribution groups, set members and permissions; the system detects name conflicts, member validity, permission-drift risks, and updates the global group index.  </w:t>
      </w:r>
    </w:p>
    <w:p>
      <w:pPr>
        <w:rPr>
          <w:rFonts w:hint="eastAsia"/>
        </w:rPr>
      </w:pPr>
      <w:r>
        <w:rPr>
          <w:rFonts w:hint="eastAsia"/>
        </w:rPr>
        <w:t xml:space="preserve">Input: Group action type (create/modify/delete), group name, member list, permission settings.  </w:t>
      </w:r>
    </w:p>
    <w:p>
      <w:pPr>
        <w:rPr>
          <w:rFonts w:hint="eastAsia"/>
        </w:rPr>
      </w:pPr>
      <w:r>
        <w:rPr>
          <w:rFonts w:hint="eastAsia"/>
        </w:rPr>
        <w:t xml:space="preserve">Output: Group version snapshot, member-change record, permission-impact report, global group-topology update, audit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1.13 Email Archiving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FR-13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auto-archives emails per policy, logs archive status, performs secure erasure, updates indexes, and supports search-and-restore testing for archived emails.  </w:t>
      </w:r>
    </w:p>
    <w:p>
      <w:pPr>
        <w:rPr>
          <w:rFonts w:hint="eastAsia"/>
        </w:rPr>
      </w:pPr>
      <w:r>
        <w:rPr>
          <w:rFonts w:hint="eastAsia"/>
        </w:rPr>
        <w:t xml:space="preserve">Input: Email ID, archive policy, storage-medium type, archive timestamp.  </w:t>
      </w:r>
    </w:p>
    <w:p>
      <w:pPr>
        <w:rPr>
          <w:rFonts w:hint="eastAsia"/>
        </w:rPr>
      </w:pPr>
      <w:r>
        <w:rPr>
          <w:rFonts w:hint="eastAsia"/>
        </w:rPr>
        <w:t xml:space="preserve">Output: Archived-email status, archive log, storage-index update, archive-impact report, blockchain proof.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1.14 Archive Policy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FR-14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Admins can create, modify, and delete archive policies, defining email-classification rules, retention periods, and storage media; the system detects policy conflicts, performs compliance checks, and logs audits.  </w:t>
      </w:r>
    </w:p>
    <w:p>
      <w:pPr>
        <w:rPr>
          <w:rFonts w:hint="eastAsia"/>
        </w:rPr>
      </w:pPr>
      <w:r>
        <w:rPr>
          <w:rFonts w:hint="eastAsia"/>
        </w:rPr>
        <w:t xml:space="preserve">Input: Policy action type (create/modify/delete), policy name, rules, retention period, storage tier.  </w:t>
      </w:r>
    </w:p>
    <w:p>
      <w:pPr>
        <w:rPr>
          <w:rFonts w:hint="eastAsia"/>
        </w:rPr>
      </w:pPr>
      <w:r>
        <w:rPr>
          <w:rFonts w:hint="eastAsia"/>
        </w:rPr>
        <w:t xml:space="preserve">Output: Policy version snapshot, impact-analysis report, storage-policy update, blockchain audit record, policy-simulation.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1.15 Backup Policy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FR-15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Admins can configure backup policies including frequency, storage location, encryption method, retention cycle; the system detects policy conflicts, performs compliance checks, and logs changes.  </w:t>
      </w:r>
    </w:p>
    <w:p>
      <w:pPr>
        <w:rPr>
          <w:rFonts w:hint="eastAsia"/>
        </w:rPr>
      </w:pPr>
      <w:r>
        <w:rPr>
          <w:rFonts w:hint="eastAsia"/>
        </w:rPr>
        <w:t xml:space="preserve">Input: Policy action type (create/modify/delete), backup scope, frequency, storage location, encryption algorithm.  </w:t>
      </w:r>
    </w:p>
    <w:p>
      <w:pPr>
        <w:rPr>
          <w:rFonts w:hint="eastAsia"/>
        </w:rPr>
      </w:pPr>
      <w:r>
        <w:rPr>
          <w:rFonts w:hint="eastAsia"/>
        </w:rPr>
        <w:t xml:space="preserve">Output: Policy version snapshot, impact-analysis report, storage-policy update, blockchain audit record, backup-task scheduling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1.16 Data Backup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FR-16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executes backups per policy for emails, tasks, contacts, configs, generating encrypted snapshots, multi-replica sync, and logs the backup.  </w:t>
      </w:r>
    </w:p>
    <w:p>
      <w:pPr>
        <w:rPr>
          <w:rFonts w:hint="eastAsia"/>
        </w:rPr>
      </w:pPr>
      <w:r>
        <w:rPr>
          <w:rFonts w:hint="eastAsia"/>
        </w:rPr>
        <w:t xml:space="preserve">Input: Backup mode (full/incremental/differential), data scope, storage location, encryption method.  </w:t>
      </w:r>
    </w:p>
    <w:p>
      <w:pPr>
        <w:rPr>
          <w:rFonts w:hint="eastAsia"/>
        </w:rPr>
      </w:pPr>
      <w:r>
        <w:rPr>
          <w:rFonts w:hint="eastAsia"/>
        </w:rPr>
        <w:t xml:space="preserve">Output: Backup snapshot, backup log, backup-status update, blockchain proof, storage-index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1.17 Data Restore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FR-17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Admins can restore data from a specified point in time for emails, tasks, contacts; the system performs integrity checks, permission validation, and logs the restore.  </w:t>
      </w:r>
    </w:p>
    <w:p>
      <w:pPr>
        <w:rPr>
          <w:rFonts w:hint="eastAsia"/>
        </w:rPr>
      </w:pPr>
      <w:r>
        <w:rPr>
          <w:rFonts w:hint="eastAsia"/>
        </w:rPr>
        <w:t xml:space="preserve">Input: Restore mode (full/incremental/file-level), restore point, data scope, target storage location.  </w:t>
      </w:r>
    </w:p>
    <w:p>
      <w:pPr>
        <w:rPr>
          <w:rFonts w:hint="eastAsia"/>
        </w:rPr>
      </w:pPr>
      <w:r>
        <w:rPr>
          <w:rFonts w:hint="eastAsia"/>
        </w:rPr>
        <w:t xml:space="preserve">Output: Restore-data status, restore-impact report, blockchain audit record, global index update, restore-point snapshot.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1.18 Restore Log Recording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FR-18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logs all restore operations in detail, encrypts logs, hashes verification, updates indexes for auditing and anomaly detection.  </w:t>
      </w:r>
    </w:p>
    <w:p>
      <w:pPr>
        <w:rPr>
          <w:rFonts w:hint="eastAsia"/>
        </w:rPr>
      </w:pPr>
      <w:r>
        <w:rPr>
          <w:rFonts w:hint="eastAsia"/>
        </w:rPr>
        <w:t xml:space="preserve">Input: Restore event (success/fail), restore point, restore scope, data fingerprint.  </w:t>
      </w:r>
    </w:p>
    <w:p>
      <w:pPr>
        <w:rPr>
          <w:rFonts w:hint="eastAsia"/>
        </w:rPr>
      </w:pPr>
      <w:r>
        <w:rPr>
          <w:rFonts w:hint="eastAsia"/>
        </w:rPr>
        <w:t xml:space="preserve">Output: Restore-log record, log-index update, blockchain proof, anomaly-pattern analysis, operation-replay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1.19 Reminder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FR-19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create, modify, and delete reminders with trigger conditions (time, event, location); the system validates logic, channel reachability, and triggers cross-device sync.  </w:t>
      </w:r>
    </w:p>
    <w:p>
      <w:pPr>
        <w:rPr>
          <w:rFonts w:hint="eastAsia"/>
        </w:rPr>
      </w:pPr>
      <w:r>
        <w:rPr>
          <w:rFonts w:hint="eastAsia"/>
        </w:rPr>
        <w:t xml:space="preserve">Input: Reminder action type (create/modify/delete), trigger condition, notification channel, advance-time setting.  </w:t>
      </w:r>
    </w:p>
    <w:p>
      <w:pPr>
        <w:rPr>
          <w:rFonts w:hint="eastAsia"/>
        </w:rPr>
      </w:pPr>
      <w:r>
        <w:rPr>
          <w:rFonts w:hint="eastAsia"/>
        </w:rPr>
        <w:t xml:space="preserve">Output: Reminder-config update, cross-device reminder sync, reminder-queue refresh, blockchain audit record, reminder-impact analysis.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1.20 Contact Query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FR-20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query contacts with multi-dimensional filters, permission filtering, voice input &amp; semantic parsing; the system returns result sets and updates high-frequency query cache.  </w:t>
      </w:r>
    </w:p>
    <w:p>
      <w:pPr>
        <w:rPr>
          <w:rFonts w:hint="eastAsia"/>
        </w:rPr>
      </w:pPr>
      <w:r>
        <w:rPr>
          <w:rFonts w:hint="eastAsia"/>
        </w:rPr>
        <w:t xml:space="preserve">Input: Query criteria (name, position, organization, contact method), advanced filters (org level, contact validity, task status).  </w:t>
      </w:r>
    </w:p>
    <w:p>
      <w:pPr>
        <w:rPr>
          <w:rFonts w:hint="eastAsia"/>
        </w:rPr>
      </w:pPr>
      <w:r>
        <w:rPr>
          <w:rFonts w:hint="eastAsia"/>
        </w:rPr>
        <w:t xml:space="preserve">Output: Contact query result, query-analysis report, cache update, permission-filter log, related-info pre-load.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1.21 User Account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FR-21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Admins can create, modify, delete, disable user accounts, set permissions, expiry dates, bindings; the system executes distributed transactions, encrypted storage, and logs changes.  </w:t>
      </w:r>
    </w:p>
    <w:p>
      <w:pPr>
        <w:rPr>
          <w:rFonts w:hint="eastAsia"/>
        </w:rPr>
      </w:pPr>
      <w:r>
        <w:rPr>
          <w:rFonts w:hint="eastAsia"/>
        </w:rPr>
        <w:t xml:space="preserve">Input: Account action type (create/modify/delete/disable), user-info fields, permission config, expiry, auth method.  </w:t>
      </w:r>
    </w:p>
    <w:p>
      <w:pPr>
        <w:rPr>
          <w:rFonts w:hint="eastAsia"/>
        </w:rPr>
      </w:pPr>
      <w:r>
        <w:rPr>
          <w:rFonts w:hint="eastAsia"/>
        </w:rPr>
        <w:t xml:space="preserve">Output: User-account status update, permission-config change, encrypted storage record, blockchain proof, audit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1.22 Distribution Group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FR-22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new distribution groups; the system validates name uniqueness, assigns permission templates, generates group ID, and updates organizational view.  </w:t>
      </w:r>
    </w:p>
    <w:p>
      <w:pPr>
        <w:rPr>
          <w:rFonts w:hint="eastAsia"/>
        </w:rPr>
      </w:pPr>
      <w:r>
        <w:rPr>
          <w:rFonts w:hint="eastAsia"/>
        </w:rPr>
        <w:t xml:space="preserve">Input: Group name, description, member list, permission settings.  </w:t>
      </w:r>
    </w:p>
    <w:p>
      <w:pPr>
        <w:rPr>
          <w:rFonts w:hint="eastAsia"/>
        </w:rPr>
      </w:pPr>
      <w:r>
        <w:rPr>
          <w:rFonts w:hint="eastAsia"/>
        </w:rPr>
        <w:t xml:space="preserve">Output: Group unique identifier, permission config, blockchain proof, organization-structure update, group snapshot.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1.23 Archive Policy Application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FR-23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classifies and archives emails per policy, logs execution, generates archive logs, supports mail-stream capture and policy-based archiving.  </w:t>
      </w:r>
    </w:p>
    <w:p>
      <w:pPr>
        <w:rPr>
          <w:rFonts w:hint="eastAsia"/>
        </w:rPr>
      </w:pPr>
      <w:r>
        <w:rPr>
          <w:rFonts w:hint="eastAsia"/>
        </w:rPr>
        <w:t xml:space="preserve">Input: Email ID, archive policy, archive timestamp, classification rules.  </w:t>
      </w:r>
    </w:p>
    <w:p>
      <w:pPr>
        <w:rPr>
          <w:rFonts w:hint="eastAsia"/>
        </w:rPr>
      </w:pPr>
      <w:r>
        <w:rPr>
          <w:rFonts w:hint="eastAsia"/>
        </w:rPr>
        <w:t xml:space="preserve">Output: Email archive status, archive log, blockchain proof, index update, archive-impact report.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1.24 Email Expiration Handling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FR-24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detects when emails reach retention limits, performs secure erasure, archiving, storage reclamation, and generates processing logs with blockchain proof.  </w:t>
      </w:r>
    </w:p>
    <w:p>
      <w:pPr>
        <w:rPr>
          <w:rFonts w:hint="eastAsia"/>
        </w:rPr>
      </w:pPr>
      <w:r>
        <w:rPr>
          <w:rFonts w:hint="eastAsia"/>
        </w:rPr>
        <w:t xml:space="preserve">Input: Email ID, retention policy, storage-medium status, compliance-check result.  </w:t>
      </w:r>
    </w:p>
    <w:p>
      <w:pPr>
        <w:rPr>
          <w:rFonts w:hint="eastAsia"/>
        </w:rPr>
      </w:pPr>
      <w:r>
        <w:rPr>
          <w:rFonts w:hint="eastAsia"/>
        </w:rPr>
        <w:t xml:space="preserve">Output: Email-processing status, storage-reclaim report, blockchain audit record, index update, operation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1.25 Data Backup Log Recording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FR-25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logs every backup operation including type, time, scope, storage location, integrity check, supports log retrieval and auditing.  </w:t>
      </w:r>
    </w:p>
    <w:p>
      <w:pPr>
        <w:rPr>
          <w:rFonts w:hint="eastAsia"/>
        </w:rPr>
      </w:pPr>
      <w:r>
        <w:rPr>
          <w:rFonts w:hint="eastAsia"/>
        </w:rPr>
        <w:t xml:space="preserve">Input: Backup event (success/fail), backup time, scope, storage location, data fingerprint.  </w:t>
      </w:r>
    </w:p>
    <w:p>
      <w:pPr>
        <w:rPr>
          <w:rFonts w:hint="eastAsia"/>
        </w:rPr>
      </w:pPr>
      <w:r>
        <w:rPr>
          <w:rFonts w:hint="eastAsia"/>
        </w:rPr>
        <w:t xml:space="preserve">Output: Backup-log record, log-index update, blockchain proof, anomaly-pattern analysis, operation-replay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1.26 Email Storage &amp; Index Update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FR-26  </w:t>
      </w:r>
    </w:p>
    <w:p>
      <w:pPr>
        <w:rPr>
          <w:rFonts w:hint="eastAsia"/>
        </w:rPr>
      </w:pPr>
      <w:r>
        <w:rPr>
          <w:rFonts w:hint="eastAsia"/>
        </w:rPr>
        <w:t xml:space="preserve">Description: After receiving email, the system stores it in a distributed cluster and updates the full-text index, supporting efficient search and real-time index sync.  </w:t>
      </w:r>
    </w:p>
    <w:p>
      <w:pPr>
        <w:rPr>
          <w:rFonts w:hint="eastAsia"/>
        </w:rPr>
      </w:pPr>
      <w:r>
        <w:rPr>
          <w:rFonts w:hint="eastAsia"/>
        </w:rPr>
        <w:t xml:space="preserve">Input: Email content, storage node, index config, encryption status.  </w:t>
      </w:r>
    </w:p>
    <w:p>
      <w:pPr>
        <w:rPr>
          <w:rFonts w:hint="eastAsia"/>
        </w:rPr>
      </w:pPr>
      <w:r>
        <w:rPr>
          <w:rFonts w:hint="eastAsia"/>
        </w:rPr>
        <w:t xml:space="preserve">Output: Email-storage status, full-text index update, index-consistency check, blockchain audit record, storage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1.27 Email Auto-Classification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FR-27  </w:t>
      </w:r>
    </w:p>
    <w:p>
      <w:pPr>
        <w:rPr>
          <w:rFonts w:hint="eastAsia"/>
        </w:rPr>
      </w:pPr>
      <w:r>
        <w:rPr>
          <w:rFonts w:hint="eastAsia"/>
        </w:rPr>
        <w:t xml:space="preserve">Description: After receiving email, the system auto-classifies it using rules and ML models, updates folder structure, and logs classification decisions.  </w:t>
      </w:r>
    </w:p>
    <w:p>
      <w:pPr>
        <w:rPr>
          <w:rFonts w:hint="eastAsia"/>
        </w:rPr>
      </w:pPr>
      <w:r>
        <w:rPr>
          <w:rFonts w:hint="eastAsia"/>
        </w:rPr>
        <w:t xml:space="preserve">Input: Email content, classification rules, ML model, folder structure.  </w:t>
      </w:r>
    </w:p>
    <w:p>
      <w:pPr>
        <w:rPr>
          <w:rFonts w:hint="eastAsia"/>
        </w:rPr>
      </w:pPr>
      <w:r>
        <w:rPr>
          <w:rFonts w:hint="eastAsia"/>
        </w:rPr>
        <w:t xml:space="preserve">Output: Email classification result, folder-structure update, blockchain proof, index sync, classification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1.28 Multi-User Email Sync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FR-28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supports simultaneous draft editing by multiple users, resolves conflicts via collaborative algorithms, and ensures email content consistency.  </w:t>
      </w:r>
    </w:p>
    <w:p>
      <w:pPr>
        <w:rPr>
          <w:rFonts w:hint="eastAsia"/>
        </w:rPr>
      </w:pPr>
      <w:r>
        <w:rPr>
          <w:rFonts w:hint="eastAsia"/>
        </w:rPr>
        <w:t xml:space="preserve">Input: Email ID, user edits, edit timestamp, conflict-resolution mode.  </w:t>
      </w:r>
    </w:p>
    <w:p>
      <w:r>
        <w:rPr>
          <w:rFonts w:hint="eastAsia"/>
        </w:rPr>
        <w:t>Output: Final email version, version history, conflict-resolution report, blockchain proof, index update.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DFFFE9"/>
    <w:rsid w:val="7B4DC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2025-07-20T10:11:43Z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6E00C181CB35B7C6E64D7C68E832AB84_42</vt:lpwstr>
  </property>
</Properties>
</file>