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28008">
      <w:pPr>
        <w:rPr>
          <w:rFonts w:hint="eastAsia"/>
        </w:rPr>
      </w:pPr>
      <w:r>
        <w:rPr>
          <w:rFonts w:hint="eastAsia"/>
        </w:rPr>
        <w:t>LLM Automated Evaluation Results</w:t>
      </w:r>
    </w:p>
    <w:p w14:paraId="66AA4571">
      <w:pPr>
        <w:rPr>
          <w:rFonts w:hint="eastAsia"/>
        </w:rPr>
      </w:pPr>
    </w:p>
    <w:p w14:paraId="7EA61682">
      <w:pPr>
        <w:rPr>
          <w:rFonts w:hint="eastAsia"/>
        </w:rPr>
      </w:pPr>
      <w:r>
        <w:rPr>
          <w:rFonts w:hint="eastAsia"/>
        </w:rPr>
        <w:t>Functional Requirement Evaluation Table</w:t>
      </w:r>
    </w:p>
    <w:p w14:paraId="05C71785">
      <w:pPr>
        <w:rPr>
          <w:rFonts w:hint="eastAsia"/>
        </w:rPr>
      </w:pPr>
    </w:p>
    <w:p w14:paraId="4CF93FC6">
      <w:pPr>
        <w:rPr>
          <w:rFonts w:hint="eastAsia"/>
        </w:rPr>
      </w:pPr>
      <w:r>
        <w:rPr>
          <w:rFonts w:hint="eastAsia"/>
        </w:rPr>
        <w:t>Before starting the evaluation, I first performed a statistical consolidation of the functional requirements according to your specified rules. I extracted the data entities mentioned in the document. Data entities refer to the core objects managed within the system (such as assets, users, etc.), excluding external data sources or formats defined by external interfaces. Based on the functional requirement descriptions, I identified the following data entities:</w:t>
      </w:r>
    </w:p>
    <w:p w14:paraId="55DE38BB">
      <w:pPr>
        <w:rPr>
          <w:rFonts w:hint="eastAsia"/>
        </w:rPr>
      </w:pPr>
      <w:r>
        <w:rPr>
          <w:rFonts w:hint="eastAsia"/>
        </w:rPr>
        <w:t>Asset: Related to the lifecycle management of assets, such as registration, usage, transfer, and return (FR-01, FR-02, FR-04, FR-05, FR-15, FR-16, FR-17).</w:t>
      </w:r>
    </w:p>
    <w:p w14:paraId="299CB4DE">
      <w:pPr>
        <w:rPr>
          <w:rFonts w:hint="eastAsia"/>
        </w:rPr>
      </w:pPr>
      <w:r>
        <w:rPr>
          <w:rFonts w:hint="eastAsia"/>
        </w:rPr>
        <w:t>AssetRequest: Handles asset usage applications, transfer applications, return applications, etc., unified as request entities (FR-02, FR-04, FR-05).</w:t>
      </w:r>
    </w:p>
    <w:p w14:paraId="394A3332">
      <w:pPr>
        <w:rPr>
          <w:rFonts w:hint="eastAsia"/>
        </w:rPr>
      </w:pPr>
      <w:r>
        <w:rPr>
          <w:rFonts w:hint="eastAsia"/>
        </w:rPr>
        <w:t>ApprovalRecord: Records the results of all approval operations (FR-03, FR-30, FR-31).</w:t>
      </w:r>
    </w:p>
    <w:p w14:paraId="5DFB9B00">
      <w:pPr>
        <w:rPr>
          <w:rFonts w:hint="eastAsia"/>
        </w:rPr>
      </w:pPr>
      <w:r>
        <w:rPr>
          <w:rFonts w:hint="eastAsia"/>
        </w:rPr>
        <w:t>ApprovalProcessConfig: Stores the definition and configuration of approval processes (FR-13, FR-14).</w:t>
      </w:r>
    </w:p>
    <w:p w14:paraId="214B1045">
      <w:pPr>
        <w:rPr>
          <w:rFonts w:hint="eastAsia"/>
        </w:rPr>
      </w:pPr>
      <w:r>
        <w:rPr>
          <w:rFonts w:hint="eastAsia"/>
        </w:rPr>
        <w:t>User: Includes regular users and system administrators (FR-18, FR-19, FR-20, FR-21).</w:t>
      </w:r>
    </w:p>
    <w:p w14:paraId="53239915">
      <w:pPr>
        <w:rPr>
          <w:rFonts w:hint="eastAsia"/>
        </w:rPr>
      </w:pPr>
      <w:r>
        <w:rPr>
          <w:rFonts w:hint="eastAsia"/>
        </w:rPr>
        <w:t>Permission: Permission allocation and management (FR-07, FR-08, FR-22, FR-23).</w:t>
      </w:r>
    </w:p>
    <w:p w14:paraId="3B6321F1">
      <w:pPr>
        <w:rPr>
          <w:rFonts w:hint="eastAsia"/>
        </w:rPr>
      </w:pPr>
      <w:r>
        <w:rPr>
          <w:rFonts w:hint="eastAsia"/>
        </w:rPr>
        <w:t>AuthenticationInfo: User authentication-related data (FR-09, FR-24, FR-25).</w:t>
      </w:r>
    </w:p>
    <w:p w14:paraId="7AF6F85F">
      <w:pPr>
        <w:rPr>
          <w:rFonts w:hint="eastAsia"/>
        </w:rPr>
      </w:pPr>
      <w:r>
        <w:rPr>
          <w:rFonts w:hint="eastAsia"/>
        </w:rPr>
        <w:t>EmailNotificationRecord: Stores records of email notifications sent (FR-10, FR-26).</w:t>
      </w:r>
    </w:p>
    <w:p w14:paraId="240AEBFA">
      <w:pPr>
        <w:rPr>
          <w:rFonts w:hint="eastAsia"/>
        </w:rPr>
      </w:pPr>
      <w:r>
        <w:rPr>
          <w:rFonts w:hint="eastAsia"/>
        </w:rPr>
        <w:t>EmailNotificationSettings: Configuration of email notifications (FR-27).</w:t>
      </w:r>
    </w:p>
    <w:p w14:paraId="028169C5">
      <w:pPr>
        <w:rPr>
          <w:rFonts w:hint="eastAsia"/>
        </w:rPr>
      </w:pPr>
      <w:r>
        <w:rPr>
          <w:rFonts w:hint="eastAsia"/>
        </w:rPr>
        <w:t>DataImportExportRecord: Records operations of data import and export (FR-11, FR-12, FR-28).</w:t>
      </w:r>
    </w:p>
    <w:p w14:paraId="3AD627E4">
      <w:pPr>
        <w:rPr>
          <w:rFonts w:hint="eastAsia"/>
        </w:rPr>
      </w:pPr>
      <w:r>
        <w:rPr>
          <w:rFonts w:hint="eastAsia"/>
        </w:rPr>
        <w:t>DataImportExportSettings: Configuration of data import and export (FR-29).</w:t>
      </w:r>
    </w:p>
    <w:p w14:paraId="412730A2">
      <w:pPr>
        <w:rPr>
          <w:rFonts w:hint="eastAsia"/>
        </w:rPr>
      </w:pPr>
      <w:r>
        <w:rPr>
          <w:rFonts w:hint="eastAsia"/>
        </w:rPr>
        <w:t>Report: Generated asset reports (FR-06, FR-32).</w:t>
      </w:r>
    </w:p>
    <w:p w14:paraId="10EE0844">
      <w:pPr>
        <w:rPr>
          <w:rFonts w:hint="eastAsia"/>
        </w:rPr>
      </w:pPr>
      <w:r>
        <w:rPr>
          <w:rFonts w:hint="eastAsia"/>
        </w:rPr>
        <w:t>ReportConfig: Configuration for report generation and analysis (FR-33).</w:t>
      </w:r>
    </w:p>
    <w:p w14:paraId="4A3DDE71">
      <w:pPr>
        <w:rPr>
          <w:rFonts w:hint="eastAsia"/>
        </w:rPr>
      </w:pPr>
      <w:r>
        <w:rPr>
          <w:rFonts w:hint="eastAsia"/>
        </w:rPr>
        <w:t>A total of 13 data entities were identified.</w:t>
      </w:r>
    </w:p>
    <w:p w14:paraId="60DE889D">
      <w:pPr>
        <w:rPr>
          <w:rFonts w:hint="eastAsia"/>
        </w:rPr>
      </w:pPr>
    </w:p>
    <w:p w14:paraId="1EA2D546">
      <w:pPr>
        <w:rPr>
          <w:rFonts w:hint="eastAsia"/>
        </w:rPr>
      </w:pPr>
      <w:r>
        <w:rPr>
          <w:rFonts w:hint="eastAsia"/>
        </w:rPr>
        <w:t>Next, I performed requirement consolidation according to your rules:</w:t>
      </w:r>
    </w:p>
    <w:p w14:paraId="5D6F948D">
      <w:pPr>
        <w:rPr>
          <w:rFonts w:hint="eastAsia"/>
        </w:rPr>
      </w:pPr>
      <w:r>
        <w:rPr>
          <w:rFonts w:hint="eastAsia"/>
        </w:rPr>
        <w:t>Consolidation rules: Requirements are consolidated only when they target the same data entity and the same function point (such as CRUD operations). For example:</w:t>
      </w:r>
    </w:p>
    <w:p w14:paraId="153A57DA">
      <w:pPr>
        <w:rPr>
          <w:rFonts w:hint="eastAsia"/>
        </w:rPr>
      </w:pPr>
      <w:r>
        <w:rPr>
          <w:rFonts w:hint="eastAsia"/>
        </w:rPr>
        <w:t>FR-02 (Asset usage application), FR-04 (Asset transfer), and FR-05 (Asset return) all involve the creation operation of the “AssetRequest” entity and are therefore consolidated into “Asset Request Management Function”.</w:t>
      </w:r>
    </w:p>
    <w:p w14:paraId="548F2D5E">
      <w:pPr>
        <w:rPr>
          <w:rFonts w:hint="eastAsia"/>
        </w:rPr>
      </w:pPr>
      <w:r>
        <w:rPr>
          <w:rFonts w:hint="eastAsia"/>
        </w:rPr>
        <w:t>FR-18 (View user information) and FR-20 (View system administrator information) both involve queries on the “User” entity but for different roles (general user vs administrator), so they are not merged to maintain clarity.</w:t>
      </w:r>
    </w:p>
    <w:p w14:paraId="26390F55">
      <w:pPr>
        <w:rPr>
          <w:rFonts w:hint="eastAsia"/>
        </w:rPr>
      </w:pPr>
      <w:r>
        <w:rPr>
          <w:rFonts w:hint="eastAsia"/>
        </w:rPr>
        <w:t>FR-22 (View permission settings) and FR-23 (Modify permission settings) both involve the “Permission” entity but represent different operations (view vs modify), thus not merged.</w:t>
      </w:r>
    </w:p>
    <w:p w14:paraId="049AF469">
      <w:pPr>
        <w:rPr>
          <w:rFonts w:hint="eastAsia"/>
        </w:rPr>
      </w:pPr>
      <w:r>
        <w:rPr>
          <w:rFonts w:hint="eastAsia"/>
        </w:rPr>
        <w:t>Elimination rules: Common system configuration requirements (such as preferences or multilingual support) are excluded. There were no such requirements in the document.</w:t>
      </w:r>
    </w:p>
    <w:p w14:paraId="1E596401">
      <w:pPr>
        <w:rPr>
          <w:rFonts w:hint="eastAsia"/>
        </w:rPr>
      </w:pPr>
      <w:r>
        <w:rPr>
          <w:rFonts w:hint="eastAsia"/>
        </w:rPr>
        <w:t>Consolidation result: Out of the original 33 functional requirements, only FR-02, FR-04, and FR-05 were merged into one requirement (“Asset Request Management Function”). All other requirements remained independent due to the lack of obvious consolidation points. The final number of functional requirements is 31.</w:t>
      </w:r>
    </w:p>
    <w:p w14:paraId="4BA37DA5">
      <w:pPr>
        <w:rPr>
          <w:rFonts w:hint="eastAsia"/>
        </w:rPr>
      </w:pPr>
    </w:p>
    <w:p w14:paraId="686B53FA">
      <w:pPr>
        <w:rPr>
          <w:rFonts w:hint="eastAsia"/>
        </w:rPr>
      </w:pPr>
      <w:r>
        <w:rPr>
          <w:rFonts w:hint="eastAsia"/>
        </w:rPr>
        <w:t>The following evaluation table is based on the consolidated 31 functional requirements. The evaluation is divided into three parts:</w:t>
      </w:r>
    </w:p>
    <w:p w14:paraId="08AF6063">
      <w:pPr>
        <w:rPr>
          <w:rFonts w:hint="eastAsia"/>
        </w:rPr>
      </w:pPr>
      <w:r>
        <w:rPr>
          <w:rFonts w:hint="eastAsia"/>
        </w:rPr>
        <w:tab/>
      </w:r>
      <w:r>
        <w:rPr>
          <w:rFonts w:hint="eastAsia"/>
        </w:rPr>
        <w:t>1.</w:t>
      </w:r>
      <w:r>
        <w:rPr>
          <w:rFonts w:hint="eastAsia"/>
        </w:rPr>
        <w:tab/>
      </w:r>
      <w:r>
        <w:rPr>
          <w:rFonts w:hint="eastAsia"/>
        </w:rPr>
        <w:t>Hallucinated Requirements: Determines whether operations are introduced that cannot be associated with existing entities. Criterion: If a requirement causes the entity-relationship diagram to become disconnected (creating isolated nodes), it is considered hallucinated. All requirements are connected to the core asset entities (via users, approvals, etc.), so there are no hallucinated requirements.</w:t>
      </w:r>
    </w:p>
    <w:p w14:paraId="028DFAFD">
      <w:pPr>
        <w:rPr>
          <w:rFonts w:hint="eastAsia"/>
        </w:rPr>
      </w:pPr>
    </w:p>
    <w:p w14:paraId="007779D1">
      <w:pPr>
        <w:rPr>
          <w:rFonts w:hint="eastAsia"/>
        </w:rPr>
      </w:pPr>
      <w:r>
        <w:rPr>
          <w:rFonts w:hint="eastAsia"/>
        </w:rPr>
        <w:t>｜Functional Requirement｜Hallucinated Requirement｜Justification｜</w:t>
      </w:r>
    </w:p>
    <w:p w14:paraId="6C78044F">
      <w:pPr>
        <w:rPr>
          <w:rFonts w:hint="eastAsia"/>
        </w:rPr>
      </w:pPr>
      <w:r>
        <w:rPr>
          <w:rFonts w:hint="eastAsia"/>
        </w:rPr>
        <w:t>｜FR-01: Asset Registration Function｜No｜Involves asset entity; tightly integrated with user and approval modules; complete logic and structurally well-connected system.｜</w:t>
      </w:r>
    </w:p>
    <w:p w14:paraId="7ADBCC31">
      <w:pPr>
        <w:rPr>
          <w:rFonts w:hint="eastAsia"/>
        </w:rPr>
      </w:pPr>
      <w:r>
        <w:rPr>
          <w:rFonts w:hint="eastAsia"/>
        </w:rPr>
        <w:t>｜Asset Request Management Function (Merged from FR-02, FR-04, FR-05)｜No｜Covers asset application, return, and disposal processes; handles asset requests uniformly; connected to assets and approval records; maintains weak connectivity in the E-R diagram.｜</w:t>
      </w:r>
    </w:p>
    <w:p w14:paraId="3464A41A">
      <w:pPr>
        <w:rPr>
          <w:rFonts w:hint="eastAsia"/>
        </w:rPr>
      </w:pPr>
      <w:r>
        <w:rPr>
          <w:rFonts w:hint="eastAsia"/>
        </w:rPr>
        <w:t>｜FR-03: Asset Approval Function｜No｜Approval records are strongly associated with asset requests; part of core business processes; data flow is clear; not an isolated function.｜</w:t>
      </w:r>
    </w:p>
    <w:p w14:paraId="46E23748">
      <w:pPr>
        <w:rPr>
          <w:rFonts w:hint="eastAsia"/>
        </w:rPr>
      </w:pPr>
      <w:r>
        <w:rPr>
          <w:rFonts w:hint="eastAsia"/>
        </w:rPr>
        <w:t>｜FR-06: Generate Asset Report Function｜No｜Reports are generated based on asset data; a common component of analytical functionality; complete entity and closed path.｜</w:t>
      </w:r>
    </w:p>
    <w:p w14:paraId="3B0FC465">
      <w:pPr>
        <w:rPr>
          <w:rFonts w:hint="eastAsia"/>
        </w:rPr>
      </w:pPr>
      <w:r>
        <w:rPr>
          <w:rFonts w:hint="eastAsia"/>
        </w:rPr>
        <w:t>｜FR-07: Assign Permission Function｜No｜Directly operates user permissions; clearly defined entity; logically connected to the user system.｜</w:t>
      </w:r>
    </w:p>
    <w:p w14:paraId="012FF19A">
      <w:pPr>
        <w:rPr>
          <w:rFonts w:hint="eastAsia"/>
        </w:rPr>
      </w:pPr>
      <w:r>
        <w:rPr>
          <w:rFonts w:hint="eastAsia"/>
        </w:rPr>
        <w:t>｜FR-08: Manage Permission Function｜No｜Permission changes are part of the permission lifecycle management; logical within the system; non-isolated entity.｜</w:t>
      </w:r>
    </w:p>
    <w:p w14:paraId="7EC25F15">
      <w:pPr>
        <w:rPr>
          <w:rFonts w:hint="eastAsia"/>
        </w:rPr>
      </w:pPr>
      <w:r>
        <w:rPr>
          <w:rFonts w:hint="eastAsia"/>
        </w:rPr>
        <w:t>｜FR-09: Verify Authentication Information Function｜No｜Authentication is based on user login verification; directly related to the user entity; structurally reasonable with complete path.｜</w:t>
      </w:r>
    </w:p>
    <w:p w14:paraId="035C3C03">
      <w:pPr>
        <w:rPr>
          <w:rFonts w:hint="eastAsia"/>
        </w:rPr>
      </w:pPr>
      <w:r>
        <w:rPr>
          <w:rFonts w:hint="eastAsia"/>
        </w:rPr>
        <w:t>｜FR-10: Send Email Notification Function｜No｜Email notifications act as system feedback mechanisms; form a closed loop with events and configuration modules; system path is clear.｜</w:t>
      </w:r>
    </w:p>
    <w:p w14:paraId="30CF87C7">
      <w:pPr>
        <w:rPr>
          <w:rFonts w:hint="eastAsia"/>
        </w:rPr>
      </w:pPr>
      <w:r>
        <w:rPr>
          <w:rFonts w:hint="eastAsia"/>
        </w:rPr>
        <w:t>｜FR-11: Data Import Function｜No｜Data import acts as an external input channel for the system; involves core entities such as assets; structurally embedded in the main process.｜</w:t>
      </w:r>
    </w:p>
    <w:p w14:paraId="516A6176">
      <w:pPr>
        <w:rPr>
          <w:rFonts w:hint="eastAsia"/>
        </w:rPr>
      </w:pPr>
      <w:r>
        <w:rPr>
          <w:rFonts w:hint="eastAsia"/>
        </w:rPr>
        <w:t>｜FR-12: Data Export Function｜No｜Data export serves as an external output; synchronized with core data; forms a complete data lifecycle.｜</w:t>
      </w:r>
    </w:p>
    <w:p w14:paraId="2EF3D913">
      <w:pPr>
        <w:rPr>
          <w:rFonts w:hint="eastAsia"/>
        </w:rPr>
      </w:pPr>
      <w:r>
        <w:rPr>
          <w:rFonts w:hint="eastAsia"/>
        </w:rPr>
        <w:t>｜FR-13: View Approval Process Function｜No｜Approval process display is closely linked with approval configuration modules; data paths are clear; logic is coherent.｜</w:t>
      </w:r>
    </w:p>
    <w:p w14:paraId="5912228A">
      <w:pPr>
        <w:rPr>
          <w:rFonts w:hint="eastAsia"/>
        </w:rPr>
      </w:pPr>
      <w:r>
        <w:rPr>
          <w:rFonts w:hint="eastAsia"/>
        </w:rPr>
        <w:t>｜FR-14: Manage Approval Process Function｜No｜Approval process management is part of core business configuration; entities are traceable; system paths are closed.｜</w:t>
      </w:r>
    </w:p>
    <w:p w14:paraId="33A0DEA5">
      <w:pPr>
        <w:rPr>
          <w:rFonts w:hint="eastAsia"/>
        </w:rPr>
      </w:pPr>
      <w:r>
        <w:rPr>
          <w:rFonts w:hint="eastAsia"/>
        </w:rPr>
        <w:t>｜FR-15: Delete Asset Record Function｜No｜Deletion is the logical endpoint in the asset lifecycle; controllable structure; clearly defined functional closure.｜</w:t>
      </w:r>
    </w:p>
    <w:p w14:paraId="20040814">
      <w:pPr>
        <w:rPr>
          <w:rFonts w:hint="eastAsia"/>
        </w:rPr>
      </w:pPr>
      <w:r>
        <w:rPr>
          <w:rFonts w:hint="eastAsia"/>
        </w:rPr>
        <w:t>｜FR-16: Modify Asset Information Function｜No｜Modification supports asset maintenance; logically reasonable; closely connected to user and approval modules.｜</w:t>
      </w:r>
    </w:p>
    <w:p w14:paraId="34BD2517">
      <w:pPr>
        <w:rPr>
          <w:rFonts w:hint="eastAsia"/>
        </w:rPr>
      </w:pPr>
      <w:r>
        <w:rPr>
          <w:rFonts w:hint="eastAsia"/>
        </w:rPr>
        <w:t>｜FR-17: Query Asset Status Function｜No｜Querying is a core operation in asset information systems; involves data presentation; system path is complete.｜</w:t>
      </w:r>
    </w:p>
    <w:p w14:paraId="51A7B5E5">
      <w:pPr>
        <w:rPr>
          <w:rFonts w:hint="eastAsia"/>
        </w:rPr>
      </w:pPr>
      <w:r>
        <w:rPr>
          <w:rFonts w:hint="eastAsia"/>
        </w:rPr>
        <w:t>｜FR-18: View User Information Function｜No｜User information display is essential for permission management; structure is clear; logic is not isolated.｜</w:t>
      </w:r>
    </w:p>
    <w:p w14:paraId="4321F94E">
      <w:pPr>
        <w:rPr>
          <w:rFonts w:hint="eastAsia"/>
        </w:rPr>
      </w:pPr>
      <w:r>
        <w:rPr>
          <w:rFonts w:hint="eastAsia"/>
        </w:rPr>
        <w:t>｜FR-19: Manage User Information Function｜No｜User management is necessary for the permission system; structurally complete within the system; functionally compliant.｜</w:t>
      </w:r>
    </w:p>
    <w:p w14:paraId="311D3A2D">
      <w:pPr>
        <w:rPr>
          <w:rFonts w:hint="eastAsia"/>
        </w:rPr>
      </w:pPr>
      <w:r>
        <w:rPr>
          <w:rFonts w:hint="eastAsia"/>
        </w:rPr>
        <w:t>｜FR-21: Manage System Administrator Information Function｜No｜Administrators are a subset of users; maintenance operations align with system management processes; structure forms a closed loop.｜</w:t>
      </w:r>
    </w:p>
    <w:p w14:paraId="0F574A86">
      <w:pPr>
        <w:rPr>
          <w:rFonts w:hint="eastAsia"/>
        </w:rPr>
      </w:pPr>
      <w:r>
        <w:rPr>
          <w:rFonts w:hint="eastAsia"/>
        </w:rPr>
        <w:t>｜FR-22: View Permission Settings Function｜No｜Displaying permission information provides management basis; connected to permission and user entities; system path is reasonable.｜</w:t>
      </w:r>
    </w:p>
    <w:p w14:paraId="11C49DBA">
      <w:pPr>
        <w:rPr>
          <w:rFonts w:hint="eastAsia"/>
        </w:rPr>
      </w:pPr>
      <w:r>
        <w:rPr>
          <w:rFonts w:hint="eastAsia"/>
        </w:rPr>
        <w:t>｜FR-23: Modify Permission Settings Function｜No｜Modifying permissions is necessary in the permission lifecycle; system process is closed; no isolation risk.｜</w:t>
      </w:r>
    </w:p>
    <w:p w14:paraId="5CED0B8C">
      <w:pPr>
        <w:rPr>
          <w:rFonts w:hint="eastAsia"/>
        </w:rPr>
      </w:pPr>
      <w:r>
        <w:rPr>
          <w:rFonts w:hint="eastAsia"/>
        </w:rPr>
        <w:t>｜FR-24: View Authentication Information Function｜No｜Display of authentication information is part of account management sub-process; information chain is complete; embedded in system logic.｜</w:t>
      </w:r>
    </w:p>
    <w:p w14:paraId="4A00BEEF">
      <w:pPr>
        <w:rPr>
          <w:rFonts w:hint="eastAsia"/>
        </w:rPr>
      </w:pPr>
      <w:r>
        <w:rPr>
          <w:rFonts w:hint="eastAsia"/>
        </w:rPr>
        <w:t>｜FR-25: Manage Authentication Information Function｜No｜Maintaining authentication information is core to the authentication system; logically necessary; not an isolated function.｜</w:t>
      </w:r>
    </w:p>
    <w:p w14:paraId="6C78DC69">
      <w:pPr>
        <w:rPr>
          <w:rFonts w:hint="eastAsia"/>
        </w:rPr>
      </w:pPr>
      <w:r>
        <w:rPr>
          <w:rFonts w:hint="eastAsia"/>
        </w:rPr>
        <w:t>｜FR-26: View Email Notification Record Function｜No｜Email records are an important part of system operation logs; logically closed and structurally stable.｜</w:t>
      </w:r>
    </w:p>
    <w:p w14:paraId="5E85CE83">
      <w:pPr>
        <w:rPr>
          <w:rFonts w:hint="eastAsia"/>
        </w:rPr>
      </w:pPr>
      <w:r>
        <w:rPr>
          <w:rFonts w:hint="eastAsia"/>
        </w:rPr>
        <w:t>｜FR-27: Manage Email Notification Settings Function｜No｜Notification settings serve as the control entry of the feedback mechanism; logical path is clear; no disconnection.｜</w:t>
      </w:r>
    </w:p>
    <w:p w14:paraId="381806DC">
      <w:pPr>
        <w:rPr>
          <w:rFonts w:hint="eastAsia"/>
        </w:rPr>
      </w:pPr>
      <w:r>
        <w:rPr>
          <w:rFonts w:hint="eastAsia"/>
        </w:rPr>
        <w:t>｜FR-28: View Data Import/Export Record Function｜No｜Data operation logs act as traceability reference; structure is clear; embedded in the main business process.｜</w:t>
      </w:r>
    </w:p>
    <w:p w14:paraId="05AB40D8">
      <w:pPr>
        <w:rPr>
          <w:rFonts w:hint="eastAsia"/>
        </w:rPr>
      </w:pPr>
      <w:r>
        <w:rPr>
          <w:rFonts w:hint="eastAsia"/>
        </w:rPr>
        <w:t>｜FR-29: Manage Data Import/Export Settings Function｜No｜Configuration operations are the control prerequisite for import/export; function is complete and aligned with main process logic.｜</w:t>
      </w:r>
    </w:p>
    <w:p w14:paraId="70287DF4">
      <w:pPr>
        <w:rPr>
          <w:rFonts w:hint="eastAsia"/>
        </w:rPr>
      </w:pPr>
      <w:r>
        <w:rPr>
          <w:rFonts w:hint="eastAsia"/>
        </w:rPr>
        <w:t>｜FR-30: View Approval Record Function｜No｜Approval records form the decision tracking path; function connects approvals and business logic; structure is smooth.｜</w:t>
      </w:r>
    </w:p>
    <w:p w14:paraId="0D507703">
      <w:pPr>
        <w:rPr>
          <w:rFonts w:hint="eastAsia"/>
        </w:rPr>
      </w:pPr>
      <w:r>
        <w:rPr>
          <w:rFonts w:hint="eastAsia"/>
        </w:rPr>
        <w:t>｜FR-31: Manage Approval Record Function｜No｜Approval record maintenance supports process auditing; system structure is completely closed.｜</w:t>
      </w:r>
    </w:p>
    <w:p w14:paraId="585B1962">
      <w:pPr>
        <w:rPr>
          <w:rFonts w:hint="eastAsia"/>
        </w:rPr>
      </w:pPr>
      <w:r>
        <w:rPr>
          <w:rFonts w:hint="eastAsia"/>
        </w:rPr>
        <w:t>｜FR-32: Report Analysis Function｜No｜Report analysis is an extended function based on data aggregation; forms closure with the report module; logic is smooth.｜</w:t>
      </w:r>
    </w:p>
    <w:p w14:paraId="62244E97">
      <w:pPr>
        <w:rPr>
          <w:rFonts w:hint="eastAsia"/>
        </w:rPr>
      </w:pPr>
      <w:r>
        <w:rPr>
          <w:rFonts w:hint="eastAsia"/>
        </w:rPr>
        <w:t>｜FR-33: Manage Report Function｜No｜Report configuration controls the report generation process; logically reasonable; entity forms closed structure with the analysis module.｜</w:t>
      </w:r>
    </w:p>
    <w:p w14:paraId="4405BBD6">
      <w:pPr>
        <w:rPr>
          <w:rFonts w:hint="eastAsia"/>
        </w:rPr>
      </w:pPr>
    </w:p>
    <w:p w14:paraId="0F5C8BA3">
      <w:pPr>
        <w:rPr>
          <w:rFonts w:hint="eastAsia"/>
        </w:rPr>
      </w:pPr>
      <w:r>
        <w:rPr>
          <w:rFonts w:hint="eastAsia"/>
        </w:rPr>
        <w:t>Conclusion:</w:t>
      </w:r>
    </w:p>
    <w:p w14:paraId="7C96A20C">
      <w:pPr>
        <w:rPr>
          <w:rFonts w:hint="eastAsia"/>
        </w:rPr>
      </w:pPr>
      <w:r>
        <w:rPr>
          <w:rFonts w:hint="eastAsia"/>
        </w:rPr>
        <w:t>The document involves 13 data entities (extracted from functional requirements: asset, asset request, approval record, approval process configuration, user, permission, authentication info, email notification record, email notification settings, data import/export record, data import/export settings, report, and report configuration).</w:t>
      </w:r>
    </w:p>
    <w:p w14:paraId="662DE4F1">
      <w:pPr>
        <w:rPr>
          <w:rFonts w:hint="eastAsia"/>
        </w:rPr>
      </w:pPr>
      <w:r>
        <w:rPr>
          <w:rFonts w:hint="eastAsia"/>
        </w:rPr>
        <w:t>After merging requirements with the same functional points, the total number of functional requirements is 31 (originally 33; FR-02, FR-04, FR-05 merged into “Asset Request Management Function”).</w:t>
      </w:r>
    </w:p>
    <w:p w14:paraId="704C4F76">
      <w:pPr>
        <w:rPr>
          <w:rFonts w:hint="eastAsia"/>
        </w:rPr>
      </w:pPr>
      <w:r>
        <w:rPr>
          <w:rFonts w:hint="eastAsia"/>
        </w:rPr>
        <w:t>Number of hallucinated requirements: 0 (all requirements are connected to core entities; no isolated nodes).</w:t>
      </w:r>
    </w:p>
    <w:p w14:paraId="79B67A06">
      <w:r>
        <w:rPr>
          <w:rFonts w:hint="eastAsia"/>
        </w:rPr>
        <w:t>Number of non-hallucinated requirements: 31 (no hallucinated requirements).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FEFC361"/>
    <w:rsid w:val="BE8F6124"/>
    <w:rsid w:val="D9DFF1E7"/>
    <w:rsid w:val="F7F71A4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2025-07-20T12:25:53Z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1C9588C3A71AC325035D6668123E7582_42</vt:lpwstr>
  </property>
</Properties>
</file>