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Customer Registration Function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Customers can create new accounts by providing their personal information, including name, email, and password. The system validates the email and password, stores the account information, and sends a confirmation email.  </w:t>
      </w:r>
      <w:r>
        <w:br w:type="textWrapping"/>
      </w:r>
      <w:r>
        <w:t xml:space="preserve">**Input**: Full name, email address, password  </w:t>
      </w:r>
      <w:r>
        <w:br w:type="textWrapping"/>
      </w:r>
      <w:r>
        <w:t xml:space="preserve">**Output**: Registered customer account, confirmation email sent to customer, success message displayed to customer  </w:t>
      </w:r>
      <w:r>
        <w:br w:type="textWrapping"/>
      </w:r>
      <w:r>
        <w:br w:type="textWrapping"/>
      </w:r>
      <w:r>
        <w:t xml:space="preserve">## 1.2 Customer Login Function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Registered customers can log in using their email and password. The system validates the credentials, checks account status, and initiates a session.  </w:t>
      </w:r>
      <w:r>
        <w:br w:type="textWrapping"/>
      </w:r>
      <w:r>
        <w:t xml:space="preserve">**Input**: Email address, password  </w:t>
      </w:r>
      <w:r>
        <w:br w:type="textWrapping"/>
      </w:r>
      <w:r>
        <w:t xml:space="preserve">**Output**: Active customer session, redirect to dashboard or homepage, success message displayed to customer  </w:t>
      </w:r>
      <w:r>
        <w:br w:type="textWrapping"/>
      </w:r>
      <w:r>
        <w:br w:type="textWrapping"/>
      </w:r>
      <w:r>
        <w:t xml:space="preserve">## 1.3 Customer Logout Function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Customers can log out of their account. The system terminates the session and redirects the customer to the homepage or login page.  </w:t>
      </w:r>
      <w:r>
        <w:br w:type="textWrapping"/>
      </w:r>
      <w:r>
        <w:t xml:space="preserve">**Input**: Logout request from customer  </w:t>
      </w:r>
      <w:r>
        <w:br w:type="textWrapping"/>
      </w:r>
      <w:r>
        <w:t xml:space="preserve">**Output**: Terminated customer session, redirect to homepage or login page, success message displayed to customer  </w:t>
      </w:r>
      <w:r>
        <w:br w:type="textWrapping"/>
      </w:r>
      <w:r>
        <w:br w:type="textWrapping"/>
      </w:r>
      <w:r>
        <w:t xml:space="preserve">## 1.4 Create Product Function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Administrators can create new products by entering product details such as name, description, price, category, and inventory quantity. The system validates the input and stores the product information.  </w:t>
      </w:r>
      <w:r>
        <w:br w:type="textWrapping"/>
      </w:r>
      <w:r>
        <w:t xml:space="preserve">**Input**: Product name, description, price, category, inventory quantity, product images  </w:t>
      </w:r>
      <w:r>
        <w:br w:type="textWrapping"/>
      </w:r>
      <w:r>
        <w:t xml:space="preserve">**Output**: New product record in the database, unique product ID assigned, product displayed in inventory  </w:t>
      </w:r>
      <w:r>
        <w:br w:type="textWrapping"/>
      </w:r>
      <w:r>
        <w:br w:type="textWrapping"/>
      </w:r>
      <w:r>
        <w:t xml:space="preserve">## 1.5 Manage Inventory Function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Administrators can update the inventory quantity of existing products. The system ensures the quantity is non-negative and updates the inventory record accordingly.  </w:t>
      </w:r>
      <w:r>
        <w:br w:type="textWrapping"/>
      </w:r>
      <w:r>
        <w:t xml:space="preserve">**Input**: Product ID, updated inventory quantity  </w:t>
      </w:r>
      <w:r>
        <w:br w:type="textWrapping"/>
      </w:r>
      <w:r>
        <w:t xml:space="preserve">**Output**: Updated inventory record in the database, inventory status reflected in product listing  </w:t>
      </w:r>
      <w:r>
        <w:br w:type="textWrapping"/>
      </w:r>
      <w:r>
        <w:br w:type="textWrapping"/>
      </w:r>
      <w:r>
        <w:t xml:space="preserve">## 1.6 View Product Details Function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Customers can view detailed information about a product, including name, description, price, category, and inventory status.  </w:t>
      </w:r>
      <w:r>
        <w:br w:type="textWrapping"/>
      </w:r>
      <w:r>
        <w:t xml:space="preserve">**Input**: Product ID or name  </w:t>
      </w:r>
      <w:r>
        <w:br w:type="textWrapping"/>
      </w:r>
      <w:r>
        <w:t xml:space="preserve">**Output**: Product details displayed to customer, including price, description, and availability  </w:t>
      </w:r>
      <w:r>
        <w:br w:type="textWrapping"/>
      </w:r>
      <w:r>
        <w:br w:type="textWrapping"/>
      </w:r>
      <w:r>
        <w:t xml:space="preserve">## 1.7 Add to Cart Function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Customers can add products to their shopping cart by selecting a product and specifying the quantity. The system checks inventory and updates the cart.  </w:t>
      </w:r>
      <w:r>
        <w:br w:type="textWrapping"/>
      </w:r>
      <w:r>
        <w:t xml:space="preserve">**Input**: Product ID, quantity  </w:t>
      </w:r>
      <w:r>
        <w:br w:type="textWrapping"/>
      </w:r>
      <w:r>
        <w:t xml:space="preserve">**Output**: Updated shopping cart with added product, updated total cost, confirmation message displayed to customer  </w:t>
      </w:r>
      <w:r>
        <w:br w:type="textWrapping"/>
      </w:r>
      <w:r>
        <w:br w:type="textWrapping"/>
      </w:r>
      <w:r>
        <w:t xml:space="preserve">## 1.8 Modify Cart Item Function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Customers can modify the quantity of an item in their cart or remove it. The system recalculates the total cost after modification.  </w:t>
      </w:r>
      <w:r>
        <w:br w:type="textWrapping"/>
      </w:r>
      <w:r>
        <w:t xml:space="preserve">**Input**: Cart item ID, new quantity or remove request  </w:t>
      </w:r>
      <w:r>
        <w:br w:type="textWrapping"/>
      </w:r>
      <w:r>
        <w:t xml:space="preserve">**Output**: Updated cart contents, recalculated total cost, confirmation message displayed to customer  </w:t>
      </w:r>
      <w:r>
        <w:br w:type="textWrapping"/>
      </w:r>
      <w:r>
        <w:br w:type="textWrapping"/>
      </w:r>
      <w:r>
        <w:t xml:space="preserve">## 1.9 Checkout Order Function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Customers can proceed to checkout, enter shipping details, select a payment method, and complete the transaction. The system processes the payment, updates the inventory, and clears the cart.  </w:t>
      </w:r>
      <w:r>
        <w:br w:type="textWrapping"/>
      </w:r>
      <w:r>
        <w:t xml:space="preserve">**Input**: Cart contents, shipping address, shipping method, payment method, payment details  </w:t>
      </w:r>
      <w:r>
        <w:br w:type="textWrapping"/>
      </w:r>
      <w:r>
        <w:t xml:space="preserve">**Output**: Confirmed order in database, updated inventory, cleared cart, order confirmation email sent, success message displayed to customer  </w:t>
      </w:r>
      <w:r>
        <w:br w:type="textWrapping"/>
      </w:r>
      <w:r>
        <w:br w:type="textWrapping"/>
      </w:r>
      <w:r>
        <w:t xml:space="preserve">## 1.10 Confirm Order Function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The system confirms the order after successful payment and updates the order status. It also reduces inventory and sends a confirmation email to the customer.  </w:t>
      </w:r>
      <w:r>
        <w:br w:type="textWrapping"/>
      </w:r>
      <w:r>
        <w:t xml:space="preserve">**Input**: Payment confirmation, order details  </w:t>
      </w:r>
      <w:r>
        <w:br w:type="textWrapping"/>
      </w:r>
      <w:r>
        <w:t xml:space="preserve">**Output**: Confirmed order status in database, updated inventory, order confirmation email sent to customer, administrator notified of new order  </w:t>
      </w:r>
      <w:r>
        <w:br w:type="textWrapping"/>
      </w:r>
      <w:r>
        <w:br w:type="textWrapping"/>
      </w:r>
      <w:r>
        <w:t xml:space="preserve">## 1.11 Send Order Confirmation Email Function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The system generates and sends an email to the customer confirming the order. The email includes order details and delivery information.  </w:t>
      </w:r>
      <w:r>
        <w:br w:type="textWrapping"/>
      </w:r>
      <w:r>
        <w:t xml:space="preserve">**Input**: Customer email address, order details  </w:t>
      </w:r>
      <w:r>
        <w:br w:type="textWrapping"/>
      </w:r>
      <w:r>
        <w:t xml:space="preserve">**Output**: Order confirmation email sent to customer, updated order status to "Email Sent", administrator notified of email sent  </w:t>
      </w:r>
      <w:r>
        <w:br w:type="textWrapping"/>
      </w:r>
      <w:r>
        <w:br w:type="textWrapping"/>
      </w:r>
      <w:r>
        <w:t xml:space="preserve">## 1.12 View Purchase History Function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Customers can view their past orders in the purchase history section. The system displays order details, including date, total cost, and items.  </w:t>
      </w:r>
      <w:r>
        <w:br w:type="textWrapping"/>
      </w:r>
      <w:r>
        <w:t xml:space="preserve">**Input**: Customer login status, request to view purchase history  </w:t>
      </w:r>
      <w:r>
        <w:br w:type="textWrapping"/>
      </w:r>
      <w:r>
        <w:t xml:space="preserve">**Output**: List of past orders displayed to customer, including order details and status  </w:t>
      </w:r>
      <w:r>
        <w:br w:type="textWrapping"/>
      </w:r>
      <w:r>
        <w:br w:type="textWrapping"/>
      </w:r>
      <w:r>
        <w:t xml:space="preserve">## 1.13 Update Personal Information Function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Customers can update their personal information, such as address, phone number, and date of birth. The system validates the input and updates the stored information.  </w:t>
      </w:r>
      <w:r>
        <w:br w:type="textWrapping"/>
      </w:r>
      <w:r>
        <w:t xml:space="preserve">**Input**: Updated personal information (e.g., address, phone number)  </w:t>
      </w:r>
      <w:r>
        <w:br w:type="textWrapping"/>
      </w:r>
      <w:r>
        <w:t xml:space="preserve">**Output**: Updated customer record in the database, success message displayed to customer  </w:t>
      </w:r>
      <w:r>
        <w:br w:type="textWrapping"/>
      </w:r>
      <w:r>
        <w:br w:type="textWrapping"/>
      </w:r>
      <w:r>
        <w:t xml:space="preserve">## 1.14 Admin Login Function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Administrators can log in to the system using their email and password. The system validates the credentials, checks account status, and initiates a session.  </w:t>
      </w:r>
      <w:r>
        <w:br w:type="textWrapping"/>
      </w:r>
      <w:r>
        <w:t xml:space="preserve">**Input**: Email address, password  </w:t>
      </w:r>
      <w:r>
        <w:br w:type="textWrapping"/>
      </w:r>
      <w:r>
        <w:t xml:space="preserve">**Output**: Active admin session, redirect to admin dashboard, success message displayed to administrator  </w:t>
      </w:r>
      <w:r>
        <w:br w:type="textWrapping"/>
      </w:r>
      <w:r>
        <w:br w:type="textWrapping"/>
      </w:r>
      <w:r>
        <w:t xml:space="preserve">## 1.15 Manage Categories Function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Administrators can create, update, or delete product categories. The system validates the input and updates the category list accordingly.  </w:t>
      </w:r>
      <w:r>
        <w:br w:type="textWrapping"/>
      </w:r>
      <w:r>
        <w:t xml:space="preserve">**Input**: Category name, description, action (create, update, delete)  </w:t>
      </w:r>
      <w:r>
        <w:br w:type="textWrapping"/>
      </w:r>
      <w:r>
        <w:t xml:space="preserve">**Output**: Updated category list in the database, changes reflected in product listings and navigation  </w:t>
      </w:r>
      <w:r>
        <w:br w:type="textWrapping"/>
      </w:r>
      <w:r>
        <w:br w:type="textWrapping"/>
      </w:r>
      <w:r>
        <w:t xml:space="preserve">## 1.16 Update Product Details Function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Administrators can update product details such as name, description, price, and category. The system validates the input and reflects the changes in the database.  </w:t>
      </w:r>
      <w:r>
        <w:br w:type="textWrapping"/>
      </w:r>
      <w:r>
        <w:t xml:space="preserve">**Input**: Product ID, updated product details (e.g., name, description, price, category, images)  </w:t>
      </w:r>
      <w:r>
        <w:br w:type="textWrapping"/>
      </w:r>
      <w:r>
        <w:t xml:space="preserve">**Output**: Updated product record in the database, changes reflected in product listing  </w:t>
      </w:r>
      <w:r>
        <w:br w:type="textWrapping"/>
      </w:r>
      <w:r>
        <w:br w:type="textWrapping"/>
      </w:r>
      <w:r>
        <w:t xml:space="preserve">## 1.17 Install Plugin Function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Administrators can install new plugins to extend the system's functionality. The system checks plugin compatibility and installs it if valid.  </w:t>
      </w:r>
      <w:r>
        <w:br w:type="textWrapping"/>
      </w:r>
      <w:r>
        <w:t xml:space="preserve">**Input**: Plugin name or identifier, installation request  </w:t>
      </w:r>
      <w:r>
        <w:br w:type="textWrapping"/>
      </w:r>
      <w:r>
        <w:t xml:space="preserve">**Output**: Installed plugin in the system, updated plugin list, success message displayed to administrator  </w:t>
      </w:r>
      <w:r>
        <w:br w:type="textWrapping"/>
      </w:r>
      <w:r>
        <w:br w:type="textWrapping"/>
      </w:r>
      <w:r>
        <w:t xml:space="preserve">## 1.18 Access Plugin API Documentation Function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Administrators can access the documentation for the Plugin API. The system retrieves and displays the documentation in a user-friendly format.  </w:t>
      </w:r>
      <w:r>
        <w:br w:type="textWrapping"/>
      </w:r>
      <w:r>
        <w:t xml:space="preserve">**Input**: Plugin name or identifier, request to view documentation  </w:t>
      </w:r>
      <w:r>
        <w:br w:type="textWrapping"/>
      </w:r>
      <w:r>
        <w:t xml:space="preserve">**Output**: Plugin API documentation displayed to administrator, including endpoints and usage examples  </w:t>
      </w:r>
      <w:r>
        <w:br w:type="textWrapping"/>
      </w:r>
      <w:r>
        <w:br w:type="textWrapping"/>
      </w:r>
      <w:r>
        <w:t xml:space="preserve">## 1.19 Manage User Accounts Function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Administrators can view, update, or delete user accounts. The system validates the input and updates the account status or removes the account if valid.  </w:t>
      </w:r>
      <w:r>
        <w:br w:type="textWrapping"/>
      </w:r>
      <w:r>
        <w:t xml:space="preserve">**Input**: User account ID or email, action (view, update, delete), updated user details  </w:t>
      </w:r>
      <w:r>
        <w:br w:type="textWrapping"/>
      </w:r>
      <w:r>
        <w:t xml:space="preserve">**Output**: Updated or deleted user account in the database, confirmation message displayed to administrator, affected user notified via email if needed  </w:t>
      </w:r>
      <w:r>
        <w:br w:type="textWrapping"/>
      </w:r>
      <w:r>
        <w:br w:type="textWrapping"/>
      </w:r>
      <w:r>
        <w:t xml:space="preserve">## 1.20 Manage Payment Method Function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Customers can view, add, update, or delete their saved payment methods. The system validates the input and updates the payment method records accordingly.  </w:t>
      </w:r>
      <w:r>
        <w:br w:type="textWrapping"/>
      </w:r>
      <w:r>
        <w:t xml:space="preserve">**Input**: Payment method details (e.g., card number, expiration date), action (add, update, delete)  </w:t>
      </w:r>
      <w:r>
        <w:br w:type="textWrapping"/>
      </w:r>
      <w:r>
        <w:t xml:space="preserve">**Output**: Updated payment method records in the database, confirmation message displayed to customer, updated payment method list shown  </w:t>
      </w:r>
      <w:r>
        <w:br w:type="textWrapping"/>
      </w:r>
      <w:r>
        <w:br w:type="textWrapping"/>
      </w:r>
      <w:r>
        <w:t xml:space="preserve">## 1.21 Calculate Total Cost Function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The system calculates the total cost of items in the shopping cart based on item prices and quantities. It also applies any configured discounts or taxes.  </w:t>
      </w:r>
      <w:r>
        <w:br w:type="textWrapping"/>
      </w:r>
      <w:r>
        <w:t xml:space="preserve">**Input**: Cart item IDs and quantities  </w:t>
      </w:r>
      <w:r>
        <w:br w:type="textWrapping"/>
      </w:r>
      <w:r>
        <w:t xml:space="preserve">**Output**: Total cost displayed to customer, including discounts and taxes if applicable  </w:t>
      </w:r>
      <w:r>
        <w:br w:type="textWrapping"/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28162438579C2DDC6D727C6867B62074_42</vt:lpwstr>
  </property>
</Properties>
</file>