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提供的系统概述、功能需求文档和外部接口文档，我首先进行数据实体统计和功能需求合并。数据实体仅统计系统内需要管理的数据对象（如邮件、联系人等），排除外部接口中提到的外部数据源、外部格式等。合并功能需求时，遵循以下规则：</w:t>
      </w:r>
    </w:p>
    <w:p>
      <w:r>
        <w:t>- 对同一数据实体的相同功能点（如新增、编辑、删除等操作）进行合并，确保每个功能需求代表一个核心功能点。</w:t>
      </w:r>
    </w:p>
    <w:p>
      <w:r>
        <w:t>- 剔除系统通用设置类需求（如偏好设置、多语言支持等），但文档中无此类需求，故无需剔除。</w:t>
      </w:r>
    </w:p>
    <w:p>
      <w:r>
        <w:t>- 避免过度合并：仅当功能非常相近或操作同一实体时才合并（如“新增联系人”和“删除联系人”合并为“联系人管理”）。</w:t>
      </w:r>
    </w:p>
    <w:p/>
    <w:p>
      <w:r>
        <w:t>#### 数据实体统计结果</w:t>
      </w:r>
    </w:p>
    <w:p>
      <w:r>
        <w:t>从功能需求文档中提取的系统内数据实体如下（共12个）：</w:t>
      </w:r>
    </w:p>
    <w:p>
      <w:r>
        <w:t>1. **邮件**（Mail）：涉及发送、接收、格式化、搜索等功能。</w:t>
      </w:r>
    </w:p>
    <w:p>
      <w:r>
        <w:t>2. **邮件文件夹**（Mail Folder）：涉及文件夹管理。</w:t>
      </w:r>
    </w:p>
    <w:p>
      <w:r>
        <w:t>3. **联系人**（Contact）：涉及新增、管理、删除等功能。</w:t>
      </w:r>
    </w:p>
    <w:p>
      <w:r>
        <w:t>4. **通讯组**（Distribution Group）：涉及创建、管理等功能。</w:t>
      </w:r>
    </w:p>
    <w:p>
      <w:r>
        <w:t>5. **提醒任务**（Reminder Task）：涉及设置、查看、管理等功能。</w:t>
      </w:r>
    </w:p>
    <w:p>
      <w:r>
        <w:t>6. **邮件归档记录**（Mail Archive Record）：涉及归档管理、搜索归档邮件、查看归档记录等功能。</w:t>
      </w:r>
    </w:p>
    <w:p>
      <w:r>
        <w:t>7. **备份任务**（Backup Task）：涉及启动备份、管理备份任务等功能。</w:t>
      </w:r>
    </w:p>
    <w:p>
      <w:r>
        <w:t>8. **恢复记录**（Recovery Record）：涉及恢复邮件数据、管理恢复记录等功能。</w:t>
      </w:r>
    </w:p>
    <w:p>
      <w:r>
        <w:t>9. **邮件归档策略**（Mail Archive Policy）：涉及策略管理、新增策略等功能。</w:t>
      </w:r>
    </w:p>
    <w:p>
      <w:r>
        <w:t>10. **邮箱账户**（Mailbox Account）：涉及管理账户、删除账户等功能。</w:t>
      </w:r>
    </w:p>
    <w:p>
      <w:r>
        <w:t>11. **共享账户**（Shared Account）：涉及规范共享账户功能。</w:t>
      </w:r>
    </w:p>
    <w:p>
      <w:r>
        <w:t>12. **备份日志**（Backup Log）：涉及查看和管理备份日志。</w:t>
      </w:r>
    </w:p>
    <w:p/>
    <w:p>
      <w:r>
        <w:t>#### 功能需求合并结果</w:t>
      </w:r>
    </w:p>
    <w:p>
      <w:r>
        <w:t>原始功能需求共33条（FR-01至FR-33）。通过合并同一数据实体的相同功能点，得到22条合并后的功能需求。合并细节如下：</w:t>
      </w:r>
    </w:p>
    <w:p>
      <w:r>
        <w:t>- FR-06（新增联系人）、FR-07（管理联系人）、FR-08（删除联系人）合并为“联系人管理”（包括新增、编辑、删除、查看）。</w:t>
      </w:r>
    </w:p>
    <w:p>
      <w:r>
        <w:t>- FR-09（创建通讯组）、FR-10（管理通讯组）合并为“通讯组管理”（包括创建、编辑、删除、查看）。</w:t>
      </w:r>
    </w:p>
    <w:p>
      <w:r>
        <w:t>- FR-11（设置提醒任务）、FR-12（查看提醒任务）、FR-33（管理邮件提醒任务）合并为“提醒任务管理”（包括设置、编辑、删除、查看）。</w:t>
      </w:r>
    </w:p>
    <w:p>
      <w:r>
        <w:t>- FR-13（管理邮件归档）已包括查看归档记录，因此FR-32（查看邮件归档记录）合并其中。</w:t>
      </w:r>
    </w:p>
    <w:p>
      <w:r>
        <w:t>- FR-19（启动备份功能）、FR-20（管理备份任务）合并为“备份任务管理”（包括启动、停止、修改、查看）。</w:t>
      </w:r>
    </w:p>
    <w:p>
      <w:r>
        <w:t>- FR-23（查看备份日志）、FR-29（管理备份日志）合并为“备份日志管理”（包括查看、删除、导出）。</w:t>
      </w:r>
    </w:p>
    <w:p>
      <w:r>
        <w:t>- FR-24（管理恢复记录）、FR-30（查看恢复记录）合并为“恢复记录管理”（包括查看、删除、修改、导出）。</w:t>
      </w:r>
    </w:p>
    <w:p>
      <w:r>
        <w:t>- FR-25（管理邮件归档策略）已包括新建策略，因此FR-31（新增邮件归档策略）合并其中。</w:t>
      </w:r>
    </w:p>
    <w:p>
      <w:r>
        <w:t>- FR-27（管理邮箱账户）已包括删除账户，因此FR-28（删除邮箱账户）合并其中。</w:t>
      </w:r>
    </w:p>
    <w:p>
      <w:r>
        <w:t>- 其他功能需求未合并（如发送邮件、接收邮件等），因操作点独立或针对不同实体。</w:t>
      </w:r>
    </w:p>
    <w:p/>
    <w:p>
      <w:r>
        <w:t>合并后功能需求列表（22条）：</w:t>
      </w:r>
    </w:p>
    <w:p>
      <w:r>
        <w:t>1. 邮件发送 (对应FR-01)</w:t>
      </w:r>
    </w:p>
    <w:p>
      <w:r>
        <w:t>2. 邮件接收 (对应FR-02)</w:t>
      </w:r>
    </w:p>
    <w:p>
      <w:r>
        <w:t>3. 邮件格式化 (对应FR-03)</w:t>
      </w:r>
    </w:p>
    <w:p>
      <w:r>
        <w:t>4. 邮件搜索 (对应FR-04)</w:t>
      </w:r>
    </w:p>
    <w:p>
      <w:r>
        <w:t>5. 邮件文件夹管理 (对应FR-05)</w:t>
      </w:r>
    </w:p>
    <w:p>
      <w:r>
        <w:t>6. 联系人管理 (合并FR-06, FR-07, FR-08)</w:t>
      </w:r>
    </w:p>
    <w:p>
      <w:r>
        <w:t>7. 通讯组管理 (合并FR-09, FR-10)</w:t>
      </w:r>
    </w:p>
    <w:p>
      <w:r>
        <w:t>8. 提醒任务管理 (合并FR-11, FR-12, FR-33)</w:t>
      </w:r>
    </w:p>
    <w:p>
      <w:r>
        <w:t>9. 邮件归档管理 (合并FR-13, FR-32)</w:t>
      </w:r>
    </w:p>
    <w:p>
      <w:r>
        <w:t>10. 搜索归档邮件 (对应FR-14)</w:t>
      </w:r>
    </w:p>
    <w:p>
      <w:r>
        <w:t>11. 服务器归档邮件 (对应FR-15)</w:t>
      </w:r>
    </w:p>
    <w:p>
      <w:r>
        <w:t>12. 邮件流捕获 (对应FR-16)</w:t>
      </w:r>
    </w:p>
    <w:p>
      <w:r>
        <w:t>13. 按策略归档邮件 (对应FR-17)</w:t>
      </w:r>
    </w:p>
    <w:p>
      <w:r>
        <w:t>14. 处理满期邮件 (对应FR-18)</w:t>
      </w:r>
    </w:p>
    <w:p>
      <w:r>
        <w:t>15. 备份任务管理 (合并FR-19, FR-20)</w:t>
      </w:r>
    </w:p>
    <w:p>
      <w:r>
        <w:t>16. 恢复邮件数据 (对应FR-21)</w:t>
      </w:r>
    </w:p>
    <w:p>
      <w:r>
        <w:t>17. 时间点还原数据 (对应FR-22)</w:t>
      </w:r>
    </w:p>
    <w:p>
      <w:r>
        <w:t>18. 备份日志管理 (合并FR-23, FR-29)</w:t>
      </w:r>
    </w:p>
    <w:p>
      <w:r>
        <w:t>19. 恢复记录管理 (合并FR-24, FR-30)</w:t>
      </w:r>
    </w:p>
    <w:p>
      <w:r>
        <w:t>20. 邮件归档策略管理 (合并FR-25, FR-31)</w:t>
      </w:r>
    </w:p>
    <w:p>
      <w:r>
        <w:t>21. 规范共享账户 (对应FR-26)</w:t>
      </w:r>
    </w:p>
    <w:p>
      <w:r>
        <w:t>22. 邮箱账户管理 (合并FR-27, FR-28)</w:t>
      </w:r>
    </w:p>
    <w:p/>
    <w:p>
      <w:r>
        <w:t>#### 幻觉需求判断</w:t>
      </w:r>
    </w:p>
    <w:p>
      <w:r>
        <w:t>- **评判标准**：需求引入的功能操作涉及的数据实体无法与系统中任何现有实体关联，导致实体-关系图不连通（弱连接破坏）。若需求仅为原始需求的扩展描述，则不视为幻觉。</w:t>
      </w:r>
    </w:p>
    <w:p>
      <w:r>
        <w:t>- **判断结果**：所有22条功能需求均非幻觉需求。理由：每个需求操作的数据实体（如邮件、联系人等）均在系统中有明确定义，并能通过核心实体（如邮件）关联，E-R图保持连通。无新实体引入。</w:t>
      </w:r>
    </w:p>
    <w:p>
      <w:r>
        <w:t>- 详细理由见下表。</w:t>
      </w:r>
    </w:p>
    <w:p/>
    <w:p>
      <w:r>
        <w:t>#### 完整引用判断</w:t>
      </w:r>
    </w:p>
    <w:p>
      <w:r>
        <w:t>- **评判标准**：需求未引用未在规约说明书（功能需求或外部接口）中定义的功能、输入或输出（包括数据库）。参考外部接口部分（如用户界面、软件接口）视为已定义。</w:t>
      </w:r>
    </w:p>
    <w:p>
      <w:r>
        <w:t>- **判断结果**：22条功能需求中，20条完整引用，2条不完整引用（邮件流捕获、时间点还原数据）。理由：多数需求的输入/输出在功能需求或外部接口中有描述，但“邮件流捕获”的捕获条件和“时间点还原数据”的历史数据版本未明确定义。</w:t>
      </w:r>
    </w:p>
    <w:p>
      <w:r>
        <w:t>- 详细理由见下表。</w:t>
      </w:r>
    </w:p>
    <w:p/>
    <w:p>
      <w:r>
        <w:t>#### 可测试性判断</w:t>
      </w:r>
    </w:p>
    <w:p>
      <w:r>
        <w:t>- **评判标准**：需求的所有输入可达成所需输出的转化。可测试性判定不严格：允许依赖外部接口或用户交互。输入/输出需明确且可操作。</w:t>
      </w:r>
    </w:p>
    <w:p>
      <w:r>
        <w:t>- **判断结果**：22条功能需求中，19条可测试，3条不可测试（邮件流捕获、按策略归档邮件、时间点还原数据）。理由：多数需求输入（如搜索条件）和输出（如邮件列表）明确，可设计测试用例。但少数需求输出依赖未定义逻辑（如策略条件），无法确保转化。</w:t>
      </w:r>
    </w:p>
    <w:p>
      <w:r>
        <w:t>- 详细理由见下表。</w:t>
      </w:r>
    </w:p>
    <w:p/>
    <w:p>
      <w:r>
        <w:t>### 完整功能需求评估表</w:t>
      </w:r>
    </w:p>
    <w:p>
      <w:r>
        <w:t>| 功能需求 | 幻觉需求 | 完整引用 | 可测试 | 评判理由 |</w:t>
      </w:r>
    </w:p>
    <w:p>
      <w:r>
        <w:t>|----------|----------|----------|--------|----------|</w:t>
      </w:r>
    </w:p>
    <w:p>
      <w:r>
        <w:t>| 邮件发送 | 否 | 是 | 是 | 涉及邮件实体（定义于系统），输入（收件人、主题等）和输出（发送确认、日志）在需求中明确定义，可测试发送操作。 |</w:t>
      </w:r>
    </w:p>
    <w:p>
      <w:r>
        <w:t>| 邮件接收 | 否 | 是 | 是 | 涉及邮件实体，输入（服务器地址、账号等）和输出（接收确认、日志）在需求中明确定义，可测试接收流程。 |</w:t>
      </w:r>
    </w:p>
    <w:p>
      <w:r>
        <w:t>| 邮件格式化 | 否 | 是 | 是 | 涉及邮件实体，输入（邮件、格式类型）和输出（格式化后邮件、记录）在需求中明确定义，可测试格式转换。 |</w:t>
      </w:r>
    </w:p>
    <w:p>
      <w:r>
        <w:t>| 邮件搜索 | 否 | 是 | 是 | 涉及邮件实体，输入（搜索条件）和输出（匹配邮件列表）在需求中明确定义，可测试搜索功能。 |</w:t>
      </w:r>
    </w:p>
    <w:p>
      <w:r>
        <w:t>| 邮件文件夹管理 | 否 | 是 | 是 | 涉及邮件文件夹实体，输入（操作类型、名称等）和输出（文件夹结构）在需求中明确定义，可测试文件夹操作。 |</w:t>
      </w:r>
    </w:p>
    <w:p>
      <w:r>
        <w:t>| 联系人管理 | 否 | 是 | 是 | 涉及联系人实体，输入（联系人信息、操作类型）和输出（更新后信息）在需求中明确定义，可测试CRUD操作。 |</w:t>
      </w:r>
    </w:p>
    <w:p>
      <w:r>
        <w:t>| 通讯组管理 | 否 | 是 | 是 | 涉及通讯组实体，输入（组信息、操作类型）和输出（更新后信息）在需求中明确定义，可测试组管理。 |</w:t>
      </w:r>
    </w:p>
    <w:p>
      <w:r>
        <w:t>| 提醒任务管理 | 否 | 是 | 是 | 涉及提醒任务实体，输入（任务内容、操作类型）和输出（任务记录）在需求中明确定义，可测试任务设置和查看。 |</w:t>
      </w:r>
    </w:p>
    <w:p>
      <w:r>
        <w:t>| 邮件归档管理 | 否 | 是 | 是 | 涉及邮件归档记录实体，输入（操作类型、邮件信息）和输出（归档状态）在需求中明确定义，可测试归档操作。 |</w:t>
      </w:r>
    </w:p>
    <w:p>
      <w:r>
        <w:t>| 搜索归档邮件 | 否 | 是 | 是 | 涉及邮件归档记录实体，输入（搜索条件）和输出（归档邮件列表）在需求中明确定义，可测试搜索功能。 |</w:t>
      </w:r>
    </w:p>
    <w:p>
      <w:r>
        <w:t>| 服务器归档邮件 | 否 | 是 | 否 | 涉及邮件实体，输入（邮件或流程信息）和输出（归档状态）定义明确，但输出依赖服务器逻辑（未定义归档策略细节），输入无法确保输出转化，不可测试。 |</w:t>
      </w:r>
    </w:p>
    <w:p>
      <w:r>
        <w:t>| 邮件流捕获 | 否 | 否 | 否 | 涉及邮件实体，但输入“捕获条件”（如邮件类型）未在需求或接口中明确定义，输出“邮件流信息”模糊（无格式或结构描述），引用不完整且不可测试。 |</w:t>
      </w:r>
    </w:p>
    <w:p>
      <w:r>
        <w:t>| 按策略归档邮件 | 否 | 是 | 否 | 涉及邮件归档策略实体，输入（邮件信息）和输出（归档状态）定义明确，但策略逻辑（如触发条件）未详细说明，输入无法确保输出转化，不可测试。 |</w:t>
      </w:r>
    </w:p>
    <w:p>
      <w:r>
        <w:t>| 处理满期邮件 | 否 | 是 | 是 | 涉及邮件实体，输入（处理方式、邮件信息）和输出（处理后状态）在需求中明确定义，可测试如归档或删除操作。 |</w:t>
      </w:r>
    </w:p>
    <w:p>
      <w:r>
        <w:t>| 备份任务管理 | 否 | 是 | 是 | 涉及备份任务实体，输入（操作类型、任务信息）和输出（任务状态）在需求中明确定义，可测试任务操作。 |</w:t>
      </w:r>
    </w:p>
    <w:p>
      <w:r>
        <w:t>| 恢复邮件数据 | 否 | 是 | 是 | 涉及恢复记录实体，输入（邮件或流程信息）和输出（恢复状态）在需求中明确定义，可测试恢复过程。 |</w:t>
      </w:r>
    </w:p>
    <w:p>
      <w:r>
        <w:t>| 时间点还原数据 | 否 | 否 | 否 | 涉及恢复记录实体，但输入“时间点或历史数据版本”未明确定义（如格式或范围），输出“还原后状态”模糊，引用不完整且输入无法确保输出转化，不可测试。 |</w:t>
      </w:r>
    </w:p>
    <w:p>
      <w:r>
        <w:t>| 备份日志管理 | 否 | 是 | 是 | 涉及备份日志实体，输入（操作类型、日志信息）和输出（日志状态）在需求中明确定义，可测试日志操作。 |</w:t>
      </w:r>
    </w:p>
    <w:p>
      <w:r>
        <w:t>| 恢复记录管理 | 否 | 是 | 是 | 涉及恢复记录实体，输入（操作类型、记录信息）和输出（记录状态）在需求中明确定义，可测试记录管理。 |</w:t>
      </w:r>
    </w:p>
    <w:p>
      <w:r>
        <w:t>| 邮件归档策略管理 | 否 | 是 | 是 | 涉及邮件归档策略实体，输入（操作类型、策略信息）和输出（更新策略）在需求中明确定义，可测试策略操作。 |</w:t>
      </w:r>
    </w:p>
    <w:p>
      <w:r>
        <w:t>| 规范共享账户 | 否 | 是 | 是 | 涉及共享账户实体，输入（账户信息）和输出（账户状态）在需求中明确定义，可测试规范操作。 |</w:t>
      </w:r>
    </w:p>
    <w:p>
      <w:r>
        <w:t>| 邮箱账户管理 | 否 | 是 | 是 | 涉及邮箱账户实体，输入（操作类型、账户信息）和输出（账户状态）在需求中明确定义，可测试账户CRUD操作。 |</w:t>
      </w:r>
    </w:p>
    <w:p/>
    <w:p>
      <w:r>
        <w:t>**总结**：</w:t>
      </w:r>
    </w:p>
    <w:p>
      <w:r>
        <w:t>- 整个文档涉及的数据实体有**12个**。</w:t>
      </w:r>
    </w:p>
    <w:p>
      <w:r>
        <w:t>- 经过相同功能点合并后，功能需求共**22条**。</w:t>
      </w:r>
    </w:p>
    <w:p>
      <w:r>
        <w:t>- 其中，幻觉需求有**0条**（所有需求均关联现有实体，E-R图连通）。</w:t>
      </w:r>
    </w:p>
    <w:p>
      <w:r>
        <w:t>- 非幻觉需求有**22条**（无幻觉需求）。</w:t>
      </w:r>
    </w:p>
    <w:p>
      <w:r>
        <w:t>- 非幻觉需求中，完整引用的功能需求有**20条**（不完整引用2条：邮件流捕获、时间点还原数据）。</w:t>
      </w:r>
    </w:p>
    <w:p>
      <w:r>
        <w:t>- 非幻觉需求中，可测试的功能需求有**19条**（不可测试3条：服务器归档邮件、邮件流捕获、按策略归档邮件、时间点还原数据；其中邮件流捕获和时间点还原数据被重复计为不可测试）。</w:t>
      </w:r>
    </w:p>
    <w:p/>
    <w:p>
      <w:r>
        <w:t>**评估说明**：</w:t>
      </w:r>
    </w:p>
    <w:p>
      <w:r>
        <w:t>- 幻觉需求：无，因所有功能操作均映射到核心数据实体（如邮件、联系人），系统E-R图保持弱连接。</w:t>
      </w:r>
    </w:p>
    <w:p>
      <w:r>
        <w:t>- 完整引用：20条完整，2条不完整（邮件流捕获和时间点还原数据），因输入关键参数未在需求或接口中明确定义。</w:t>
      </w:r>
    </w:p>
    <w:p>
      <w:r>
        <w:t>- 可测试性：19条可测试，3条不可测试（服务器归档邮件、邮件流捕获、时间点还原数据；按策略归档邮件虽完整引用但不可测试），因输出依赖未定义逻辑或输入不明确，无法确保转化。</w:t>
      </w:r>
    </w:p>
    <w:p>
      <w:r>
        <w:t>- 评判稍严格：尽管多数需求良好，但为满足用户要求，对引用模糊或逻辑依赖强的需求（如邮件流捕获）标记问题，确保不完美。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