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F92B1" w14:textId="77777777" w:rsidR="00FE00BF" w:rsidRDefault="00FE00BF" w:rsidP="00FE00BF">
      <w:r>
        <w:t>Here is the cleaned and translated version in plain text format, keeping only data entities, requirement counts, and hallucination-related evaluations:</w:t>
      </w:r>
    </w:p>
    <w:p w14:paraId="703B2FD8" w14:textId="77777777" w:rsidR="00FE00BF" w:rsidRDefault="00FE00BF" w:rsidP="00FE00BF"/>
    <w:p w14:paraId="29A75D5F" w14:textId="77777777" w:rsidR="00FE00BF" w:rsidRDefault="00FE00BF" w:rsidP="00FE00BF">
      <w:r>
        <w:t>LLM Automated Evaluation Results</w:t>
      </w:r>
    </w:p>
    <w:p w14:paraId="14B5BF49" w14:textId="77777777" w:rsidR="00FE00BF" w:rsidRDefault="00FE00BF" w:rsidP="00FE00BF"/>
    <w:p w14:paraId="1B7808B9" w14:textId="77777777" w:rsidR="00FE00BF" w:rsidRDefault="00FE00BF" w:rsidP="00FE00BF">
      <w:r>
        <w:t>Functional Requirements Evaluation</w:t>
      </w:r>
    </w:p>
    <w:p w14:paraId="66F35355" w14:textId="77777777" w:rsidR="00FE00BF" w:rsidRDefault="00FE00BF" w:rsidP="00FE00BF"/>
    <w:p w14:paraId="1FD0D194" w14:textId="77777777" w:rsidR="00FE00BF" w:rsidRDefault="00FE00BF" w:rsidP="00FE00BF">
      <w:r>
        <w:t>Data Entity Identification Results</w:t>
      </w:r>
    </w:p>
    <w:p w14:paraId="2904CB3F" w14:textId="77777777" w:rsidR="00FE00BF" w:rsidRDefault="00FE00BF" w:rsidP="00FE00BF">
      <w:r>
        <w:t>Extracted data entities from functional requirements (total 12):</w:t>
      </w:r>
    </w:p>
    <w:p w14:paraId="37F5F75E" w14:textId="77777777" w:rsidR="00FE00BF" w:rsidRDefault="00FE00BF" w:rsidP="00FE00BF">
      <w:r>
        <w:t>- Email account (involves FR-01, FR-02, FR-03)</w:t>
      </w:r>
    </w:p>
    <w:p w14:paraId="721FB5ED" w14:textId="77777777" w:rsidR="00FE00BF" w:rsidRDefault="00FE00BF" w:rsidP="00FE00BF">
      <w:r>
        <w:t>- Shared account (involves FR-04, FR-05, FR-06)</w:t>
      </w:r>
    </w:p>
    <w:p w14:paraId="45932AB3" w14:textId="77777777" w:rsidR="00FE00BF" w:rsidRDefault="00FE00BF" w:rsidP="00FE00BF">
      <w:r>
        <w:t>- Email (involves FR-07, FR-08, FR-09, FR-10)</w:t>
      </w:r>
    </w:p>
    <w:p w14:paraId="39D9FA8E" w14:textId="77777777" w:rsidR="00FE00BF" w:rsidRDefault="00FE00BF" w:rsidP="00FE00BF">
      <w:r>
        <w:t>- Email folder (involves FR-11)</w:t>
      </w:r>
    </w:p>
    <w:p w14:paraId="7A6DF824" w14:textId="77777777" w:rsidR="00FE00BF" w:rsidRDefault="00FE00BF" w:rsidP="00FE00BF">
      <w:r>
        <w:t>- Archived email (involves FR-12, FR-13, FR-14; treated separately from regular emails due to independent operations)</w:t>
      </w:r>
    </w:p>
    <w:p w14:paraId="67D5861F" w14:textId="77777777" w:rsidR="00FE00BF" w:rsidRDefault="00FE00BF" w:rsidP="00FE00BF">
      <w:r>
        <w:t>- Reminder task (involves FR-15, FR-16, FR-17)</w:t>
      </w:r>
    </w:p>
    <w:p w14:paraId="058735A5" w14:textId="77777777" w:rsidR="00FE00BF" w:rsidRDefault="00FE00BF" w:rsidP="00FE00BF">
      <w:r>
        <w:t>- Contact (involves FR-18, FR-19, FR-20)</w:t>
      </w:r>
    </w:p>
    <w:p w14:paraId="2F21C160" w14:textId="77777777" w:rsidR="00FE00BF" w:rsidRDefault="00FE00BF" w:rsidP="00FE00BF">
      <w:r>
        <w:t>- Mailing group (involves FR-21, FR-22, FR-23)</w:t>
      </w:r>
    </w:p>
    <w:p w14:paraId="3D044FD3" w14:textId="77777777" w:rsidR="00FE00BF" w:rsidRDefault="00FE00BF" w:rsidP="00FE00BF">
      <w:r>
        <w:t>- Email flow (involves FR-24, FR-25)</w:t>
      </w:r>
    </w:p>
    <w:p w14:paraId="69772439" w14:textId="77777777" w:rsidR="00FE00BF" w:rsidRDefault="00FE00BF" w:rsidP="00FE00BF">
      <w:r>
        <w:t>- Backup file (involves FR-26; output contains backup file entity)</w:t>
      </w:r>
    </w:p>
    <w:p w14:paraId="1AB57EFE" w14:textId="77777777" w:rsidR="00FE00BF" w:rsidRDefault="00FE00BF" w:rsidP="00FE00BF">
      <w:r>
        <w:t>- Log (involves FR-28)</w:t>
      </w:r>
    </w:p>
    <w:p w14:paraId="3FD59969" w14:textId="77777777" w:rsidR="00FE00BF" w:rsidRDefault="00FE00BF" w:rsidP="00FE00BF">
      <w:r>
        <w:t>- Administrator permission (involves FR-29)</w:t>
      </w:r>
    </w:p>
    <w:p w14:paraId="006B2166" w14:textId="77777777" w:rsidR="00FE00BF" w:rsidRDefault="00FE00BF" w:rsidP="00FE00BF"/>
    <w:p w14:paraId="28ECE7C6" w14:textId="77777777" w:rsidR="00FE00BF" w:rsidRDefault="00FE00BF" w:rsidP="00FE00BF">
      <w:r>
        <w:t>Functional Requirements Merging Results</w:t>
      </w:r>
    </w:p>
    <w:p w14:paraId="238466BB" w14:textId="77777777" w:rsidR="00FE00BF" w:rsidRDefault="00FE00BF" w:rsidP="00FE00BF">
      <w:r>
        <w:t>Applied merging rules:</w:t>
      </w:r>
    </w:p>
    <w:p w14:paraId="2965E412" w14:textId="77777777" w:rsidR="00FE00BF" w:rsidRDefault="00FE00BF" w:rsidP="00FE00BF">
      <w:r>
        <w:t>- No merging performed as no highly similar functional points were found</w:t>
      </w:r>
    </w:p>
    <w:p w14:paraId="44EB5759" w14:textId="77777777" w:rsidR="00FE00BF" w:rsidRDefault="00FE00BF" w:rsidP="00FE00BF">
      <w:r>
        <w:t>- Final merged functional requirement count: 29 (same as original document)</w:t>
      </w:r>
    </w:p>
    <w:p w14:paraId="1382DA7F" w14:textId="77777777" w:rsidR="00FE00BF" w:rsidRDefault="00FE00BF" w:rsidP="00FE00BF"/>
    <w:p w14:paraId="1E04FE2D" w14:textId="77777777" w:rsidR="00FE00BF" w:rsidRDefault="00FE00BF" w:rsidP="00FE00BF">
      <w:r>
        <w:t>Functional Requirements Evaluation Details</w:t>
      </w:r>
    </w:p>
    <w:p w14:paraId="4097B520" w14:textId="77777777" w:rsidR="00FE00BF" w:rsidRDefault="00FE00BF" w:rsidP="00FE00BF">
      <w:r>
        <w:t>Functional Requirement | Hallucination | Judgment Reason</w:t>
      </w:r>
    </w:p>
    <w:p w14:paraId="170C6FFC" w14:textId="77777777" w:rsidR="00FE00BF" w:rsidRDefault="00FE00BF" w:rsidP="00FE00BF">
      <w:r>
        <w:t>FR-01: Email creation function | No | Involves email account entity, associated with mailing groups (FR-01 input/output)</w:t>
      </w:r>
    </w:p>
    <w:p w14:paraId="5330C47A" w14:textId="77777777" w:rsidR="00FE00BF" w:rsidRDefault="00FE00BF" w:rsidP="00FE00BF">
      <w:r>
        <w:t>FR-02: Email management function | No | Involves email account entity, associated with mailing groups</w:t>
      </w:r>
    </w:p>
    <w:p w14:paraId="10EE636D" w14:textId="77777777" w:rsidR="00FE00BF" w:rsidRDefault="00FE00BF" w:rsidP="00FE00BF">
      <w:r>
        <w:t>FR-03: Email deletion function | No | Involves email account entity, associated with archiving policies (FR-03 input)</w:t>
      </w:r>
    </w:p>
    <w:p w14:paraId="2468FDAD" w14:textId="77777777" w:rsidR="00FE00BF" w:rsidRDefault="00FE00BF" w:rsidP="00FE00BF">
      <w:r>
        <w:t>FR-04: Shared account creation function | No | Involves shared account entity, associated with email accounts (FR-04 input)</w:t>
      </w:r>
    </w:p>
    <w:p w14:paraId="6AD8AEB6" w14:textId="77777777" w:rsidR="00FE00BF" w:rsidRDefault="00FE00BF" w:rsidP="00FE00BF">
      <w:r>
        <w:t>FR-05: Shared account management function | No | Involves shared account entity, associated with email accounts and mailing groups</w:t>
      </w:r>
    </w:p>
    <w:p w14:paraId="15B3664B" w14:textId="77777777" w:rsidR="00FE00BF" w:rsidRDefault="00FE00BF" w:rsidP="00FE00BF">
      <w:r>
        <w:t>FR-06: Shared account deletion function | No | Involves shared account entity, associated with email accounts</w:t>
      </w:r>
    </w:p>
    <w:p w14:paraId="1E680D8F" w14:textId="77777777" w:rsidR="00FE00BF" w:rsidRDefault="00FE00BF" w:rsidP="00FE00BF">
      <w:r>
        <w:t>FR-07: Email sending function | No | Involves email entity, associated with email accounts and mailing groups (FR-07 input)</w:t>
      </w:r>
    </w:p>
    <w:p w14:paraId="18DCF746" w14:textId="77777777" w:rsidR="00FE00BF" w:rsidRDefault="00FE00BF" w:rsidP="00FE00BF">
      <w:r>
        <w:t>FR-08: Email receiving function | No | Involves email entity, associated with reminder tasks (FR-08 input checks reminders)</w:t>
      </w:r>
    </w:p>
    <w:p w14:paraId="7007077A" w14:textId="77777777" w:rsidR="00FE00BF" w:rsidRDefault="00FE00BF" w:rsidP="00FE00BF">
      <w:r>
        <w:t>FR-09: Email formatting function | No | Involves email entity</w:t>
      </w:r>
    </w:p>
    <w:p w14:paraId="58B6C55C" w14:textId="77777777" w:rsidR="00FE00BF" w:rsidRDefault="00FE00BF" w:rsidP="00FE00BF">
      <w:r>
        <w:t>FR-10: Email search function | No | Involves email entity</w:t>
      </w:r>
    </w:p>
    <w:p w14:paraId="76BE45F1" w14:textId="77777777" w:rsidR="00FE00BF" w:rsidRDefault="00FE00BF" w:rsidP="00FE00BF">
      <w:r>
        <w:t>FR-11: Email folder management function | No | Involves email folder entity, associated with email accounts</w:t>
      </w:r>
    </w:p>
    <w:p w14:paraId="7C8E217D" w14:textId="77777777" w:rsidR="00FE00BF" w:rsidRDefault="00FE00BF" w:rsidP="00FE00BF">
      <w:r>
        <w:t>FR-12: Email archiving function | No | Involves archived email entity, associated with emails</w:t>
      </w:r>
    </w:p>
    <w:p w14:paraId="73A7AAD3" w14:textId="77777777" w:rsidR="00FE00BF" w:rsidRDefault="00FE00BF" w:rsidP="00FE00BF">
      <w:r>
        <w:t>FR-13: Archived email deletion function | No | Involves archived email entity, associated with backup policies (FR-13 input)</w:t>
      </w:r>
    </w:p>
    <w:p w14:paraId="02514895" w14:textId="77777777" w:rsidR="00FE00BF" w:rsidRDefault="00FE00BF" w:rsidP="00FE00BF">
      <w:r>
        <w:t>FR-14: Archived email viewing function | No | Involves archived email entity, associated with email accounts</w:t>
      </w:r>
    </w:p>
    <w:p w14:paraId="035A2D36" w14:textId="77777777" w:rsidR="00FE00BF" w:rsidRDefault="00FE00BF" w:rsidP="00FE00BF">
      <w:r>
        <w:t>FR-15: Reminder task setting function | Yes | Involves reminder task entity but input includes "schedule ID" (undefined entity causing E-R graph disconnection)</w:t>
      </w:r>
    </w:p>
    <w:p w14:paraId="3585231F" w14:textId="77777777" w:rsidR="00FE00BF" w:rsidRDefault="00FE00BF" w:rsidP="00FE00BF">
      <w:r>
        <w:lastRenderedPageBreak/>
        <w:t>FR-16: Reminder task management function | Yes | Same as FR-15 - involves undefined schedule entity</w:t>
      </w:r>
    </w:p>
    <w:p w14:paraId="4FA13711" w14:textId="77777777" w:rsidR="00FE00BF" w:rsidRDefault="00FE00BF" w:rsidP="00FE00BF">
      <w:r>
        <w:t>FR-17: Reminder task deletion function | Yes | Same as FR-15 - involves undefined schedule entity</w:t>
      </w:r>
    </w:p>
    <w:p w14:paraId="76CA576C" w14:textId="77777777" w:rsidR="00FE00BF" w:rsidRDefault="00FE00BF" w:rsidP="00FE00BF">
      <w:r>
        <w:t>FR-18: Contact addition function | No | Involves contact entity, associated with mailing groups (FR-18 input)</w:t>
      </w:r>
    </w:p>
    <w:p w14:paraId="4B88B8AE" w14:textId="77777777" w:rsidR="00FE00BF" w:rsidRDefault="00FE00BF" w:rsidP="00FE00BF">
      <w:r>
        <w:t>FR-19: Contact management function | No | Involves contact entity, associated with mailing groups</w:t>
      </w:r>
    </w:p>
    <w:p w14:paraId="5721BB29" w14:textId="77777777" w:rsidR="00FE00BF" w:rsidRDefault="00FE00BF" w:rsidP="00FE00BF">
      <w:r>
        <w:t>FR-20: Contact deletion function | No | Involves contact entity</w:t>
      </w:r>
    </w:p>
    <w:p w14:paraId="4415E677" w14:textId="77777777" w:rsidR="00FE00BF" w:rsidRDefault="00FE00BF" w:rsidP="00FE00BF">
      <w:r>
        <w:t>FR-21: Mailing group creation function | No | Involves mailing group entity, associated with contacts (FR-21 input)</w:t>
      </w:r>
    </w:p>
    <w:p w14:paraId="17374384" w14:textId="77777777" w:rsidR="00FE00BF" w:rsidRDefault="00FE00BF" w:rsidP="00FE00BF">
      <w:r>
        <w:t>FR-22: Mailing group management function | No | Involves mailing group entity, associated with email accounts and shared accounts (FR-22 output)</w:t>
      </w:r>
    </w:p>
    <w:p w14:paraId="3E25E217" w14:textId="77777777" w:rsidR="00FE00BF" w:rsidRDefault="00FE00BF" w:rsidP="00FE00BF">
      <w:r>
        <w:t>FR-23: Mailing group deletion function | No | Involves mailing group entity</w:t>
      </w:r>
    </w:p>
    <w:p w14:paraId="4E5F5C9A" w14:textId="77777777" w:rsidR="00FE00BF" w:rsidRDefault="00FE00BF" w:rsidP="00FE00BF">
      <w:r>
        <w:t>FR-24: Email flow capture function | No | Involves email flow entity, associated with email accounts (FR-24 input)</w:t>
      </w:r>
    </w:p>
    <w:p w14:paraId="3B706E64" w14:textId="77777777" w:rsidR="00FE00BF" w:rsidRDefault="00FE00BF" w:rsidP="00FE00BF">
      <w:r>
        <w:t>FR-25: Email flow management function | No | Involves email flow entity</w:t>
      </w:r>
    </w:p>
    <w:p w14:paraId="6347C220" w14:textId="77777777" w:rsidR="00FE00BF" w:rsidRDefault="00FE00BF" w:rsidP="00FE00BF">
      <w:r>
        <w:t>FR-26: Backup execution function | No | Involves backup file entity, associated with non-hallucination entities (email accounts, emails)</w:t>
      </w:r>
    </w:p>
    <w:p w14:paraId="52EF309F" w14:textId="77777777" w:rsidR="00FE00BF" w:rsidRDefault="00FE00BF" w:rsidP="00FE00BF">
      <w:r>
        <w:t>FR-27: Data recovery function | No | Involves backup file and recovery data entities, associated with non-hallucination entities (email accounts)</w:t>
      </w:r>
    </w:p>
    <w:p w14:paraId="3D292C4A" w14:textId="77777777" w:rsidR="00FE00BF" w:rsidRDefault="00FE00BF" w:rsidP="00FE00BF">
      <w:r>
        <w:t>FR-28: Log viewing function | No | Involves log entity, associated with operation logs (FR-28 input)</w:t>
      </w:r>
    </w:p>
    <w:p w14:paraId="6F94D544" w14:textId="77777777" w:rsidR="00FE00BF" w:rsidRDefault="00FE00BF" w:rsidP="00FE00BF">
      <w:r>
        <w:t>FR-29: Administrator permission management function | No | Involves administrator permission entity</w:t>
      </w:r>
    </w:p>
    <w:p w14:paraId="3BC68F5C" w14:textId="77777777" w:rsidR="00FE00BF" w:rsidRDefault="00FE00BF" w:rsidP="00FE00BF"/>
    <w:p w14:paraId="4B76876D" w14:textId="77777777" w:rsidR="00FE00BF" w:rsidRDefault="00FE00BF" w:rsidP="00FE00BF">
      <w:r>
        <w:t>Summary Statistics</w:t>
      </w:r>
    </w:p>
    <w:p w14:paraId="1D36339F" w14:textId="77777777" w:rsidR="00FE00BF" w:rsidRDefault="00FE00BF" w:rsidP="00FE00BF">
      <w:r>
        <w:t>- Total data entities in document: 12</w:t>
      </w:r>
    </w:p>
    <w:p w14:paraId="43671821" w14:textId="77777777" w:rsidR="00FE00BF" w:rsidRDefault="00FE00BF" w:rsidP="00FE00BF">
      <w:r>
        <w:t>- Functional requirements after merging: 29</w:t>
      </w:r>
    </w:p>
    <w:p w14:paraId="65157AC2" w14:textId="77777777" w:rsidR="00FE00BF" w:rsidRDefault="00FE00BF" w:rsidP="00FE00BF">
      <w:r>
        <w:t>- Hallucination requirements: 3 (FR-15, FR-16, FR-17)</w:t>
      </w:r>
    </w:p>
    <w:p w14:paraId="04135D57" w14:textId="77777777" w:rsidR="00FE00BF" w:rsidRDefault="00FE00BF" w:rsidP="00FE00BF">
      <w:r>
        <w:t>- Non-hallucination requirements: 26</w:t>
      </w:r>
    </w:p>
    <w:p w14:paraId="75F0858E" w14:textId="77777777" w:rsidR="00FE00BF" w:rsidRDefault="00FE00BF" w:rsidP="00FE00BF"/>
    <w:p w14:paraId="27408635" w14:textId="77777777" w:rsidR="00FE00BF" w:rsidRDefault="00FE00BF" w:rsidP="00FE00BF">
      <w:r>
        <w:t>Final Summary</w:t>
      </w:r>
    </w:p>
    <w:p w14:paraId="257329AD" w14:textId="71696F33" w:rsidR="00A2118D" w:rsidRDefault="00FE00BF" w:rsidP="00FE00BF">
      <w:r>
        <w:t>The document involves 12 data entities. After functional point merging, there are 29 requirements in total, including 3 hallucination requirements and 26 non-hallucination requirements.</w:t>
      </w:r>
    </w:p>
    <w:sectPr w:rsidR="00A211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1019987">
    <w:abstractNumId w:val="8"/>
  </w:num>
  <w:num w:numId="2" w16cid:durableId="1098526640">
    <w:abstractNumId w:val="6"/>
  </w:num>
  <w:num w:numId="3" w16cid:durableId="438795701">
    <w:abstractNumId w:val="5"/>
  </w:num>
  <w:num w:numId="4" w16cid:durableId="954822344">
    <w:abstractNumId w:val="4"/>
  </w:num>
  <w:num w:numId="5" w16cid:durableId="217057464">
    <w:abstractNumId w:val="7"/>
  </w:num>
  <w:num w:numId="6" w16cid:durableId="1954286859">
    <w:abstractNumId w:val="3"/>
  </w:num>
  <w:num w:numId="7" w16cid:durableId="1369522929">
    <w:abstractNumId w:val="2"/>
  </w:num>
  <w:num w:numId="8" w16cid:durableId="147744099">
    <w:abstractNumId w:val="1"/>
  </w:num>
  <w:num w:numId="9" w16cid:durableId="64482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118D"/>
    <w:rsid w:val="00AA1D8D"/>
    <w:rsid w:val="00B47730"/>
    <w:rsid w:val="00CB0664"/>
    <w:rsid w:val="00DF31AB"/>
    <w:rsid w:val="00FC693F"/>
    <w:rsid w:val="00FE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C85B9A"/>
  <w14:defaultImageDpi w14:val="300"/>
  <w15:docId w15:val="{F05E820A-2C43-48AA-A0C9-C80A67C5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2</cp:revision>
  <dcterms:created xsi:type="dcterms:W3CDTF">2013-12-23T23:15:00Z</dcterms:created>
  <dcterms:modified xsi:type="dcterms:W3CDTF">2025-07-21T07:58:00Z</dcterms:modified>
  <cp:category/>
</cp:coreProperties>
</file>