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>#### 1.1 Asset Registration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register new asset information, including entering basic asset details. The system stores this information in the database and notifies the administrator via email for review.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name, model, purchase date, supplier, user ID, asset category ID.  </w:t>
      </w:r>
    </w:p>
    <w:p>
      <w:pPr>
        <w:rPr>
          <w:rFonts w:hint="eastAsia"/>
        </w:rPr>
      </w:pPr>
      <w:r>
        <w:rPr>
          <w:rFonts w:hint="eastAsia"/>
        </w:rPr>
        <w:t>**Output:** The registered asset information is stored in the database, and an email notification is generated to inform the administrator of the new asset registration request.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 Asset Information Modification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modify existing asset information and notify the administrator via email for approval.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ID, modified asset name, model, purchase date, supplier, etc., user ID.  </w:t>
      </w:r>
    </w:p>
    <w:p>
      <w:pPr>
        <w:rPr>
          <w:rFonts w:hint="eastAsia"/>
        </w:rPr>
      </w:pPr>
      <w:r>
        <w:rPr>
          <w:rFonts w:hint="eastAsia"/>
        </w:rPr>
        <w:t>**Output:** The updated asset information is stored in the database, and an email notification is generated to inform the administrator of the asset modification request.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1.3 Asset Query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query detailed information of assets based on asset ID, name, or other identifiers, including asset status and historical operations.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Query conditions (e.g., asset ID, name).  </w:t>
      </w:r>
    </w:p>
    <w:p>
      <w:pPr>
        <w:rPr>
          <w:rFonts w:hint="eastAsia"/>
        </w:rPr>
      </w:pPr>
      <w:r>
        <w:rPr>
          <w:rFonts w:hint="eastAsia"/>
        </w:rPr>
        <w:t>**Output:** Matching asset details, including asset name, model, purchase date, supplier, usage status, location, etc.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1.4 Asset Transfer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initiate asset transfer requests, including selecting the assets to be transferred, entering recipient information, and providing reasons for the transfer. The system generates a transfer request and notifies the administrator for approval.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ID, recipient's user ID or department name, reason for transfer, user ID.  </w:t>
      </w:r>
    </w:p>
    <w:p>
      <w:pPr>
        <w:rPr>
          <w:rFonts w:hint="eastAsia"/>
        </w:rPr>
      </w:pPr>
      <w:r>
        <w:rPr>
          <w:rFonts w:hint="eastAsia"/>
        </w:rPr>
        <w:t>**Output:** The transfer request is stored in the database, and an email notification is generated to inform the administrator of the asset transfer request.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1.5 Asset Return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initiate asset return requests. The system generates a return request and notifies the administrator for approval.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ID, reason for return, user ID.  </w:t>
      </w:r>
    </w:p>
    <w:p>
      <w:pPr>
        <w:rPr>
          <w:rFonts w:hint="eastAsia"/>
        </w:rPr>
      </w:pPr>
      <w:r>
        <w:rPr>
          <w:rFonts w:hint="eastAsia"/>
        </w:rPr>
        <w:t>**Output:** The return request is stored in the database, and an email notification is generated to inform the administrator of the asset return request.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1.6 Asset Deletion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initiate requests to delete scrap assets. The system generates a deletion request and notifies the administrator for approval.  </w:t>
      </w:r>
    </w:p>
    <w:p>
      <w:pPr>
        <w:rPr>
          <w:rFonts w:hint="eastAsia"/>
        </w:rPr>
      </w:pPr>
      <w:r>
        <w:rPr>
          <w:rFonts w:hint="eastAsia"/>
        </w:rPr>
        <w:t xml:space="preserve">**Input:** Scrap asset ID, reason for deletion, user ID.  </w:t>
      </w:r>
    </w:p>
    <w:p>
      <w:pPr>
        <w:rPr>
          <w:rFonts w:hint="eastAsia"/>
        </w:rPr>
      </w:pPr>
      <w:r>
        <w:rPr>
          <w:rFonts w:hint="eastAsia"/>
        </w:rPr>
        <w:t>**Output:** The deletion request is stored in the database, and an email notification is generated to inform the administrator of the asset deletion request.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1.7 User Addition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add new user information to the system, including setting usernames, passwords, roles, etc., and generate initial login credentials to be sent to the new user.  </w:t>
      </w:r>
    </w:p>
    <w:p>
      <w:pPr>
        <w:rPr>
          <w:rFonts w:hint="eastAsia"/>
        </w:rPr>
      </w:pPr>
      <w:r>
        <w:rPr>
          <w:rFonts w:hint="eastAsia"/>
        </w:rPr>
        <w:t xml:space="preserve">**Input:** New username, password, name, contact information, role, etc., administrator ID.  </w:t>
      </w:r>
    </w:p>
    <w:p>
      <w:pPr>
        <w:rPr>
          <w:rFonts w:hint="eastAsia"/>
        </w:rPr>
      </w:pPr>
      <w:r>
        <w:rPr>
          <w:rFonts w:hint="eastAsia"/>
        </w:rPr>
        <w:t>**Output:** New user information is stored in the database, and an email notification is generated to inform the new user of the initial login credentials.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1.8 User Profile Modification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modify their personal information, including name and contact details. The system generates a modification request and notifies the administrator for approval.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ID, modified name, contact information, etc.  </w:t>
      </w:r>
    </w:p>
    <w:p>
      <w:pPr>
        <w:rPr>
          <w:rFonts w:hint="eastAsia"/>
        </w:rPr>
      </w:pPr>
      <w:r>
        <w:rPr>
          <w:rFonts w:hint="eastAsia"/>
        </w:rPr>
        <w:t>**Output:** The modified user information is stored in the database, and an email notification is generated to inform the administrator of the user profile modification request.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1.9 User Permission Allocation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assign permissions to users, including view, edit, delete, etc., and notify users of the permission allocation results.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ID, permission name, administrator ID.  </w:t>
      </w:r>
    </w:p>
    <w:p>
      <w:pPr>
        <w:rPr>
          <w:rFonts w:hint="eastAsia"/>
        </w:rPr>
      </w:pPr>
      <w:r>
        <w:rPr>
          <w:rFonts w:hint="eastAsia"/>
        </w:rPr>
        <w:t>**Output:** Permission information is stored in the database, and an email notification is generated to inform the user of the permission allocation results.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1.10 Approval Process Submission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submit various approval processes, including asset transfer, return, deletion, etc. The system generates an approval request and notifies the administrator for approval.  </w:t>
      </w:r>
    </w:p>
    <w:p>
      <w:pPr>
        <w:rPr>
          <w:rFonts w:hint="eastAsia"/>
        </w:rPr>
      </w:pPr>
      <w:r>
        <w:rPr>
          <w:rFonts w:hint="eastAsia"/>
        </w:rPr>
        <w:t xml:space="preserve">**Input:** Process type, related asset ID, reason for operation, user ID.  </w:t>
      </w:r>
    </w:p>
    <w:p>
      <w:pPr>
        <w:rPr>
          <w:rFonts w:hint="eastAsia"/>
        </w:rPr>
      </w:pPr>
      <w:r>
        <w:rPr>
          <w:rFonts w:hint="eastAsia"/>
        </w:rPr>
        <w:t>**Output:** The approval request is stored in the database, and an email notification is generated to inform the administrator of the approval process request.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1.11 Approval Process Viewing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view the status of their submitted approval processes, including pending review, reviewed, approved, rejected, etc.  </w:t>
      </w:r>
    </w:p>
    <w:p>
      <w:pPr>
        <w:rPr>
          <w:rFonts w:hint="eastAsia"/>
        </w:rPr>
      </w:pPr>
      <w:r>
        <w:rPr>
          <w:rFonts w:hint="eastAsia"/>
        </w:rPr>
        <w:t xml:space="preserve">**Input:** Approval process ID, user ID.  </w:t>
      </w:r>
    </w:p>
    <w:p>
      <w:pPr>
        <w:rPr>
          <w:rFonts w:hint="eastAsia"/>
        </w:rPr>
      </w:pPr>
      <w:r>
        <w:rPr>
          <w:rFonts w:hint="eastAsia"/>
        </w:rPr>
        <w:t>**Output:** The status information of the approval process is displayed to the user, including process title, description, submission time, current status, reviewer, etc.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1.12 Approval Request Processing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process various approval requests, including approval or rejection, and provide reasons or comments. The system updates the approval request status and notifies the applicant.  </w:t>
      </w:r>
    </w:p>
    <w:p>
      <w:pPr>
        <w:rPr>
          <w:rFonts w:hint="eastAsia"/>
        </w:rPr>
      </w:pPr>
      <w:r>
        <w:rPr>
          <w:rFonts w:hint="eastAsia"/>
        </w:rPr>
        <w:t xml:space="preserve">**Input:** Approval request ID, processing result (approve/reject), reason or comment, user ID.  </w:t>
      </w:r>
    </w:p>
    <w:p>
      <w:pPr>
        <w:rPr>
          <w:rFonts w:hint="eastAsia"/>
        </w:rPr>
      </w:pPr>
      <w:r>
        <w:rPr>
          <w:rFonts w:hint="eastAsia"/>
        </w:rPr>
        <w:t>**Output:** The updated approval request status is stored in the database, and an email notification is generated to inform the applicant of the approval request processing result.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1.13 Asset Report Export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export asset reports based on specific conditions. The system generates a report file and notifies the administrator via email.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scope (e.g., all assets, specific category assets, or assets filtered by time period), report format (e.g., Excel, PDF), user ID.  </w:t>
      </w:r>
    </w:p>
    <w:p>
      <w:pPr>
        <w:rPr>
          <w:rFonts w:hint="eastAsia"/>
        </w:rPr>
      </w:pPr>
      <w:r>
        <w:rPr>
          <w:rFonts w:hint="eastAsia"/>
        </w:rPr>
        <w:t>**Output:** The report file is available for download, and an email notification is generated to inform the administrator of the report export.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1.14 Asset Data Import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upload files containing asset data (e.g., Excel, CSV). The system imports the data and notifies the administrator for review.  </w:t>
      </w:r>
    </w:p>
    <w:p>
      <w:pPr>
        <w:rPr>
          <w:rFonts w:hint="eastAsia"/>
        </w:rPr>
      </w:pPr>
      <w:r>
        <w:rPr>
          <w:rFonts w:hint="eastAsia"/>
        </w:rPr>
        <w:t xml:space="preserve">**Input:** File (format: .xlsx, .csv), including fields such as asset name, model, purchase date, supplier, etc.  </w:t>
      </w:r>
    </w:p>
    <w:p>
      <w:pPr>
        <w:rPr>
          <w:rFonts w:hint="eastAsia"/>
        </w:rPr>
      </w:pPr>
      <w:r>
        <w:rPr>
          <w:rFonts w:hint="eastAsia"/>
        </w:rPr>
        <w:t>**Output:** The imported asset data is stored in the database, and an email notification is generated to inform the administrator of the asset data import.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1.15 Administrator Operation Record Viewing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view administrator operation records, including operation time, type, details, etc., and export these records as reports.  </w:t>
      </w:r>
    </w:p>
    <w:p>
      <w:pPr>
        <w:rPr>
          <w:rFonts w:hint="eastAsia"/>
        </w:rPr>
      </w:pPr>
      <w:r>
        <w:rPr>
          <w:rFonts w:hint="eastAsia"/>
        </w:rPr>
        <w:t xml:space="preserve">**Input:** Query conditions (e.g., operation date range, operation type), user ID.  </w:t>
      </w:r>
    </w:p>
    <w:p>
      <w:pPr>
        <w:rPr>
          <w:rFonts w:hint="eastAsia"/>
        </w:rPr>
      </w:pPr>
      <w:r>
        <w:rPr>
          <w:rFonts w:hint="eastAsia"/>
        </w:rPr>
        <w:t>**Output:** Matching administrator operation records are displayed to the user, and the report file is available for download.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1.16 Email Sending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send emails to specified recipients, including entering recipient email addresses, email subject, and body content.  </w:t>
      </w:r>
    </w:p>
    <w:p>
      <w:pPr>
        <w:rPr>
          <w:rFonts w:hint="eastAsia"/>
        </w:rPr>
      </w:pPr>
      <w:r>
        <w:rPr>
          <w:rFonts w:hint="eastAsia"/>
        </w:rPr>
        <w:t xml:space="preserve">**Input:** Recipient email address, email subject, email body content, user ID.  </w:t>
      </w:r>
    </w:p>
    <w:p>
      <w:pPr>
        <w:rPr>
          <w:rFonts w:hint="eastAsia"/>
        </w:rPr>
      </w:pPr>
      <w:r>
        <w:rPr>
          <w:rFonts w:hint="eastAsia"/>
        </w:rPr>
        <w:t>**Output:** The email is successfully sent to the recipient's email address, and an email sending record is stored in the database.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1.17 Email Viewing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view sent or received emails, including email subject, sender, recipient, send time, email body, and attachments, and export these emails as reports.  </w:t>
      </w:r>
    </w:p>
    <w:p>
      <w:pPr>
        <w:rPr>
          <w:rFonts w:hint="eastAsia"/>
        </w:rPr>
      </w:pPr>
      <w:r>
        <w:rPr>
          <w:rFonts w:hint="eastAsia"/>
        </w:rPr>
        <w:t xml:space="preserve">**Input:** Query conditions (e.g., email subject, sender, recipient), user ID.  </w:t>
      </w:r>
    </w:p>
    <w:p>
      <w:r>
        <w:rPr>
          <w:rFonts w:hint="eastAsia"/>
        </w:rPr>
        <w:t>**Output:** Matching email details are displayed to the user, and the report file is available for download.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9FD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2025-07-20T15:45:37Z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697297A7666153C7A19E7C682972EF04_42</vt:lpwstr>
  </property>
</Properties>
</file>