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1.1 Email Creation Function  </w:t>
      </w:r>
      <w:r>
        <w:br w:type="textWrapping"/>
      </w:r>
      <w:r>
        <w:t xml:space="preserve">    Function ID: FR-01  </w:t>
      </w:r>
      <w:r>
        <w:br w:type="textWrapping"/>
      </w:r>
      <w:r>
        <w:t xml:space="preserve">    Description: A user or administrator can create a new email by providing the recipient's email address, subject, and message body. The system validates the input and prepares the email for sending.  </w:t>
      </w:r>
      <w:r>
        <w:br w:type="textWrapping"/>
      </w:r>
      <w:r>
        <w:t xml:space="preserve">    Input: Recipient’s email address, subject, message body  </w:t>
      </w:r>
      <w:r>
        <w:br w:type="textWrapping"/>
      </w:r>
      <w:r>
        <w:t xml:space="preserve">    Output: A new Email object with valid data and a unique EmailID  </w:t>
      </w:r>
      <w:r>
        <w:br w:type="textWrapping"/>
      </w:r>
      <w:r>
        <w:br w:type="textWrapping"/>
      </w:r>
      <w:r>
        <w:t xml:space="preserve">1.2 Email Sending Function  </w:t>
      </w:r>
      <w:r>
        <w:br w:type="textWrapping"/>
      </w:r>
      <w:r>
        <w:t xml:space="preserve">    Function ID: FR-02  </w:t>
      </w:r>
      <w:r>
        <w:br w:type="textWrapping"/>
      </w:r>
      <w:r>
        <w:t xml:space="preserve">    Description: A user or administrator can send a created email. The system updates the email status to "Sent", removes it from the draft (if applicable), and adds it to the recipient's inbox.  </w:t>
      </w:r>
      <w:r>
        <w:br w:type="textWrapping"/>
      </w:r>
      <w:r>
        <w:t xml:space="preserve">    Input: Email object (EmailID, SenderID, ReceiverID, Subject, Body, Timestamp, StatusID)  </w:t>
      </w:r>
      <w:r>
        <w:br w:type="textWrapping"/>
      </w:r>
      <w:r>
        <w:t xml:space="preserve">    Output: The email is added to the recipient's inbox and marked as sent in the system  </w:t>
      </w:r>
      <w:r>
        <w:br w:type="textWrapping"/>
      </w:r>
      <w:r>
        <w:br w:type="textWrapping"/>
      </w:r>
      <w:r>
        <w:t xml:space="preserve">1.3 Email Receiving Function  </w:t>
      </w:r>
      <w:r>
        <w:br w:type="textWrapping"/>
      </w:r>
      <w:r>
        <w:t xml:space="preserve">    Function ID: FR-03  </w:t>
      </w:r>
      <w:r>
        <w:br w:type="textWrapping"/>
      </w:r>
      <w:r>
        <w:t xml:space="preserve">    Description: When an email is sent, the system delivers it to the recipient's inbox and updates the inbox status. The recipient is notified of the new email.  </w:t>
      </w:r>
      <w:r>
        <w:br w:type="textWrapping"/>
      </w:r>
      <w:r>
        <w:t xml:space="preserve">    Input: Email object (EmailID, SenderID, ReceiverID, Subject, Body, Timestamp, StatusID)  </w:t>
      </w:r>
      <w:r>
        <w:br w:type="textWrapping"/>
      </w:r>
      <w:r>
        <w:t xml:space="preserve">    Output: The email is added to the recipient's inbox and a notification is sent to the recipient  </w:t>
      </w:r>
      <w:r>
        <w:br w:type="textWrapping"/>
      </w:r>
      <w:r>
        <w:br w:type="textWrapping"/>
      </w:r>
      <w:r>
        <w:t xml:space="preserve">1.4 Email Viewing Function  </w:t>
      </w:r>
      <w:r>
        <w:br w:type="textWrapping"/>
      </w:r>
      <w:r>
        <w:t xml:space="preserve">    Function ID: FR-04  </w:t>
      </w:r>
      <w:r>
        <w:br w:type="textWrapping"/>
      </w:r>
      <w:r>
        <w:t xml:space="preserve">    Description: A user or administrator can view the content of an email by selecting it from their inbox. The system retrieves the email and marks it as read.  </w:t>
      </w:r>
      <w:r>
        <w:br w:type="textWrapping"/>
      </w:r>
      <w:r>
        <w:t xml:space="preserve">    Input: Selected EmailID and UserID/InboxID  </w:t>
      </w:r>
      <w:r>
        <w:br w:type="textWrapping"/>
      </w:r>
      <w:r>
        <w:t xml:space="preserve">    Output: Email content (sender, subject, body, attachments) and updated read status  </w:t>
      </w:r>
      <w:r>
        <w:br w:type="textWrapping"/>
      </w:r>
      <w:r>
        <w:br w:type="textWrapping"/>
      </w:r>
      <w:r>
        <w:t xml:space="preserve">1.5 Email Deletion Function  </w:t>
      </w:r>
      <w:r>
        <w:br w:type="textWrapping"/>
      </w:r>
      <w:r>
        <w:t xml:space="preserve">    Function ID: FR-05  </w:t>
      </w:r>
      <w:r>
        <w:br w:type="textWrapping"/>
      </w:r>
      <w:r>
        <w:t xml:space="preserve">    Description: A user or administrator can delete an email from their inbox. The system removes the email from the inbox and marks it as deleted in the database.  </w:t>
      </w:r>
      <w:r>
        <w:br w:type="textWrapping"/>
      </w:r>
      <w:r>
        <w:t xml:space="preserve">    Input: Selected EmailID and UserID/InboxID  </w:t>
      </w:r>
      <w:r>
        <w:br w:type="textWrapping"/>
      </w:r>
      <w:r>
        <w:t xml:space="preserve">    Output: Updated inbox without the deleted email and the email marked as deleted in the database  </w:t>
      </w:r>
      <w:r>
        <w:br w:type="textWrapping"/>
      </w:r>
      <w:r>
        <w:br w:type="textWrapping"/>
      </w:r>
      <w:r>
        <w:t xml:space="preserve">1.6 User Creation Function  </w:t>
      </w:r>
      <w:r>
        <w:br w:type="textWrapping"/>
      </w:r>
      <w:r>
        <w:t xml:space="preserve">    Function ID: FR-06  </w:t>
      </w:r>
      <w:r>
        <w:br w:type="textWrapping"/>
      </w:r>
      <w:r>
        <w:t xml:space="preserve">    Description: An administrator can create a new user account by providing the username, password, and role. The system validates the inputs and stores the new user in the database.  </w:t>
      </w:r>
      <w:r>
        <w:br w:type="textWrapping"/>
      </w:r>
      <w:r>
        <w:t xml:space="preserve">    Input: Username, password, role  </w:t>
      </w:r>
      <w:r>
        <w:br w:type="textWrapping"/>
      </w:r>
      <w:r>
        <w:t xml:space="preserve">    Output: A new User object with a unique UserID and initial settings  </w:t>
      </w:r>
      <w:r>
        <w:br w:type="textWrapping"/>
      </w:r>
      <w:r>
        <w:br w:type="textWrapping"/>
      </w:r>
      <w:r>
        <w:t xml:space="preserve">1.7 User Management Function  </w:t>
      </w:r>
      <w:r>
        <w:br w:type="textWrapping"/>
      </w:r>
      <w:r>
        <w:t xml:space="preserve">    Function ID: FR-07  </w:t>
      </w:r>
      <w:r>
        <w:br w:type="textWrapping"/>
      </w:r>
      <w:r>
        <w:t xml:space="preserve">    Description: An administrator can edit or delete an existing user account. The system updates the user information or removes the user from the database based on the action.  </w:t>
      </w:r>
      <w:r>
        <w:br w:type="textWrapping"/>
      </w:r>
      <w:r>
        <w:t xml:space="preserve">    Input: Selected UserID and new user information (e.g., role, status)  </w:t>
      </w:r>
      <w:r>
        <w:br w:type="textWrapping"/>
      </w:r>
      <w:r>
        <w:t xml:space="preserve">    Output: Updated or deleted User object and confirmation message  </w:t>
      </w:r>
      <w:r>
        <w:br w:type="textWrapping"/>
      </w:r>
      <w:r>
        <w:br w:type="textWrapping"/>
      </w:r>
      <w:r>
        <w:t xml:space="preserve">1.8 Administrator Creation Function  </w:t>
      </w:r>
      <w:r>
        <w:br w:type="textWrapping"/>
      </w:r>
      <w:r>
        <w:t xml:space="preserve">    Function ID: FR-08  </w:t>
      </w:r>
      <w:r>
        <w:br w:type="textWrapping"/>
      </w:r>
      <w:r>
        <w:t xml:space="preserve">    Description: An administrator can create a new administrator account by providing the username, password, and role. The system validates and stores the new administrator in the database.  </w:t>
      </w:r>
      <w:r>
        <w:br w:type="textWrapping"/>
      </w:r>
      <w:r>
        <w:t xml:space="preserve">    Input: Username, password, role  </w:t>
      </w:r>
      <w:r>
        <w:br w:type="textWrapping"/>
      </w:r>
      <w:r>
        <w:t xml:space="preserve">    Output: A new Admin object with a unique AdminID and initial permissions  </w:t>
      </w:r>
      <w:r>
        <w:br w:type="textWrapping"/>
      </w:r>
      <w:r>
        <w:br w:type="textWrapping"/>
      </w:r>
      <w:r>
        <w:t xml:space="preserve">1.9 Inbox Management Function  </w:t>
      </w:r>
      <w:r>
        <w:br w:type="textWrapping"/>
      </w:r>
      <w:r>
        <w:t xml:space="preserve">    Function ID: FR-09  </w:t>
      </w:r>
      <w:r>
        <w:br w:type="textWrapping"/>
      </w:r>
      <w:r>
        <w:t xml:space="preserve">    Description: A user or administrator can manage their inbox by performing actions such as marking an email as read, moving it to another folder, or deleting it.  </w:t>
      </w:r>
      <w:r>
        <w:br w:type="textWrapping"/>
      </w:r>
      <w:r>
        <w:t xml:space="preserve">    Input: Selected EmailID, InboxID, and action type (e.g., mark as read, delete, move)  </w:t>
      </w:r>
      <w:r>
        <w:br w:type="textWrapping"/>
      </w:r>
      <w:r>
        <w:t xml:space="preserve">    Output: Updated inbox status and confirmation message  </w:t>
      </w:r>
      <w:r>
        <w:br w:type="textWrapping"/>
      </w:r>
      <w:r>
        <w:br w:type="textWrapping"/>
      </w:r>
      <w:r>
        <w:t xml:space="preserve">1.10 Email Status Management Function  </w:t>
      </w:r>
      <w:r>
        <w:br w:type="textWrapping"/>
      </w:r>
      <w:r>
        <w:t xml:space="preserve">    Function ID: FR-10  </w:t>
      </w:r>
      <w:r>
        <w:br w:type="textWrapping"/>
      </w:r>
      <w:r>
        <w:t xml:space="preserve">    Description: A user or administrator can update the status of an email (e.g., read, unread, flagged, archived) to reflect its current state in the system.  </w:t>
      </w:r>
      <w:r>
        <w:br w:type="textWrapping"/>
      </w:r>
      <w:r>
        <w:t xml:space="preserve">    Input: Selected EmailID and new StatusID (from EmailStatus)  </w:t>
      </w:r>
      <w:r>
        <w:br w:type="textWrapping"/>
      </w:r>
      <w:r>
        <w:t xml:space="preserve">    Output: Updated Email object with new status and refreshed inbox or sent items view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EE7F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840CA91A5C99292E304980684F363887_42</vt:lpwstr>
  </property>
</Properties>
</file>