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FC297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LLM Automated Evaluation Results  </w:t>
      </w:r>
    </w:p>
    <w:p w14:paraId="0E78F6CC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Functional Requirements Evaluation Report  </w:t>
      </w:r>
    </w:p>
    <w:p w14:paraId="51A09EB7" w14:textId="77777777" w:rsidR="00A0331A" w:rsidRPr="00A0331A" w:rsidRDefault="00A0331A" w:rsidP="00A0331A">
      <w:pPr>
        <w:rPr>
          <w:rFonts w:eastAsia="宋体"/>
          <w:lang w:eastAsia="zh-CN"/>
        </w:rPr>
      </w:pPr>
    </w:p>
    <w:p w14:paraId="19F5AB93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Data Entity Identification Results  </w:t>
      </w:r>
    </w:p>
    <w:p w14:paraId="00C3D8C2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Extracted data entities from functional requirements (total 14):  </w:t>
      </w:r>
    </w:p>
    <w:p w14:paraId="745F4059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Email (involves FR-01 to FR-07, FR-15 to FR-17, FR-19, FR-20, FR-24)  </w:t>
      </w:r>
    </w:p>
    <w:p w14:paraId="0534872E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Contact (involves FR-08, FR-09)  </w:t>
      </w:r>
    </w:p>
    <w:p w14:paraId="4B329D7E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</w:t>
      </w:r>
      <w:proofErr w:type="spellStart"/>
      <w:r w:rsidRPr="00A0331A">
        <w:rPr>
          <w:rFonts w:eastAsia="宋体"/>
          <w:lang w:eastAsia="zh-CN"/>
        </w:rPr>
        <w:t>DistributionGroup</w:t>
      </w:r>
      <w:proofErr w:type="spellEnd"/>
      <w:r w:rsidRPr="00A0331A">
        <w:rPr>
          <w:rFonts w:eastAsia="宋体"/>
          <w:lang w:eastAsia="zh-CN"/>
        </w:rPr>
        <w:t xml:space="preserve"> (involves FR-09)  </w:t>
      </w:r>
    </w:p>
    <w:p w14:paraId="6FD0C3EF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</w:t>
      </w:r>
      <w:proofErr w:type="spellStart"/>
      <w:r w:rsidRPr="00A0331A">
        <w:rPr>
          <w:rFonts w:eastAsia="宋体"/>
          <w:lang w:eastAsia="zh-CN"/>
        </w:rPr>
        <w:t>CalendarEvent</w:t>
      </w:r>
      <w:proofErr w:type="spellEnd"/>
      <w:r w:rsidRPr="00A0331A">
        <w:rPr>
          <w:rFonts w:eastAsia="宋体"/>
          <w:lang w:eastAsia="zh-CN"/>
        </w:rPr>
        <w:t xml:space="preserve"> (involves FR-10, FR-11)  </w:t>
      </w:r>
    </w:p>
    <w:p w14:paraId="36F9ADDF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</w:t>
      </w:r>
      <w:proofErr w:type="spellStart"/>
      <w:r w:rsidRPr="00A0331A">
        <w:rPr>
          <w:rFonts w:eastAsia="宋体"/>
          <w:lang w:eastAsia="zh-CN"/>
        </w:rPr>
        <w:t>CalendarEventParticipant</w:t>
      </w:r>
      <w:proofErr w:type="spellEnd"/>
      <w:r w:rsidRPr="00A0331A">
        <w:rPr>
          <w:rFonts w:eastAsia="宋体"/>
          <w:lang w:eastAsia="zh-CN"/>
        </w:rPr>
        <w:t xml:space="preserve"> (involves FR-11)  </w:t>
      </w:r>
    </w:p>
    <w:p w14:paraId="23901C34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</w:t>
      </w:r>
      <w:proofErr w:type="spellStart"/>
      <w:r w:rsidRPr="00A0331A">
        <w:rPr>
          <w:rFonts w:eastAsia="宋体"/>
          <w:lang w:eastAsia="zh-CN"/>
        </w:rPr>
        <w:t>EmailAccount</w:t>
      </w:r>
      <w:proofErr w:type="spellEnd"/>
      <w:r w:rsidRPr="00A0331A">
        <w:rPr>
          <w:rFonts w:eastAsia="宋体"/>
          <w:lang w:eastAsia="zh-CN"/>
        </w:rPr>
        <w:t xml:space="preserve"> (involves FR-12)  </w:t>
      </w:r>
    </w:p>
    <w:p w14:paraId="6A96C8B6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</w:t>
      </w:r>
      <w:proofErr w:type="spellStart"/>
      <w:r w:rsidRPr="00A0331A">
        <w:rPr>
          <w:rFonts w:eastAsia="宋体"/>
          <w:lang w:eastAsia="zh-CN"/>
        </w:rPr>
        <w:t>ServerStorage</w:t>
      </w:r>
      <w:proofErr w:type="spellEnd"/>
      <w:r w:rsidRPr="00A0331A">
        <w:rPr>
          <w:rFonts w:eastAsia="宋体"/>
          <w:lang w:eastAsia="zh-CN"/>
        </w:rPr>
        <w:t xml:space="preserve"> (involves FR-13)  </w:t>
      </w:r>
    </w:p>
    <w:p w14:paraId="359ED572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Policy (involves FR-14)  </w:t>
      </w:r>
    </w:p>
    <w:p w14:paraId="296F3C66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</w:t>
      </w:r>
      <w:proofErr w:type="spellStart"/>
      <w:r w:rsidRPr="00A0331A">
        <w:rPr>
          <w:rFonts w:eastAsia="宋体"/>
          <w:lang w:eastAsia="zh-CN"/>
        </w:rPr>
        <w:t>EmailFolder</w:t>
      </w:r>
      <w:proofErr w:type="spellEnd"/>
      <w:r w:rsidRPr="00A0331A">
        <w:rPr>
          <w:rFonts w:eastAsia="宋体"/>
          <w:lang w:eastAsia="zh-CN"/>
        </w:rPr>
        <w:t xml:space="preserve"> (involves FR-19)  </w:t>
      </w:r>
    </w:p>
    <w:p w14:paraId="2B6CE18F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</w:t>
      </w:r>
      <w:proofErr w:type="spellStart"/>
      <w:r w:rsidRPr="00A0331A">
        <w:rPr>
          <w:rFonts w:eastAsia="宋体"/>
          <w:lang w:eastAsia="zh-CN"/>
        </w:rPr>
        <w:t>EmailAttachment</w:t>
      </w:r>
      <w:proofErr w:type="spellEnd"/>
      <w:r w:rsidRPr="00A0331A">
        <w:rPr>
          <w:rFonts w:eastAsia="宋体"/>
          <w:lang w:eastAsia="zh-CN"/>
        </w:rPr>
        <w:t xml:space="preserve"> (involves FR-20)  </w:t>
      </w:r>
    </w:p>
    <w:p w14:paraId="0B15EFE3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Admin (involves FR-21 to FR-23)  </w:t>
      </w:r>
    </w:p>
    <w:p w14:paraId="63A08F22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</w:t>
      </w:r>
      <w:proofErr w:type="spellStart"/>
      <w:r w:rsidRPr="00A0331A">
        <w:rPr>
          <w:rFonts w:eastAsia="宋体"/>
          <w:lang w:eastAsia="zh-CN"/>
        </w:rPr>
        <w:t>EmailRecord</w:t>
      </w:r>
      <w:proofErr w:type="spellEnd"/>
      <w:r w:rsidRPr="00A0331A">
        <w:rPr>
          <w:rFonts w:eastAsia="宋体"/>
          <w:lang w:eastAsia="zh-CN"/>
        </w:rPr>
        <w:t xml:space="preserve"> (involves FR-18, FR-24)  </w:t>
      </w:r>
    </w:p>
    <w:p w14:paraId="21A009FC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</w:t>
      </w:r>
      <w:proofErr w:type="spellStart"/>
      <w:r w:rsidRPr="00A0331A">
        <w:rPr>
          <w:rFonts w:eastAsia="宋体"/>
          <w:lang w:eastAsia="zh-CN"/>
        </w:rPr>
        <w:t>EmailFlow</w:t>
      </w:r>
      <w:proofErr w:type="spellEnd"/>
      <w:r w:rsidRPr="00A0331A">
        <w:rPr>
          <w:rFonts w:eastAsia="宋体"/>
          <w:lang w:eastAsia="zh-CN"/>
        </w:rPr>
        <w:t xml:space="preserve"> (involves FR-17)  </w:t>
      </w:r>
    </w:p>
    <w:p w14:paraId="13ABBAFA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</w:t>
      </w:r>
      <w:proofErr w:type="spellStart"/>
      <w:r w:rsidRPr="00A0331A">
        <w:rPr>
          <w:rFonts w:eastAsia="宋体"/>
          <w:lang w:eastAsia="zh-CN"/>
        </w:rPr>
        <w:t>ExpiredEmail</w:t>
      </w:r>
      <w:proofErr w:type="spellEnd"/>
      <w:r w:rsidRPr="00A0331A">
        <w:rPr>
          <w:rFonts w:eastAsia="宋体"/>
          <w:lang w:eastAsia="zh-CN"/>
        </w:rPr>
        <w:t xml:space="preserve"> (involves FR-15, FR-16)  </w:t>
      </w:r>
    </w:p>
    <w:p w14:paraId="3E30C5AA" w14:textId="77777777" w:rsidR="00A0331A" w:rsidRPr="00A0331A" w:rsidRDefault="00A0331A" w:rsidP="00A0331A">
      <w:pPr>
        <w:rPr>
          <w:rFonts w:eastAsia="宋体"/>
          <w:lang w:eastAsia="zh-CN"/>
        </w:rPr>
      </w:pPr>
    </w:p>
    <w:p w14:paraId="701BD11D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Functional Requirements Merging Results  </w:t>
      </w:r>
    </w:p>
    <w:p w14:paraId="763234E0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Applied merging rules:  </w:t>
      </w:r>
    </w:p>
    <w:p w14:paraId="7F237294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No merging performed as all requirements target different operations/entities  </w:t>
      </w:r>
    </w:p>
    <w:p w14:paraId="0DEF85B0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No system-wide setting requirements removed  </w:t>
      </w:r>
    </w:p>
    <w:p w14:paraId="38E87666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Final functional requirement count: 24 (same as original document)  </w:t>
      </w:r>
    </w:p>
    <w:p w14:paraId="4912E924" w14:textId="77777777" w:rsidR="00A0331A" w:rsidRPr="00A0331A" w:rsidRDefault="00A0331A" w:rsidP="00A0331A">
      <w:pPr>
        <w:rPr>
          <w:rFonts w:eastAsia="宋体"/>
          <w:lang w:eastAsia="zh-CN"/>
        </w:rPr>
      </w:pPr>
    </w:p>
    <w:p w14:paraId="7586EBDB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lastRenderedPageBreak/>
        <w:t xml:space="preserve">Functional Requirements Evaluation Details  </w:t>
      </w:r>
    </w:p>
    <w:p w14:paraId="54133255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Functional Requirement | Hallucination | Judgment Reason  </w:t>
      </w:r>
    </w:p>
    <w:p w14:paraId="7F7ED7CB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FR-01: Email Creation | No | Involves Email entity connected to </w:t>
      </w:r>
      <w:proofErr w:type="spellStart"/>
      <w:r w:rsidRPr="00A0331A">
        <w:rPr>
          <w:rFonts w:eastAsia="宋体"/>
          <w:lang w:eastAsia="zh-CN"/>
        </w:rPr>
        <w:t>EmailAccount</w:t>
      </w:r>
      <w:proofErr w:type="spellEnd"/>
      <w:r w:rsidRPr="00A0331A">
        <w:rPr>
          <w:rFonts w:eastAsia="宋体"/>
          <w:lang w:eastAsia="zh-CN"/>
        </w:rPr>
        <w:t xml:space="preserve">  </w:t>
      </w:r>
    </w:p>
    <w:p w14:paraId="40297CAF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FR-02: Email Sending | No | Involves Email, Contact and </w:t>
      </w:r>
      <w:proofErr w:type="spellStart"/>
      <w:r w:rsidRPr="00A0331A">
        <w:rPr>
          <w:rFonts w:eastAsia="宋体"/>
          <w:lang w:eastAsia="zh-CN"/>
        </w:rPr>
        <w:t>DistributionGroup</w:t>
      </w:r>
      <w:proofErr w:type="spellEnd"/>
      <w:r w:rsidRPr="00A0331A">
        <w:rPr>
          <w:rFonts w:eastAsia="宋体"/>
          <w:lang w:eastAsia="zh-CN"/>
        </w:rPr>
        <w:t xml:space="preserve"> entities  </w:t>
      </w:r>
    </w:p>
    <w:p w14:paraId="12A11BD2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FR-03: Email Receiving | No | Involves Email entity connected to </w:t>
      </w:r>
      <w:proofErr w:type="spellStart"/>
      <w:r w:rsidRPr="00A0331A">
        <w:rPr>
          <w:rFonts w:eastAsia="宋体"/>
          <w:lang w:eastAsia="zh-CN"/>
        </w:rPr>
        <w:t>EmailAccount</w:t>
      </w:r>
      <w:proofErr w:type="spellEnd"/>
      <w:r w:rsidRPr="00A0331A">
        <w:rPr>
          <w:rFonts w:eastAsia="宋体"/>
          <w:lang w:eastAsia="zh-CN"/>
        </w:rPr>
        <w:t xml:space="preserve">  </w:t>
      </w:r>
    </w:p>
    <w:p w14:paraId="49B4FD63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FR-04: Email Viewing | No | Involves Email entity  </w:t>
      </w:r>
    </w:p>
    <w:p w14:paraId="3F699E59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FR-05: Email Deletion | No | Involves Email entity  </w:t>
      </w:r>
    </w:p>
    <w:p w14:paraId="51EC9EF0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FR-06: Email Archiving | No | Involves Email and Policy entities  </w:t>
      </w:r>
    </w:p>
    <w:p w14:paraId="7D9A3886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FR-07: Archived Email Search | No | Involves Email entity  </w:t>
      </w:r>
    </w:p>
    <w:p w14:paraId="207756A1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FR-08: Contact Management | No | Involves Contact entity connected to </w:t>
      </w:r>
      <w:proofErr w:type="spellStart"/>
      <w:r w:rsidRPr="00A0331A">
        <w:rPr>
          <w:rFonts w:eastAsia="宋体"/>
          <w:lang w:eastAsia="zh-CN"/>
        </w:rPr>
        <w:t>DistributionGroup</w:t>
      </w:r>
      <w:proofErr w:type="spellEnd"/>
      <w:r w:rsidRPr="00A0331A">
        <w:rPr>
          <w:rFonts w:eastAsia="宋体"/>
          <w:lang w:eastAsia="zh-CN"/>
        </w:rPr>
        <w:t xml:space="preserve">  </w:t>
      </w:r>
    </w:p>
    <w:p w14:paraId="1D433256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FR-09: Distribution Group Management | No | Involves </w:t>
      </w:r>
      <w:proofErr w:type="spellStart"/>
      <w:r w:rsidRPr="00A0331A">
        <w:rPr>
          <w:rFonts w:eastAsia="宋体"/>
          <w:lang w:eastAsia="zh-CN"/>
        </w:rPr>
        <w:t>DistributionGroup</w:t>
      </w:r>
      <w:proofErr w:type="spellEnd"/>
      <w:r w:rsidRPr="00A0331A">
        <w:rPr>
          <w:rFonts w:eastAsia="宋体"/>
          <w:lang w:eastAsia="zh-CN"/>
        </w:rPr>
        <w:t xml:space="preserve"> entity connected to Contact  </w:t>
      </w:r>
    </w:p>
    <w:p w14:paraId="35EECA89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FR-10: Calendar Management | No | Involves </w:t>
      </w:r>
      <w:proofErr w:type="spellStart"/>
      <w:r w:rsidRPr="00A0331A">
        <w:rPr>
          <w:rFonts w:eastAsia="宋体"/>
          <w:lang w:eastAsia="zh-CN"/>
        </w:rPr>
        <w:t>CalendarEvent</w:t>
      </w:r>
      <w:proofErr w:type="spellEnd"/>
      <w:r w:rsidRPr="00A0331A">
        <w:rPr>
          <w:rFonts w:eastAsia="宋体"/>
          <w:lang w:eastAsia="zh-CN"/>
        </w:rPr>
        <w:t xml:space="preserve"> entity connected to </w:t>
      </w:r>
      <w:proofErr w:type="gramStart"/>
      <w:r w:rsidRPr="00A0331A">
        <w:rPr>
          <w:rFonts w:eastAsia="宋体"/>
          <w:lang w:eastAsia="zh-CN"/>
        </w:rPr>
        <w:t>Email</w:t>
      </w:r>
      <w:proofErr w:type="gramEnd"/>
      <w:r w:rsidRPr="00A0331A">
        <w:rPr>
          <w:rFonts w:eastAsia="宋体"/>
          <w:lang w:eastAsia="zh-CN"/>
        </w:rPr>
        <w:t xml:space="preserve">  </w:t>
      </w:r>
    </w:p>
    <w:p w14:paraId="24DCB393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FR-11: Calendar Event Participant Management | No | Involves </w:t>
      </w:r>
      <w:proofErr w:type="spellStart"/>
      <w:r w:rsidRPr="00A0331A">
        <w:rPr>
          <w:rFonts w:eastAsia="宋体"/>
          <w:lang w:eastAsia="zh-CN"/>
        </w:rPr>
        <w:t>CalendarEvent</w:t>
      </w:r>
      <w:proofErr w:type="spellEnd"/>
      <w:r w:rsidRPr="00A0331A">
        <w:rPr>
          <w:rFonts w:eastAsia="宋体"/>
          <w:lang w:eastAsia="zh-CN"/>
        </w:rPr>
        <w:t xml:space="preserve"> and </w:t>
      </w:r>
      <w:proofErr w:type="spellStart"/>
      <w:r w:rsidRPr="00A0331A">
        <w:rPr>
          <w:rFonts w:eastAsia="宋体"/>
          <w:lang w:eastAsia="zh-CN"/>
        </w:rPr>
        <w:t>CalendarEventParticipant</w:t>
      </w:r>
      <w:proofErr w:type="spellEnd"/>
      <w:r w:rsidRPr="00A0331A">
        <w:rPr>
          <w:rFonts w:eastAsia="宋体"/>
          <w:lang w:eastAsia="zh-CN"/>
        </w:rPr>
        <w:t xml:space="preserve"> entities  </w:t>
      </w:r>
    </w:p>
    <w:p w14:paraId="41E1E505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FR-12: Email Account Management | No | Involves </w:t>
      </w:r>
      <w:proofErr w:type="spellStart"/>
      <w:r w:rsidRPr="00A0331A">
        <w:rPr>
          <w:rFonts w:eastAsia="宋体"/>
          <w:lang w:eastAsia="zh-CN"/>
        </w:rPr>
        <w:t>EmailAccount</w:t>
      </w:r>
      <w:proofErr w:type="spellEnd"/>
      <w:r w:rsidRPr="00A0331A">
        <w:rPr>
          <w:rFonts w:eastAsia="宋体"/>
          <w:lang w:eastAsia="zh-CN"/>
        </w:rPr>
        <w:t xml:space="preserve"> entity  </w:t>
      </w:r>
    </w:p>
    <w:p w14:paraId="121BC9C2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FR-13: Server Storage Management | No | Involves </w:t>
      </w:r>
      <w:proofErr w:type="spellStart"/>
      <w:r w:rsidRPr="00A0331A">
        <w:rPr>
          <w:rFonts w:eastAsia="宋体"/>
          <w:lang w:eastAsia="zh-CN"/>
        </w:rPr>
        <w:t>ServerStorage</w:t>
      </w:r>
      <w:proofErr w:type="spellEnd"/>
      <w:r w:rsidRPr="00A0331A">
        <w:rPr>
          <w:rFonts w:eastAsia="宋体"/>
          <w:lang w:eastAsia="zh-CN"/>
        </w:rPr>
        <w:t xml:space="preserve"> entity connected to system  </w:t>
      </w:r>
    </w:p>
    <w:p w14:paraId="4F17E241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FR-14: Archiving Policy Management | No | Involves Policy entity connected to </w:t>
      </w:r>
      <w:proofErr w:type="gramStart"/>
      <w:r w:rsidRPr="00A0331A">
        <w:rPr>
          <w:rFonts w:eastAsia="宋体"/>
          <w:lang w:eastAsia="zh-CN"/>
        </w:rPr>
        <w:t>Email</w:t>
      </w:r>
      <w:proofErr w:type="gramEnd"/>
      <w:r w:rsidRPr="00A0331A">
        <w:rPr>
          <w:rFonts w:eastAsia="宋体"/>
          <w:lang w:eastAsia="zh-CN"/>
        </w:rPr>
        <w:t xml:space="preserve">  </w:t>
      </w:r>
    </w:p>
    <w:p w14:paraId="624FBC17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FR-15: Expired Email Management | No | Involves </w:t>
      </w:r>
      <w:proofErr w:type="spellStart"/>
      <w:r w:rsidRPr="00A0331A">
        <w:rPr>
          <w:rFonts w:eastAsia="宋体"/>
          <w:lang w:eastAsia="zh-CN"/>
        </w:rPr>
        <w:t>ExpiredEmail</w:t>
      </w:r>
      <w:proofErr w:type="spellEnd"/>
      <w:r w:rsidRPr="00A0331A">
        <w:rPr>
          <w:rFonts w:eastAsia="宋体"/>
          <w:lang w:eastAsia="zh-CN"/>
        </w:rPr>
        <w:t xml:space="preserve"> entity connected to </w:t>
      </w:r>
      <w:proofErr w:type="gramStart"/>
      <w:r w:rsidRPr="00A0331A">
        <w:rPr>
          <w:rFonts w:eastAsia="宋体"/>
          <w:lang w:eastAsia="zh-CN"/>
        </w:rPr>
        <w:t>Email</w:t>
      </w:r>
      <w:proofErr w:type="gramEnd"/>
      <w:r w:rsidRPr="00A0331A">
        <w:rPr>
          <w:rFonts w:eastAsia="宋体"/>
          <w:lang w:eastAsia="zh-CN"/>
        </w:rPr>
        <w:t xml:space="preserve">  </w:t>
      </w:r>
    </w:p>
    <w:p w14:paraId="27EFAE73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FR-16: Expired Email Recovery | No | Involves </w:t>
      </w:r>
      <w:proofErr w:type="spellStart"/>
      <w:r w:rsidRPr="00A0331A">
        <w:rPr>
          <w:rFonts w:eastAsia="宋体"/>
          <w:lang w:eastAsia="zh-CN"/>
        </w:rPr>
        <w:t>ExpiredEmail</w:t>
      </w:r>
      <w:proofErr w:type="spellEnd"/>
      <w:r w:rsidRPr="00A0331A">
        <w:rPr>
          <w:rFonts w:eastAsia="宋体"/>
          <w:lang w:eastAsia="zh-CN"/>
        </w:rPr>
        <w:t xml:space="preserve"> entity  </w:t>
      </w:r>
    </w:p>
    <w:p w14:paraId="3104416D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FR-17: Email Flow Capture | No | Involves </w:t>
      </w:r>
      <w:proofErr w:type="spellStart"/>
      <w:r w:rsidRPr="00A0331A">
        <w:rPr>
          <w:rFonts w:eastAsia="宋体"/>
          <w:lang w:eastAsia="zh-CN"/>
        </w:rPr>
        <w:t>EmailFlow</w:t>
      </w:r>
      <w:proofErr w:type="spellEnd"/>
      <w:r w:rsidRPr="00A0331A">
        <w:rPr>
          <w:rFonts w:eastAsia="宋体"/>
          <w:lang w:eastAsia="zh-CN"/>
        </w:rPr>
        <w:t xml:space="preserve"> and </w:t>
      </w:r>
      <w:proofErr w:type="spellStart"/>
      <w:r w:rsidRPr="00A0331A">
        <w:rPr>
          <w:rFonts w:eastAsia="宋体"/>
          <w:lang w:eastAsia="zh-CN"/>
        </w:rPr>
        <w:t>EmailAccount</w:t>
      </w:r>
      <w:proofErr w:type="spellEnd"/>
      <w:r w:rsidRPr="00A0331A">
        <w:rPr>
          <w:rFonts w:eastAsia="宋体"/>
          <w:lang w:eastAsia="zh-CN"/>
        </w:rPr>
        <w:t xml:space="preserve"> entities  </w:t>
      </w:r>
    </w:p>
    <w:p w14:paraId="0B4ECFAA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FR-18: Email Record Audit | No | Involves </w:t>
      </w:r>
      <w:proofErr w:type="spellStart"/>
      <w:r w:rsidRPr="00A0331A">
        <w:rPr>
          <w:rFonts w:eastAsia="宋体"/>
          <w:lang w:eastAsia="zh-CN"/>
        </w:rPr>
        <w:t>EmailRecord</w:t>
      </w:r>
      <w:proofErr w:type="spellEnd"/>
      <w:r w:rsidRPr="00A0331A">
        <w:rPr>
          <w:rFonts w:eastAsia="宋体"/>
          <w:lang w:eastAsia="zh-CN"/>
        </w:rPr>
        <w:t xml:space="preserve"> entity connected to </w:t>
      </w:r>
      <w:proofErr w:type="gramStart"/>
      <w:r w:rsidRPr="00A0331A">
        <w:rPr>
          <w:rFonts w:eastAsia="宋体"/>
          <w:lang w:eastAsia="zh-CN"/>
        </w:rPr>
        <w:t>Email</w:t>
      </w:r>
      <w:proofErr w:type="gramEnd"/>
      <w:r w:rsidRPr="00A0331A">
        <w:rPr>
          <w:rFonts w:eastAsia="宋体"/>
          <w:lang w:eastAsia="zh-CN"/>
        </w:rPr>
        <w:t xml:space="preserve">  </w:t>
      </w:r>
    </w:p>
    <w:p w14:paraId="698150CC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FR-19: Email Folder Management | No | Involves </w:t>
      </w:r>
      <w:proofErr w:type="spellStart"/>
      <w:r w:rsidRPr="00A0331A">
        <w:rPr>
          <w:rFonts w:eastAsia="宋体"/>
          <w:lang w:eastAsia="zh-CN"/>
        </w:rPr>
        <w:t>EmailFolder</w:t>
      </w:r>
      <w:proofErr w:type="spellEnd"/>
      <w:r w:rsidRPr="00A0331A">
        <w:rPr>
          <w:rFonts w:eastAsia="宋体"/>
          <w:lang w:eastAsia="zh-CN"/>
        </w:rPr>
        <w:t xml:space="preserve"> and Email entities  </w:t>
      </w:r>
    </w:p>
    <w:p w14:paraId="21058A1D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FR-20: Email Attachment Management | No | Involves </w:t>
      </w:r>
      <w:proofErr w:type="spellStart"/>
      <w:r w:rsidRPr="00A0331A">
        <w:rPr>
          <w:rFonts w:eastAsia="宋体"/>
          <w:lang w:eastAsia="zh-CN"/>
        </w:rPr>
        <w:t>EmailAttachment</w:t>
      </w:r>
      <w:proofErr w:type="spellEnd"/>
      <w:r w:rsidRPr="00A0331A">
        <w:rPr>
          <w:rFonts w:eastAsia="宋体"/>
          <w:lang w:eastAsia="zh-CN"/>
        </w:rPr>
        <w:t xml:space="preserve"> and Email entities  </w:t>
      </w:r>
    </w:p>
    <w:p w14:paraId="6C903281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FR-21: Administrator Permission Management | No | Involves Admin entity  </w:t>
      </w:r>
    </w:p>
    <w:p w14:paraId="72EE7300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FR-22: Administrator Account Update | No | Involves Admin entity  </w:t>
      </w:r>
    </w:p>
    <w:p w14:paraId="40BEB5D2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lastRenderedPageBreak/>
        <w:t xml:space="preserve">FR-23: Administrator Account Deletion | No | Involves Admin entity  </w:t>
      </w:r>
    </w:p>
    <w:p w14:paraId="6F5205A3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FR-24: System Logging and Activity Tracking | No | Involves </w:t>
      </w:r>
      <w:proofErr w:type="spellStart"/>
      <w:r w:rsidRPr="00A0331A">
        <w:rPr>
          <w:rFonts w:eastAsia="宋体"/>
          <w:lang w:eastAsia="zh-CN"/>
        </w:rPr>
        <w:t>EmailRecord</w:t>
      </w:r>
      <w:proofErr w:type="spellEnd"/>
      <w:r w:rsidRPr="00A0331A">
        <w:rPr>
          <w:rFonts w:eastAsia="宋体"/>
          <w:lang w:eastAsia="zh-CN"/>
        </w:rPr>
        <w:t xml:space="preserve"> entity connected to all operations  </w:t>
      </w:r>
    </w:p>
    <w:p w14:paraId="38AF41F1" w14:textId="77777777" w:rsidR="00A0331A" w:rsidRPr="00A0331A" w:rsidRDefault="00A0331A" w:rsidP="00A0331A">
      <w:pPr>
        <w:rPr>
          <w:rFonts w:eastAsia="宋体"/>
          <w:lang w:eastAsia="zh-CN"/>
        </w:rPr>
      </w:pPr>
    </w:p>
    <w:p w14:paraId="36817A9E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Summary Statistics  </w:t>
      </w:r>
    </w:p>
    <w:p w14:paraId="2049BE7E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Total data entities in document: 14  </w:t>
      </w:r>
    </w:p>
    <w:p w14:paraId="481D9900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Functional requirements after merging: 24  </w:t>
      </w:r>
    </w:p>
    <w:p w14:paraId="32837BCE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79314967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- Non-hallucination requirements: 24  </w:t>
      </w:r>
    </w:p>
    <w:p w14:paraId="72D9DDC4" w14:textId="77777777" w:rsidR="00A0331A" w:rsidRPr="00A0331A" w:rsidRDefault="00A0331A" w:rsidP="00A0331A">
      <w:pPr>
        <w:rPr>
          <w:rFonts w:eastAsia="宋体"/>
          <w:lang w:eastAsia="zh-CN"/>
        </w:rPr>
      </w:pPr>
    </w:p>
    <w:p w14:paraId="2B1D9108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Final Summary  </w:t>
      </w:r>
    </w:p>
    <w:p w14:paraId="285197E1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The document involves 14 data entities. After functional point merging, there are 24 requirements in total, including 0 hallucination requirements and 24 non-hallucination requirements. All entities are properly connected in the entity-relationship graph through core entities (Email and </w:t>
      </w:r>
      <w:proofErr w:type="spellStart"/>
      <w:r w:rsidRPr="00A0331A">
        <w:rPr>
          <w:rFonts w:eastAsia="宋体"/>
          <w:lang w:eastAsia="zh-CN"/>
        </w:rPr>
        <w:t>EmailAccount</w:t>
      </w:r>
      <w:proofErr w:type="spellEnd"/>
      <w:r w:rsidRPr="00A0331A">
        <w:rPr>
          <w:rFonts w:eastAsia="宋体"/>
          <w:lang w:eastAsia="zh-CN"/>
        </w:rPr>
        <w:t xml:space="preserve">).  </w:t>
      </w:r>
    </w:p>
    <w:p w14:paraId="5D3C6083" w14:textId="77777777" w:rsidR="00A0331A" w:rsidRPr="00A0331A" w:rsidRDefault="00A0331A" w:rsidP="00A0331A">
      <w:pPr>
        <w:rPr>
          <w:rFonts w:eastAsia="宋体"/>
          <w:lang w:eastAsia="zh-CN"/>
        </w:rPr>
      </w:pPr>
    </w:p>
    <w:p w14:paraId="704F7042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Key Notes:  </w:t>
      </w:r>
    </w:p>
    <w:p w14:paraId="329278AE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1. No merging performed as all requirements target distinct operations  </w:t>
      </w:r>
    </w:p>
    <w:p w14:paraId="382C89D9" w14:textId="77777777" w:rsidR="00A0331A" w:rsidRPr="00A0331A" w:rsidRDefault="00A0331A" w:rsidP="00A0331A">
      <w:pPr>
        <w:rPr>
          <w:rFonts w:eastAsia="宋体"/>
          <w:lang w:eastAsia="zh-CN"/>
        </w:rPr>
      </w:pPr>
      <w:r w:rsidRPr="00A0331A">
        <w:rPr>
          <w:rFonts w:eastAsia="宋体"/>
          <w:lang w:eastAsia="zh-CN"/>
        </w:rPr>
        <w:t xml:space="preserve">2. No isolated entities found in the requirement set  </w:t>
      </w:r>
    </w:p>
    <w:p w14:paraId="12DB258B" w14:textId="1FB10D1F" w:rsidR="00480820" w:rsidRPr="00A0331A" w:rsidRDefault="00A0331A" w:rsidP="00A0331A">
      <w:pPr>
        <w:rPr>
          <w:rFonts w:eastAsia="宋体" w:hint="eastAsia"/>
          <w:lang w:eastAsia="zh-CN"/>
        </w:rPr>
      </w:pPr>
      <w:r w:rsidRPr="00A0331A">
        <w:rPr>
          <w:rFonts w:eastAsia="宋体"/>
          <w:lang w:eastAsia="zh-CN"/>
        </w:rPr>
        <w:t>3. Evaluation strictly followed entity connectivity rules</w:t>
      </w:r>
    </w:p>
    <w:sectPr w:rsidR="00480820" w:rsidRPr="00A033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314959">
    <w:abstractNumId w:val="8"/>
  </w:num>
  <w:num w:numId="2" w16cid:durableId="570968151">
    <w:abstractNumId w:val="6"/>
  </w:num>
  <w:num w:numId="3" w16cid:durableId="1152065686">
    <w:abstractNumId w:val="5"/>
  </w:num>
  <w:num w:numId="4" w16cid:durableId="1565527246">
    <w:abstractNumId w:val="4"/>
  </w:num>
  <w:num w:numId="5" w16cid:durableId="954794957">
    <w:abstractNumId w:val="7"/>
  </w:num>
  <w:num w:numId="6" w16cid:durableId="1624117945">
    <w:abstractNumId w:val="3"/>
  </w:num>
  <w:num w:numId="7" w16cid:durableId="489176014">
    <w:abstractNumId w:val="2"/>
  </w:num>
  <w:num w:numId="8" w16cid:durableId="1879078089">
    <w:abstractNumId w:val="1"/>
  </w:num>
  <w:num w:numId="9" w16cid:durableId="87203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ED4"/>
    <w:rsid w:val="00480820"/>
    <w:rsid w:val="00A0331A"/>
    <w:rsid w:val="00A255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06B0C"/>
  <w14:defaultImageDpi w14:val="300"/>
  <w15:docId w15:val="{D5B7C311-230B-4678-AFC4-8029EB46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4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4</cp:revision>
  <dcterms:created xsi:type="dcterms:W3CDTF">2013-12-23T23:15:00Z</dcterms:created>
  <dcterms:modified xsi:type="dcterms:W3CDTF">2025-07-21T08:46:00Z</dcterms:modified>
  <cp:category/>
</cp:coreProperties>
</file>