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Asset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Administrators can register new assets in the system by providing details such as name, description, purchase date, status, category, and location.  </w:t>
      </w:r>
      <w:r>
        <w:br w:type="textWrapping"/>
      </w:r>
      <w:r>
        <w:t xml:space="preserve">    Input: Asset details including Name, Description, PurchaseDate, Status, Category, and Location.  </w:t>
      </w:r>
      <w:r>
        <w:br w:type="textWrapping"/>
      </w:r>
      <w:r>
        <w:t xml:space="preserve">    Output: A new Asset record in the database and an email confirmation sent to the Administrator.</w:t>
      </w:r>
      <w:r>
        <w:br w:type="textWrapping"/>
      </w:r>
      <w:r>
        <w:br w:type="textWrapping"/>
      </w:r>
      <w:r>
        <w:t xml:space="preserve">1.2 Asset Management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Administrators can update or delete existing asset records in the system.  </w:t>
      </w:r>
      <w:r>
        <w:br w:type="textWrapping"/>
      </w:r>
      <w:r>
        <w:t xml:space="preserve">    Input: Selected AssetID and updated or deletion request data.  </w:t>
      </w:r>
      <w:r>
        <w:br w:type="textWrapping"/>
      </w:r>
      <w:r>
        <w:t xml:space="preserve">    Output: Updated or deleted Asset record in the database and an email notification to the Administrator.</w:t>
      </w:r>
      <w:r>
        <w:br w:type="textWrapping"/>
      </w:r>
      <w:r>
        <w:br w:type="textWrapping"/>
      </w:r>
      <w:r>
        <w:t xml:space="preserve">1.3 Asset Details View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Administrators can view detailed information of a specific asset.  </w:t>
      </w:r>
      <w:r>
        <w:br w:type="textWrapping"/>
      </w:r>
      <w:r>
        <w:t xml:space="preserve">    Input: Selected AssetID.  </w:t>
      </w:r>
      <w:r>
        <w:br w:type="textWrapping"/>
      </w:r>
      <w:r>
        <w:t xml:space="preserve">    Output: Displayed Asset details including Name, Description, PurchaseDate, Status, Category, and Location.</w:t>
      </w:r>
      <w:r>
        <w:br w:type="textWrapping"/>
      </w:r>
      <w:r>
        <w:br w:type="textWrapping"/>
      </w:r>
      <w:r>
        <w:t xml:space="preserve">1.4 Asset Information Modification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Administrators can modify the information of an existing asset, including name, description, status, category, and location.  </w:t>
      </w:r>
      <w:r>
        <w:br w:type="textWrapping"/>
      </w:r>
      <w:r>
        <w:t xml:space="preserve">    Input: Selected AssetID and updated asset information.  </w:t>
      </w:r>
      <w:r>
        <w:br w:type="textWrapping"/>
      </w:r>
      <w:r>
        <w:t xml:space="preserve">    Output: Updated Asset record in the database and an email notification to the Administrator.</w:t>
      </w:r>
      <w:r>
        <w:br w:type="textWrapping"/>
      </w:r>
      <w:r>
        <w:br w:type="textWrapping"/>
      </w:r>
      <w:r>
        <w:t xml:space="preserve">1.5 Asset Removal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Administrators can remove an asset from the system after verifying it is not in use.  </w:t>
      </w:r>
      <w:r>
        <w:br w:type="textWrapping"/>
      </w:r>
      <w:r>
        <w:t xml:space="preserve">    Input: Selected AssetID and confirmation of deletion.  </w:t>
      </w:r>
      <w:r>
        <w:br w:type="textWrapping"/>
      </w:r>
      <w:r>
        <w:t xml:space="preserve">    Output: Removed Asset record from the database and an email notification to the Administrator.</w:t>
      </w:r>
      <w:r>
        <w:br w:type="textWrapping"/>
      </w:r>
      <w:r>
        <w:br w:type="textWrapping"/>
      </w:r>
      <w:r>
        <w:t xml:space="preserve">1.6 Asset Usage Assignment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Administrators can assign an asset for usage to a specific user or department by providing usage details such as date, type, and description.  </w:t>
      </w:r>
      <w:r>
        <w:br w:type="textWrapping"/>
      </w:r>
      <w:r>
        <w:t xml:space="preserve">    Input: Selected AssetID and usage assignment details (UsageDate, UsageType, UsageDescription, RequestStatus).  </w:t>
      </w:r>
      <w:r>
        <w:br w:type="textWrapping"/>
      </w:r>
      <w:r>
        <w:t xml:space="preserve">    Output: Updated AssetUsage record in the database and an email notification to the Administrator.</w:t>
      </w:r>
      <w:r>
        <w:br w:type="textWrapping"/>
      </w:r>
      <w:r>
        <w:br w:type="textWrapping"/>
      </w:r>
      <w:r>
        <w:t xml:space="preserve">1.7 Asset Usage History View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Administrators can view the usage history of a specific asset, including usage dates, types, and descriptions.  </w:t>
      </w:r>
      <w:r>
        <w:br w:type="textWrapping"/>
      </w:r>
      <w:r>
        <w:t xml:space="preserve">    Input: Selected AssetID.  </w:t>
      </w:r>
      <w:r>
        <w:br w:type="textWrapping"/>
      </w:r>
      <w:r>
        <w:t xml:space="preserve">    Output: Displayed AssetUsage history including UsageDate, UsageType, UsageDescription, and RequestStatus.</w:t>
      </w:r>
      <w:r>
        <w:br w:type="textWrapping"/>
      </w:r>
      <w:r>
        <w:br w:type="textWrapping"/>
      </w:r>
      <w:r>
        <w:t xml:space="preserve">1.8 Asset Usage Reporting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Administrators can generate reports on asset usage data, including filtering by date range or asset selection.  </w:t>
      </w:r>
      <w:r>
        <w:br w:type="textWrapping"/>
      </w:r>
      <w:r>
        <w:t xml:space="preserve">    Input: Filter criteria such as AssetID, date range, and report format (e.g., PDF, Excel).  </w:t>
      </w:r>
      <w:r>
        <w:br w:type="textWrapping"/>
      </w:r>
      <w:r>
        <w:t xml:space="preserve">    Output: Generated AssetReport and an optional exported file or email notification to the Administrator.</w:t>
      </w:r>
      <w:r>
        <w:br w:type="textWrapping"/>
      </w:r>
      <w:r>
        <w:br w:type="textWrapping"/>
      </w:r>
      <w:r>
        <w:t xml:space="preserve">1.9 Email Notification Sending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The system automatically sends email notifications to administrators based on system events such as asset registration, modification, or deletion.  </w:t>
      </w:r>
      <w:r>
        <w:br w:type="textWrapping"/>
      </w:r>
      <w:r>
        <w:t xml:space="preserve">    Input: Event data including AssetID, action performed, and Administrator email address.  </w:t>
      </w:r>
      <w:r>
        <w:br w:type="textWrapping"/>
      </w:r>
      <w:r>
        <w:t xml:space="preserve">    Output: EmailNotification record in the database and an email sent to the Administrator.</w:t>
      </w:r>
      <w:r>
        <w:br w:type="textWrapping"/>
      </w:r>
      <w:r>
        <w:br w:type="textWrapping"/>
      </w:r>
      <w:r>
        <w:t xml:space="preserve">1.10 Email Notification View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Administrators can view a list of previously sent email notifications, including details such as title, content, send date, and recipient.  </w:t>
      </w:r>
      <w:r>
        <w:br w:type="textWrapping"/>
      </w:r>
      <w:r>
        <w:t xml:space="preserve">    Input: None.  </w:t>
      </w:r>
      <w:r>
        <w:br w:type="textWrapping"/>
      </w:r>
      <w:r>
        <w:t xml:space="preserve">    Output: List of EmailNotification records displayed to the Administrator.</w:t>
      </w:r>
      <w:r>
        <w:br w:type="textWrapping"/>
      </w:r>
      <w:r>
        <w:br w:type="textWrapping"/>
      </w:r>
      <w:r>
        <w:t xml:space="preserve">1.11 Administrator Account Management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Administrators can create, update, or delete other administrator accounts in the system.  </w:t>
      </w:r>
      <w:r>
        <w:br w:type="textWrapping"/>
      </w:r>
      <w:r>
        <w:t xml:space="preserve">    Input: Administrator details including Name, Email, Role, Department, and AdminID (for updates and deletions).  </w:t>
      </w:r>
      <w:r>
        <w:br w:type="textWrapping"/>
      </w:r>
      <w:r>
        <w:t xml:space="preserve">    Output: Updated or deleted Administrator record in the database and an email notification to the Administrator.</w:t>
      </w:r>
      <w:r>
        <w:br w:type="textWrapping"/>
      </w:r>
      <w:r>
        <w:br w:type="textWrapping"/>
      </w:r>
      <w:r>
        <w:t xml:space="preserve">1.12 Administrator Profile Update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Administrators can update their own profile information, such as name and contact details.  </w:t>
      </w:r>
      <w:r>
        <w:br w:type="textWrapping"/>
      </w:r>
      <w:r>
        <w:t xml:space="preserve">    Input: Updated Administrator profile data including Name, Email, and Role.  </w:t>
      </w:r>
      <w:r>
        <w:br w:type="textWrapping"/>
      </w:r>
      <w:r>
        <w:t xml:space="preserve">    Output: Updated Administrator record in the database and an email notification to the Administrator.</w:t>
      </w:r>
      <w:r>
        <w:br w:type="textWrapping"/>
      </w:r>
      <w:r>
        <w:br w:type="textWrapping"/>
      </w:r>
      <w:r>
        <w:t xml:space="preserve">1.13 Administrator Account Deletion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Administrators can delete another administrator account after verifying it is not in use.  </w:t>
      </w:r>
      <w:r>
        <w:br w:type="textWrapping"/>
      </w:r>
      <w:r>
        <w:t xml:space="preserve">    Input: Selected AdminID and confirmation of deletion.  </w:t>
      </w:r>
      <w:r>
        <w:br w:type="textWrapping"/>
      </w:r>
      <w:r>
        <w:t xml:space="preserve">    Output: Deleted Administrator record from the database and an email notification to the Administrator.</w:t>
      </w:r>
      <w:r>
        <w:br w:type="textWrapping"/>
      </w:r>
      <w:r>
        <w:br w:type="textWrapping"/>
      </w:r>
      <w:r>
        <w:t xml:space="preserve">1.14 Asset Archive Log Management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Administrators can view, filter, or export logs of assets that have been archived.  </w:t>
      </w:r>
      <w:r>
        <w:br w:type="textWrapping"/>
      </w:r>
      <w:r>
        <w:t xml:space="preserve">    Input: Filter criteria such as ArchiveID, ArchiveDate, Reason, and AdminID.  </w:t>
      </w:r>
      <w:r>
        <w:br w:type="textWrapping"/>
      </w:r>
      <w:r>
        <w:t xml:space="preserve">    Output: Displayed or exported AssetArchiveLog records including ArchiveDate, Reason, and AdminID who performed the action.</w:t>
      </w:r>
      <w:r>
        <w:br w:type="textWrapping"/>
      </w:r>
      <w:r>
        <w:br w:type="textWrapping"/>
      </w:r>
      <w:r>
        <w:t xml:space="preserve">1.15 Asset Usage Request Management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Administrators can review and process asset usage requests by approving or rejecting them.  </w:t>
      </w:r>
      <w:r>
        <w:br w:type="textWrapping"/>
      </w:r>
      <w:r>
        <w:t xml:space="preserve">    Input: Selected RequestID, approval or rejection decision, and optional reason for rejection.  </w:t>
      </w:r>
      <w:r>
        <w:br w:type="textWrapping"/>
      </w:r>
      <w:r>
        <w:t xml:space="preserve">    Output: Updated AssetUsageRequest record in the database, updated AssetUsage status, and email notifications sent to the requestor and Administrator.</w:t>
      </w:r>
      <w:r>
        <w:br w:type="textWrapping"/>
      </w:r>
      <w:r>
        <w:br w:type="textWrapping"/>
      </w:r>
      <w:r>
        <w:t xml:space="preserve">1.16 Email Notification Configuration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Administrators can configure email notification settings, such as enabling/disabling notifications, selecting event types, and specifying recipient preferences.  </w:t>
      </w:r>
      <w:r>
        <w:br w:type="textWrapping"/>
      </w:r>
      <w:r>
        <w:t xml:space="preserve">    Input: Email notification configuration data including NotificationType, Enabled status, and Recipient email address.  </w:t>
      </w:r>
      <w:r>
        <w:br w:type="textWrapping"/>
      </w:r>
      <w:r>
        <w:t xml:space="preserve">    Output: Updated EmailNotification settings in the database and an optional confirmation email to the Administrator.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E5AE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113127468D47FDDF2F4A806899539720_42</vt:lpwstr>
  </property>
</Properties>
</file>