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 to FR-03,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FR-17 to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FR-04 to FR-05,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 (involves FR-22)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FR-07 to FR-12, FR-20, FR-31)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FR-21,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FR-26 to FR-30)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Account (involves FR-01, FR-17)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FR-06 into FR-22 (Manage Cart)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FR-10 and FR-23 into Manage Order Status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FR-14/15/16 into FR-13 (Manage Product Inventory)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Removed FR-25 (system-wide setting)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25 (original 31 merged to 25)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Registration | No | Involves Customer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Customer Logout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View Product Information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Search Products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Create Order | No | Involves Order entity connected to Customer/Product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Checkout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Receive Order Confirmation Email | No | Involves Order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View Order History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Delete Order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Administrator Registration | No | Involves Administrator entity connected to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Administrator Login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Manage Customer Accounts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Manage Orders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View Payment Information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Manage Cart | No | Involves Cart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FR-10/23: Manage Order Status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Manage Product Inventory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Manage Payment Method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FR-26: Add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FR-27: Update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FR-28: Delete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FR-29: View Plugin Documentation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FR-30: Access API Specifications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FR-31: View Order Status | No | Involves Order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25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25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8 data entities. After functional point merging, there are 25 requirements in total, including 0 hallucination requirements and 25 non-hallucination requirements. All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Cart, Order Status and Product Inventory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Removed FR-25 as system-wide setting requirement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3.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4.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8F1"/>
    <w:rsid w:val="007803D8"/>
    <w:rsid w:val="008B2F7D"/>
    <w:rsid w:val="00A92DAD"/>
    <w:rsid w:val="00AA1D8D"/>
    <w:rsid w:val="00B47730"/>
    <w:rsid w:val="00CB0664"/>
    <w:rsid w:val="00FC693F"/>
    <w:rsid w:val="3BFFD2B8"/>
    <w:rsid w:val="F3F75A9C"/>
    <w:rsid w:val="F7CF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510</Words>
  <Characters>2913</Characters>
  <Lines>24</Lines>
  <Paragraphs>6</Paragraphs>
  <TotalTime>1</TotalTime>
  <ScaleCrop>false</ScaleCrop>
  <LinksUpToDate>false</LinksUpToDate>
  <CharactersWithSpaces>3417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2025-07-23T10:55:11Z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890875DE484E8A1F5DC8686861145122_42</vt:lpwstr>
  </property>
</Properties>
</file>