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ID</w:t>
        <w:tab/>
        <w:t>Function</w:t>
        <w:tab/>
        <w:t>Requirement</w:t>
        <w:br/>
        <w:t>INV-MGMT-001</w:t>
        <w:tab/>
        <w:t>Inventory Management</w:t>
        <w:tab/>
        <w:t>The system shall synchronize inventory data in real time between Shopify and Amazon platforms.</w:t>
        <w:br/>
        <w:t>INV-MGMT-002</w:t>
        <w:tab/>
        <w:t>Inventory Management</w:t>
        <w:tab/>
        <w:t>The system shall update high-selling items in real time across all platforms without manual intervention.</w:t>
        <w:br/>
        <w:t>INV-MGMT-003</w:t>
        <w:tab/>
        <w:t>Inventory Management</w:t>
        <w:tab/>
        <w:t>The system shall allow manual synchronization of less urgent inventory items via a centralized dashboard.</w:t>
        <w:br/>
        <w:t>INV-MGMT-004</w:t>
        <w:tab/>
        <w:t>Inventory Management</w:t>
        <w:tab/>
        <w:t>The system shall pull and update stock levels from Shopify and Amazon platforms as needed.</w:t>
        <w:br/>
        <w:t>CUST-SUP-001</w:t>
        <w:tab/>
        <w:t>Customer Support</w:t>
        <w:tab/>
        <w:t>The system shall provide an AI-powered chatbot to handle common customer inquiries (e.g., order status, return policies, shipping times).</w:t>
        <w:br/>
        <w:t>CUST-SUP-002</w:t>
        <w:tab/>
        <w:t>Customer Support</w:t>
        <w:tab/>
        <w:t>The AI chatbot shall use pre-written response templates to reduce customer support response time.</w:t>
        <w:br/>
        <w:t>CUST-SUP-003</w:t>
        <w:tab/>
        <w:t>Customer Support</w:t>
        <w:tab/>
        <w:t>The system shall track and categorize customer issues for reporting and analysis.</w:t>
        <w:br/>
        <w:t>CUST-SUP-004</w:t>
        <w:tab/>
        <w:t>Customer Support</w:t>
        <w:tab/>
        <w:t>The AI chatbot shall escalate unresolved or complex customer issues to human agents.</w:t>
        <w:br/>
        <w:t>CUST-SUP-005</w:t>
        <w:tab/>
        <w:t>Customer Support</w:t>
        <w:tab/>
        <w:t>The system shall allow customization of the AI chatbot’s responses to reflect the brand’s tone and policies.</w:t>
        <w:br/>
        <w:t>PROD-LST-001</w:t>
        <w:tab/>
        <w:t>Product Listing</w:t>
        <w:tab/>
        <w:t>The system shall allow centralized updating of product descriptions, pricing, and images.</w:t>
        <w:br/>
        <w:t>PROD-LST-002</w:t>
        <w:tab/>
        <w:t>Product Listing</w:t>
        <w:tab/>
        <w:t>The system shall notify designated team members via email, in-app alerts, or team chat tools (e.g., Slack/Teams) when urgent product updates are made.</w:t>
        <w:br/>
        <w:t>PROD-LST-003</w:t>
        <w:tab/>
        <w:t>Product Listing</w:t>
        <w:tab/>
        <w:t>The system shall suggest response templates to the support team when a product is updated or out of stock.</w:t>
        <w:br/>
        <w:t>SALES-DASH-001</w:t>
        <w:tab/>
        <w:t>Sales Dashboard</w:t>
        <w:tab/>
        <w:t>The system shall display top-selling products, revenue trends (weekly/monthly), and customer behavior metrics (e.g., browsing patterns, peak activity times).</w:t>
        <w:br/>
        <w:t>SALES-DASH-002</w:t>
        <w:tab/>
        <w:t>Sales Dashboard</w:t>
        <w:tab/>
        <w:t>The system shall provide actionable insights for inventory adjustments and promotional planning.</w:t>
        <w:br/>
        <w:t>SALES-DASH-003</w:t>
        <w:tab/>
        <w:t>Sales Dashboard</w:t>
        <w:tab/>
        <w:t>The system shall present dashboards with a focus on key metrics to support quick decision-making.</w:t>
      </w:r>
    </w:p>
    <w:p>
      <w:pPr>
        <w:pStyle w:val="Heading1"/>
      </w:pPr>
      <w:r>
        <w:t>External Description</w:t>
      </w:r>
    </w:p>
    <w:p>
      <w:r>
        <w:t>## 5.1 Regulatory/Legal Constraints</w:t>
        <w:br/>
        <w:br/>
        <w:t>- **C-REG-001**: The system shall comply with GDPR and other relevant data protection laws.</w:t>
        <w:br/>
        <w:t xml:space="preserve">  - **Priority**: Must Have</w:t>
        <w:br/>
        <w:t xml:space="preserve">  - **Rationale**: Compliance is essential to protect customer data and avoid legal penalties.</w:t>
        <w:br/>
        <w:t xml:space="preserve">  - **Source**: NFR-3</w:t>
        <w:br/>
        <w:t xml:space="preserve">  - **Acceptance Criteria**: System passes GDPR compliance audit and documentation is available for review.</w:t>
        <w:br/>
        <w:br/>
        <w:t>- **C-REG-002**: The system shall not store or access sensitive customer information (e.g., addresses, payment details) unless masked or anonymized.</w:t>
        <w:br/>
        <w:t xml:space="preserve">  - **Priority**: Must Have</w:t>
        <w:br/>
        <w:t xml:space="preserve">  - **Rationale**: To protect customer privacy and comply with data protection regulations.</w:t>
        <w:br/>
        <w:t xml:space="preserve">  - **Source**: NFR-4</w:t>
        <w:br/>
        <w:t xml:space="preserve">  - **Acceptance Criteria**: All sensitive customer data is masked or anonymized in the system, as verified by a data privacy review.</w:t>
        <w:br/>
        <w:br/>
        <w:t>- **C-REG-003**: The system shall maintain audit logs for all interactions involving sensitive data to ensure compliance and traceability.</w:t>
        <w:br/>
        <w:t xml:space="preserve">  - **Priority**: Should Have</w:t>
        <w:br/>
        <w:t xml:space="preserve">  - **Rationale**: Audit logs are necessary for demonstrating compliance and tracking data access.</w:t>
        <w:br/>
        <w:t xml:space="preserve">  - **Source**: NFR-5</w:t>
        <w:br/>
        <w:t xml:space="preserve">  - **Acceptance Criteria**: Audit logs are generated and stored for all sensitive data interactions, and can be reviewed by administrators.</w:t>
        <w:br/>
        <w:br/>
        <w:t>## 5.2 Hardware Constraints</w:t>
        <w:br/>
        <w:br/>
        <w:t>- **C-HW-001**: The system shall be hosted on a cloud infrastructure (e.g., AWS or Azure) with scalable compute and storage resources.</w:t>
        <w:br/>
        <w:t xml:space="preserve">  - **Priority**: Must Have</w:t>
        <w:br/>
        <w:t xml:space="preserve">  - **Rationale**: Cloud hosting ensures scalability, reliability, and cost-effectiveness for the system's operations.</w:t>
        <w:br/>
        <w:t xml:space="preserve">  - **Source**: 5.1</w:t>
        <w:br/>
        <w:t xml:space="preserve">  - **Acceptance Criteria**: The system is successfully deployed and running on a cloud infrastructure with the ability to scale compute and storage resources.</w:t>
        <w:br/>
        <w:br/>
        <w:t>## 5.3 Interface Constraints</w:t>
        <w:br/>
        <w:br/>
        <w:t>- **C-INT-001**: The system shall integrate with Shopify and Amazon APIs for inventory synchronization.</w:t>
        <w:br/>
        <w:t xml:space="preserve">  - **Priority**: Must Have</w:t>
        <w:br/>
        <w:t xml:space="preserve">  - **Rationale**: Integration with these platforms is required to maintain real-time inventory data.</w:t>
        <w:br/>
        <w:t xml:space="preserve">  - **Source**: 5.2</w:t>
        <w:br/>
        <w:t xml:space="preserve">  - **Acceptance Criteria**: The system is successfully connected to Shopify and Amazon APIs and can synchronize inventory data in real time.</w:t>
        <w:br/>
        <w:br/>
        <w:t>- **C-INT-002**: The system shall integrate with team communication tools such as Slack or Microsoft Teams for notifications.</w:t>
        <w:br/>
        <w:t xml:space="preserve">  - **Priority**: Should Have</w:t>
        <w:br/>
        <w:t xml:space="preserve">  - **Rationale**: Integration with team chat tools enhances communication and responsiveness for urgent updates.</w:t>
        <w:br/>
        <w:t xml:space="preserve">  - **Source**: 5.4</w:t>
        <w:br/>
        <w:t xml:space="preserve">  - **Acceptance Criteria**: The system is successfully integrated with Slack or Microsoft Teams and can send notifications through these platforms.</w:t>
        <w:br/>
        <w:br/>
        <w:t>- **C-INT-003**: The system shall support email notification services for urgent alerts.</w:t>
        <w:br/>
        <w:t xml:space="preserve">  - **Priority**: Should Have</w:t>
        <w:br/>
        <w:t xml:space="preserve">  - **Rationale**: Email notifications are a reliable method for alerting users to urgent product updates.</w:t>
        <w:br/>
        <w:t xml:space="preserve">  - **Source**: 5.4</w:t>
        <w:br/>
        <w:t xml:space="preserve">  - **Acceptance Criteria**: The system can send email notifications for urgent alerts, as verified by a test scenario.</w:t>
        <w:br/>
        <w:br/>
        <w:t>## 5.4 Design &amp; Implementation Constraints</w:t>
        <w:br/>
        <w:br/>
        <w:t>- **C-DI-001**: The AI chatbot shall be built using a natural language processing (NLP) framework and trained with user-defined policies.</w:t>
        <w:br/>
        <w:t xml:space="preserve">  - **Priority**: Must Have</w:t>
        <w:br/>
        <w:t xml:space="preserve">  - **Rationale**: This ensures the chatbot is customizable and can reflect the brand's tone and policies.</w:t>
        <w:br/>
        <w:t xml:space="preserve">  - **Source**: 5.2</w:t>
        <w:br/>
        <w:t xml:space="preserve">  - **Acceptance Criteria**: The AI chatbot is implemented using an NLP framework and is trained with user-defined policies.</w:t>
        <w:br/>
        <w:br/>
        <w:t>- **C-DI-002**: The system shall implement role-based access control (RBAC) to ensure that users can only access data relevant to their responsibilities.</w:t>
        <w:br/>
        <w:t xml:space="preserve">  - **Priority**: Must Have</w:t>
        <w:br/>
        <w:t xml:space="preserve">  - **Rationale**: RBAC is necessary to enforce data access policies and protect sensitive information.</w:t>
        <w:br/>
        <w:t xml:space="preserve">  - **Source**: 5.5</w:t>
        <w:br/>
        <w:t xml:space="preserve">  - **Acceptance Criteria**: Role-based access is implemented and verified through user access tests.</w:t>
        <w:br/>
        <w:br/>
        <w:t>## 5.5 Other Constraints</w:t>
        <w:br/>
        <w:br/>
        <w:t>- **C-OTH-001**: The system shall require a stable internet connection for real-time data synchronization and communication with external platforms.</w:t>
        <w:br/>
        <w:t xml:space="preserve">  - **Priority**: Must Have</w:t>
        <w:br/>
        <w:t xml:space="preserve">  - **Rationale**: A stable internet connection is required for real-time synchronization and communication.</w:t>
        <w:br/>
        <w:t xml:space="preserve">  - **Source**: 5.3</w:t>
        <w:br/>
        <w:t xml:space="preserve">  - **Acceptance Criteria**: The system is unable to perform real-time synchronization or communicate with external platforms when the internet connection is unstable.</w:t>
        <w:br/>
        <w:br/>
        <w:t>- **C-OTH-002**: All data transmissions shall be encrypted using HTTPS.</w:t>
        <w:br/>
        <w:t xml:space="preserve">  - **Priority**: Must Have</w:t>
        <w:br/>
        <w:t xml:space="preserve">  - **Rationale**: HTTPS ensures secure communication between the system and users, as well as with external platforms.</w:t>
        <w:br/>
        <w:t xml:space="preserve">  - **Source**: 5.3</w:t>
        <w:br/>
        <w:t xml:space="preserve">  - **Acceptance Criteria**: All data transmissions are encrypted using HTTPS, as verified by network traffic analysis.</w:t>
        <w:br/>
        <w:br/>
        <w:t>- **C-OTH-003**: The system shall provide audit trails for all inventory and customer support actions.</w:t>
        <w:br/>
        <w:t xml:space="preserve">  - **Priority**: Should Have</w:t>
        <w:br/>
        <w:t xml:space="preserve">  - **Rationale**: Audit trails are necessary for tracking and accountability in inventory and support operations.</w:t>
        <w:br/>
        <w:t xml:space="preserve">  - **Source**: 5.5</w:t>
        <w:br/>
        <w:t xml:space="preserve">  - **Acceptance Criteria**: Audit trails are generated and stored for all inventory and support actions, and can be reviewed by administrators.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