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B859" w14:textId="1C0D180A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Part 1: Opening</w:t>
      </w:r>
      <w:r w:rsidRPr="00295D09">
        <w:rPr>
          <w:rFonts w:ascii="Times New Roman" w:hAnsi="Times New Roman" w:cs="Times New Roman"/>
          <w:kern w:val="0"/>
          <w:szCs w:val="21"/>
        </w:rPr>
        <w:t xml:space="preserve">. Thank you so much for taking the time to participate in our user study. My name is </w:t>
      </w:r>
      <w:r>
        <w:rPr>
          <w:rFonts w:ascii="Times New Roman" w:hAnsi="Times New Roman" w:cs="Times New Roman" w:hint="eastAsia"/>
          <w:kern w:val="0"/>
          <w:szCs w:val="21"/>
        </w:rPr>
        <w:t>***</w:t>
      </w:r>
      <w:r w:rsidRPr="00295D09">
        <w:rPr>
          <w:rFonts w:ascii="Times New Roman" w:hAnsi="Times New Roman" w:cs="Times New Roman"/>
          <w:kern w:val="0"/>
          <w:szCs w:val="21"/>
        </w:rPr>
        <w:t xml:space="preserve"> and I’m a researcher from the </w:t>
      </w:r>
      <w:r>
        <w:rPr>
          <w:rFonts w:ascii="Times New Roman" w:hAnsi="Times New Roman" w:cs="Times New Roman" w:hint="eastAsia"/>
          <w:kern w:val="0"/>
          <w:szCs w:val="21"/>
        </w:rPr>
        <w:t>***</w:t>
      </w:r>
      <w:r w:rsidRPr="00295D09">
        <w:rPr>
          <w:rFonts w:ascii="Times New Roman" w:hAnsi="Times New Roman" w:cs="Times New Roman"/>
          <w:kern w:val="0"/>
          <w:szCs w:val="21"/>
        </w:rPr>
        <w:t xml:space="preserve">. Our research is trying to understand users’ experience and practices with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. Throughout our discussion, I’ll be asking you a series of questions. Remember, there’s no right or wrong answer. We’re keenly interested in your unique experiences and opinions.</w:t>
      </w:r>
    </w:p>
    <w:p w14:paraId="6D86FB48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6E62E7E6" w14:textId="3840A90B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Would it be okay if I audio record our session for note-taking accuracy? Please be assured that your identity will be kept </w:t>
      </w:r>
      <w:r w:rsidRPr="00295D09">
        <w:rPr>
          <w:rFonts w:ascii="Times New Roman" w:hAnsi="Times New Roman" w:cs="Times New Roman"/>
          <w:kern w:val="0"/>
          <w:szCs w:val="21"/>
        </w:rPr>
        <w:t>confidential</w:t>
      </w:r>
      <w:r w:rsidRPr="00295D09">
        <w:rPr>
          <w:rFonts w:ascii="Times New Roman" w:hAnsi="Times New Roman" w:cs="Times New Roman"/>
          <w:kern w:val="0"/>
          <w:szCs w:val="21"/>
        </w:rPr>
        <w:t>, and your real name won’t be mentioned in any of our publications or presentations. You’re free to ask questions or pause the interview at any point. May I have your consent to record this call?</w:t>
      </w:r>
    </w:p>
    <w:p w14:paraId="63674E3A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D30E1A9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 xml:space="preserve">Part 2: Experience in Using </w:t>
      </w:r>
      <w:proofErr w:type="spellStart"/>
      <w:r w:rsidRPr="00295D09">
        <w:rPr>
          <w:rFonts w:ascii="Times New Roman" w:hAnsi="Times New Roman" w:cs="Times New Roman"/>
          <w:b/>
          <w:bCs/>
          <w:kern w:val="0"/>
          <w:szCs w:val="21"/>
        </w:rPr>
        <w:t>Stablecoins</w:t>
      </w:r>
      <w:proofErr w:type="spellEnd"/>
    </w:p>
    <w:p w14:paraId="274DDB06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2.1 Can you briefly explain what a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is?</w:t>
      </w:r>
    </w:p>
    <w:p w14:paraId="70D84BB8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2.2 In your opinion, how is a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different from other cryptocurrencies, such as BTC?</w:t>
      </w:r>
    </w:p>
    <w:p w14:paraId="34DDCA2E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2.3 How well do you understand the stabilization mechanisms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3BA2159C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2.4 Do you know how many types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are in the market? Can you give examples of different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5423E5C6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2.4.1 Do you hold any of these types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0032D08C" w14:textId="77777777" w:rsidR="00295D09" w:rsidRPr="00295D09" w:rsidRDefault="00295D09" w:rsidP="00295D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Yes: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Please list the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you hold or have used.</w:t>
      </w:r>
    </w:p>
    <w:p w14:paraId="387748C0" w14:textId="77777777" w:rsidR="00295D09" w:rsidRPr="00295D09" w:rsidRDefault="00295D09" w:rsidP="00295D0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How did you choose these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532EC8F0" w14:textId="77777777" w:rsidR="00295D09" w:rsidRPr="00295D09" w:rsidRDefault="00295D09" w:rsidP="00295D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No: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Why do you choose not to use this type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44DF8996" w14:textId="77777777" w:rsidR="00295D09" w:rsidRPr="00295D09" w:rsidRDefault="00295D09" w:rsidP="00295D0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Have you considered using other types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 If so, please describe your thought process. If not, what are the reasons?</w:t>
      </w:r>
    </w:p>
    <w:p w14:paraId="4EAE16A2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2.5 If it’s convenient, could you tell us the total amount of your investments in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07A72836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2.6 What is the primary purpose for which you use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 Can you describe it in detail?</w:t>
      </w:r>
    </w:p>
    <w:p w14:paraId="32BE4D8D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2.7 How frequently do you use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49B1DAF6" w14:textId="77777777" w:rsidR="00295D09" w:rsidRPr="00295D09" w:rsidRDefault="00295D09" w:rsidP="00295D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2.7.1 Has this frequency changed compared to other cryptocurrencies?</w:t>
      </w:r>
    </w:p>
    <w:p w14:paraId="4729E6CF" w14:textId="77777777" w:rsidR="00295D09" w:rsidRPr="00295D09" w:rsidRDefault="00295D09" w:rsidP="00295D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2.7.2 What factors have influenced the changes in your usage frequency?</w:t>
      </w:r>
    </w:p>
    <w:p w14:paraId="2D886C11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2.8 Through which channels do you purchase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65A68BFC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41552B26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Part 3: Risk Perception</w:t>
      </w:r>
    </w:p>
    <w:p w14:paraId="7B651A28" w14:textId="5F4BEB43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3.1 (Based on the participant</w:t>
      </w:r>
      <w:r>
        <w:rPr>
          <w:rFonts w:ascii="Times New Roman" w:hAnsi="Times New Roman" w:cs="Times New Roman"/>
          <w:kern w:val="0"/>
          <w:szCs w:val="21"/>
        </w:rPr>
        <w:t>’</w:t>
      </w:r>
      <w:r w:rsidRPr="00295D09">
        <w:rPr>
          <w:rFonts w:ascii="Times New Roman" w:hAnsi="Times New Roman" w:cs="Times New Roman"/>
          <w:kern w:val="0"/>
          <w:szCs w:val="21"/>
        </w:rPr>
        <w:t>s answers in the previous section) Do you consider [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mentioned by the participant] to be safe?</w:t>
      </w:r>
    </w:p>
    <w:p w14:paraId="70A96A10" w14:textId="77777777" w:rsidR="00295D09" w:rsidRPr="00295D09" w:rsidRDefault="00295D09" w:rsidP="00295D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Safe: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Why do you consider them safe? Can you provide examples?</w:t>
      </w:r>
    </w:p>
    <w:p w14:paraId="2E56D97B" w14:textId="77777777" w:rsidR="00295D09" w:rsidRPr="00295D09" w:rsidRDefault="00295D09" w:rsidP="00295D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Not Safe: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Why do you consider them unsafe? Can you provide examples?</w:t>
      </w:r>
    </w:p>
    <w:p w14:paraId="54E20C4A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3.2 (Based on the participant's answers in the previous section) When using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in [scenarios mentioned by the participant], have you had any concerns about your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 What were those concerns?</w:t>
      </w:r>
    </w:p>
    <w:p w14:paraId="7EFE4D18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3.3 How likely are those concerns mentioned could happen to you?</w:t>
      </w:r>
    </w:p>
    <w:p w14:paraId="7CE0863B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3.4 Why are you concerned about these issues? </w:t>
      </w:r>
    </w:p>
    <w:p w14:paraId="4C8A70A8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3.5 How have you managed or mitigated these concerns?</w:t>
      </w:r>
    </w:p>
    <w:p w14:paraId="7610B42B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3.6 In recent years, there have been reports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projects collapsing in the crypto market. Have you heard of these incidents?</w:t>
      </w:r>
    </w:p>
    <w:p w14:paraId="79DCDF56" w14:textId="77777777" w:rsidR="00295D09" w:rsidRPr="00295D09" w:rsidRDefault="00295D09" w:rsidP="00295D0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Yes: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Can you provide examples of the news you've heard?</w:t>
      </w:r>
    </w:p>
    <w:p w14:paraId="2970E0E7" w14:textId="77777777" w:rsidR="00295D09" w:rsidRPr="00295D09" w:rsidRDefault="00295D09" w:rsidP="00295D09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How do you personally view these failures?</w:t>
      </w:r>
    </w:p>
    <w:p w14:paraId="6A70BEBB" w14:textId="77777777" w:rsidR="00295D09" w:rsidRPr="00295D09" w:rsidRDefault="00295D09" w:rsidP="00295D0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No: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(Continue to the next question)</w:t>
      </w:r>
    </w:p>
    <w:p w14:paraId="0251EA59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3.7 Did you have similar concerns when you first started using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, particularly related to the collapse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projects?</w:t>
      </w:r>
    </w:p>
    <w:p w14:paraId="1B9806B7" w14:textId="77777777" w:rsidR="00295D09" w:rsidRPr="00295D09" w:rsidRDefault="00295D09" w:rsidP="00295D0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3.7.1 How have these concerns evolved over time?</w:t>
      </w:r>
    </w:p>
    <w:p w14:paraId="32465EAB" w14:textId="77777777" w:rsidR="00295D09" w:rsidRPr="00295D09" w:rsidRDefault="00295D09" w:rsidP="00295D0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3.7.2 What prompted you to change your perspective on these risks?</w:t>
      </w:r>
    </w:p>
    <w:p w14:paraId="50AA9BD7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3.8 Have you ever experienced instability in the price of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3C295927" w14:textId="77777777" w:rsidR="00295D09" w:rsidRPr="00295D09" w:rsidRDefault="00295D09" w:rsidP="00295D0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Yes: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Can you share a specific risk event you encountered while using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194E030A" w14:textId="77777777" w:rsidR="00295D09" w:rsidRPr="00295D09" w:rsidRDefault="00295D09" w:rsidP="00295D0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>How did you handle the situation at that time?</w:t>
      </w:r>
    </w:p>
    <w:p w14:paraId="60D75040" w14:textId="77777777" w:rsidR="00295D09" w:rsidRPr="00295D09" w:rsidRDefault="00295D09" w:rsidP="00295D0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How did this event impact your future behavior in using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3F2E9B3D" w14:textId="77777777" w:rsidR="00295D09" w:rsidRPr="00295D09" w:rsidRDefault="00295D09" w:rsidP="00295D0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lastRenderedPageBreak/>
        <w:t>No: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(Continue to the next question) </w:t>
      </w:r>
    </w:p>
    <w:p w14:paraId="7A0653E4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3.9 Have these events affected your willingness to use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>?</w:t>
      </w:r>
    </w:p>
    <w:p w14:paraId="5FCD3EC6" w14:textId="77777777" w:rsidR="00295D09" w:rsidRPr="00295D09" w:rsidRDefault="00295D09" w:rsidP="00295D0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Yes: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Could you explain why?</w:t>
      </w:r>
    </w:p>
    <w:p w14:paraId="5FEE0FD0" w14:textId="77777777" w:rsidR="00295D09" w:rsidRPr="00295D09" w:rsidRDefault="00295D09" w:rsidP="00295D0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b/>
          <w:bCs/>
          <w:kern w:val="0"/>
          <w:szCs w:val="21"/>
        </w:rPr>
        <w:t>No:</w:t>
      </w:r>
      <w:r w:rsidRPr="00295D09">
        <w:rPr>
          <w:rFonts w:ascii="Times New Roman" w:hAnsi="Times New Roman" w:cs="Times New Roman"/>
          <w:kern w:val="0"/>
          <w:szCs w:val="21"/>
        </w:rPr>
        <w:t xml:space="preserve"> Could you explain why?</w:t>
      </w:r>
    </w:p>
    <w:p w14:paraId="4AE18F41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295D09">
        <w:rPr>
          <w:rFonts w:ascii="Times New Roman" w:hAnsi="Times New Roman" w:cs="Times New Roman"/>
          <w:kern w:val="0"/>
          <w:szCs w:val="21"/>
        </w:rPr>
        <w:t xml:space="preserve">3.10 Compared to other investment tools (such as traditional currencies or cryptocurrencies), do you think </w:t>
      </w:r>
      <w:proofErr w:type="spellStart"/>
      <w:r w:rsidRPr="00295D09">
        <w:rPr>
          <w:rFonts w:ascii="Times New Roman" w:hAnsi="Times New Roman" w:cs="Times New Roman"/>
          <w:kern w:val="0"/>
          <w:szCs w:val="21"/>
        </w:rPr>
        <w:t>stablecoins</w:t>
      </w:r>
      <w:proofErr w:type="spellEnd"/>
      <w:r w:rsidRPr="00295D09">
        <w:rPr>
          <w:rFonts w:ascii="Times New Roman" w:hAnsi="Times New Roman" w:cs="Times New Roman"/>
          <w:kern w:val="0"/>
          <w:szCs w:val="21"/>
        </w:rPr>
        <w:t xml:space="preserve"> carry </w:t>
      </w:r>
      <w:proofErr w:type="gramStart"/>
      <w:r w:rsidRPr="00295D09">
        <w:rPr>
          <w:rFonts w:ascii="Times New Roman" w:hAnsi="Times New Roman" w:cs="Times New Roman"/>
          <w:kern w:val="0"/>
          <w:szCs w:val="21"/>
        </w:rPr>
        <w:t>more or less risk</w:t>
      </w:r>
      <w:proofErr w:type="gramEnd"/>
      <w:r w:rsidRPr="00295D09">
        <w:rPr>
          <w:rFonts w:ascii="Times New Roman" w:hAnsi="Times New Roman" w:cs="Times New Roman"/>
          <w:kern w:val="0"/>
          <w:szCs w:val="21"/>
        </w:rPr>
        <w:t>? Why?</w:t>
      </w:r>
    </w:p>
    <w:p w14:paraId="4A4191A5" w14:textId="77777777" w:rsidR="00295D09" w:rsidRPr="00295D09" w:rsidRDefault="00295D09" w:rsidP="00295D0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0B48D21" w14:textId="77777777" w:rsidR="00C83373" w:rsidRPr="00295D09" w:rsidRDefault="00C83373" w:rsidP="00295D09">
      <w:pPr>
        <w:rPr>
          <w:rFonts w:ascii="Times New Roman" w:hAnsi="Times New Roman" w:cs="Times New Roman"/>
          <w:szCs w:val="21"/>
        </w:rPr>
      </w:pPr>
    </w:p>
    <w:sectPr w:rsidR="00C83373" w:rsidRPr="00295D09" w:rsidSect="00295D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0949760">
    <w:abstractNumId w:val="0"/>
  </w:num>
  <w:num w:numId="2" w16cid:durableId="1489325337">
    <w:abstractNumId w:val="1"/>
  </w:num>
  <w:num w:numId="3" w16cid:durableId="59718234">
    <w:abstractNumId w:val="2"/>
  </w:num>
  <w:num w:numId="4" w16cid:durableId="1272011908">
    <w:abstractNumId w:val="3"/>
  </w:num>
  <w:num w:numId="5" w16cid:durableId="254486104">
    <w:abstractNumId w:val="4"/>
  </w:num>
  <w:num w:numId="6" w16cid:durableId="933827792">
    <w:abstractNumId w:val="5"/>
  </w:num>
  <w:num w:numId="7" w16cid:durableId="711811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09"/>
    <w:rsid w:val="00295D09"/>
    <w:rsid w:val="00670FA1"/>
    <w:rsid w:val="00AC4F53"/>
    <w:rsid w:val="00C83373"/>
    <w:rsid w:val="00D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90FC0"/>
  <w15:chartTrackingRefBased/>
  <w15:docId w15:val="{0C7CF887-250D-7F43-80A6-4138BE97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D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D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D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D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D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D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D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D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D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D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5D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5D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5D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5D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5D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5D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D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5D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5D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D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5D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5D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Yongqi</dc:creator>
  <cp:keywords/>
  <dc:description/>
  <cp:lastModifiedBy>Guan Yongqi</cp:lastModifiedBy>
  <cp:revision>1</cp:revision>
  <dcterms:created xsi:type="dcterms:W3CDTF">2024-08-25T05:51:00Z</dcterms:created>
  <dcterms:modified xsi:type="dcterms:W3CDTF">2024-08-25T05:54:00Z</dcterms:modified>
</cp:coreProperties>
</file>