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E0F26" w14:textId="77777777" w:rsidR="00D729FF" w:rsidRPr="00D729FF" w:rsidRDefault="00D729FF" w:rsidP="00D729F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729FF">
        <w:rPr>
          <w:rFonts w:ascii="宋体" w:eastAsia="宋体" w:hAnsi="宋体" w:cs="宋体"/>
          <w:b/>
          <w:bCs/>
          <w:kern w:val="0"/>
          <w:sz w:val="27"/>
          <w:szCs w:val="27"/>
        </w:rPr>
        <w:t>需求1（竞价交易申报时间）</w:t>
      </w:r>
    </w:p>
    <w:p w14:paraId="64380815" w14:textId="77777777" w:rsidR="00D729FF" w:rsidRPr="00D729FF" w:rsidRDefault="00D729FF" w:rsidP="00D729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9FF">
        <w:rPr>
          <w:rFonts w:ascii="宋体" w:eastAsia="宋体" w:hAnsi="宋体" w:cs="宋体"/>
          <w:b/>
          <w:bCs/>
          <w:kern w:val="0"/>
          <w:sz w:val="24"/>
          <w:szCs w:val="24"/>
        </w:rPr>
        <w:t>规则来源：3.3.1</w:t>
      </w:r>
      <w:r w:rsidRPr="00D729FF">
        <w:rPr>
          <w:rFonts w:ascii="宋体" w:eastAsia="宋体" w:hAnsi="宋体" w:cs="宋体"/>
          <w:kern w:val="0"/>
          <w:sz w:val="24"/>
          <w:szCs w:val="24"/>
        </w:rPr>
        <w:br/>
      </w:r>
      <w:r w:rsidRPr="00D729FF">
        <w:rPr>
          <w:rFonts w:ascii="宋体" w:eastAsia="宋体" w:hAnsi="宋体" w:cs="宋体"/>
          <w:b/>
          <w:bCs/>
          <w:kern w:val="0"/>
          <w:sz w:val="24"/>
          <w:szCs w:val="24"/>
        </w:rPr>
        <w:t>可测试结构化需求：</w:t>
      </w:r>
      <w:r w:rsidRPr="00D729FF">
        <w:rPr>
          <w:rFonts w:ascii="宋体" w:eastAsia="宋体" w:hAnsi="宋体" w:cs="宋体"/>
          <w:kern w:val="0"/>
          <w:sz w:val="24"/>
          <w:szCs w:val="24"/>
        </w:rPr>
        <w:br/>
        <w:t>if 交易市场 is “深圳证券交易所” and 交易方式 is “竞价交易” and 交易操作 is “申报” and 时间 is not in [“9:15至9:25”, “9:30至11:30”, “13:00至15:00”]</w:t>
      </w:r>
      <w:r w:rsidRPr="00D729FF">
        <w:rPr>
          <w:rFonts w:ascii="宋体" w:eastAsia="宋体" w:hAnsi="宋体" w:cs="宋体"/>
          <w:kern w:val="0"/>
          <w:sz w:val="24"/>
          <w:szCs w:val="24"/>
        </w:rPr>
        <w:br/>
        <w:t>then 交易结果 is “失败”</w:t>
      </w:r>
    </w:p>
    <w:p w14:paraId="549B0151" w14:textId="77777777" w:rsidR="00D729FF" w:rsidRPr="00D729FF" w:rsidRDefault="00D729FF" w:rsidP="00D729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9FF">
        <w:rPr>
          <w:rFonts w:ascii="宋体" w:eastAsia="宋体" w:hAnsi="宋体" w:cs="宋体"/>
          <w:kern w:val="0"/>
          <w:sz w:val="24"/>
          <w:szCs w:val="24"/>
        </w:rPr>
        <w:pict w14:anchorId="3A9C0BB3">
          <v:rect id="_x0000_i1025" style="width:0;height:1.5pt" o:hralign="center" o:hrstd="t" o:hr="t" fillcolor="#a0a0a0" stroked="f"/>
        </w:pict>
      </w:r>
    </w:p>
    <w:p w14:paraId="598E6BA6" w14:textId="77777777" w:rsidR="00D729FF" w:rsidRPr="00D729FF" w:rsidRDefault="00D729FF" w:rsidP="00D729F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729FF">
        <w:rPr>
          <w:rFonts w:ascii="宋体" w:eastAsia="宋体" w:hAnsi="宋体" w:cs="宋体"/>
          <w:b/>
          <w:bCs/>
          <w:kern w:val="0"/>
          <w:sz w:val="27"/>
          <w:szCs w:val="27"/>
        </w:rPr>
        <w:t>需求2（市价申报保护限价）</w:t>
      </w:r>
    </w:p>
    <w:p w14:paraId="47C4965F" w14:textId="77777777" w:rsidR="00D729FF" w:rsidRPr="00D729FF" w:rsidRDefault="00D729FF" w:rsidP="00D729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9FF">
        <w:rPr>
          <w:rFonts w:ascii="宋体" w:eastAsia="宋体" w:hAnsi="宋体" w:cs="宋体"/>
          <w:b/>
          <w:bCs/>
          <w:kern w:val="0"/>
          <w:sz w:val="24"/>
          <w:szCs w:val="24"/>
        </w:rPr>
        <w:t>规则来源：3.3.5</w:t>
      </w:r>
      <w:r w:rsidRPr="00D729FF">
        <w:rPr>
          <w:rFonts w:ascii="宋体" w:eastAsia="宋体" w:hAnsi="宋体" w:cs="宋体"/>
          <w:kern w:val="0"/>
          <w:sz w:val="24"/>
          <w:szCs w:val="24"/>
        </w:rPr>
        <w:br/>
      </w:r>
      <w:r w:rsidRPr="00D729FF">
        <w:rPr>
          <w:rFonts w:ascii="宋体" w:eastAsia="宋体" w:hAnsi="宋体" w:cs="宋体"/>
          <w:b/>
          <w:bCs/>
          <w:kern w:val="0"/>
          <w:sz w:val="24"/>
          <w:szCs w:val="24"/>
        </w:rPr>
        <w:t>可测试结构化需求：</w:t>
      </w:r>
      <w:r w:rsidRPr="00D729FF">
        <w:rPr>
          <w:rFonts w:ascii="宋体" w:eastAsia="宋体" w:hAnsi="宋体" w:cs="宋体"/>
          <w:kern w:val="0"/>
          <w:sz w:val="24"/>
          <w:szCs w:val="24"/>
        </w:rPr>
        <w:br/>
        <w:t>if 交易市场 is “深圳证券交易所” and 交易方式 is “竞价交易” and 交易类型 is “市价申报” and 买入申报价格 &gt; 买入保护限价</w:t>
      </w:r>
      <w:r w:rsidRPr="00D729FF">
        <w:rPr>
          <w:rFonts w:ascii="宋体" w:eastAsia="宋体" w:hAnsi="宋体" w:cs="宋体"/>
          <w:kern w:val="0"/>
          <w:sz w:val="24"/>
          <w:szCs w:val="24"/>
        </w:rPr>
        <w:br/>
        <w:t>then 交易价格 is “买入保护限价”</w:t>
      </w:r>
    </w:p>
    <w:p w14:paraId="5BC996E6" w14:textId="77777777" w:rsidR="00D729FF" w:rsidRPr="00D729FF" w:rsidRDefault="00D729FF" w:rsidP="00D729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9FF">
        <w:rPr>
          <w:rFonts w:ascii="宋体" w:eastAsia="宋体" w:hAnsi="宋体" w:cs="宋体"/>
          <w:kern w:val="0"/>
          <w:sz w:val="24"/>
          <w:szCs w:val="24"/>
        </w:rPr>
        <w:t>if 交易市场 is “深圳证券交易所” and 交易方式 is “竞价交易” and 交易类型 is “市价申报” and 卖出申报价格 &lt; 卖出保护限价</w:t>
      </w:r>
      <w:r w:rsidRPr="00D729FF">
        <w:rPr>
          <w:rFonts w:ascii="宋体" w:eastAsia="宋体" w:hAnsi="宋体" w:cs="宋体"/>
          <w:kern w:val="0"/>
          <w:sz w:val="24"/>
          <w:szCs w:val="24"/>
        </w:rPr>
        <w:br/>
        <w:t>then 交易价格 is “卖出保护限价”</w:t>
      </w:r>
    </w:p>
    <w:p w14:paraId="5FAECDF8" w14:textId="77777777" w:rsidR="00D729FF" w:rsidRPr="00D729FF" w:rsidRDefault="00D729FF" w:rsidP="00D729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9FF">
        <w:rPr>
          <w:rFonts w:ascii="宋体" w:eastAsia="宋体" w:hAnsi="宋体" w:cs="宋体"/>
          <w:kern w:val="0"/>
          <w:sz w:val="24"/>
          <w:szCs w:val="24"/>
        </w:rPr>
        <w:pict w14:anchorId="0F799B9C">
          <v:rect id="_x0000_i1026" style="width:0;height:1.5pt" o:hralign="center" o:hrstd="t" o:hr="t" fillcolor="#a0a0a0" stroked="f"/>
        </w:pict>
      </w:r>
    </w:p>
    <w:p w14:paraId="502089D2" w14:textId="77777777" w:rsidR="00D729FF" w:rsidRPr="00D729FF" w:rsidRDefault="00D729FF" w:rsidP="00D729F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729FF">
        <w:rPr>
          <w:rFonts w:ascii="宋体" w:eastAsia="宋体" w:hAnsi="宋体" w:cs="宋体"/>
          <w:b/>
          <w:bCs/>
          <w:kern w:val="0"/>
          <w:sz w:val="27"/>
          <w:szCs w:val="27"/>
        </w:rPr>
        <w:t>需求3（市价申报适用范围）</w:t>
      </w:r>
    </w:p>
    <w:p w14:paraId="0B541841" w14:textId="77777777" w:rsidR="00D729FF" w:rsidRPr="00D729FF" w:rsidRDefault="00D729FF" w:rsidP="00D729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9FF">
        <w:rPr>
          <w:rFonts w:ascii="宋体" w:eastAsia="宋体" w:hAnsi="宋体" w:cs="宋体"/>
          <w:b/>
          <w:bCs/>
          <w:kern w:val="0"/>
          <w:sz w:val="24"/>
          <w:szCs w:val="24"/>
        </w:rPr>
        <w:t>规则来源：3.3.6</w:t>
      </w:r>
      <w:r w:rsidRPr="00D729FF">
        <w:rPr>
          <w:rFonts w:ascii="宋体" w:eastAsia="宋体" w:hAnsi="宋体" w:cs="宋体"/>
          <w:kern w:val="0"/>
          <w:sz w:val="24"/>
          <w:szCs w:val="24"/>
        </w:rPr>
        <w:br/>
      </w:r>
      <w:r w:rsidRPr="00D729FF">
        <w:rPr>
          <w:rFonts w:ascii="宋体" w:eastAsia="宋体" w:hAnsi="宋体" w:cs="宋体"/>
          <w:b/>
          <w:bCs/>
          <w:kern w:val="0"/>
          <w:sz w:val="24"/>
          <w:szCs w:val="24"/>
        </w:rPr>
        <w:t>可测试结构化需求：</w:t>
      </w:r>
      <w:r w:rsidRPr="00D729FF">
        <w:rPr>
          <w:rFonts w:ascii="宋体" w:eastAsia="宋体" w:hAnsi="宋体" w:cs="宋体"/>
          <w:kern w:val="0"/>
          <w:sz w:val="24"/>
          <w:szCs w:val="24"/>
        </w:rPr>
        <w:br/>
        <w:t>if 交易市场 is “深圳证券交易所” and 交易方式 is “竞价交易” and 交易类型 is “市价申报” and 时间 is not in [“9:30至11:30”, “13:00至14:57”]</w:t>
      </w:r>
      <w:r w:rsidRPr="00D729FF">
        <w:rPr>
          <w:rFonts w:ascii="宋体" w:eastAsia="宋体" w:hAnsi="宋体" w:cs="宋体"/>
          <w:kern w:val="0"/>
          <w:sz w:val="24"/>
          <w:szCs w:val="24"/>
        </w:rPr>
        <w:br/>
        <w:t>then 交易结果 is “失败”</w:t>
      </w:r>
    </w:p>
    <w:p w14:paraId="34333CB9" w14:textId="77777777" w:rsidR="00D729FF" w:rsidRPr="00D729FF" w:rsidRDefault="00D729FF" w:rsidP="00D729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9FF">
        <w:rPr>
          <w:rFonts w:ascii="宋体" w:eastAsia="宋体" w:hAnsi="宋体" w:cs="宋体"/>
          <w:kern w:val="0"/>
          <w:sz w:val="24"/>
          <w:szCs w:val="24"/>
        </w:rPr>
        <w:pict w14:anchorId="47537162">
          <v:rect id="_x0000_i1027" style="width:0;height:1.5pt" o:hralign="center" o:hrstd="t" o:hr="t" fillcolor="#a0a0a0" stroked="f"/>
        </w:pict>
      </w:r>
    </w:p>
    <w:p w14:paraId="2CAD4725" w14:textId="77777777" w:rsidR="00D729FF" w:rsidRPr="00D729FF" w:rsidRDefault="00D729FF" w:rsidP="00D729F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729FF">
        <w:rPr>
          <w:rFonts w:ascii="宋体" w:eastAsia="宋体" w:hAnsi="宋体" w:cs="宋体"/>
          <w:b/>
          <w:bCs/>
          <w:kern w:val="0"/>
          <w:sz w:val="27"/>
          <w:szCs w:val="27"/>
        </w:rPr>
        <w:t>需求4（竞价交易买卖单位）</w:t>
      </w:r>
    </w:p>
    <w:p w14:paraId="0E8F2A4A" w14:textId="77777777" w:rsidR="00D729FF" w:rsidRPr="00D729FF" w:rsidRDefault="00D729FF" w:rsidP="00D729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9FF">
        <w:rPr>
          <w:rFonts w:ascii="宋体" w:eastAsia="宋体" w:hAnsi="宋体" w:cs="宋体"/>
          <w:b/>
          <w:bCs/>
          <w:kern w:val="0"/>
          <w:sz w:val="24"/>
          <w:szCs w:val="24"/>
        </w:rPr>
        <w:t>规则来源：3.3.8</w:t>
      </w:r>
      <w:r w:rsidRPr="00D729FF">
        <w:rPr>
          <w:rFonts w:ascii="宋体" w:eastAsia="宋体" w:hAnsi="宋体" w:cs="宋体"/>
          <w:kern w:val="0"/>
          <w:sz w:val="24"/>
          <w:szCs w:val="24"/>
        </w:rPr>
        <w:br/>
      </w:r>
      <w:r w:rsidRPr="00D729FF">
        <w:rPr>
          <w:rFonts w:ascii="宋体" w:eastAsia="宋体" w:hAnsi="宋体" w:cs="宋体"/>
          <w:b/>
          <w:bCs/>
          <w:kern w:val="0"/>
          <w:sz w:val="24"/>
          <w:szCs w:val="24"/>
        </w:rPr>
        <w:t>可测试结构化需求：</w:t>
      </w:r>
      <w:r w:rsidRPr="00D729FF">
        <w:rPr>
          <w:rFonts w:ascii="宋体" w:eastAsia="宋体" w:hAnsi="宋体" w:cs="宋体"/>
          <w:kern w:val="0"/>
          <w:sz w:val="24"/>
          <w:szCs w:val="24"/>
        </w:rPr>
        <w:br/>
        <w:t>if 交易市场 is “深圳证券交易所” and 交易方式 is “竞价交易” and 交</w:t>
      </w:r>
      <w:r w:rsidRPr="00D729FF">
        <w:rPr>
          <w:rFonts w:ascii="宋体" w:eastAsia="宋体" w:hAnsi="宋体" w:cs="宋体"/>
          <w:kern w:val="0"/>
          <w:sz w:val="24"/>
          <w:szCs w:val="24"/>
        </w:rPr>
        <w:lastRenderedPageBreak/>
        <w:t>易操作 is “买入” and 申报数量 mod 100 ≠ 0</w:t>
      </w:r>
      <w:r w:rsidRPr="00D729FF">
        <w:rPr>
          <w:rFonts w:ascii="宋体" w:eastAsia="宋体" w:hAnsi="宋体" w:cs="宋体"/>
          <w:kern w:val="0"/>
          <w:sz w:val="24"/>
          <w:szCs w:val="24"/>
        </w:rPr>
        <w:br/>
        <w:t>then 交易结果 is “失败”</w:t>
      </w:r>
    </w:p>
    <w:p w14:paraId="2556162D" w14:textId="77777777" w:rsidR="00D729FF" w:rsidRPr="00D729FF" w:rsidRDefault="00D729FF" w:rsidP="00D729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9FF">
        <w:rPr>
          <w:rFonts w:ascii="宋体" w:eastAsia="宋体" w:hAnsi="宋体" w:cs="宋体"/>
          <w:kern w:val="0"/>
          <w:sz w:val="24"/>
          <w:szCs w:val="24"/>
        </w:rPr>
        <w:t>if 交易市场 is “深圳证券交易所” and 交易方式 is “竞价交易” and 交易操作 is “卖出” and 证券余额 &lt; 100 and 申报数量 ≠ 证券余额</w:t>
      </w:r>
      <w:r w:rsidRPr="00D729FF">
        <w:rPr>
          <w:rFonts w:ascii="宋体" w:eastAsia="宋体" w:hAnsi="宋体" w:cs="宋体"/>
          <w:kern w:val="0"/>
          <w:sz w:val="24"/>
          <w:szCs w:val="24"/>
        </w:rPr>
        <w:br/>
        <w:t>then 交易结果 is “失败”</w:t>
      </w:r>
    </w:p>
    <w:p w14:paraId="729D8626" w14:textId="77777777" w:rsidR="00D729FF" w:rsidRPr="00D729FF" w:rsidRDefault="00D729FF" w:rsidP="00D729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9FF">
        <w:rPr>
          <w:rFonts w:ascii="宋体" w:eastAsia="宋体" w:hAnsi="宋体" w:cs="宋体"/>
          <w:kern w:val="0"/>
          <w:sz w:val="24"/>
          <w:szCs w:val="24"/>
        </w:rPr>
        <w:pict w14:anchorId="6731A1E7">
          <v:rect id="_x0000_i1028" style="width:0;height:1.5pt" o:hralign="center" o:hrstd="t" o:hr="t" fillcolor="#a0a0a0" stroked="f"/>
        </w:pict>
      </w:r>
    </w:p>
    <w:p w14:paraId="20305CCA" w14:textId="77777777" w:rsidR="00D729FF" w:rsidRPr="00D729FF" w:rsidRDefault="00D729FF" w:rsidP="00D729F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729FF">
        <w:rPr>
          <w:rFonts w:ascii="宋体" w:eastAsia="宋体" w:hAnsi="宋体" w:cs="宋体"/>
          <w:b/>
          <w:bCs/>
          <w:kern w:val="0"/>
          <w:sz w:val="27"/>
          <w:szCs w:val="27"/>
        </w:rPr>
        <w:t>需求5（单笔申报最大数量）</w:t>
      </w:r>
    </w:p>
    <w:p w14:paraId="7A6463F5" w14:textId="77777777" w:rsidR="00D729FF" w:rsidRPr="00D729FF" w:rsidRDefault="00D729FF" w:rsidP="00D729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9FF">
        <w:rPr>
          <w:rFonts w:ascii="宋体" w:eastAsia="宋体" w:hAnsi="宋体" w:cs="宋体"/>
          <w:b/>
          <w:bCs/>
          <w:kern w:val="0"/>
          <w:sz w:val="24"/>
          <w:szCs w:val="24"/>
        </w:rPr>
        <w:t>规则来源：3.3.9</w:t>
      </w:r>
      <w:r w:rsidRPr="00D729FF">
        <w:rPr>
          <w:rFonts w:ascii="宋体" w:eastAsia="宋体" w:hAnsi="宋体" w:cs="宋体"/>
          <w:kern w:val="0"/>
          <w:sz w:val="24"/>
          <w:szCs w:val="24"/>
        </w:rPr>
        <w:br/>
      </w:r>
      <w:r w:rsidRPr="00D729FF">
        <w:rPr>
          <w:rFonts w:ascii="宋体" w:eastAsia="宋体" w:hAnsi="宋体" w:cs="宋体"/>
          <w:b/>
          <w:bCs/>
          <w:kern w:val="0"/>
          <w:sz w:val="24"/>
          <w:szCs w:val="24"/>
        </w:rPr>
        <w:t>可测试结构化需求：</w:t>
      </w:r>
      <w:r w:rsidRPr="00D729FF">
        <w:rPr>
          <w:rFonts w:ascii="宋体" w:eastAsia="宋体" w:hAnsi="宋体" w:cs="宋体"/>
          <w:kern w:val="0"/>
          <w:sz w:val="24"/>
          <w:szCs w:val="24"/>
        </w:rPr>
        <w:br/>
        <w:t>if 交易市场 is “深圳证券交易所” and 交易方式 is “竞价交易” and 申报数量 &gt; 1000000</w:t>
      </w:r>
      <w:r w:rsidRPr="00D729FF">
        <w:rPr>
          <w:rFonts w:ascii="宋体" w:eastAsia="宋体" w:hAnsi="宋体" w:cs="宋体"/>
          <w:kern w:val="0"/>
          <w:sz w:val="24"/>
          <w:szCs w:val="24"/>
        </w:rPr>
        <w:br/>
        <w:t>then 交易结果 is “失败”</w:t>
      </w:r>
    </w:p>
    <w:p w14:paraId="785B9F24" w14:textId="77777777" w:rsidR="00D729FF" w:rsidRPr="00D729FF" w:rsidRDefault="00D729FF" w:rsidP="00D729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9FF">
        <w:rPr>
          <w:rFonts w:ascii="宋体" w:eastAsia="宋体" w:hAnsi="宋体" w:cs="宋体"/>
          <w:kern w:val="0"/>
          <w:sz w:val="24"/>
          <w:szCs w:val="24"/>
        </w:rPr>
        <w:pict w14:anchorId="761D0AEF">
          <v:rect id="_x0000_i1029" style="width:0;height:1.5pt" o:hralign="center" o:hrstd="t" o:hr="t" fillcolor="#a0a0a0" stroked="f"/>
        </w:pict>
      </w:r>
    </w:p>
    <w:p w14:paraId="6DF53311" w14:textId="77777777" w:rsidR="00D729FF" w:rsidRPr="00D729FF" w:rsidRDefault="00D729FF" w:rsidP="00D729F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729FF">
        <w:rPr>
          <w:rFonts w:ascii="宋体" w:eastAsia="宋体" w:hAnsi="宋体" w:cs="宋体"/>
          <w:b/>
          <w:bCs/>
          <w:kern w:val="0"/>
          <w:sz w:val="27"/>
          <w:szCs w:val="27"/>
        </w:rPr>
        <w:t>需求6（不同证券的计价单位）</w:t>
      </w:r>
    </w:p>
    <w:p w14:paraId="72B51147" w14:textId="77777777" w:rsidR="00D729FF" w:rsidRPr="00D729FF" w:rsidRDefault="00D729FF" w:rsidP="00D729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9FF">
        <w:rPr>
          <w:rFonts w:ascii="宋体" w:eastAsia="宋体" w:hAnsi="宋体" w:cs="宋体"/>
          <w:b/>
          <w:bCs/>
          <w:kern w:val="0"/>
          <w:sz w:val="24"/>
          <w:szCs w:val="24"/>
        </w:rPr>
        <w:t>规则来源：3.3.10</w:t>
      </w:r>
      <w:r w:rsidRPr="00D729FF">
        <w:rPr>
          <w:rFonts w:ascii="宋体" w:eastAsia="宋体" w:hAnsi="宋体" w:cs="宋体"/>
          <w:kern w:val="0"/>
          <w:sz w:val="24"/>
          <w:szCs w:val="24"/>
        </w:rPr>
        <w:br/>
      </w:r>
      <w:r w:rsidRPr="00D729FF">
        <w:rPr>
          <w:rFonts w:ascii="宋体" w:eastAsia="宋体" w:hAnsi="宋体" w:cs="宋体"/>
          <w:b/>
          <w:bCs/>
          <w:kern w:val="0"/>
          <w:sz w:val="24"/>
          <w:szCs w:val="24"/>
        </w:rPr>
        <w:t>可测试结构化需求：</w:t>
      </w:r>
      <w:r w:rsidRPr="00D729FF">
        <w:rPr>
          <w:rFonts w:ascii="宋体" w:eastAsia="宋体" w:hAnsi="宋体" w:cs="宋体"/>
          <w:kern w:val="0"/>
          <w:sz w:val="24"/>
          <w:szCs w:val="24"/>
        </w:rPr>
        <w:br/>
        <w:t>if 交易市场 is “深圳证券交易所” and 交易方式 is “竞价交易” and 证券类型 is “股票” and 申报单位 is not “每股价格”</w:t>
      </w:r>
      <w:r w:rsidRPr="00D729FF">
        <w:rPr>
          <w:rFonts w:ascii="宋体" w:eastAsia="宋体" w:hAnsi="宋体" w:cs="宋体"/>
          <w:kern w:val="0"/>
          <w:sz w:val="24"/>
          <w:szCs w:val="24"/>
        </w:rPr>
        <w:br/>
        <w:t>then 交易结果 is “失败”</w:t>
      </w:r>
    </w:p>
    <w:p w14:paraId="2764C59C" w14:textId="77777777" w:rsidR="00D729FF" w:rsidRPr="00D729FF" w:rsidRDefault="00D729FF" w:rsidP="00D729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9FF">
        <w:rPr>
          <w:rFonts w:ascii="宋体" w:eastAsia="宋体" w:hAnsi="宋体" w:cs="宋体"/>
          <w:kern w:val="0"/>
          <w:sz w:val="24"/>
          <w:szCs w:val="24"/>
        </w:rPr>
        <w:t>if 交易市场 is “深圳证券交易所” and 交易方式 is “竞价交易” and 证券类型 is “基金” and 申报单位 is not “每份基金价格”</w:t>
      </w:r>
      <w:r w:rsidRPr="00D729FF">
        <w:rPr>
          <w:rFonts w:ascii="宋体" w:eastAsia="宋体" w:hAnsi="宋体" w:cs="宋体"/>
          <w:kern w:val="0"/>
          <w:sz w:val="24"/>
          <w:szCs w:val="24"/>
        </w:rPr>
        <w:br/>
        <w:t>then 交易结果 is “失败”</w:t>
      </w:r>
    </w:p>
    <w:p w14:paraId="5FFDAC0A" w14:textId="77777777" w:rsidR="00D729FF" w:rsidRPr="00D729FF" w:rsidRDefault="00D729FF" w:rsidP="00D729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9FF">
        <w:rPr>
          <w:rFonts w:ascii="宋体" w:eastAsia="宋体" w:hAnsi="宋体" w:cs="宋体"/>
          <w:kern w:val="0"/>
          <w:sz w:val="24"/>
          <w:szCs w:val="24"/>
        </w:rPr>
        <w:t>if 交易市场 is “深圳证券交易所” and 交易方式 is “竞价交易” and 证券类型 is “权证” and 申报单位 is not “每份权证价格”</w:t>
      </w:r>
      <w:r w:rsidRPr="00D729FF">
        <w:rPr>
          <w:rFonts w:ascii="宋体" w:eastAsia="宋体" w:hAnsi="宋体" w:cs="宋体"/>
          <w:kern w:val="0"/>
          <w:sz w:val="24"/>
          <w:szCs w:val="24"/>
        </w:rPr>
        <w:br/>
        <w:t>then 交易结果 is “失败”</w:t>
      </w:r>
    </w:p>
    <w:p w14:paraId="21BDE895" w14:textId="77777777" w:rsidR="00D729FF" w:rsidRPr="00D729FF" w:rsidRDefault="00D729FF" w:rsidP="00D729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9FF">
        <w:rPr>
          <w:rFonts w:ascii="宋体" w:eastAsia="宋体" w:hAnsi="宋体" w:cs="宋体"/>
          <w:kern w:val="0"/>
          <w:sz w:val="24"/>
          <w:szCs w:val="24"/>
        </w:rPr>
        <w:t>if 交易市场 is “深圳证券交易所” and 交易方式 is “竞价交易” and 证券类型 is “存托凭证” and 申报单位 is not “每份存托凭证价格”</w:t>
      </w:r>
      <w:r w:rsidRPr="00D729FF">
        <w:rPr>
          <w:rFonts w:ascii="宋体" w:eastAsia="宋体" w:hAnsi="宋体" w:cs="宋体"/>
          <w:kern w:val="0"/>
          <w:sz w:val="24"/>
          <w:szCs w:val="24"/>
        </w:rPr>
        <w:br/>
        <w:t>then 交易结果 is “失败”</w:t>
      </w:r>
    </w:p>
    <w:p w14:paraId="0D9053A7" w14:textId="77777777" w:rsidR="00D729FF" w:rsidRPr="00D729FF" w:rsidRDefault="00D729FF" w:rsidP="00D729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9FF">
        <w:rPr>
          <w:rFonts w:ascii="宋体" w:eastAsia="宋体" w:hAnsi="宋体" w:cs="宋体"/>
          <w:kern w:val="0"/>
          <w:sz w:val="24"/>
          <w:szCs w:val="24"/>
        </w:rPr>
        <w:pict w14:anchorId="533961DE">
          <v:rect id="_x0000_i1030" style="width:0;height:1.5pt" o:hralign="center" o:hrstd="t" o:hr="t" fillcolor="#a0a0a0" stroked="f"/>
        </w:pict>
      </w:r>
    </w:p>
    <w:p w14:paraId="74E5F7FE" w14:textId="77777777" w:rsidR="00D729FF" w:rsidRPr="00D729FF" w:rsidRDefault="00D729FF" w:rsidP="00D729F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729FF">
        <w:rPr>
          <w:rFonts w:ascii="宋体" w:eastAsia="宋体" w:hAnsi="宋体" w:cs="宋体"/>
          <w:b/>
          <w:bCs/>
          <w:kern w:val="0"/>
          <w:sz w:val="27"/>
          <w:szCs w:val="27"/>
        </w:rPr>
        <w:t>需求7（申报价格最小变动单位）</w:t>
      </w:r>
    </w:p>
    <w:p w14:paraId="3567D2AB" w14:textId="77777777" w:rsidR="00D729FF" w:rsidRPr="00D729FF" w:rsidRDefault="00D729FF" w:rsidP="00D729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9F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规则来源：3.3.11</w:t>
      </w:r>
      <w:r w:rsidRPr="00D729FF">
        <w:rPr>
          <w:rFonts w:ascii="宋体" w:eastAsia="宋体" w:hAnsi="宋体" w:cs="宋体"/>
          <w:kern w:val="0"/>
          <w:sz w:val="24"/>
          <w:szCs w:val="24"/>
        </w:rPr>
        <w:br/>
      </w:r>
      <w:r w:rsidRPr="00D729FF">
        <w:rPr>
          <w:rFonts w:ascii="宋体" w:eastAsia="宋体" w:hAnsi="宋体" w:cs="宋体"/>
          <w:b/>
          <w:bCs/>
          <w:kern w:val="0"/>
          <w:sz w:val="24"/>
          <w:szCs w:val="24"/>
        </w:rPr>
        <w:t>可测试结构化需求：</w:t>
      </w:r>
      <w:r w:rsidRPr="00D729FF">
        <w:rPr>
          <w:rFonts w:ascii="宋体" w:eastAsia="宋体" w:hAnsi="宋体" w:cs="宋体"/>
          <w:kern w:val="0"/>
          <w:sz w:val="24"/>
          <w:szCs w:val="24"/>
        </w:rPr>
        <w:br/>
        <w:t>if 交易市场 is “深圳证券交易所” and 交易方式 is “竞价交易” and 证券类型 is “A股” and 申报价格 mod 0.01 ≠ 0</w:t>
      </w:r>
      <w:r w:rsidRPr="00D729FF">
        <w:rPr>
          <w:rFonts w:ascii="宋体" w:eastAsia="宋体" w:hAnsi="宋体" w:cs="宋体"/>
          <w:kern w:val="0"/>
          <w:sz w:val="24"/>
          <w:szCs w:val="24"/>
        </w:rPr>
        <w:br/>
        <w:t>then 交易结果 is “失败”</w:t>
      </w:r>
    </w:p>
    <w:p w14:paraId="6B09CCA6" w14:textId="77777777" w:rsidR="00D729FF" w:rsidRPr="00D729FF" w:rsidRDefault="00D729FF" w:rsidP="00D729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9FF">
        <w:rPr>
          <w:rFonts w:ascii="宋体" w:eastAsia="宋体" w:hAnsi="宋体" w:cs="宋体"/>
          <w:kern w:val="0"/>
          <w:sz w:val="24"/>
          <w:szCs w:val="24"/>
        </w:rPr>
        <w:t>if 交易市场 is “深圳证券交易所” and 交易方式 is “竞价交易” and 证券类型 is in [“基金”, “权证”] and 申报价格 mod 0.001 ≠ 0</w:t>
      </w:r>
      <w:r w:rsidRPr="00D729FF">
        <w:rPr>
          <w:rFonts w:ascii="宋体" w:eastAsia="宋体" w:hAnsi="宋体" w:cs="宋体"/>
          <w:kern w:val="0"/>
          <w:sz w:val="24"/>
          <w:szCs w:val="24"/>
        </w:rPr>
        <w:br/>
        <w:t>then 交易结果 is “失败”</w:t>
      </w:r>
    </w:p>
    <w:p w14:paraId="71FCF709" w14:textId="77777777" w:rsidR="00D729FF" w:rsidRPr="00D729FF" w:rsidRDefault="00D729FF" w:rsidP="00D729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9FF">
        <w:rPr>
          <w:rFonts w:ascii="宋体" w:eastAsia="宋体" w:hAnsi="宋体" w:cs="宋体"/>
          <w:kern w:val="0"/>
          <w:sz w:val="24"/>
          <w:szCs w:val="24"/>
        </w:rPr>
        <w:t>if 交易市场 is “深圳证券交易所” and 交易方式 is “竞价交易” and 证券类型 is “B股” and 申报价格 mod 0.001 ≠ 0</w:t>
      </w:r>
      <w:r w:rsidRPr="00D729FF">
        <w:rPr>
          <w:rFonts w:ascii="宋体" w:eastAsia="宋体" w:hAnsi="宋体" w:cs="宋体"/>
          <w:kern w:val="0"/>
          <w:sz w:val="24"/>
          <w:szCs w:val="24"/>
        </w:rPr>
        <w:br/>
        <w:t>then 交易结果 is “失败”</w:t>
      </w:r>
    </w:p>
    <w:p w14:paraId="109E027E" w14:textId="77777777" w:rsidR="00D729FF" w:rsidRPr="00D729FF" w:rsidRDefault="00D729FF" w:rsidP="00D729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9FF">
        <w:rPr>
          <w:rFonts w:ascii="宋体" w:eastAsia="宋体" w:hAnsi="宋体" w:cs="宋体"/>
          <w:kern w:val="0"/>
          <w:sz w:val="24"/>
          <w:szCs w:val="24"/>
        </w:rPr>
        <w:pict w14:anchorId="5B6C62FB">
          <v:rect id="_x0000_i1031" style="width:0;height:1.5pt" o:hralign="center" o:hrstd="t" o:hr="t" fillcolor="#a0a0a0" stroked="f"/>
        </w:pict>
      </w:r>
    </w:p>
    <w:p w14:paraId="18D256BF" w14:textId="77777777" w:rsidR="00D729FF" w:rsidRPr="00D729FF" w:rsidRDefault="00D729FF" w:rsidP="00D729F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729FF">
        <w:rPr>
          <w:rFonts w:ascii="宋体" w:eastAsia="宋体" w:hAnsi="宋体" w:cs="宋体"/>
          <w:b/>
          <w:bCs/>
          <w:kern w:val="0"/>
          <w:sz w:val="27"/>
          <w:szCs w:val="27"/>
        </w:rPr>
        <w:t>需求8（竞价交易时段划分）</w:t>
      </w:r>
    </w:p>
    <w:p w14:paraId="58568EFD" w14:textId="77777777" w:rsidR="00D729FF" w:rsidRPr="00D729FF" w:rsidRDefault="00D729FF" w:rsidP="00D729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9FF">
        <w:rPr>
          <w:rFonts w:ascii="宋体" w:eastAsia="宋体" w:hAnsi="宋体" w:cs="宋体"/>
          <w:b/>
          <w:bCs/>
          <w:kern w:val="0"/>
          <w:sz w:val="24"/>
          <w:szCs w:val="24"/>
        </w:rPr>
        <w:t>规则来源：2.4.2</w:t>
      </w:r>
      <w:r w:rsidRPr="00D729FF">
        <w:rPr>
          <w:rFonts w:ascii="宋体" w:eastAsia="宋体" w:hAnsi="宋体" w:cs="宋体"/>
          <w:kern w:val="0"/>
          <w:sz w:val="24"/>
          <w:szCs w:val="24"/>
        </w:rPr>
        <w:br/>
      </w:r>
      <w:r w:rsidRPr="00D729FF">
        <w:rPr>
          <w:rFonts w:ascii="宋体" w:eastAsia="宋体" w:hAnsi="宋体" w:cs="宋体"/>
          <w:b/>
          <w:bCs/>
          <w:kern w:val="0"/>
          <w:sz w:val="24"/>
          <w:szCs w:val="24"/>
        </w:rPr>
        <w:t>可测试结构化需求：</w:t>
      </w:r>
      <w:r w:rsidRPr="00D729FF">
        <w:rPr>
          <w:rFonts w:ascii="宋体" w:eastAsia="宋体" w:hAnsi="宋体" w:cs="宋体"/>
          <w:kern w:val="0"/>
          <w:sz w:val="24"/>
          <w:szCs w:val="24"/>
        </w:rPr>
        <w:br/>
        <w:t>if 交易市场 is “深圳证券交易所” and 交易方式 is “竞价交易” and 证券类型 is not “基金” and 时间 is in [“9:15至9:25”]</w:t>
      </w:r>
      <w:r w:rsidRPr="00D729FF">
        <w:rPr>
          <w:rFonts w:ascii="宋体" w:eastAsia="宋体" w:hAnsi="宋体" w:cs="宋体"/>
          <w:kern w:val="0"/>
          <w:sz w:val="24"/>
          <w:szCs w:val="24"/>
        </w:rPr>
        <w:br/>
        <w:t>then 交易阶段 is “开盘集合竞价”</w:t>
      </w:r>
    </w:p>
    <w:p w14:paraId="0BB86332" w14:textId="77777777" w:rsidR="00D729FF" w:rsidRPr="00D729FF" w:rsidRDefault="00D729FF" w:rsidP="00D729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9FF">
        <w:rPr>
          <w:rFonts w:ascii="宋体" w:eastAsia="宋体" w:hAnsi="宋体" w:cs="宋体"/>
          <w:kern w:val="0"/>
          <w:sz w:val="24"/>
          <w:szCs w:val="24"/>
        </w:rPr>
        <w:t>if 交易市场 is “深圳证券交易所” and 交易方式 is “竞价交易” and 证券类型 is not “基金” and 时间 is in [“9:30至11:30”, “13:00至14:57”]</w:t>
      </w:r>
      <w:r w:rsidRPr="00D729FF">
        <w:rPr>
          <w:rFonts w:ascii="宋体" w:eastAsia="宋体" w:hAnsi="宋体" w:cs="宋体"/>
          <w:kern w:val="0"/>
          <w:sz w:val="24"/>
          <w:szCs w:val="24"/>
        </w:rPr>
        <w:br/>
        <w:t>then 交易阶段 is “连续竞价”</w:t>
      </w:r>
    </w:p>
    <w:p w14:paraId="3BC21C21" w14:textId="77777777" w:rsidR="00D729FF" w:rsidRPr="00D729FF" w:rsidRDefault="00D729FF" w:rsidP="00D729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9FF">
        <w:rPr>
          <w:rFonts w:ascii="宋体" w:eastAsia="宋体" w:hAnsi="宋体" w:cs="宋体"/>
          <w:kern w:val="0"/>
          <w:sz w:val="24"/>
          <w:szCs w:val="24"/>
        </w:rPr>
        <w:t>if 交易市场 is “深圳证券交易所” and 交易方式 is “竞价交易” and 证券类型 is not “基金” and 时间 is in [“14:57至15:00”]</w:t>
      </w:r>
      <w:r w:rsidRPr="00D729FF">
        <w:rPr>
          <w:rFonts w:ascii="宋体" w:eastAsia="宋体" w:hAnsi="宋体" w:cs="宋体"/>
          <w:kern w:val="0"/>
          <w:sz w:val="24"/>
          <w:szCs w:val="24"/>
        </w:rPr>
        <w:br/>
        <w:t>then 交易阶段 is “收盘集合竞价”</w:t>
      </w:r>
    </w:p>
    <w:p w14:paraId="20BDE2DA" w14:textId="77777777" w:rsidR="00D729FF" w:rsidRPr="00D729FF" w:rsidRDefault="00D729FF" w:rsidP="00D729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9FF">
        <w:rPr>
          <w:rFonts w:ascii="宋体" w:eastAsia="宋体" w:hAnsi="宋体" w:cs="宋体"/>
          <w:kern w:val="0"/>
          <w:sz w:val="24"/>
          <w:szCs w:val="24"/>
        </w:rPr>
        <w:t>if 交易市场 is “深圳证券交易所” and 交易方式 is “竞价交易” and 证券类型 is “基金” and 时间 is in [“9:15至9:25”]</w:t>
      </w:r>
      <w:r w:rsidRPr="00D729FF">
        <w:rPr>
          <w:rFonts w:ascii="宋体" w:eastAsia="宋体" w:hAnsi="宋体" w:cs="宋体"/>
          <w:kern w:val="0"/>
          <w:sz w:val="24"/>
          <w:szCs w:val="24"/>
        </w:rPr>
        <w:br/>
        <w:t>then 交易阶段 is “开盘集合竞价”</w:t>
      </w:r>
    </w:p>
    <w:p w14:paraId="2FB475E6" w14:textId="77777777" w:rsidR="00D729FF" w:rsidRPr="00D729FF" w:rsidRDefault="00D729FF" w:rsidP="00D729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9FF">
        <w:rPr>
          <w:rFonts w:ascii="宋体" w:eastAsia="宋体" w:hAnsi="宋体" w:cs="宋体"/>
          <w:kern w:val="0"/>
          <w:sz w:val="24"/>
          <w:szCs w:val="24"/>
        </w:rPr>
        <w:t>if 交易市场 is “深圳证券交易所” and 交易方式 is “竞价交易” and 证券类型 is “基金” and 时间 is in [“9:30至11:30”, “13:00至15:00”]</w:t>
      </w:r>
      <w:r w:rsidRPr="00D729FF">
        <w:rPr>
          <w:rFonts w:ascii="宋体" w:eastAsia="宋体" w:hAnsi="宋体" w:cs="宋体"/>
          <w:kern w:val="0"/>
          <w:sz w:val="24"/>
          <w:szCs w:val="24"/>
        </w:rPr>
        <w:br/>
        <w:t>then 交易阶段 is “连续竞价”</w:t>
      </w:r>
    </w:p>
    <w:p w14:paraId="23384078" w14:textId="77777777" w:rsidR="008408B8" w:rsidRPr="00D729FF" w:rsidRDefault="008408B8">
      <w:bookmarkStart w:id="0" w:name="_GoBack"/>
      <w:bookmarkEnd w:id="0"/>
    </w:p>
    <w:sectPr w:rsidR="008408B8" w:rsidRPr="00D72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E8"/>
    <w:rsid w:val="000D74E8"/>
    <w:rsid w:val="004B589D"/>
    <w:rsid w:val="008408B8"/>
    <w:rsid w:val="00CE6A88"/>
    <w:rsid w:val="00D7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DB9FF-FF09-4904-B004-A6000F19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729F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729F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729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729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6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2</cp:revision>
  <dcterms:created xsi:type="dcterms:W3CDTF">2025-03-09T12:15:00Z</dcterms:created>
  <dcterms:modified xsi:type="dcterms:W3CDTF">2025-03-09T12:16:00Z</dcterms:modified>
</cp:coreProperties>
</file>