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98" w:rsidRDefault="00754E98" w:rsidP="00754E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WEEK-10</w:t>
      </w:r>
    </w:p>
    <w:p w:rsidR="00754E98" w:rsidRDefault="00754E98" w:rsidP="00754E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  <w:b/>
          <w:bCs/>
        </w:rPr>
        <w:t xml:space="preserve">AIM </w:t>
      </w:r>
      <w:r w:rsidRPr="00754E98">
        <w:rPr>
          <w:rFonts w:cstheme="minorHAnsi"/>
        </w:rPr>
        <w:t xml:space="preserve">: 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To create scenario for CSMA/CD using NS2 Simulation Tool.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54E98">
        <w:rPr>
          <w:rFonts w:cstheme="minorHAnsi"/>
          <w:b/>
        </w:rPr>
        <w:t>SOFTWARE USED: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NS2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  <w:b/>
          <w:bCs/>
        </w:rPr>
        <w:t>PROCEDURE</w:t>
      </w:r>
      <w:r w:rsidRPr="00754E98">
        <w:rPr>
          <w:rFonts w:cstheme="minorHAnsi"/>
        </w:rPr>
        <w:t>: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1. Create a simulator object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2. Define different colors for different data flows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3. Open a nam trace file and define finish procedure then close the trace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file, and execute nam on trace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file.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4. Create six nodes that forms a network numbered from 0 to 5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5. Create duplex links between the nodes and add Orientation to the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nodes for setting a LAN topology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6. Setup TCP Connection between n(0) and n(4)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7. Apply FTP Traffic over TCP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8. Setup UDP Connection between n(1) and n(5)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9. Apply CBR Traffic over UDP.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10. Apply </w:t>
      </w:r>
      <w:r w:rsidRPr="00754E98">
        <w:rPr>
          <w:rFonts w:cstheme="minorHAnsi"/>
        </w:rPr>
        <w:t>CSMA/CD mechanisms and study their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performance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11. Schedule events and run the program.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4E98">
        <w:rPr>
          <w:rFonts w:cstheme="minorHAnsi"/>
          <w:b/>
          <w:bCs/>
        </w:rPr>
        <w:t>IMPLEMENTATION: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ns [new Simulator]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color 1 Blue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color 2 Red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file1 [open out.tr w]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winfile [open WinFile w]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trace-all $file1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file2 [open out.nam w]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namtrace-all $file2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proc finish {} {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global ns file1 file2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flush-trace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close $file1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close $file2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exec nam out.nam &amp;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exit 0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}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n0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n1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n2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n3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n4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n5 [$ns node]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$n1 color red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$n1 shape box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duplex-link $n0 $n2 2Mb 10ms DropTail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lastRenderedPageBreak/>
        <w:t>$ns duplex-link $n1 $n2 2Mb 10ms DropTail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simplex-link $n2 $n3 0.3Mb 100ms DropTail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simplex-link $n3 $n2 0.3Mb 100ms DropTail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lan [$ns newLan "$n3 $n4 $n5" 0.5Mb 40ms LL Queue/DropTail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MAC/Csma/Cd Channel]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Setup a TCP connection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tcp [new Agent/TCP/]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attach-agent $n0 $tcp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sink [new Agent/TCPSink/]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attach-agent $n4 $sink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connect $tcp $sink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$tcp set fid_ 1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$tcp set window_ 8000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$tcp set packetSize_ 552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ftp [new Application/FTP]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$ftp attach-agent $tcp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$ftp set type_ FTP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udp [new Agent/UDP]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attach-agent $n1 $udp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null [new Agent/Null]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attach-agent $n5 $null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connect $udp $null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$udp set fid_ 2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cbr [new Application/Traffic/CBR]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$cbr attach-agent $udp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$cbr set type_ CBR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$cbr set packet_size_ 1000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$cbr set rate_ 0.01mb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$cbr set random_ false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0.1 "$cbr start"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1.0 "$ftp start"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124.0 "$ftp stop"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124.5 "$cbr stop"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proc plotWindow {tcpSource file} {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global ns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time 0.1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now [$ns now]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cwnd [$tcpSource set cwnd_]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set wnd [$tcpSource set window_]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[expr $now+$time] "plotWindow $tcpSource $file" }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0.1 "plotWindow $tcp $winfile"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5 "$ns trace-annotate \"packet drop\""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at 125.0 "finish"</w:t>
      </w:r>
    </w:p>
    <w:p w:rsidR="00754E98" w:rsidRPr="00754E98" w:rsidRDefault="00754E98" w:rsidP="00754E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8">
        <w:rPr>
          <w:rFonts w:cstheme="minorHAnsi"/>
        </w:rPr>
        <w:t>$ns run</w:t>
      </w:r>
    </w:p>
    <w:p w:rsidR="004D3FD7" w:rsidRPr="00754E98" w:rsidRDefault="00754E98" w:rsidP="00754E98">
      <w:pPr>
        <w:rPr>
          <w:rFonts w:cstheme="minorHAnsi"/>
          <w:b/>
          <w:bCs/>
        </w:rPr>
      </w:pPr>
      <w:r w:rsidRPr="00754E98">
        <w:rPr>
          <w:rFonts w:cstheme="minorHAnsi"/>
          <w:b/>
          <w:bCs/>
        </w:rPr>
        <w:t>OUTPUT:</w:t>
      </w:r>
    </w:p>
    <w:p w:rsidR="00754E98" w:rsidRDefault="00754E98" w:rsidP="00754E98">
      <w:r>
        <w:rPr>
          <w:noProof/>
        </w:rPr>
        <w:lastRenderedPageBreak/>
        <w:drawing>
          <wp:inline distT="0" distB="0" distL="0" distR="0">
            <wp:extent cx="5943600" cy="3340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98" w:rsidRDefault="00754E98" w:rsidP="00754E98"/>
    <w:sectPr w:rsidR="00754E98" w:rsidSect="004D3F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02" w:rsidRDefault="00CD3002" w:rsidP="00754E98">
      <w:pPr>
        <w:spacing w:after="0" w:line="240" w:lineRule="auto"/>
      </w:pPr>
      <w:r>
        <w:separator/>
      </w:r>
    </w:p>
  </w:endnote>
  <w:endnote w:type="continuationSeparator" w:id="1">
    <w:p w:rsidR="00CD3002" w:rsidRDefault="00CD3002" w:rsidP="0075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02" w:rsidRDefault="00CD3002" w:rsidP="00754E98">
      <w:pPr>
        <w:spacing w:after="0" w:line="240" w:lineRule="auto"/>
      </w:pPr>
      <w:r>
        <w:separator/>
      </w:r>
    </w:p>
  </w:footnote>
  <w:footnote w:type="continuationSeparator" w:id="1">
    <w:p w:rsidR="00CD3002" w:rsidRDefault="00CD3002" w:rsidP="0075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E98" w:rsidRDefault="00754E98">
    <w:pPr>
      <w:pStyle w:val="Header"/>
    </w:pPr>
    <w:r>
      <w:t>BOLLINA MADHURI</w:t>
    </w:r>
    <w:r>
      <w:ptab w:relativeTo="margin" w:alignment="center" w:leader="none"/>
    </w:r>
    <w:r>
      <w:ptab w:relativeTo="margin" w:alignment="right" w:leader="none"/>
    </w:r>
    <w:r>
      <w:t>19131A0532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E98"/>
    <w:rsid w:val="004D3FD7"/>
    <w:rsid w:val="00754E98"/>
    <w:rsid w:val="00CD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E98"/>
  </w:style>
  <w:style w:type="paragraph" w:styleId="Footer">
    <w:name w:val="footer"/>
    <w:basedOn w:val="Normal"/>
    <w:link w:val="FooterChar"/>
    <w:uiPriority w:val="99"/>
    <w:semiHidden/>
    <w:unhideWhenUsed/>
    <w:rsid w:val="00754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2021-11-18T04:25:00Z</dcterms:created>
  <dcterms:modified xsi:type="dcterms:W3CDTF">2021-11-18T04:29:00Z</dcterms:modified>
</cp:coreProperties>
</file>