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101BB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Browse Tweets Data Sets and Train &amp; Test,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View Prediction Of Tweet Classify Type,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View Tweet Classify Type Ratio,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Download Tweet Classify Predicted Data Sets, </w:t>
                  </w:r>
                </w:p>
                <w:p w:rsidR="00324146" w:rsidRPr="00324146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 xml:space="preserve">View Tweet Classify Type Ratio Results, </w:t>
                  </w:r>
                </w:p>
                <w:p w:rsidR="00C34DF8" w:rsidRPr="00C34DF8" w:rsidRDefault="00324146" w:rsidP="00324146">
                  <w:pPr>
                    <w:rPr>
                      <w:sz w:val="28"/>
                      <w:szCs w:val="28"/>
                    </w:rPr>
                  </w:pPr>
                  <w:r w:rsidRPr="00324146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101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101BB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8101B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8101B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101B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101BB" w:rsidP="006406A5">
      <w:pPr>
        <w:tabs>
          <w:tab w:val="left" w:pos="2831"/>
        </w:tabs>
        <w:rPr>
          <w:b/>
          <w:color w:val="FF0000"/>
        </w:rPr>
      </w:pPr>
      <w:r w:rsidRPr="008101B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101B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8101B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101B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24146" w:rsidRDefault="00324146" w:rsidP="00390349">
                  <w:r w:rsidRPr="00324146">
                    <w:t>PREDICT TWEET CLASSIFY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77E" w:rsidRDefault="008C277E" w:rsidP="00297231">
      <w:pPr>
        <w:spacing w:after="0" w:line="240" w:lineRule="auto"/>
      </w:pPr>
      <w:r>
        <w:separator/>
      </w:r>
    </w:p>
  </w:endnote>
  <w:endnote w:type="continuationSeparator" w:id="1">
    <w:p w:rsidR="008C277E" w:rsidRDefault="008C277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77E" w:rsidRDefault="008C277E" w:rsidP="00297231">
      <w:pPr>
        <w:spacing w:after="0" w:line="240" w:lineRule="auto"/>
      </w:pPr>
      <w:r>
        <w:separator/>
      </w:r>
    </w:p>
  </w:footnote>
  <w:footnote w:type="continuationSeparator" w:id="1">
    <w:p w:rsidR="008C277E" w:rsidRDefault="008C277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4146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01BB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277E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2022-01-14T07:41:00Z</dcterms:modified>
</cp:coreProperties>
</file>