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8A53E"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CHAPTER EIGHT: DISCUSSION</w:t>
      </w:r>
    </w:p>
    <w:p w14:paraId="4DD82BEA" w14:textId="77777777" w:rsidR="00B26B8C" w:rsidRPr="00B26B8C" w:rsidRDefault="00B26B8C" w:rsidP="00B26B8C">
      <w:pPr>
        <w:spacing w:line="480" w:lineRule="auto"/>
        <w:jc w:val="both"/>
        <w:rPr>
          <w:rFonts w:asciiTheme="majorBidi" w:hAnsiTheme="majorBidi" w:cstheme="majorBidi"/>
          <w:sz w:val="24"/>
          <w:szCs w:val="24"/>
        </w:rPr>
      </w:pPr>
    </w:p>
    <w:p w14:paraId="79199B87"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8.1 Introduction</w:t>
      </w:r>
    </w:p>
    <w:p w14:paraId="66707CFB" w14:textId="579A6F93"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This chapter critically discusses the empirical findings presented in Chapters Five, Six and Seven in relation to the literature reviewed in Chapter Two and the contextual evidence presented in Chapter Four (Figure 8.1). Rather than repeating the findings, the chapter interprets their significance for understanding how anthropogenic emissions can be reduced through airport terminal building design. Particular attention is given to whether the findings support, extend or challenge existing knowledge, and to the relationships between the reasons for emissions reduction, the constraints affecting implementation and the strategies identified in the Tripoli Airport context. The chapter also considers the wider implications of these relationships for airport terminal design, project delivery and operation. The resulting synthesis provides the analytical basis for the framework developed in Chapter Nine.</w:t>
      </w:r>
      <w:r w:rsidR="00124549" w:rsidRPr="00B26B8C">
        <w:rPr>
          <w:rFonts w:asciiTheme="majorBidi" w:hAnsiTheme="majorBidi" w:cstheme="majorBidi"/>
          <w:sz w:val="24"/>
          <w:szCs w:val="24"/>
        </w:rPr>
      </w:r>
      <w:r w:rsidRPr="00B26B8C">
        <w:rPr>
          <w:rFonts w:asciiTheme="majorBidi" w:hAnsiTheme="majorBidi" w:cstheme="majorBidi"/>
          <w:sz w:val="24"/>
          <w:szCs w:val="24"/>
        </w:rPr>
      </w:r>
      <w:r w:rsidR="00124549">
        <w:rPr>
          <w:rFonts w:asciiTheme="majorBidi" w:hAnsiTheme="majorBidi" w:cstheme="majorBidi"/>
          <w:sz w:val="24"/>
          <w:szCs w:val="24"/>
        </w:rPr>
      </w:r>
      <w:r w:rsidRPr="00B26B8C">
        <w:rPr>
          <w:rFonts w:asciiTheme="majorBidi" w:hAnsiTheme="majorBidi" w:cstheme="majorBidi"/>
          <w:sz w:val="24"/>
          <w:szCs w:val="24"/>
        </w:rPr>
      </w:r>
    </w:p>
    <w:p w14:paraId="04779B9A" w14:textId="747C774C"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 xml:space="preserve">8.2 </w:t>
      </w:r>
      <w:r w:rsidR="00124549">
        <w:rPr>
          <w:rFonts w:asciiTheme="majorBidi" w:hAnsiTheme="majorBidi" w:cstheme="majorBidi"/>
          <w:sz w:val="24"/>
          <w:szCs w:val="24"/>
        </w:rPr>
        <w:t>Overview of principal findings</w:t>
      </w:r>
    </w:p>
    <w:p w14:paraId="7B99246E" w14:textId="2270EC90"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main analytical theme emerging across Chapters Five, Six and Seven is the relationship between the reasons for reducing anthropogenic emissions, the constraints affecting implementation and the strategies identified for action. Each group of findings performs a different role within the study. The reasons explain why emissions reduction should be pursued, the constraints identify the conditions that may restrict implementation, and the strategies identify the practical measures through which emissions can be reduced. Their analytical significance therefore lies not only in the individual findings, but also in how the three groups relate to one another.</w:t>
      </w:r>
      <w:r w:rsidR="00124549">
        <w:rPr>
          <w:rFonts w:asciiTheme="majorBidi" w:hAnsiTheme="majorBidi" w:cstheme="majorBidi"/>
          <w:sz w:val="24"/>
          <w:szCs w:val="24"/>
        </w:rPr>
      </w:r>
      <w:r w:rsidRPr="00B26B8C">
        <w:rPr>
          <w:rFonts w:asciiTheme="majorBidi" w:hAnsiTheme="majorBidi" w:cstheme="majorBidi"/>
          <w:sz w:val="24"/>
          <w:szCs w:val="24"/>
        </w:rPr>
      </w:r>
      <w:r w:rsidR="00124549" w:rsidRPr="00B26B8C">
        <w:rPr>
          <w:rFonts w:asciiTheme="majorBidi" w:hAnsiTheme="majorBidi" w:cstheme="majorBidi"/>
          <w:sz w:val="24"/>
          <w:szCs w:val="24"/>
        </w:rPr>
      </w:r>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3D1786B9"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first group of findings concerns the reasons for reducing anthropogenic emissions. Chapter Five identified four principal reasons: compliance and accountability; environmental protection; energy efficiency and clean energy use; and cost reduction. Each provides a different rationale for action within airport terminal building design. Compliance and accountability establish an institutional basis for action, while environmental protection relates emissions reduction to the wider environmental consequences of airport development. Energy efficiency and clean energy use connect emissions reduction with building-energy performance, whereas cost reduction introduces an economic rationale associated with resource use and operational expenditure. Taken together, the findings show that the reasons for reducing emissions extend across institutional, environmental, operational and economic considerations. These four findings are carried forward in the discussion using the terminology adopted in Chapter Five.</w:t>
      </w:r>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4A983D4D"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second group of findings concerns the constraints affecting implementation. Chapter Six identified seven categories: cost constraints, capability constraints, regulatory constraints, stakeholder constraints, technical constraints, delivery constraints and context constraints. The findings show that the feasibility of emissions-reduction measures depends on the conditions surrounding design, decision-making, procurement, implementation and operation. These constraints are also interrelated. Regulatory constraints may influence procurement and project decisions, capability constraints may affect the installation, operation and maintenance of technical systems, and delivery or supply-chain constraints may increase cost pressures. Implementation is therefore shaped by a set of interrelated constraints whose combined effects may influence the feasibility of emissions-reduction measures.</w:t>
      </w:r>
    </w:p>
    <w:p w14:paraId="4D74817F"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third group of findings concerns the strategies for reducing anthropogenic emissions. Chapter Seven identified seven strategy areas: design efficiency, smart building systems, renewable energy, water efficiency, waste management, low-carbon materials and electric ground equipment. These strategies address different parts of airport development and operation while contributing to the same emissions-reduction objective. Design efficiency addresses decisions made at the building-design stage, while smart building systems improve operational control and energy management. Renewable energy contributes to reducing emissions associated with conventional energy supply, whereas water efficiency and waste management support wider resource efficiency. Low-carbon materials address material- and construction-related emissions, while electric ground equipment extends emissions reduction to relevant airport support operations. The findings therefore indicate that emissions reduction requires a coordinated set of measures rather than reliance on a single intervention.</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0998CCC4" w14:textId="77777777" w:rsidR="00B26B8C" w:rsidRPr="00B26B8C" w:rsidRDefault="00B26B8C" w:rsidP="00B26B8C">
      <w:pPr>
        <w:spacing w:line="480" w:lineRule="auto"/>
        <w:jc w:val="both"/>
        <w:rPr>
          <w:rFonts w:asciiTheme="majorBidi" w:hAnsiTheme="majorBidi" w:cstheme="majorBidi"/>
          <w:sz w:val="24"/>
          <w:szCs w:val="24"/>
        </w:rPr>
      </w:pPr>
      <w:proofErr w:type="gramStart"/>
      <w:r w:rsidRPr="00B26B8C">
        <w:rPr>
          <w:sz w:val="24"/>
          <w:szCs w:val="24"/>
        </w:rPr>
        <w:t>Taken together, the three groups of findings establish a clear implementation logic. The reasons for action provide the justification for emissions reduction, the constraints define the conditions within which measures must be implemented, and the strategies identify the areas in which action can be taken. This relationship provides the basis for the discussion that follows, where the empirical findings are examined against the existing literature and the Tripoli Airport context. It also provides the analytical link between the findings chapters and the framework developed in Chapter Nine.</w:t>
      </w:r>
      <w:proofErr w:type="gramEnd"/>
      <w:r w:rsidRPr="00B26B8C">
        <w:rPr>
          <w:rFonts w:asciiTheme="majorBidi" w:hAnsiTheme="majorBidi" w:cstheme="majorBidi"/>
          <w:sz w:val="24"/>
          <w:szCs w:val="24"/>
        </w:rPr>
      </w:r>
    </w:p>
    <w:p w14:paraId="45F436B2"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8.3 Discussion of the reasons for anthropogenic emissions</w:t>
      </w:r>
    </w:p>
    <w:p w14:paraId="44E32D0C"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This section critically discusses the four reasons for reducing anthropogenic emissions identified in Chapter Five: compliance and accountability, environmental protection, energy efficiency and clean energy use, and cost reduction. Each finding is considered in relation to the existing literature and the Tripoli Airport context in Sections 8.3.1-8.3.4, followed by a synthesis in Section 8.3.5.</w:t>
      </w:r>
    </w:p>
    <w:p w14:paraId="5A43EBCA"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8.3.1 Compliance and accountability</w:t>
      </w:r>
    </w:p>
    <w:p w14:paraId="7AB99AB1"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identification of compliance and accountability as a reason for reducing anthropogenic emissions is consistent with the wider airport sustainability literature (Di Vaio and Varriale, 2020; Jia et al., 2023), which increasingly emphasises the role of standards, reporting systems and institutional commitments in shaping airport environmental performance. Airport decarbonisation is no longer concerned only with voluntary environmental improvement; it is increasingly linked to formal expectations for carbon management, certification, benchmarking and transparent reporting. This is reflected in research showing that airport net-zero plans vary considerably in their boundaries and scope, and may lack sufficient detail or effective implementation (Hemmings et al., 2023; Budd et al., 2025). The finding therefore supports the view that emissions reduction requires governance arrangements capable of translating broad sustainability commitments into design and operational requirements.</w:t>
      </w:r>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3D70713C"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Tripoli Airport case adds an important contextual dimension to this literature.</w:t>
      </w:r>
    </w:p>
    <w:p w14:paraId="1DB4EB3B"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In the Tripoli context, compliance need not depend solely on externally imposed standards; it can also be established through project-specific requirements. The airport client or authority can define emissions-reduction requirements, reporting procedures and responsibilities, while designers, engineers, contractors, suppliers and operators are responsible for applying these requirements through design, procurement, construction, commissioning and operation. This interpretation is consistent with research showing that organisational and senior-management commitment is important in translating environmental strategies and standards into practice and improved performance (Latan et al., 2018; Kitsis and Chen, 2021). Where regulatory guidance or sustainability requirements are weak, internal project protocols may help prevent emissions reduction from becoming discretionary or being deprioritised during delivery. Compliance therefore has a practical role in establishing expectations, coordinating action and maintaining sustainability requirements across the project lifecycle.</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40B10782"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finding also helps explain why compliance and accountability are closely connected. Compliance concerns what is required, whereas accountability concerns who is responsible for delivering and verifying it. This distinction is particularly relevant to airport terminal buildings because emissions outcomes are influenced by several actors, including the client, designers, engineers, contractors, suppliers and operators. If responsibilities are unclear, design intentions may not be carried through procurement, construction, commissioning or operation. The implication for the framework is that compliance and accountability should not be treated simply as external drivers; they should be embedded in the decision process through defined responsibilities, reporting arrangements and mechanisms for verification.</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6279CE3B"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8.3.2 Environmental protection</w:t>
      </w:r>
    </w:p>
    <w:p w14:paraId="75E99CA0"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Environmental protection, the second reason identified in Chapter Five, is closely connected to the scientific and policy literature on anthropogenic emissions. Attribution research indicates that essentially all global warming since the pre-industrial period is attributable to anthropogenic influences (Gillett et al., 2021; IPCC, 2023), while sectoral emissions research highlights the need for mitigation across energy systems, industry, transport, buildings and land use (Lamb et al., 2021; UNEP, 2024). This wider requirement is also reflected in recent UK Government statistics. Estimated UK greenhouse-gas emissions in 2024 were 373 MtCO₂e, with domestic transport (30%), buildings and product uses (22%), industry (12%), electricity supply (10%), fuel supply (8%) and waste (6%) identified as major contributors (DESNZ, 2026). The share attributed to buildings and product uses is particularly relevant to this study because airport terminal performance is strongly influenced by building energy consumption, cooling demand, material choices and building-system operation. The finding therefore supports the participants' view that reducing anthropogenic emissions from airport buildings contributes to wider environmental protection as well as improved building performance.</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1E2A953F"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For Tripoli Airport, environmental protection is directly connected to the hot–dry coastal context, where solar exposure, cooling demand and building-system efficiency can materially affect operational emissions. Climate-responsive design literature identifies measures such as shading, appropriate glazing, insulation and efficient cooling systems as important means of reducing heat gain and energy demand (Friess et al., 2017; Abdallah et al., 2021). However, these measures cannot be transferred as standard solutions without considering local conditions, including coastal exposure, material durability, operational requirements and long-term maintenance capability. Environmental protection at Tripoli Airport therefore requires climate-responsive design decisions that reduce cooling-related emissions while also supporting resource efficiency, durability and reliable long-term operation.</w:t>
      </w:r>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62AC53BF"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finding gives environmental protection two related functions within the study. First, it provides a wider environmental justification for reducing anthropogenic emissions. Second, it gives that justification a practical design focus by directing attention to building systems and decisions that can reduce environmental impacts, including envelope performance, cooling demand, energy supply, water use and material selection. Environmental protection therefore becomes meaningful in the Tripoli Airport context when it is translated into project requirements, design criteria and implementation responsibilities. In the proposed framework, it should be linked directly to the relevant emissions pathways and the strategies selected to address them, rather than remaining a general sustainability aspiration.</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0815B9A1"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8.3.3 Energy efficiency and clean energy transition</w:t>
      </w:r>
    </w:p>
    <w:p w14:paraId="447F16E7"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Energy efficiency and clean energy transition also emerged clearly as a reason for reducing anthropogenic emissions. Airport terminal buildings are widely recognised as energy-intensive assets because of their long operating hours, extensive conditioned areas, variable occupancy, ventilation requirements, lighting demand and the substantial contribution of HVAC systems (Gu et al., 2021; Sleiman and Ouf, 2025). This supports the finding that emissions reduction is closely connected to building-energy performance. In airport terminals, energy efficiency is therefore not only an environmental consideration but also an operational concern because inefficient energy use increases both emissions and operating costs.</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5A9E6559"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clean-energy dimension extends this argument from demand reduction to energy supply. Renewable energy and cleaner electricity are commonly identified in airport sustainability literature as important approaches to reducing operational emissions, particularly where roof areas, car parks or surrounding land can support solar-energy systems (Sleiman and Ouf, 2025; Mizrak et al., 2025). Renewable energy, however, should not be treated as a substitute for reducing building demand. The 'energy efficiency first' principle emphasises reducing demand through efficiency measures before relying on renewable technologies, thereby avoiding unnecessary energy generation and improving the feasibility of zero-emission building strategies (Maduta et al., 2023). The Tripoli findings support this interpretation by indicating that energy efficiency and clean energy transition need to be considered together. Improvements to design and system efficiency should therefore precede, or be developed alongside, renewable-energy integration.</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09A2E179"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This relationship is particularly important in a hot–dry coastal airport context, where cooling demand can be a major source of operational energy use. Renewable energy cannot compensate fully for excessive demand created by poor envelope performance, inappropriate glazing, inadequate shading or inefficient controls. The discussion therefore suggests a practical hierarchy: first, reduce unnecessary energy demand through passive and efficient design; second, improve system performance through controls, commissioning and monitoring; and third, meet the remaining demand through cleaner energy where technically and financially feasible. This hierarchy is relevant to the framework because it positions clean energy within a wider demand-reduction and performance-management strategy rather than treating it as an isolated solution.</w:t>
      </w:r>
      <w:r w:rsidRPr="00B26B8C">
        <w:rPr>
          <w:rFonts w:asciiTheme="majorBidi" w:hAnsiTheme="majorBidi" w:cstheme="majorBidi"/>
          <w:sz w:val="24"/>
          <w:szCs w:val="24"/>
        </w:rPr>
      </w:r>
    </w:p>
    <w:p w14:paraId="48B0A624"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8.3.4 Cost reduction and long-term value</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3BE27BFC"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identification of cost reduction as a reason for reducing anthropogenic emissions is important because it shows that sustainability was not viewed only as an additional financial burden. Cost is frequently reported as a constraint on sustainable construction and airport development, particularly where low-carbon materials, advanced systems or certification processes are perceived as more expensive than conventional alternatives (Aigbavboa et al., 2017; Zulu et al., 2023; Khalil et al., 2021). The Tripoli findings do not contradict this literature, but they add an important distinction: cost can operate both as a constraint and as a reason for action, depending on whether decisions are based only on initial expenditure or also consider longer-term operational value.</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7ABB4244"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This distinction is relevant to airport terminal buildings because many emissions-reduction measures have financial consequences over time. Efficient HVAC systems, controls, LED lighting, commissioning, renewable-energy integration and water-efficiency measures may require additional initial investment, but they can also reduce operating costs, energy waste and maintenance inefficiencies. The finding therefore supports consideration of emissions reduction in relation to long-term value and asset performance, even though this thesis does not undertake a full quantitative whole-life carbon or cost assessment. This is particularly relevant in the Tripoli context, where pressure to minimise initial expenditure may favour lower-cost solutions that could result in higher operating costs or poorer performance over the longer term.</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7CEA3518"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Cost reduction should therefore be understood as part of the decision-making rationale rather than simply as a financial benefit arising after implementation. Measures may be more acceptable to stakeholders concerned with affordability when their potential contribution to energy savings, operational efficiency and long-term value is made clear. Within the framework, cost consequently has a dual role: it acts as a feasibility consideration and as part of the value case for action. Project actors should be able to consider both whether a measure is affordable to implement and whether its longer-term operational and financial implications support its adoption.</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r w:rsidRPr="00B26B8C">
        <w:rPr>
          <w:rFonts w:asciiTheme="majorBidi" w:hAnsiTheme="majorBidi" w:cstheme="majorBidi"/>
          <w:sz w:val="24"/>
          <w:szCs w:val="24"/>
        </w:rPr>
      </w:r>
    </w:p>
    <w:p w14:paraId="4003C671"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8.3.5 Synthesis of the reasons for reducing anthropogenic emissions</w:t>
      </w:r>
    </w:p>
    <w:p w14:paraId="6BE0A61A"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findings suggest that the reasons for reducing anthropogenic emissions in airport terminal building design can be understood through four interrelated bases. Compliance and accountability provide the institutional basis by establishing requirements, responsibilities and expectations for action. Environmental protection provides the wider sustainability rationale by linking emissions reduction to the need to limit environmental harm and improve resource use. Energy efficiency and clean energy transition provide the operational and technical basis by identifying pathways for reducing energy demand and energy-related emissions. Cost reduction and long-term value provide the economic basis by connecting sustainability measures with operational savings, asset performance and investment justification. These bases are interdependent. Environmental commitments are difficult to implement without accountability, compliance may remain procedural without technical and operational measures, energy-efficiency proposals may struggle to secure support without a credible value case, and cost reduction alone may encourage short-term savings at the expense of longer-term emissions performance.</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24513779"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This integrated rationale is particularly relevant to Tripoli Airport because different project actors may respond to different reasons for action. Designers and engineers may place greater emphasis on building performance and system efficiency; decision-makers may focus on cost and feasibility; regulators and project authorities may prioritise compliance and accountability; and sustainability-focused actors may emphasise environmental protection. A credible approach to anthropogenic emissions reduction therefore needs to connect these rationales rather than treat them as separate motivations.</w:t>
      </w:r>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5AC9D288"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These reasons provide the starting point for the framework developed later in the thesis because they establish why action is required before attention turns to what can be implemented and how. The following section therefore examines the constraints that may influence implementation, after which Section 8.5 considers the strategies through which the rationale for action can be translated into design, system, material and operational decisions.</w:t>
      </w:r>
    </w:p>
    <w:p w14:paraId="0B9E8061"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8.4 Discussion of the constraints affecting anthropogenic emissions reduction</w:t>
      </w:r>
    </w:p>
    <w:p w14:paraId="5AAFBBF7"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second major area of discussion concerns the constraints affecting the implementation of anthropogenic emissions reduction in airport terminal building design. The findings show that implementation is not determined by technical design considerations alone. It is also shaped by cost, capability, regulation, stakeholder involvement, technical readiness, project delivery and the wider project context. This is significant because literature on sustainable construction and airport sustainability similarly indicates that low-carbon outcomes depend not only on identifying appropriate technologies, but also on whether those technologies can be financed, procured, coordinated, operated and maintained within a particular project environment (Khalil et al., 2021; Aigbavboa et al., 2017; Zulu et al., 2023; Sleiman and Ouf, 2025).</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22CACB73"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findings therefore shift the discussion from identifying what should be done to examining what can realistically be implemented. This distinction is central to the Tripoli Airport case because the project is not only a technical design exercise; it is also shaped by cost pressures, institutional arrangements, local capability, delivery conditions and environmental context. The constraints identified in Chapter Six help explain why measures that are desirable in principle may still be difficult to implement in practice.</w:t>
      </w:r>
    </w:p>
    <w:p w14:paraId="58EBB0A6"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8.4.1 Cost constraints</w:t>
      </w:r>
    </w:p>
    <w:p w14:paraId="64E4C125"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Cost constraints were among the most significant implementation issues because they influenced whether lower-emission measures were viewed as realistic project options. This is consistent with the wider sustainable-construction literature, which frequently identifies cost as a constraint on green-building uptake, particularly where low-carbon technologies, materials and certification requirements are perceived as more expensive than conventional construction approaches (Aigbavboa et al., 2017; Osuizugbo et al., 2020; Zulu et al., 2023). In airport terminal projects, this pressure can be intensified by the scale and complexity of building systems, envelope requirements, energy infrastructure and specialist materials, all of which may require substantial initial investment.</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36D29769"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Tripoli findings indicate, however, that the issue is not simply an absolute shortage of finance. Participants identified three related dimensions: limited project budgets and financing constraints, the perceived higher cost of sustainable materials and technologies, and the timing of investment where larger initial expenditure may be required to secure longer-term benefits. Cost therefore affects both the availability of resources and the way investment choices are evaluated. Where decisions are dominated by initial capital expenditure, lower-emission measures may be rejected before their potential operational savings, durability or whole-life value are considered. This creates a tension between short-term cost and longer-term performance for measures such as efficient HVAC systems, controls, commissioning, LED lighting, renewable-energy integration and improved envelope design.</w:t>
      </w:r>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4807715C"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Tripoli findings are consistent with broader studies showing that financial considerations can strongly influence environmental and sustainability initiatives in aviation and the built environment (Mańkowska et al., 2023; Greer et al., 2023; Sharbaf and Schneider-Marin, 2025). Cost pressures affect not only the feasibility of individual measures but also the priority given to sustainability in project decision-making. In the Tripoli case, short-term cost concerns may outweigh longer-term environmental performance when sustainable solutions are not viewed as immediately affordable or competitive. Cost assessment should therefore distinguish between measures that are genuinely beyond available financial capacity and those that require higher initial expenditure but offer longer-term operational or lifecycle benefits (Greer et al., 2023; Sharbaf and Schneider-Marin, 2025).</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6094A492"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8.4.2 Capability constraints</w:t>
      </w:r>
    </w:p>
    <w:p w14:paraId="417A6030"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Capability constraints are important because reducing anthropogenic emissions depends on whether project actors have the knowledge and skills required to translate low-carbon objectives into design, construction and operation. Recent research on carbon-neutral buildings in the Global South identifies limited professional knowledge, expertise and skills as recurring constraints, while also emphasising education and workforce development as important conditions for delivery (Ghasemi et al., 2024). A stakeholder survey of 18 individuals involved in building projects similarly identified lack of knowledge as a major constraint on implementing energy-efficient technologies and highlighted the value of capacity building during early project stages (Carlander and Thollander, 2023). Research involving experienced NZEB practitioners also found that limited awareness of appropriate procedures and insufficient technical skills were important construction constraints, with practical experience and training identified as routes to professional development (Rahman and McCuen, 2023). Collectively, these studies reinforce the point that access to low-carbon technologies alone is insufficient; the organisations and people who specify, coordinate, install, commission and manage those technologies must also have the necessary capability.</w:t>
      </w:r>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0EC8E18A"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Capability constraints are particularly relevant to the management of airport-terminal building systems. Installing HVAC systems, building management systems, smart controls, metering platforms or renewable-energy systems does not guarantee performance. These systems require integration, commissioning, calibration, monitoring, interpretation of performance data and continuing maintenance. The key issue is whether the staff and specialist teams responsible for them have sufficient practical capability across the operational life of the asset. Where training, specialist expertise or maintenance capacity is limited, systems may be poorly configured, inadequately monitored or unable to maintain expected energy performance. This is consistent with airport-energy research showing that terminal energy consumption is shaped by operational characteristics, HVAC operation, monitoring and control strategies as well as by initial design intent (Gu et al., 2021; Sleiman and Ouf, 2025).</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17584ECB" w14:textId="4B812547" w:rsidR="005E0C37" w:rsidRPr="00B26B8C" w:rsidRDefault="00B26B8C" w:rsidP="00B26B8C">
      <w:pPr>
        <w:spacing w:line="480" w:lineRule="auto"/>
        <w:jc w:val="both"/>
        <w:rPr>
          <w:rFonts w:asciiTheme="majorBidi" w:hAnsiTheme="majorBidi" w:cstheme="majorBidi"/>
          <w:sz w:val="24"/>
          <w:szCs w:val="24"/>
        </w:rPr>
      </w:pPr>
      <w:r w:rsidRPr="00B26B8C">
        <w:rPr>
          <w:sz w:val="24"/>
          <w:szCs w:val="24"/>
        </w:rPr>
        <w:t>Capability is therefore especially important in the Tripoli Airport context, where successful implementation depends on both design quality and operational readiness. A technically appropriate strategy may still underperform if local staff, contractors or operators lack the training or maintenance capacity needed to support it. Capability development should consequently be treated as part of emissions-reduction implementation rather than as a separate support activity. Training, technical guidance, knowledge transfer and maintenance preparedness should therefore be reflected in the proposed framework as conditions that support effective delivery and operation.</w:t>
      </w:r>
      <w:r w:rsidRPr="00B26B8C">
        <w:rPr>
          <w:rFonts w:asciiTheme="majorBidi" w:hAnsiTheme="majorBidi" w:cstheme="majorBidi"/>
          <w:sz w:val="24"/>
          <w:szCs w:val="24"/>
        </w:rPr>
      </w:r>
    </w:p>
    <w:p w14:paraId="387C6686"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8.4.3 Regulatory constraints</w:t>
      </w:r>
    </w:p>
    <w:p w14:paraId="1775E2D2"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Regulatory constraints influence the extent to which emissions reduction is supported by formal standards, policy direction and accountability mechanisms. This is consistent with airport-management research showing that legal and political requirements can be important influences on the implementation of environmental practices in airports (Mańkowska et al., 2023). Similar evidence is found in the wider built-environment literature. Lu, Karunasena and Liu (2022) identify low-carbon building regulations as important decarbonisation tools while also noting a continuing gap between regulatory intent and actual compliance. Dharmarathna, Bunster and Graham (2026) likewise identify inconsistent regulations and standards, weaknesses in existing policy and weak enforcement among the government-related constraints affecting sustainable-building adoption.</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208B5859"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significance of this finding is that regulation does more than create external pressure; it can determine how firmly sustainability is embedded in project processes. Clear standards and requirements can be translated into design briefs, specifications, procurement criteria, contractor obligations and performance-verification procedures. Where such direction is absent or weak, sustainability may remain discretionary, project-wide commitment may be inconsistent, and responsibility may depend too heavily on individual actors.</w:t>
      </w:r>
    </w:p>
    <w:p w14:paraId="1CC921CE"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For Tripoli Airport, the regulatory finding should therefore be considered alongside the need for a clear accountability system. Such a system would translate relevant requirements into project criteria, define performance expectations, allocate responsibilities, establish reporting and verification arrangements, and specify how non-compliance would be addressed during design, construction, commissioning and operation. Structured environmental schemes such as Airport Carbon Accreditation, LEED and BREEAM may support this process, but they cannot replace project-specific responsibility or guarantee building-level emissions reduction on their own (Airport Carbon Accreditation, 2023; Çelik et al., 2021; BREEAM Infrastructure, 2025). The central issue is whether environmental requirements are clearly allocated, monitored and enforced throughout the project lifecycle.</w:t>
      </w:r>
      <w:r w:rsidRPr="00B26B8C">
        <w:rPr>
          <w:rFonts w:asciiTheme="majorBidi" w:hAnsiTheme="majorBidi" w:cstheme="majorBidi"/>
          <w:sz w:val="24"/>
          <w:szCs w:val="24"/>
        </w:rPr>
      </w:r>
    </w:p>
    <w:p w14:paraId="6B229CA6"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8.4.4 Stakeholder constraints</w:t>
      </w:r>
    </w:p>
    <w:p w14:paraId="29E06AB7"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Stakeholder constraints are important because airport terminal building design involves multiple actors whose priorities may not always align. This finding is consistent with literature showing that sustainability implementation is influenced by client commitment, contractor priorities, professional awareness, institutional leadership and stakeholder coordination (Aigbavboa et al., 2017; Marsh et al., 2021; Zulu et al., 2023). Even technically sound emissions-reduction measures can be weakened when key stakeholders do not prioritise them, do not understand their value, or perceive them as costly, unfamiliar or risky.</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216AC33A"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This issue is particularly relevant to airport projects because decisions are distributed across designers, engineers, contractors, operators, authorities and suppliers. Terminal emissions performance is therefore not controlled by a single actor. Architects influence form and envelope design; engineers influence HVAC, lighting and controls; contractors influence buildability and material substitution; operators influence system settings and maintenance; and decision-makers influence whether sustainability measures are funded and enforced. Stakeholder alignment is therefore necessary if emissions-reduction objectives are to be maintained from design through delivery and operation.</w:t>
      </w:r>
    </w:p>
    <w:p w14:paraId="17D04C42"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In the Tripoli Airport case, stakeholder support should be treated as an implementation issue rather than a general management concern. Sustainability requirements may be weakened during design, procurement, construction or operation where there is resistance to change, limited buy-in or a strong preference for short-term cost reduction. The findings therefore point to the need for stakeholder alignment, clearly allocated roles and defined decision authority throughout the project lifecycle. Without these arrangements, emissions-reduction measures may be delayed, diluted or left without clear ownership. Effective implementation requires stakeholders to understand the rationale for each measure, their own responsibilities, and how progress and compliance will be assessed.</w:t>
      </w:r>
    </w:p>
    <w:p w14:paraId="2D0A3EB1"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8.4.5 Technical constraints</w:t>
      </w:r>
    </w:p>
    <w:p w14:paraId="7D13E769"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Technical constraints concern the availability, reliability and suitability of the systems, infrastructure and processes required to support emissions reduction. This finding is consistent with airport-building literature emphasising the importance of HVAC systems, controls, occupancy patterns, commissioning, monitoring and operational optimisation in determining terminal energy performance (Gu et al., 2021; Cong et al., 2025; Sleiman and Ouf, 2025). It also reflects wider built-environment research linking gaps between design intent and operational performance to weaknesses in commissioning, monitoring and operational feedback.</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7FA1A28C"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A key distinction is that the existence of a technology does not automatically make it technically feasible in a particular project. Low-carbon systems may be available in principle, but successful implementation depends on infrastructure readiness, compatibility with other systems, maintenance capability, data quality and suitability for local climatic and operational conditions. Smart building systems, for example, require sensors, controls, data management and competent staff. Renewable-energy systems require appropriate installation, electrical integration and maintenance, while electric ground equipment requires charging infrastructure and operational planning. Without these supporting conditions, technologies may underperform or fail to achieve the expected emissions reduction.</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r w:rsidRPr="00B26B8C">
        <w:rPr>
          <w:rFonts w:asciiTheme="majorBidi" w:hAnsiTheme="majorBidi" w:cstheme="majorBidi"/>
          <w:sz w:val="24"/>
          <w:szCs w:val="24"/>
        </w:rPr>
      </w:r>
    </w:p>
    <w:p w14:paraId="76E5DB5A"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technical findings therefore support a staged and realistic approach for Tripoli Airport. The framework should not assume that advanced technologies can simply be introduced into the project. It should first consider technical readiness, system compatibility, maintenance requirements and monitoring implications. Technical measures can then be prioritised according to both their emissions-reduction potential and the feasibility of implementing and sustaining them in the project context.</w:t>
      </w:r>
    </w:p>
    <w:p w14:paraId="6B1D0DB2"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8.4.6 Delivery constraints</w:t>
      </w:r>
    </w:p>
    <w:p w14:paraId="54A34532"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Delivery constraints affect the movement of sustainability measures from design intention into procurement, construction and operation. This is consistent with sustainable-construction literature in which procurement arrangements, supply-chain limitations, coordination problems and late integration of sustainability requirements are frequently identified as constraints on implementation (Khalil et al., 2021; Aigbavboa et al., 2017; Zulu et al., 2023). These issues are particularly relevant to airport terminal projects because delivery involves numerous interacting work packages, technical systems and specialist contractors.</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16A27FC9"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central implication is that emissions reduction needs to be incorporated early enough to influence design and procurement. If sustainability is considered only after major design, specification or procurement decisions have been made, opportunities to reduce demand, select lower-impact materials or integrate efficient systems may be lost. This is consistent with built-environment carbon guidance showing that early project decisions can strongly influence later environmental outcomes (RICS, 2023). Although this thesis does not undertake a full whole-life carbon assessment, the same principle applies: the timing of design and delivery decisions affects what can realistically be changed and implemented.</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730CF5B8"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Delivery constraints in the Tripoli Airport context also reflect project organisation and supply conditions. Emissions-reduction measures may be weakened by poor coordination between departments, procurement arrangements that do not reward sustainability, limited availability of certified materials in the local market, or pressure for rapid construction. The framework should therefore recognise delivery as a central implementation pathway by considering early integration of sustainability requirements, procurement alignment, coordination between technical teams, supply-chain assessment and commissioning planning.</w:t>
      </w:r>
    </w:p>
    <w:p w14:paraId="533B7A6B"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8.4.7 Context constraints</w:t>
      </w:r>
    </w:p>
    <w:p w14:paraId="2BD44E56"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Context constraints are important because they shape the environment in which the other constraints operate. Climate-responsive design literature shows that building strategies need to respond to local climatic conditions, particularly in hot climates where solar exposure, cooling loads, envelope design and HVAC performance strongly influence operational energy consumption (Friess et al., 2017; Abdallah et al., 2021). The hot–dry coastal setting of Tripoli Airport is therefore not simply background information; it directly affects the technical and operational requirements of emissions reduction.</w:t>
      </w:r>
    </w:p>
    <w:p w14:paraId="0ACE0F90"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contextual issue is also institutional. Political instability, as identified by the participant evidence, can affect implementation by disrupting continuity in the organisations and decision-making arrangements responsible for the project. Institutional continuity in this study refers to the stability of the organisations involved, continuity of decision authority, coordination between relevant bodies and the capacity to maintain project commitments over time. This is distinct from regulation: regulatory constraints concern the standards and requirements that apply, whereas institutional continuity concerns whether those requirements can be coordinated, implemented and sustained. Political instability can interrupt planning, procurement and project delivery, change responsibilities or priorities, and weaken organisational follow-through. As a result, even technically appropriate measures may be difficult to protect over the longer term.</w:t>
      </w:r>
      <w:r w:rsidRPr="00B26B8C">
        <w:rPr>
          <w:rFonts w:asciiTheme="majorBidi" w:hAnsiTheme="majorBidi" w:cstheme="majorBidi"/>
          <w:sz w:val="24"/>
          <w:szCs w:val="24"/>
        </w:rPr>
      </w:r>
    </w:p>
    <w:p w14:paraId="1E37C462"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Context constraints should therefore operate as an adaptation filter within the framework. Measures identified in international literature or airport best-practice examples should not be transferred directly to Tripoli without considering climate, supply chains, maintenance capacity, regulatory conditions and delivery realities. A measure that performs well in one airport context may not be feasible, affordable or durable in another. Contextual screening is therefore required before strategies are prioritised.</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5C759880"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8.4.8 Interrelationship between the constraints</w:t>
      </w:r>
    </w:p>
    <w:p w14:paraId="2668497B"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significance of the constraints discussed in Sections 8.4.1-8.4.7 lies partly in the way they interact. Their effect on the feasibility of an emissions-reduction measure may change when several constraints operate at the same time. A technically suitable measure, for example, may follow a very different implementation pathway where financial, regulatory, organisational or delivery conditions are unfavourable. The importance of an individual constraint therefore cannot always be understood in isolation; it depends on its relationship with other conditions within the project.</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09D7CB81"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This interpretation is consistent with the critical realist position adopted in the study. Observable implementation problems may reflect less visible mechanisms operating within the project environment. The same observable outcome, such as delayed implementation or poor performance, may therefore arise from different combinations of underlying conditions. Conversely, the same constraint may produce different effects depending on the context in which it operates. Examining these relationships moves the analysis beyond describing immediate difficulties towards considering the conditions that generate, intensify or sustain them.</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r w:rsidRPr="00B26B8C">
        <w:rPr>
          <w:rFonts w:asciiTheme="majorBidi" w:hAnsiTheme="majorBidi" w:cstheme="majorBidi"/>
          <w:sz w:val="24"/>
          <w:szCs w:val="24"/>
        </w:rPr>
      </w:r>
    </w:p>
    <w:p w14:paraId="36A6C2D8"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For Tripoli Airport, feasibility assessment should therefore consider combinations of constraints rather than treat each one as an isolated checklist item. The issue is not only whether a particular constraint exists, but whether its interaction with other conditions becomes critical for a specific emissions-reduction strategy. This distinction is important for prioritisation. A strategy with strong theoretical emissions-reduction potential may be difficult to implement in the short term because essential supporting conditions are absent, whereas a measure with more modest technical potential may be more feasible and more likely to deliver benefits under current project conditions. Assessment should therefore identify dependencies, determine which constraints need to be addressed before implementation, and distinguish between those that can be managed during project delivery and those requiring longer-term institutional or capability development.</w:t>
      </w:r>
    </w:p>
    <w:p w14:paraId="368DAE0A"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This interpretation gives the constraints a specific role in the framework developed in Chapter Nine. They form part of the feasibility assessment between establishing the rationale for action and selecting and prioritising strategies. Their purpose is to test whether proposed measures are suitable for the actual project environment and to identify where adaptation, sequencing or additional support may be required. Section 8.5 therefore turns from the constraints affecting implementation to the strategies themselves and considers their contribution to anthropogenic emissions reduction in the Tripoli Airport context.</w:t>
      </w:r>
    </w:p>
    <w:p w14:paraId="745A79BD"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8.5 Discussion of strategies for reducing anthropogenic emissions</w:t>
      </w:r>
    </w:p>
    <w:p w14:paraId="4DFD4C22"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third major area of discussion concerns the strategies identified for reducing anthropogenic emissions in airport terminal building design. The findings show that emissions reduction involves a combination of design efficiency, smart building systems, renewable energy, water efficiency, waste management, low-carbon materials and electric ground equipment. The significance of these strategies lies not in treating them as independent solutions, but in considering how they operate together across building design, systems, resources, materials and related airport operations. This interpretation is consistent with airport-building literature showing that terminal energy and environmental performance is shaped by building form, HVAC operation, controls, patterns of use, energy supply, material selection and building management (Gu et al., 2021; Sleiman and Ouf, 2025).</w:t>
      </w:r>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095E9397"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strategy findings also need to be considered alongside the constraints discussed in Section 8.4. A measure may be technically appropriate but still require adequate funding, technical readiness, stakeholder support, regulatory direction, procurement capacity and operational capability. Strategy selection therefore cannot be separated from implementation feasibility. For Tripoli Airport, the issue is not only which strategies are desirable in principle, but which can be adapted, sequenced and sustained within the actual project context.</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0C50B62A"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8.5.1 Design efficiency</w:t>
      </w:r>
    </w:p>
    <w:p w14:paraId="0F69267A"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Design efficiency is a fundamental strategy because design decisions can shape the energy demand and environmental performance of airport terminal buildings throughout their service life. Airport terminals are recognised as highly energy-intensive buildings because of their large and complex internal spaces, extensive glazing, long operating hours and fluctuating passenger numbers (Kim et al., 2020; Gu et al., 2021). These characteristics create substantial heating, cooling, ventilation and lighting demands. Research on airport terminals also shows that envelope performance is important, with improvements to insulation and glazing capable of reducing energy demand and carbon emissions (Akyüz et al., 2024). The literature therefore supports the finding that decisions concerning building form, envelope performance and climatic response should be addressed early in emissions-reduction planning.</w:t>
      </w:r>
      <w:r w:rsidRPr="00B26B8C">
        <w:rPr>
          <w:rFonts w:asciiTheme="majorBidi" w:hAnsiTheme="majorBidi" w:cstheme="majorBidi"/>
          <w:sz w:val="24"/>
          <w:szCs w:val="24"/>
        </w:rPr>
      </w:r>
    </w:p>
    <w:p w14:paraId="4FF5D928"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value of design efficiency lies in reducing demand at the design stage before the terminal becomes dependent on larger mechanical systems or renewable-energy supply. This is particularly relevant in Tripoli, where climatic conditions can create high cooling loads and where control of solar heat gain is an important design consideration. Aboud (2021) found that passive design measures including building orientation, insulation and window configuration can influence thermal performance and energy consumption in Tripoli. Evidence from warm Mediterranean climates similarly shows that envelope characteristics can be optimised to reduce heating and cooling demand, while more recent studies highlight the importance of limiting solar exposure through appropriate facade and envelope strategies in Mediterranean and North-West African conditions (Albatayneh, 2021; Abbas, Akgül and Gürsel Dino, 2025). These studies support the principle that demand reduction should begin with climate-responsive design and envelope performance before additional energy technologies are considered.</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2598AE45"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Design efficiency is not, however, limited to energy performance in isolation. Airport terminal design must also accommodate daylighting, wayfinding, security, passenger movement, continuity of operation and indoor environmental quality. This creates design trade-offs; for example, extensive glazing may improve visual connection and spatial quality but can also increase solar heat gain if it is poorly controlled. Within the framework, design efficiency should therefore be treated as an early emissions-reduction strategy, but it should be assessed through a multi-criteria approach that considers energy demand alongside comfort, operational requirements and climatic suitability.</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6D6265A1"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8.5.2 Smart building systems</w:t>
      </w:r>
    </w:p>
    <w:p w14:paraId="72E1C626"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Smart building systems are important because they connect design intent with operational performance. Airport-terminal occupancy is complex, and passenger distribution and HVAC demand vary over time, making static control assumptions potentially inefficient (Gu et al., 2021; Cong et al., 2025). Building management systems, automated metering, occupancy sensors, energy monitoring, AI-based optimisation and advanced HVAC controls can therefore support emissions reduction by improving how energy is managed in response to actual building use.</w:t>
      </w:r>
    </w:p>
    <w:p w14:paraId="5A7B98F6"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key analytical point is that installing smart systems does not by itself guarantee emissions reduction. Their effectiveness depends on appropriate commissioning, calibration, maintenance and use by trained operational teams. This is consistent with airport-energy literature emphasising the importance of monitoring, control and operational feedback rather than equipment specification alone (Sleiman and Ouf, 2025). Smart building systems therefore sit at the interface between technical strategy and organisational capability: effective performance requires both suitable technology and people able to operate it.</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52A80AA1"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For Tripoli Airport, smart building systems may offer significant potential to reduce avoidable energy use, particularly where cooling and lighting loads are substantial. Their application must nevertheless reflect local technical readiness. A highly sophisticated system may provide limited benefit if maintenance capacity, data infrastructure or operational training is inadequate. Smart systems should therefore be incorporated into the framework alongside commissioning, monitoring, training and clearly defined long-term operational responsibility.</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13ACA698"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8.5.3 Renewable energy</w:t>
      </w:r>
    </w:p>
    <w:p w14:paraId="617FE278"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Renewable energy is an important strategy because it addresses the supply side of operational emissions. Solar PV is frequently identified in airport literature as particularly relevant because terminal roofs, car parks and surrounding airport land may provide suitable areas for on-site generation (Sleiman and Ouf, 2025; Mizrak et al., 2025). Tripoli's climatic conditions make solar energy especially relevant as a potential source of cleaner electricity for airport-building demand.</w:t>
      </w:r>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021FF9DA"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Renewable energy should not, however, replace efforts to reduce demand. A terminal may remain highly energy intensive even when some electricity is supplied by solar power if its envelope performs poorly or its systems operate inefficiently. A more coherent approach is therefore to reduce demand through efficient design, improve the performance of systems and controls, and then meet an appropriate share of the remaining demand through renewable or cleaner energy. This sequence matters because it prevents renewable generation from being used to compensate for avoidable inefficiency.</w:t>
      </w:r>
    </w:p>
    <w:p w14:paraId="1FC0D506"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Within the framework, renewable energy should therefore form part of an integrated energy strategy rather than appear as a stand-alone technology. Its feasibility should be considered in relation to available roof and site area, grid connection, storage options, maintenance capacity, dust and corrosion conditions, cost and operational demand profiles. For Tripoli Airport, solar energy should consequently be assessed as a functional part of the building-energy strategy with the potential to contribute to long-term anthropogenic emissions reduction, rather than only as a visible sustainability measure.</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43B8FCD5"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8.5.4 Water efficiency</w:t>
      </w:r>
    </w:p>
    <w:p w14:paraId="2AC843F5"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Water efficiency was identified as a supporting strategy within the wider emissions-reduction agenda. Water use is less directly connected to anthropogenic emissions than building energy use or material selection, but it still has energy and environmental implications. Research on the water-energy nexus shows that energy is required across the water cycle, including treatment, distribution, building use and wastewater treatment, and that reductions in water use can therefore contribute to energy savings (Mannan and Al-Ghamdi, 2020; Ahmad et al., 2020). Building-level studies also show that water and energy use are interdependent and should be considered together when assessing resource efficiency (Wang, Wang and Dawson, 2022). This relationship is relevant to airport terminals because water consumption and wastewater generation contribute to the wider environmental impacts of terminal operation (Greer et al., 2023). Water-efficient fixtures, metering and reuse can therefore support broader resource-efficiency objectives alongside more direct energy-related emissions measures.</w:t>
      </w:r>
      <w:r w:rsidRPr="00B26B8C">
        <w:rPr>
          <w:rFonts w:asciiTheme="majorBidi" w:hAnsiTheme="majorBidi" w:cstheme="majorBidi"/>
          <w:sz w:val="24"/>
          <w:szCs w:val="24"/>
        </w:rPr>
      </w:r>
    </w:p>
    <w:p w14:paraId="5FE3D9E8"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significance of this finding is that it broadens the discussion beyond electricity and HVAC systems while still maintaining a clear emissions focus. Resource systems such as water can influence operational efficiency, infrastructure demand and environmental performance. In hot and water-sensitive settings, water efficiency can also contribute to resilience and responsible resource management, even where its direct carbon effect is smaller than that associated with cooling or electricity consumption.</w:t>
      </w:r>
    </w:p>
    <w:p w14:paraId="432B7332"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Within the proposed framework, water efficiency should therefore be treated as a supporting strategy rather than a primary emissions pathway. This distinction is important because it avoids overstating its carbon contribution while retaining its relevance to sustainable airport terminal design. Water measures should be considered where they improve resource performance, reduce waste and support wider sustainability objectives, particularly when combined with effective metering, maintenance planning and operational management.</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74EF1DCD"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8.5.5 Waste management</w:t>
      </w:r>
    </w:p>
    <w:p w14:paraId="14573D1B"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Waste management is also a supporting strategy linking emissions reduction with resource efficiency and circularity. Recent airport-waste literature shows that meaningful waste reduction and diversion require more than the provision of recycling bins; they depend on integrated planning, operational coordination, stakeholder involvement, and appropriate storage and segregation systems (Tjahjono et al., 2023; Bian et al., 2025). These issues are particularly relevant to airport terminals, where waste is generated by passengers, retail and food services, maintenance activities and construction work.</w:t>
      </w:r>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71D0038E"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finding is significant because it shows that emissions reduction in airport terminal design is not confined to energy systems. Waste management can affect construction impacts, operational resource use and the wider environmental performance of terminal activities. Relevant design considerations include spatial planning for waste handling, back-of-house provision, concession management, segregation infrastructure and construction-phase waste procedures. If these requirements are not incorporated into project planning and design, waste management may remain disconnected from the wider sustainability strategy.</w:t>
      </w:r>
    </w:p>
    <w:p w14:paraId="54255B1E"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For Tripoli Airport, waste management should be considered within the wider implementation context. Its effectiveness depends on operational practices, local waste infrastructure, contractor behaviour, airport management arrangements and stakeholder cooperation. The framework should therefore include waste management as a resource-efficiency strategy while linking it to delivery planning, operational responsibility and the availability of realistic recycling or reuse pathways.</w:t>
      </w:r>
    </w:p>
    <w:p w14:paraId="3825638B"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8.5.6 Low-carbon materials</w:t>
      </w:r>
    </w:p>
    <w:p w14:paraId="0D689694"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Low-carbon materials are important because they connect anthropogenic emissions reduction with material specification, building design and procurement. Material-related emissions can represent an increasing share of building impacts as operational systems become more efficient and electricity grids decarbonise (Röck et al., 2020; Lützkendorf and Balouktsi, 2022). This is relevant to airport terminals because they are material-intensive assets involving large structural spans, extensive facades and complex building services.</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r w:rsidRPr="00B26B8C">
        <w:rPr>
          <w:rFonts w:asciiTheme="majorBidi" w:hAnsiTheme="majorBidi" w:cstheme="majorBidi"/>
          <w:sz w:val="24"/>
          <w:szCs w:val="24"/>
        </w:rPr>
      </w:r>
    </w:p>
    <w:p w14:paraId="00655F65"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finding therefore reinforces the point that airport-terminal emissions are not associated only with building operation and electricity use. Material selection, procurement and construction decisions can also influence environmental performance. Airport-specific life-cycle assessment research shows that material choices can significantly affect global warming potential and other environmental indicators in sustainable airport buildings (Ugural et al., 2024). This provides a clear basis for considering low-carbon materials within airport terminal design.</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3B7187BA" w14:textId="4C095EF0"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interpretation must nevertheless remain within the methodological boundaries of this thesis. The study does not undertake a quantified embodied-carbon or whole-life carbon assessment. Low-carbon materials should therefore be discussed as material- and construction-related emissions considerations rather than as a fully quantified embodied-carbon pathway. Within the framework, material strategies can be assessed through practical design and procurement criteria such as durability, lower-impact alternatives, avoidance of unnecessary material intensity, availability, cost, performance and maintenance requirements. This is particularly relevant to Tripoli, where material feasibility is affected by local supply chains, technical standards, durability requirements and project-delivery conditions.</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41641EF5"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8.5.7 Electric ground equipment</w:t>
      </w:r>
    </w:p>
    <w:p w14:paraId="39046B3B"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discussion extends beyond the terminal fabric to electric ground equipment where it interacts with airport-building infrastructure. Although the thesis is focused on airport terminal building design, electric ground equipment remains relevant because airport buildings and supporting operational systems share energy infrastructure. Charging provision, electrical capacity, operational planning and airside support facilities can therefore affect the emissions profile associated with airport operations.</w:t>
      </w:r>
      <w:r w:rsidRPr="00B26B8C">
        <w:rPr>
          <w:rFonts w:asciiTheme="majorBidi" w:hAnsiTheme="majorBidi" w:cstheme="majorBidi"/>
          <w:sz w:val="24"/>
          <w:szCs w:val="24"/>
        </w:rPr>
      </w:r>
    </w:p>
    <w:p w14:paraId="7992822F"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Electrification is increasingly identified as a strategy for reducing emissions from airport ground operations, particularly when it is combined with cleaner electricity generation and appropriate infrastructure planning (Sleiman and Ouf, 2025; Mizrak et al., 2025). Its feasibility, however, depends on technical readiness. Electric vehicles, carts and ground-support equipment require charging points, sufficient power capacity, maintenance arrangements, procurement planning and workable operational schedules. Electric ground equipment should therefore not be treated simply as a vehicle-replacement measure; it needs to be integrated with airport energy planning and infrastructure design.</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0499376B"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For Tripoli Airport, this strategy is relevant but needs to be carefully contextualised. It is not a primary element of terminal building design, yet it intersects with the built environment through charging infrastructure, energy supply and operational support facilities. The framework should therefore treat electric ground equipment as an associated operational strategy, assessed in relation to emissions reduction, energy infrastructure and cleaner support operations. Cost, charging readiness, power supply, maintenance capacity and operational practicality should inform decisions about its implementation.</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04EFBE8B"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8.5.8 Integration and prioritisation of the emissions-reduction strategies</w:t>
      </w:r>
    </w:p>
    <w:p w14:paraId="7C6D9696"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central conclusion from the strategy findings is that the measures need to be integrated rather than applied independently. Airport-terminal performance depends on interactions between design, systems, energy supply, materials and operation (Gu et al., 2021; Cong et al., 2025; Sleiman and Ouf, 2025). Poor envelope performance can increase pressure on HVAC systems; smart controls may provide limited value without commissioning and trained operators; renewable energy may have less effect where unnecessary demand remains high; and low-carbon materials may be unsuitable where durability, cost or supply-chain constraints are not considered.</w:t>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r w:rsidRPr="00B26B8C">
        <w:rPr>
          <w:rFonts w:asciiTheme="majorBidi" w:hAnsiTheme="majorBidi" w:cstheme="majorBidi"/>
          <w:sz w:val="24"/>
          <w:szCs w:val="24"/>
        </w:rPr>
      </w:r>
    </w:p>
    <w:p w14:paraId="1336EC42"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seven strategy areas should therefore be understood as a coordinated package whose relevance depends on the emissions pathways and project conditions being addressed. Design efficiency can reduce building demand through orientation, shading, envelope performance and spatial planning, while smart building systems can improve HVAC operation, controls, metering, monitoring and optimisation. Renewable energy can contribute to cleaner energy supply where technical and financial conditions permit. Water efficiency and waste management support broader resource efficiency, while low-carbon materials address material- and construction-related emissions through specification, durability, availability and procurement. Electric ground equipment extends the strategy set to associated operational systems where they interact with airport-building energy infrastructure. The strategies remain distinct findings, but their effectiveness depends on how they are integrated, sequenced and prioritised in relation to emissions-reduction potential, technical suitability, implementation constraints and operational requirements.</w:t>
      </w:r>
    </w:p>
    <w:p w14:paraId="3D126BE1"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Prioritisation should therefore consider both emissions-reduction potential and implementation feasibility. In the Tripoli Airport context, strategies should be assessed against climatic suitability, cost, technical readiness, stakeholder support, regulatory requirements, supply-chain availability and operational capacity. This avoids treating international best practice as universally transferable. Instead, measures may need to be selected, adapted, phased or deferred according to the specific circumstances of the project.</w:t>
      </w:r>
    </w:p>
    <w:p w14:paraId="06C170A8"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Overall, the strategy findings indicate that reducing anthropogenic emissions in airport terminal building design requires a coordinated set of interventions. Design efficiency addresses building demand, smart systems support operational control, renewable energy addresses energy supply, low-carbon materials address construction-related impacts, water and waste measures support resource efficiency, and electric ground equipment addresses associated operational emissions. Their practical value depends on how they interact with the constraints affecting implementation. This provides the basis for Section 8.6, which brings together the reasons for action, the implementation constraints and the strategies within a single interpretation of emissions reduction in the Tripoli Airport context.</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460B8F4F"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8.6 Integrated discussion of reasons, constraints and strategies</w:t>
      </w:r>
    </w:p>
    <w:p w14:paraId="44859EF8"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This section moves beyond the separate discussion of the findings to examine the relationships that shape implementation. The analytical focus is on how the rationale for action, the constraints affecting implementation and the choice of strategies influence one another during project decision-making. Strategy suitability depends on the conditions under which a measure is selected, delivered, operated and maintained, while those same conditions can affect which measures are given priority. The following subsections therefore examine the movement from justification to implementation, the interaction between constraints, the importance of project context and the implications of these relationships for airport terminal building design.</w:t>
      </w:r>
    </w:p>
    <w:p w14:paraId="55305EB1"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8.6.1 From justification to implementation</w:t>
      </w:r>
    </w:p>
    <w:p w14:paraId="3BAD9AE5"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findings show that the reasons for reducing anthropogenic emissions provide the initial justification for action. Compliance and accountability create institutional expectations; environmental protection establishes the wider sustainability purpose; energy efficiency and clean energy transition connect emissions reduction with operational performance; and cost reduction links sustainability with longer-term value. Together, these reasons explain why airport-terminal stakeholders may consider emissions reduction necessary. The discussion also shows, however, that justification alone does not produce implementation.</w:t>
      </w:r>
      <w:r w:rsidRPr="00B26B8C">
        <w:rPr>
          <w:rFonts w:asciiTheme="majorBidi" w:hAnsiTheme="majorBidi" w:cstheme="majorBidi"/>
          <w:sz w:val="24"/>
          <w:szCs w:val="24"/>
        </w:rPr>
      </w:r>
    </w:p>
    <w:p w14:paraId="0E1C20EE"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This distinction is important because much of the airport sustainability literature describes increasing commitments to net zero, certification and environmental performance while also identifying inconsistencies in boundary setting, accountability and practical delivery (Hemmings et al., 2023; Budd et al., 2025; Couto and Baltazar, 2025). The Tripoli Airport case reflects this wider tension. Having clear reasons for emissions reduction does not automatically mean that those reasons will be embedded in design briefs, procurement decisions, technical specifications, commissioning processes or operational routines.</w:t>
      </w:r>
    </w:p>
    <w:p w14:paraId="682806DA"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Moving from justification to implementation therefore depends on translating the reasons for action into project requirements. Environmental protection, for example, needs to influence decisions concerning cooling demand, energy systems, material selection and resource management. Compliance and accountability require clear allocation of responsibility and appropriate performance monitoring, while cost reduction and long-term value require attention to operational performance as well as initial capital expenditure. These relationships support the logic of beginning the proposed framework with a clear rationale for action and carrying that rationale through project assessment, strategy selection and implementation decisions.</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629BC278"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8.6.2 Interaction between constraints</w:t>
      </w:r>
    </w:p>
    <w:p w14:paraId="0C80574E"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seven constraints identified in Chapter Six interact with one another and collectively influence whether emissions-reduction strategies can be implemented successfully. Cost, capability, regulatory, stakeholder, technical, delivery and context constraints should therefore be considered together when assessing feasibility. A measure may be technically appropriate but difficult to implement where funding, professional capability, procurement arrangements or stakeholder support are inadequate. Similarly, strong institutional support may have limited effect where infrastructure, technical readiness or operational capacity is insufficient. This interaction is consistent with sustainable-construction research showing that implementation difficulties commonly arise from combinations of financial, institutional, organisational and technical conditions (Khalil et al., 2021; Aigbavboa et al., 2017; Zulu et al., 2023).</w:t>
      </w:r>
      <w:r w:rsidRPr="00B26B8C">
        <w:rPr>
          <w:rFonts w:asciiTheme="majorBidi" w:hAnsiTheme="majorBidi" w:cstheme="majorBidi"/>
          <w:sz w:val="24"/>
          <w:szCs w:val="24"/>
        </w:rPr>
      </w:r>
      <w:proofErr w:type="spellStart"/>
      <w:r w:rsidRPr="00B26B8C">
        <w:rPr>
          <w:rFonts w:asciiTheme="majorBidi" w:hAnsiTheme="majorBidi" w:cstheme="majorBidi"/>
          <w:sz w:val="24"/>
          <w:szCs w:val="24"/>
        </w:rPr>
      </w:r>
      <w:proofErr w:type="spellEnd"/>
      <w:r w:rsidRPr="00B26B8C">
        <w:rPr>
          <w:rFonts w:asciiTheme="majorBidi" w:hAnsiTheme="majorBidi" w:cstheme="majorBidi"/>
          <w:sz w:val="24"/>
          <w:szCs w:val="24"/>
        </w:rPr>
      </w:r>
    </w:p>
    <w:p w14:paraId="32A1F96B"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This relationship is particularly important for airport terminal buildings because emissions-reduction measures depend on several supporting conditions throughout design, construction and operation. High-efficiency HVAC systems require suitable technical infrastructure, effective commissioning and operational capability. Smart building systems depend on appropriate controls and monitoring as well as staff capable of using performance information. Renewable-energy systems require adequate infrastructure, financial feasibility and maintenance capacity, while material-related strategies depend on technical performance, availability, procurement and supply-chain conditions. The feasibility of any strategy therefore depends on the combination of conditions surrounding its implementation.</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0AEA4C8D"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seven constraints should consequently be assessed as an interconnected set rather than as separate requirements. Their combined influence helps explain why a measure that is appropriate in principle may need adaptation, phased implementation or additional enabling support before it can be delivered effectively. This integrated interpretation provides the basis for assessing feasibility before emissions-reduction strategies are prioritised and translated into practical project actions.</w:t>
      </w:r>
    </w:p>
    <w:p w14:paraId="5987660F"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8.6.3 Importance of context-sensitive implementation</w:t>
      </w:r>
    </w:p>
    <w:p w14:paraId="3A632710"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A further integrated finding is that emissions-reduction strategies cannot be transferred directly from international best-practice examples without adaptation. The literature provides useful evidence on airport sustainability, low-carbon design, certification, renewable energy, energy controls and material considerations, but the findings show that feasibility and effectiveness remain strongly dependent on the Tripoli context. Climate, regulatory capacity, cost conditions, stakeholder capability, technical readiness, supply chains, delivery arrangements and long-term maintenance capacity all influence how strategies should be selected and prioritised.</w:t>
      </w:r>
    </w:p>
    <w:p w14:paraId="08DE73F2"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This is particularly important because Tripoli Airport is located in a hot–dry coastal environment where cooling demand, solar exposure, dust, material durability and operational reliability are relevant design considerations. A strategy that performs well in a temperate or highly regulated airport context may not produce the same outcome where maintenance systems, procurement routes, technical expertise or regulatory enforcement differ. This does not make international airport examples irrelevant. Their value lies in the transferable lessons they provide, including the importance of benchmarking, commissioning, monitoring, certification, climate-responsive design, resource efficiency and cleaner-energy integration.</w:t>
      </w:r>
    </w:p>
    <w:p w14:paraId="5912CA4D"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discussion therefore supports a context-sensitive approach in which international literature and airport examples are interpreted in relation to Tripoli Airport. Each strategy should be assessed against climatic suitability, cost feasibility, technical readiness, stakeholder support, regulatory relevance, material and supply availability, and operational capacity. Material and supply availability is particularly important because the empirical findings identified limitations in local material supply and supporting industry capacity as delivery constraints. Context therefore plays an active role in shaping both the feasibility and the form of emissions-reduction strategies.</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40E7DF70"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8.6.4 Integrated interpretation for airport terminal building design</w:t>
      </w:r>
    </w:p>
    <w:p w14:paraId="1A73A202"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integrated discussion suggests that anthropogenic emissions reduction in airport terminal building design should follow a connected sequence of reasoning. First, the project should establish a clear rationale for action based on accountability, environmental protection, energy performance and long-term value. Second, it should identify the constraints that may restrict implementation, including cost, capability, regulation, stakeholder commitment, technical readiness, delivery arrangements and context. Third, it should select strategies that respond to both the relevant emissions pathways and the practical implementation environment. Fourth, those strategies should be coordinated across design, construction, commissioning and operation rather than treated as isolated interventions.</w:t>
      </w:r>
    </w:p>
    <w:p w14:paraId="611AE3CB"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This interpretation reframes the research problem. The issue is not simply the absence of individual low-carbon technologies, because many relevant strategies are already established in the literature. The more significant problem is the absence of an integrated and context-sensitive decision structure that connects the reasons for action, the constraints affecting implementation and the strategies available to the project. This is the basis for developing the framework. Its purpose is not merely to list design measures, but to organise the decision process by showing why emissions reduction is required, which constraints need to be assessed, which strategies are appropriate and how implementation can be supported and monitored.</w:t>
      </w:r>
      <w:proofErr w:type="gramStart"/>
      <w:r w:rsidRPr="00B26B8C">
        <w:rPr>
          <w:rFonts w:asciiTheme="majorBidi" w:hAnsiTheme="majorBidi" w:cstheme="majorBidi"/>
          <w:sz w:val="24"/>
          <w:szCs w:val="24"/>
        </w:rPr>
      </w:r>
      <w:proofErr w:type="gramEnd"/>
      <w:r w:rsidRPr="00B26B8C">
        <w:rPr>
          <w:rFonts w:asciiTheme="majorBidi" w:hAnsiTheme="majorBidi" w:cstheme="majorBidi"/>
          <w:sz w:val="24"/>
          <w:szCs w:val="24"/>
        </w:rPr>
      </w:r>
    </w:p>
    <w:p w14:paraId="5FA1BE02"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discussion therefore provides the analytical foundation for Chapter Nine, where this integrated interpretation is translated into a structured framework. The framework brings together the rationale for emissions reduction, relevant emissions pathways, implementation constraints, strategy categories, contextual considerations and implementation requirements. Its value depends on connecting these elements in a form that can guide airport terminal building projects, particularly in Tripoli and in other settings with sufficiently comparable climatic and project conditions.</w:t>
      </w:r>
      <w:r w:rsidRPr="00B26B8C">
        <w:rPr>
          <w:rFonts w:asciiTheme="majorBidi" w:hAnsiTheme="majorBidi" w:cstheme="majorBidi"/>
          <w:sz w:val="24"/>
          <w:szCs w:val="24"/>
        </w:rPr>
      </w:r>
    </w:p>
    <w:p w14:paraId="5B0335B5" w14:textId="77777777" w:rsidR="00B26B8C" w:rsidRPr="00B26B8C" w:rsidRDefault="00B26B8C" w:rsidP="00B26B8C">
      <w:pPr>
        <w:spacing w:line="480" w:lineRule="auto"/>
        <w:jc w:val="both"/>
        <w:rPr>
          <w:rFonts w:asciiTheme="majorBidi" w:hAnsiTheme="majorBidi" w:cstheme="majorBidi"/>
          <w:sz w:val="24"/>
          <w:szCs w:val="24"/>
        </w:rPr>
      </w:pPr>
      <w:r w:rsidRPr="00B26B8C">
        <w:rPr>
          <w:rFonts w:asciiTheme="majorBidi" w:hAnsiTheme="majorBidi" w:cstheme="majorBidi"/>
          <w:sz w:val="24"/>
          <w:szCs w:val="24"/>
        </w:rPr>
        <w:t>8.7 Chapter summary</w:t>
      </w:r>
    </w:p>
    <w:p w14:paraId="25303892"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This chapter discussed the empirical findings from Chapters Five, Six and Seven in relation to the literature and the Tripoli Airport context. Rather than repeating the results, it interpreted their wider significance for reducing anthropogenic emissions through airport terminal building design. The discussion showed that emissions reduction is supported by four related reasons: compliance and accountability, environmental protection, energy efficiency and clean energy transition, and cost reduction and long-term value. These reasons establish the rationale for action, but they do not by themselves ensure implementation.</w:t>
      </w:r>
    </w:p>
    <w:p w14:paraId="45F70E62"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chapter also showed that implementation is shaped by seven interrelated constraints: cost, capability, regulation, stakeholder involvement, technical readiness, project delivery and context. These constraints do not operate independently; their combined effects influence the feasibility, sequencing and longer-term performance of emissions-reduction measures. This is particularly relevant to Tripoli Airport, where climate, institutional capacity, procurement conditions, technical skills and operational readiness all affect the practical application of sustainability strategies.</w:t>
      </w:r>
    </w:p>
    <w:p w14:paraId="31EF9B2C" w14:textId="77777777"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The discussion then considered the main strategies for reducing anthropogenic emissions: design efficiency, smart building systems, renewable energy, water efficiency, waste management, low-carbon materials and electric ground equipment. These strategies should not be treated as separate technical solutions. Their effectiveness depends on coordination across design, construction, commissioning and operation, and on their suitability for the hot–dry coastal and project-specific conditions of Tripoli Airport.</w:t>
      </w:r>
    </w:p>
    <w:p w14:paraId="7943369A" w14:textId="5020AB18" w:rsidR="00B26B8C" w:rsidRPr="00B26B8C" w:rsidRDefault="00B26B8C" w:rsidP="00B26B8C">
      <w:pPr>
        <w:spacing w:line="480" w:lineRule="auto"/>
        <w:jc w:val="both"/>
        <w:rPr>
          <w:rFonts w:asciiTheme="majorBidi" w:hAnsiTheme="majorBidi" w:cstheme="majorBidi"/>
          <w:sz w:val="24"/>
          <w:szCs w:val="24"/>
        </w:rPr>
      </w:pPr>
      <w:r w:rsidRPr="00B26B8C">
        <w:rPr>
          <w:sz w:val="24"/>
          <w:szCs w:val="24"/>
        </w:rPr>
        <w:t>Overall, the chapter established that reducing anthropogenic emissions in airport terminal building design requires an integrated and context-sensitive approach. Its main analytical contribution is the recognition that the reasons for action, the constraints affecting implementation and the practical strategies need to be connected within a structured decision-making process. This provides the analytical basis for Chapter Nine, which develops the sustainable framework for reducing anthropogenic emissions in airport terminal building projects.</w:t>
      </w:r>
    </w:p>
    <w:sectPr w:rsidR="00B26B8C" w:rsidRPr="00B26B8C" w:rsidSect="00C2642D">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8C"/>
    <w:rsid w:val="00124549"/>
    <w:rsid w:val="00517098"/>
    <w:rsid w:val="00542DCD"/>
    <w:rsid w:val="005D0C1C"/>
    <w:rsid w:val="005E0C37"/>
    <w:rsid w:val="008C40A4"/>
    <w:rsid w:val="0097215C"/>
    <w:rsid w:val="00985859"/>
    <w:rsid w:val="009F3D87"/>
    <w:rsid w:val="00B26B8C"/>
    <w:rsid w:val="00B7536F"/>
    <w:rsid w:val="00C2642D"/>
    <w:rsid w:val="00DC293C"/>
    <w:rsid w:val="00F707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861E9"/>
  <w15:chartTrackingRefBased/>
  <w15:docId w15:val="{5600607E-D591-4BA3-B6BB-14D305D54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B8C"/>
    <w:rPr>
      <w:rFonts w:eastAsiaTheme="majorEastAsia" w:cstheme="majorBidi"/>
      <w:color w:val="272727" w:themeColor="text1" w:themeTint="D8"/>
    </w:rPr>
  </w:style>
  <w:style w:type="paragraph" w:styleId="Title">
    <w:name w:val="Title"/>
    <w:basedOn w:val="Normal"/>
    <w:next w:val="Normal"/>
    <w:link w:val="TitleChar"/>
    <w:uiPriority w:val="10"/>
    <w:qFormat/>
    <w:rsid w:val="00B26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B8C"/>
    <w:pPr>
      <w:spacing w:before="160"/>
      <w:jc w:val="center"/>
    </w:pPr>
    <w:rPr>
      <w:i/>
      <w:iCs/>
      <w:color w:val="404040" w:themeColor="text1" w:themeTint="BF"/>
    </w:rPr>
  </w:style>
  <w:style w:type="character" w:customStyle="1" w:styleId="QuoteChar">
    <w:name w:val="Quote Char"/>
    <w:basedOn w:val="DefaultParagraphFont"/>
    <w:link w:val="Quote"/>
    <w:uiPriority w:val="29"/>
    <w:rsid w:val="00B26B8C"/>
    <w:rPr>
      <w:i/>
      <w:iCs/>
      <w:color w:val="404040" w:themeColor="text1" w:themeTint="BF"/>
    </w:rPr>
  </w:style>
  <w:style w:type="paragraph" w:styleId="ListParagraph">
    <w:name w:val="List Paragraph"/>
    <w:basedOn w:val="Normal"/>
    <w:uiPriority w:val="34"/>
    <w:qFormat/>
    <w:rsid w:val="00B26B8C"/>
    <w:pPr>
      <w:ind w:left="720"/>
      <w:contextualSpacing/>
    </w:pPr>
  </w:style>
  <w:style w:type="character" w:styleId="IntenseEmphasis">
    <w:name w:val="Intense Emphasis"/>
    <w:basedOn w:val="DefaultParagraphFont"/>
    <w:uiPriority w:val="21"/>
    <w:qFormat/>
    <w:rsid w:val="00B26B8C"/>
    <w:rPr>
      <w:i/>
      <w:iCs/>
      <w:color w:val="0F4761" w:themeColor="accent1" w:themeShade="BF"/>
    </w:rPr>
  </w:style>
  <w:style w:type="paragraph" w:styleId="IntenseQuote">
    <w:name w:val="Intense Quote"/>
    <w:basedOn w:val="Normal"/>
    <w:next w:val="Normal"/>
    <w:link w:val="IntenseQuoteChar"/>
    <w:uiPriority w:val="30"/>
    <w:qFormat/>
    <w:rsid w:val="00B26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B8C"/>
    <w:rPr>
      <w:i/>
      <w:iCs/>
      <w:color w:val="0F4761" w:themeColor="accent1" w:themeShade="BF"/>
    </w:rPr>
  </w:style>
  <w:style w:type="character" w:styleId="IntenseReference">
    <w:name w:val="Intense Reference"/>
    <w:basedOn w:val="DefaultParagraphFont"/>
    <w:uiPriority w:val="32"/>
    <w:qFormat/>
    <w:rsid w:val="00B26B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36</Pages>
  <Words>10862</Words>
  <Characters>61916</Characters>
  <Application>Microsoft Office Word</Application>
  <DocSecurity>0</DocSecurity>
  <Lines>515</Lines>
  <Paragraphs>145</Paragraphs>
  <ScaleCrop>false</ScaleCrop>
  <Company/>
  <LinksUpToDate>false</LinksUpToDate>
  <CharactersWithSpaces>72633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Alnayed</dc:creator>
  <cp:keywords/>
  <dc:description/>
  <cp:lastModifiedBy>Sami Alnayed</cp:lastModifiedBy>
  <cp:revision>2</cp:revision>
  <dcterms:created xsi:type="dcterms:W3CDTF">2026-09-14T22:00:00Z</dcterms:created>
  <dcterms:modified xsi:type="dcterms:W3CDTF">2026-09-14T22:21:00Z</dcterms:modified>
</cp:coreProperties>
</file>