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rPr>
        <w:t xml:space="preserve">FRD-16 — Shared Masters and Configuration Engine: Gap Analysis</w:t>
      </w:r>
    </w:p>
    <w:p>
      <w:pPr>
        <w:pStyle w:val="Heading1"/>
      </w:pPr>
      <w:r>
        <w:rPr>
          <w:b w:val="false"/>
          <w:bCs w:val="false"/>
        </w:rPr>
        <w:t xml:space="preserve">EXEC SUMMARY</w:t>
      </w:r>
    </w:p>
    <w:p>
      <w:pPr>
        <w:pStyle w:val="ListParagraph"/>
        <w:numPr>
          <w:ilvl w:val="0"/>
          <w:numId w:val="2"/>
        </w:numPr>
        <w:spacing w:after="60"/>
      </w:pPr>
      <w:r>
        <w:rPr>
          <w:b w:val="false"/>
          <w:bCs w:val="false"/>
        </w:rPr>
        <w:t xml:space="preserve">Coverage Score: 34%</w:t>
      </w:r>
    </w:p>
    <w:p>
      <w:pPr>
        <w:pStyle w:val="ListParagraph"/>
        <w:numPr>
          <w:ilvl w:val="0"/>
          <w:numId w:val="2"/>
        </w:numPr>
        <w:spacing w:after="60"/>
      </w:pPr>
      <w:r>
        <w:rPr>
          <w:b w:val="false"/>
          <w:bCs w:val="false"/>
        </w:rPr>
        <w:t xml:space="preserve">Critical Issues: 6 / Major Issues: 11 / Minor Issues: 9</w:t>
      </w:r>
    </w:p>
    <w:p>
      <w:pPr>
        <w:pStyle w:val="ListParagraph"/>
        <w:numPr>
          <w:ilvl w:val="0"/>
          <w:numId w:val="2"/>
        </w:numPr>
        <w:spacing w:after="60"/>
      </w:pPr>
      <w:r>
        <w:rPr>
          <w:b w:val="false"/>
          <w:bCs w:val="false"/>
        </w:rPr>
        <w:t xml:space="preserve">Estimated Effort: 55-70 person-days</w:t>
      </w:r>
    </w:p>
    <w:p>
      <w:pPr>
        <w:pStyle w:val="ListParagraph"/>
        <w:numPr>
          <w:ilvl w:val="0"/>
          <w:numId w:val="2"/>
        </w:numPr>
        <w:spacing w:after="60"/>
      </w:pPr>
      <w:r>
        <w:rPr>
          <w:b w:val="false"/>
          <w:bCs w:val="false"/>
        </w:rPr>
        <w:t xml:space="preserve">Overall Priority: High</w:t>
      </w:r>
    </w:p>
    <w:p>
      <w:pPr>
        <w:pStyle w:val="ListParagraph"/>
        <w:numPr>
          <w:ilvl w:val="0"/>
          <w:numId w:val="2"/>
        </w:numPr>
        <w:spacing w:after="60"/>
      </w:pPr>
      <w:r>
        <w:rPr>
          <w:b w:val="false"/>
          <w:bCs w:val="false"/>
        </w:rPr>
        <w:t xml:space="preserve">FRD-16 envisions a genuine centralized configuration engine: 17 categories of masters, a Yearly Configuration Wizard, import/export, versioning/audit, and generic Master/Config/Lookup APIs. The live codebase implements a real but narrow subset — Class Category, Teaching Type, Subject, Designation, and Age Category as true two-tier (global-template + Sahodaya-override) masters with a super-admin CRUD UI, plus Academic Year/Financial Year records, Regions, Fest Taxonomy Masters, and Sports Age Group configs as Sahodaya-scoped masters. There is no Configuration Engine at all (no Global/Module Settings, no Feature Flag admin UI, only one hardcoded env flag), no Yearly Configuration Wizard (academic year create/activate/close exists but no clone/archive/reset-numbering flow), no master Import/Export, no versioning or audit trail on the flagship MasterDataController (Region and TaxonomyMaster controllers do audit-log, but the class-category/subject/designation/age-category CRUD does not), and no generic Master/Lookup/Sync APIs — every module that needs a master's data queries the table directly via Eloquent relations rather than a shared API surface. Naming is also fragmented: "class category" alone has at least four overlapping model concepts (MasterClass, ClassCategory, ClassCategoryOverride, SchoolClass) plus a since-removed </w:t>
      </w:r>
      <w:r>
        <w:rPr>
          <w:rFonts w:ascii="Courier New" w:cs="Courier New" w:eastAsia="Courier New" w:hAnsi="Courier New"/>
          <w:b w:val="false"/>
          <w:bCs w:val="false"/>
          <w:sz w:val="19"/>
          <w:szCs w:val="19"/>
        </w:rPr>
        <w:t xml:space="preserve">school_class_groups</w:t>
      </w:r>
      <w:r>
        <w:rPr>
          <w:b w:val="false"/>
          <w:bCs w:val="false"/>
        </w:rPr>
        <w:t xml:space="preserve"> table, and "age category"/"house"/"kalotsav category" each have two independent, non-shared implementations (one truly global, one per-event/per-fest), which will confuse both maintainers and end users if surfaced as one product.</w:t>
      </w:r>
    </w:p>
    <w:p>
      <w:pPr>
        <w:pStyle w:val="Heading1"/>
      </w:pPr>
      <w:r>
        <w:rPr>
          <w:b w:val="false"/>
          <w:bCs w:val="false"/>
        </w:rPr>
        <w:t xml:space="preserve">1. Module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 Category</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Academic Year</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AcademicYearRecord</w:t>
            </w:r>
            <w:r>
              <w:rPr>
                <w:b w:val="false"/>
                <w:bCs w:val="false"/>
              </w:rPr>
              <w:t xml:space="preserve"> model + </w:t>
            </w:r>
            <w:r>
              <w:rPr>
                <w:rFonts w:ascii="Courier New" w:cs="Courier New" w:eastAsia="Courier New" w:hAnsi="Courier New"/>
                <w:b w:val="false"/>
                <w:bCs w:val="false"/>
                <w:sz w:val="19"/>
                <w:szCs w:val="19"/>
              </w:rPr>
              <w:t xml:space="preserve">AcademicYearController</w:t>
            </w:r>
            <w:r>
              <w:rPr>
                <w:b w:val="false"/>
                <w:bCs w:val="false"/>
              </w:rPr>
              <w:t xml:space="preserve"> (</w:t>
            </w:r>
            <w:r>
              <w:rPr>
                <w:rFonts w:ascii="Courier New" w:cs="Courier New" w:eastAsia="Courier New" w:hAnsi="Courier New"/>
                <w:b w:val="false"/>
                <w:bCs w:val="false"/>
                <w:sz w:val="19"/>
                <w:szCs w:val="19"/>
              </w:rPr>
              <w:t xml:space="preserve">routes/web.php:568</w:t>
            </w:r>
            <w:r>
              <w:rPr>
                <w:b w:val="false"/>
                <w:bCs w:val="false"/>
              </w:rPr>
              <w:t xml:space="preserve">) — create/activate/close only</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Financial Year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FinancialYear</w:t>
            </w:r>
            <w:r>
              <w:rPr>
                <w:b w:val="false"/>
                <w:bCs w:val="false"/>
              </w:rPr>
              <w:t xml:space="preserve"> model, create + set-current in same controller</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Academic Year Wizard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wizard step-flow found anywhere in </w:t>
            </w:r>
            <w:r>
              <w:rPr>
                <w:rFonts w:ascii="Courier New" w:cs="Courier New" w:eastAsia="Courier New" w:hAnsi="Courier New"/>
                <w:b w:val="false"/>
                <w:bCs w:val="false"/>
                <w:sz w:val="19"/>
                <w:szCs w:val="19"/>
              </w:rPr>
              <w:t xml:space="preserve">app/Http/Controllers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Clone Previous Year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clone</w:t>
            </w:r>
            <w:r>
              <w:rPr>
                <w:b w:val="false"/>
                <w:bCs w:val="false"/>
              </w:rPr>
              <w:t xml:space="preserve"> method on </w:t>
            </w:r>
            <w:r>
              <w:rPr>
                <w:rFonts w:ascii="Courier New" w:cs="Courier New" w:eastAsia="Courier New" w:hAnsi="Courier New"/>
                <w:b w:val="false"/>
                <w:bCs w:val="false"/>
                <w:sz w:val="19"/>
                <w:szCs w:val="19"/>
              </w:rPr>
              <w:t xml:space="preserve">AcademicYearController</w:t>
            </w:r>
            <w:r>
              <w:rPr>
                <w:b w:val="false"/>
                <w:bCs w:val="false"/>
              </w:rPr>
              <w:t xml:space="preserve">; </w:t>
            </w:r>
            <w:r>
              <w:rPr>
                <w:rFonts w:ascii="Courier New" w:cs="Courier New" w:eastAsia="Courier New" w:hAnsi="Courier New"/>
                <w:b w:val="false"/>
                <w:bCs w:val="false"/>
                <w:sz w:val="19"/>
                <w:szCs w:val="19"/>
              </w:rPr>
              <w:t xml:space="preserve">FestCloneService::cloneEvent</w:t>
            </w:r>
            <w:r>
              <w:rPr>
                <w:b w:val="false"/>
                <w:bCs w:val="false"/>
              </w:rPr>
              <w:t xml:space="preserve"> clones fest </w:t>
            </w:r>
            <w:r>
              <w:rPr>
                <w:b/>
                <w:bCs/>
              </w:rPr>
              <w:t xml:space="preserve">events</w:t>
            </w:r>
            <w:r>
              <w:rPr>
                <w:b w:val="false"/>
                <w:bCs w:val="false"/>
              </w:rPr>
              <w:t xml:space="preserve">, not year masters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Archive Previous Year</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close()</w:t>
            </w:r>
            <w:r>
              <w:rPr>
                <w:b w:val="false"/>
                <w:bCs w:val="false"/>
              </w:rPr>
              <w:t xml:space="preserve"> exists (status flip) but no archive/lock-down of dependent masters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 Year Management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status</w:t>
            </w:r>
            <w:r>
              <w:rPr>
                <w:b w:val="false"/>
                <w:bCs w:val="false"/>
              </w:rPr>
              <w:t xml:space="preserve"> enum (</w:t>
            </w:r>
            <w:r>
              <w:rPr>
                <w:rFonts w:ascii="Courier New" w:cs="Courier New" w:eastAsia="Courier New" w:hAnsi="Courier New"/>
                <w:b w:val="false"/>
                <w:bCs w:val="false"/>
                <w:sz w:val="19"/>
                <w:szCs w:val="19"/>
              </w:rPr>
              <w:t xml:space="preserve">active</w:t>
            </w:r>
            <w:r>
              <w:rPr>
                <w:b w:val="false"/>
                <w:bCs w:val="false"/>
              </w:rPr>
              <w:t xml:space="preserve">/</w:t>
            </w:r>
            <w:r>
              <w:rPr>
                <w:rFonts w:ascii="Courier New" w:cs="Courier New" w:eastAsia="Courier New" w:hAnsi="Courier New"/>
                <w:b w:val="false"/>
                <w:bCs w:val="false"/>
                <w:sz w:val="19"/>
                <w:szCs w:val="19"/>
              </w:rPr>
              <w:t xml:space="preserve">upcoming</w:t>
            </w:r>
            <w:r>
              <w:rPr>
                <w:b w:val="false"/>
                <w:bCs w:val="false"/>
              </w:rPr>
              <w:t xml:space="preserve">/</w:t>
            </w:r>
            <w:r>
              <w:rPr>
                <w:rFonts w:ascii="Courier New" w:cs="Courier New" w:eastAsia="Courier New" w:hAnsi="Courier New"/>
                <w:b w:val="false"/>
                <w:bCs w:val="false"/>
                <w:sz w:val="19"/>
                <w:szCs w:val="19"/>
              </w:rPr>
              <w:t xml:space="preserve">closed</w:t>
            </w:r>
            <w:r>
              <w:rPr>
                <w:b w:val="false"/>
                <w:bCs w:val="false"/>
              </w:rPr>
              <w:t xml:space="preserve">) with </w:t>
            </w:r>
            <w:r>
              <w:rPr>
                <w:rFonts w:ascii="Courier New" w:cs="Courier New" w:eastAsia="Courier New" w:hAnsi="Courier New"/>
                <w:b w:val="false"/>
                <w:bCs w:val="false"/>
                <w:sz w:val="19"/>
                <w:szCs w:val="19"/>
              </w:rPr>
              <w:t xml:space="preserve">scopeActive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State Master</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geographic/administrative "state" master table; </w:t>
            </w:r>
            <w:r>
              <w:rPr>
                <w:rFonts w:ascii="Courier New" w:cs="Courier New" w:eastAsia="Courier New" w:hAnsi="Courier New"/>
                <w:b w:val="false"/>
                <w:bCs w:val="false"/>
                <w:sz w:val="19"/>
                <w:szCs w:val="19"/>
              </w:rPr>
              <w:t xml:space="preserve">state</w:t>
            </w:r>
            <w:r>
              <w:rPr>
                <w:b w:val="false"/>
                <w:bCs w:val="false"/>
              </w:rPr>
              <w:t xml:space="preserve"> only appears as a </w:t>
            </w:r>
            <w:r>
              <w:rPr>
                <w:rFonts w:ascii="Courier New" w:cs="Courier New" w:eastAsia="Courier New" w:hAnsi="Courier New"/>
                <w:b w:val="false"/>
                <w:bCs w:val="false"/>
                <w:sz w:val="19"/>
                <w:szCs w:val="19"/>
              </w:rPr>
              <w:t xml:space="preserve">Tenant.type</w:t>
            </w:r>
            <w:r>
              <w:rPr>
                <w:b w:val="false"/>
                <w:bCs w:val="false"/>
              </w:rPr>
              <w:t xml:space="preserve"> / </w:t>
            </w:r>
            <w:r>
              <w:rPr>
                <w:rFonts w:ascii="Courier New" w:cs="Courier New" w:eastAsia="Courier New" w:hAnsi="Courier New"/>
                <w:b w:val="false"/>
                <w:bCs w:val="false"/>
                <w:sz w:val="19"/>
                <w:szCs w:val="19"/>
              </w:rPr>
              <w:t xml:space="preserve">level_round</w:t>
            </w:r>
            <w:r>
              <w:rPr>
                <w:b w:val="false"/>
                <w:bCs w:val="false"/>
              </w:rPr>
              <w:t xml:space="preserve"> enum value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Sahodaya Master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 (as Tenant)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Sahodaya = </w:t>
            </w:r>
            <w:r>
              <w:rPr>
                <w:rFonts w:ascii="Courier New" w:cs="Courier New" w:eastAsia="Courier New" w:hAnsi="Courier New"/>
                <w:b w:val="false"/>
                <w:bCs w:val="false"/>
                <w:sz w:val="19"/>
                <w:szCs w:val="19"/>
              </w:rPr>
              <w:t xml:space="preserve">Tenant</w:t>
            </w:r>
            <w:r>
              <w:rPr>
                <w:b w:val="false"/>
                <w:bCs w:val="false"/>
              </w:rPr>
              <w:t xml:space="preserve"> row with </w:t>
            </w:r>
            <w:r>
              <w:rPr>
                <w:rFonts w:ascii="Courier New" w:cs="Courier New" w:eastAsia="Courier New" w:hAnsi="Courier New"/>
                <w:b w:val="false"/>
                <w:bCs w:val="false"/>
                <w:sz w:val="19"/>
                <w:szCs w:val="19"/>
              </w:rPr>
              <w:t xml:space="preserve">type='sahodaya'</w:t>
            </w:r>
            <w:r>
              <w:rPr>
                <w:b w:val="false"/>
                <w:bCs w:val="false"/>
              </w:rPr>
              <w:t xml:space="preserve">; no dedicated </w:t>
            </w:r>
            <w:r>
              <w:rPr>
                <w:rFonts w:ascii="Courier New" w:cs="Courier New" w:eastAsia="Courier New" w:hAnsi="Courier New"/>
                <w:b w:val="false"/>
                <w:bCs w:val="false"/>
                <w:sz w:val="19"/>
                <w:szCs w:val="19"/>
              </w:rPr>
              <w:t xml:space="preserve">Sahodaya</w:t>
            </w:r>
            <w:r>
              <w:rPr>
                <w:b w:val="false"/>
                <w:bCs w:val="false"/>
              </w:rPr>
              <w:t xml:space="preserve"> master table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Region Master (Optional)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Region</w:t>
            </w:r>
            <w:r>
              <w:rPr>
                <w:b w:val="false"/>
                <w:bCs w:val="false"/>
              </w:rPr>
              <w:t xml:space="preserve"> model + </w:t>
            </w:r>
            <w:r>
              <w:rPr>
                <w:rFonts w:ascii="Courier New" w:cs="Courier New" w:eastAsia="Courier New" w:hAnsi="Courier New"/>
                <w:b w:val="false"/>
                <w:bCs w:val="false"/>
                <w:sz w:val="19"/>
                <w:szCs w:val="19"/>
              </w:rPr>
              <w:t xml:space="preserve">RegionController</w:t>
            </w:r>
            <w:r>
              <w:rPr>
                <w:b w:val="false"/>
                <w:bCs w:val="false"/>
              </w:rPr>
              <w:t xml:space="preserve">, tenant-scoped (per-tenant DB)</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School Categories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school_categories</w:t>
            </w:r>
            <w:r>
              <w:rPr>
                <w:b w:val="false"/>
                <w:bCs w:val="false"/>
              </w:rPr>
              <w:t xml:space="preserve"> table/model</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School Types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Only </w:t>
            </w:r>
            <w:r>
              <w:rPr>
                <w:rFonts w:ascii="Courier New" w:cs="Courier New" w:eastAsia="Courier New" w:hAnsi="Courier New"/>
                <w:b w:val="false"/>
                <w:bCs w:val="false"/>
                <w:sz w:val="19"/>
                <w:szCs w:val="19"/>
              </w:rPr>
              <w:t xml:space="preserve">Tenant.type</w:t>
            </w:r>
            <w:r>
              <w:rPr>
                <w:b w:val="false"/>
                <w:bCs w:val="false"/>
              </w:rPr>
              <w:t xml:space="preserve"> enum (</w:t>
            </w:r>
            <w:r>
              <w:rPr>
                <w:rFonts w:ascii="Courier New" w:cs="Courier New" w:eastAsia="Courier New" w:hAnsi="Courier New"/>
                <w:b w:val="false"/>
                <w:bCs w:val="false"/>
                <w:sz w:val="19"/>
                <w:szCs w:val="19"/>
              </w:rPr>
              <w:t xml:space="preserve">school</w:t>
            </w:r>
            <w:r>
              <w:rPr>
                <w:b w:val="false"/>
                <w:bCs w:val="false"/>
              </w:rPr>
              <w:t xml:space="preserve">/</w:t>
            </w:r>
            <w:r>
              <w:rPr>
                <w:rFonts w:ascii="Courier New" w:cs="Courier New" w:eastAsia="Courier New" w:hAnsi="Courier New"/>
                <w:b w:val="false"/>
                <w:bCs w:val="false"/>
                <w:sz w:val="19"/>
                <w:szCs w:val="19"/>
              </w:rPr>
              <w:t xml:space="preserve">sahodaya</w:t>
            </w:r>
            <w:r>
              <w:rPr>
                <w:b w:val="false"/>
                <w:bCs w:val="false"/>
              </w:rPr>
              <w:t xml:space="preserve">), not an editable master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Class Master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MasterClass</w:t>
            </w:r>
            <w:r>
              <w:rPr>
                <w:b w:val="false"/>
                <w:bCs w:val="false"/>
              </w:rPr>
              <w:t xml:space="preserve"> model (global templates + per-Sahodaya instances)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Class Category Master</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ClassCategory</w:t>
            </w:r>
            <w:r>
              <w:rPr>
                <w:b w:val="false"/>
                <w:bCs w:val="false"/>
              </w:rPr>
              <w:t xml:space="preserve"> + </w:t>
            </w:r>
            <w:r>
              <w:rPr>
                <w:rFonts w:ascii="Courier New" w:cs="Courier New" w:eastAsia="Courier New" w:hAnsi="Courier New"/>
                <w:b w:val="false"/>
                <w:bCs w:val="false"/>
                <w:sz w:val="19"/>
                <w:szCs w:val="19"/>
              </w:rPr>
              <w:t xml:space="preserve">ClassCategoryOverride</w:t>
            </w:r>
            <w:r>
              <w:rPr>
                <w:b w:val="false"/>
                <w:bCs w:val="false"/>
              </w:rPr>
              <w:t xml:space="preserve">, super-admin CRUD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Subject Master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Subject</w:t>
            </w:r>
            <w:r>
              <w:rPr>
                <w:b w:val="false"/>
                <w:bCs w:val="false"/>
              </w:rPr>
              <w:t xml:space="preserve"> model, super-admin CRUD</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Teacher Type Master</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TeachingType</w:t>
            </w:r>
            <w:r>
              <w:rPr>
                <w:b w:val="false"/>
                <w:bCs w:val="false"/>
              </w:rPr>
              <w:t xml:space="preserve"> + </w:t>
            </w:r>
            <w:r>
              <w:rPr>
                <w:rFonts w:ascii="Courier New" w:cs="Courier New" w:eastAsia="Courier New" w:hAnsi="Courier New"/>
                <w:b w:val="false"/>
                <w:bCs w:val="false"/>
                <w:sz w:val="19"/>
                <w:szCs w:val="19"/>
              </w:rPr>
              <w:t xml:space="preserve">TeachingTypeOverride</w:t>
            </w:r>
            <w:r>
              <w:rPr>
                <w:b w:val="false"/>
                <w:bCs w:val="false"/>
              </w:rPr>
              <w:t xml:space="preserve">, super-admin CRUD (labelled "Teaching Type" not "Teacher Type")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Designation Master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Designation</w:t>
            </w:r>
            <w:r>
              <w:rPr>
                <w:b w:val="false"/>
                <w:bCs w:val="false"/>
              </w:rPr>
              <w:t xml:space="preserve"> model, super-admin CRUD</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House Master (Optional)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 but duplicated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SchoolHouse</w:t>
            </w:r>
            <w:r>
              <w:rPr>
                <w:b w:val="false"/>
                <w:bCs w:val="false"/>
              </w:rPr>
              <w:t xml:space="preserve"> (tenant-wide) vs </w:t>
            </w:r>
            <w:r>
              <w:rPr>
                <w:rFonts w:ascii="Courier New" w:cs="Courier New" w:eastAsia="Courier New" w:hAnsi="Courier New"/>
                <w:b w:val="false"/>
                <w:bCs w:val="false"/>
                <w:sz w:val="19"/>
                <w:szCs w:val="19"/>
              </w:rPr>
              <w:t xml:space="preserve">FestHouse</w:t>
            </w:r>
            <w:r>
              <w:rPr>
                <w:b w:val="false"/>
                <w:bCs w:val="false"/>
              </w:rPr>
              <w:t xml:space="preserve"> (per fest-event) — two unrelated implementations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Competition Types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standalone master; competition "type" is inferred from </w:t>
            </w:r>
            <w:r>
              <w:rPr>
                <w:rFonts w:ascii="Courier New" w:cs="Courier New" w:eastAsia="Courier New" w:hAnsi="Courier New"/>
                <w:b w:val="false"/>
                <w:bCs w:val="false"/>
                <w:sz w:val="19"/>
                <w:szCs w:val="19"/>
              </w:rPr>
              <w:t xml:space="preserve">FestEvent</w:t>
            </w:r>
            <w:r>
              <w:rPr>
                <w:b w:val="false"/>
                <w:bCs w:val="false"/>
              </w:rPr>
              <w:t xml:space="preserve">/program slug</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Sports Categories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FestSportsAgeGroupConfig</w:t>
            </w:r>
            <w:r>
              <w:rPr>
                <w:b w:val="false"/>
                <w:bCs w:val="false"/>
              </w:rPr>
              <w:t xml:space="preserve"> (age-based), no separate "sports category" (discipline) master beyond </w:t>
            </w:r>
            <w:r>
              <w:rPr>
                <w:rFonts w:ascii="Courier New" w:cs="Courier New" w:eastAsia="Courier New" w:hAnsi="Courier New"/>
                <w:b w:val="false"/>
                <w:bCs w:val="false"/>
                <w:sz w:val="19"/>
                <w:szCs w:val="19"/>
              </w:rPr>
              <w:t xml:space="preserve">FestTaxonomyMaster</w:t>
            </w:r>
            <w:r>
              <w:rPr>
                <w:b w:val="false"/>
                <w:bCs w:val="false"/>
              </w:rPr>
              <w:t xml:space="preserve"> dimension </w:t>
            </w:r>
            <w:r>
              <w:rPr>
                <w:rFonts w:ascii="Courier New" w:cs="Courier New" w:eastAsia="Courier New" w:hAnsi="Courier New"/>
                <w:b w:val="false"/>
                <w:bCs w:val="false"/>
                <w:sz w:val="19"/>
                <w:szCs w:val="19"/>
              </w:rPr>
              <w:t xml:space="preserve">sport_discipline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Kalotsav Categories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Partial/Duplicate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KalotsavCategory</w:t>
            </w:r>
            <w:r>
              <w:rPr>
                <w:b w:val="false"/>
                <w:bCs w:val="false"/>
              </w:rPr>
              <w:t xml:space="preserve"> exists but is per-</w:t>
            </w:r>
            <w:r>
              <w:rPr>
                <w:rFonts w:ascii="Courier New" w:cs="Courier New" w:eastAsia="Courier New" w:hAnsi="Courier New"/>
                <w:b w:val="false"/>
                <w:bCs w:val="false"/>
                <w:sz w:val="19"/>
                <w:szCs w:val="19"/>
              </w:rPr>
              <w:t xml:space="preserve">kalotsav_event_id</w:t>
            </w:r>
            <w:r>
              <w:rPr>
                <w:b w:val="false"/>
                <w:bCs w:val="false"/>
              </w:rPr>
              <w:t xml:space="preserve">, not a reusable shared master</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Event Heads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"Event Head" master found; closest is </w:t>
            </w:r>
            <w:r>
              <w:rPr>
                <w:rFonts w:ascii="Courier New" w:cs="Courier New" w:eastAsia="Courier New" w:hAnsi="Courier New"/>
                <w:b w:val="false"/>
                <w:bCs w:val="false"/>
                <w:sz w:val="19"/>
                <w:szCs w:val="19"/>
              </w:rPr>
              <w:t xml:space="preserve">FestItemHead</w:t>
            </w:r>
            <w:r>
              <w:rPr>
                <w:b w:val="false"/>
                <w:bCs w:val="false"/>
              </w:rPr>
              <w:t xml:space="preserve"> (item-level, not a generic head-of-event role master)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Item Masters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 (fest-scoped)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FestCatalogItem</w:t>
            </w:r>
            <w:r>
              <w:rPr>
                <w:b w:val="false"/>
                <w:bCs w:val="false"/>
              </w:rPr>
              <w:t xml:space="preserve">, </w:t>
            </w:r>
            <w:r>
              <w:rPr>
                <w:rFonts w:ascii="Courier New" w:cs="Courier New" w:eastAsia="Courier New" w:hAnsi="Courier New"/>
                <w:b w:val="false"/>
                <w:bCs w:val="false"/>
                <w:sz w:val="19"/>
                <w:szCs w:val="19"/>
              </w:rPr>
              <w:t xml:space="preserve">FestItemHead</w:t>
            </w:r>
            <w:r>
              <w:rPr>
                <w:b w:val="false"/>
                <w:bCs w:val="false"/>
              </w:rPr>
              <w:t xml:space="preserve"> — tenant/event scoped, not shared across programs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Venue Masters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 (fest-scoped)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FestVenue</w:t>
            </w:r>
            <w:r>
              <w:rPr>
                <w:b w:val="false"/>
                <w:bCs w:val="false"/>
              </w:rPr>
              <w:t xml:space="preserve"> — per fest event, not a reusable shared master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Age Categories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 + Duplicate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Global </w:t>
            </w:r>
            <w:r>
              <w:rPr>
                <w:rFonts w:ascii="Courier New" w:cs="Courier New" w:eastAsia="Courier New" w:hAnsi="Courier New"/>
                <w:b w:val="false"/>
                <w:bCs w:val="false"/>
                <w:sz w:val="19"/>
                <w:szCs w:val="19"/>
              </w:rPr>
              <w:t xml:space="preserve">AgeCategory</w:t>
            </w:r>
            <w:r>
              <w:rPr>
                <w:b w:val="false"/>
                <w:bCs w:val="false"/>
              </w:rPr>
              <w:t xml:space="preserve"> master exists AND a parallel per-Sahodaya </w:t>
            </w:r>
            <w:r>
              <w:rPr>
                <w:rFonts w:ascii="Courier New" w:cs="Courier New" w:eastAsia="Courier New" w:hAnsi="Courier New"/>
                <w:b w:val="false"/>
                <w:bCs w:val="false"/>
                <w:sz w:val="19"/>
                <w:szCs w:val="19"/>
              </w:rPr>
              <w:t xml:space="preserve">FestSportsAgeGroupConfig</w:t>
            </w:r>
            <w:r>
              <w:rPr>
                <w:b w:val="false"/>
                <w:bCs w:val="false"/>
              </w:rPr>
              <w:t xml:space="preserve"> — two independent age-band concepts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Gender Categories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Hardcoded </w:t>
            </w:r>
            <w:r>
              <w:rPr>
                <w:rFonts w:ascii="Courier New" w:cs="Courier New" w:eastAsia="Courier New" w:hAnsi="Courier New"/>
                <w:b w:val="false"/>
                <w:bCs w:val="false"/>
                <w:sz w:val="19"/>
                <w:szCs w:val="19"/>
              </w:rPr>
              <w:t xml:space="preserve">enum('gender',['male','female','other'])</w:t>
            </w:r>
            <w:r>
              <w:rPr>
                <w:b w:val="false"/>
                <w:bCs w:val="false"/>
              </w:rPr>
              <w:t xml:space="preserve"> on </w:t>
            </w:r>
            <w:r>
              <w:rPr>
                <w:rFonts w:ascii="Courier New" w:cs="Courier New" w:eastAsia="Courier New" w:hAnsi="Courier New"/>
                <w:b w:val="false"/>
                <w:bCs w:val="false"/>
                <w:sz w:val="19"/>
                <w:szCs w:val="19"/>
              </w:rPr>
              <w:t xml:space="preserve">students</w:t>
            </w:r>
            <w:r>
              <w:rPr>
                <w:b w:val="false"/>
                <w:bCs w:val="false"/>
              </w:rPr>
              <w:t xml:space="preserve">/</w:t>
            </w:r>
            <w:r>
              <w:rPr>
                <w:rFonts w:ascii="Courier New" w:cs="Courier New" w:eastAsia="Courier New" w:hAnsi="Courier New"/>
                <w:b w:val="false"/>
                <w:bCs w:val="false"/>
                <w:sz w:val="19"/>
                <w:szCs w:val="19"/>
              </w:rPr>
              <w:t xml:space="preserve">teachers</w:t>
            </w:r>
            <w:r>
              <w:rPr>
                <w:b w:val="false"/>
                <w:bCs w:val="false"/>
              </w:rPr>
              <w:t xml:space="preserve">, no master table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Result Types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result_types</w:t>
            </w:r>
            <w:r>
              <w:rPr>
                <w:b w:val="false"/>
                <w:bCs w:val="false"/>
              </w:rPr>
              <w:t xml:space="preserve"> master; result semantics hardcoded per module (</w:t>
            </w:r>
            <w:r>
              <w:rPr>
                <w:rFonts w:ascii="Courier New" w:cs="Courier New" w:eastAsia="Courier New" w:hAnsi="Courier New"/>
                <w:b w:val="false"/>
                <w:bCs w:val="false"/>
                <w:sz w:val="19"/>
                <w:szCs w:val="19"/>
              </w:rPr>
              <w:t xml:space="preserve">FestResult</w:t>
            </w:r>
            <w:r>
              <w:rPr>
                <w:b w:val="false"/>
                <w:bCs w:val="false"/>
              </w:rPr>
              <w:t xml:space="preserve">, </w:t>
            </w:r>
            <w:r>
              <w:rPr>
                <w:rFonts w:ascii="Courier New" w:cs="Courier New" w:eastAsia="Courier New" w:hAnsi="Courier New"/>
                <w:b w:val="false"/>
                <w:bCs w:val="false"/>
                <w:sz w:val="19"/>
                <w:szCs w:val="19"/>
              </w:rPr>
              <w:t xml:space="preserve">McqMark</w:t>
            </w:r>
            <w:r>
              <w:rPr>
                <w:b w:val="false"/>
                <w:bCs w:val="false"/>
              </w:rPr>
              <w:t xml:space="preserve">, </w:t>
            </w:r>
            <w:r>
              <w:rPr>
                <w:rFonts w:ascii="Courier New" w:cs="Courier New" w:eastAsia="Courier New" w:hAnsi="Courier New"/>
                <w:b w:val="false"/>
                <w:bCs w:val="false"/>
                <w:sz w:val="19"/>
                <w:szCs w:val="19"/>
              </w:rPr>
              <w:t xml:space="preserve">KalotsavResult</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Exam Types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exam_types</w:t>
            </w:r>
            <w:r>
              <w:rPr>
                <w:b w:val="false"/>
                <w:bCs w:val="false"/>
              </w:rPr>
              <w:t xml:space="preserve"> master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Exam Levels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exam_levels</w:t>
            </w:r>
            <w:r>
              <w:rPr>
                <w:b w:val="false"/>
                <w:bCs w:val="false"/>
              </w:rPr>
              <w:t xml:space="preserve"> master</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Eligibility Types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Eligibility logic hardcoded in </w:t>
            </w:r>
            <w:r>
              <w:rPr>
                <w:rFonts w:ascii="Courier New" w:cs="Courier New" w:eastAsia="Courier New" w:hAnsi="Courier New"/>
                <w:b w:val="false"/>
                <w:bCs w:val="false"/>
                <w:sz w:val="19"/>
                <w:szCs w:val="19"/>
              </w:rPr>
              <w:t xml:space="preserve">McqEligibilityService</w:t>
            </w:r>
            <w:r>
              <w:rPr>
                <w:b w:val="false"/>
                <w:bCs w:val="false"/>
              </w:rPr>
              <w:t xml:space="preserve">/</w:t>
            </w:r>
            <w:r>
              <w:rPr>
                <w:rFonts w:ascii="Courier New" w:cs="Courier New" w:eastAsia="Courier New" w:hAnsi="Courier New"/>
                <w:b w:val="false"/>
                <w:bCs w:val="false"/>
                <w:sz w:val="19"/>
                <w:szCs w:val="19"/>
              </w:rPr>
              <w:t xml:space="preserve">FestParticipationRule</w:t>
            </w:r>
            <w:r>
              <w:rPr>
                <w:b w:val="false"/>
                <w:bCs w:val="false"/>
              </w:rPr>
              <w:t xml:space="preserve">, not a lookup master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Attendance Status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Hardcoded enums on </w:t>
            </w:r>
            <w:r>
              <w:rPr>
                <w:rFonts w:ascii="Courier New" w:cs="Courier New" w:eastAsia="Courier New" w:hAnsi="Courier New"/>
                <w:b w:val="false"/>
                <w:bCs w:val="false"/>
                <w:sz w:val="19"/>
                <w:szCs w:val="19"/>
              </w:rPr>
              <w:t xml:space="preserve">fest_attendance</w:t>
            </w:r>
            <w:r>
              <w:rPr>
                <w:b w:val="false"/>
                <w:bCs w:val="false"/>
              </w:rPr>
              <w:t xml:space="preserve">/</w:t>
            </w:r>
            <w:r>
              <w:rPr>
                <w:rFonts w:ascii="Courier New" w:cs="Courier New" w:eastAsia="Courier New" w:hAnsi="Courier New"/>
                <w:b w:val="false"/>
                <w:bCs w:val="false"/>
                <w:sz w:val="19"/>
                <w:szCs w:val="19"/>
              </w:rPr>
              <w:t xml:space="preserve">training_attendance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Marking Schemes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marking_schemes</w:t>
            </w:r>
            <w:r>
              <w:rPr>
                <w:b w:val="false"/>
                <w:bCs w:val="false"/>
              </w:rPr>
              <w:t xml:space="preserve"> master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Grade Masters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McqGradeMaster</w:t>
            </w:r>
            <w:r>
              <w:rPr>
                <w:b w:val="false"/>
                <w:bCs w:val="false"/>
              </w:rPr>
              <w:t xml:space="preserve">/</w:t>
            </w:r>
            <w:r>
              <w:rPr>
                <w:rFonts w:ascii="Courier New" w:cs="Courier New" w:eastAsia="Courier New" w:hAnsi="Courier New"/>
                <w:b w:val="false"/>
                <w:bCs w:val="false"/>
                <w:sz w:val="19"/>
                <w:szCs w:val="19"/>
              </w:rPr>
              <w:t xml:space="preserve">McqGradeBand</w:t>
            </w:r>
            <w:r>
              <w:rPr>
                <w:b w:val="false"/>
                <w:bCs w:val="false"/>
              </w:rPr>
              <w:t xml:space="preserve"> exist but scoped only to MCQ exams, not a shared platform-wide grade master</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Charge Types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charge_types</w:t>
            </w:r>
            <w:r>
              <w:rPr>
                <w:b w:val="false"/>
                <w:bCs w:val="false"/>
              </w:rPr>
              <w:t xml:space="preserve"> master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Fee Types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Fee "types" implicit per module (</w:t>
            </w:r>
            <w:r>
              <w:rPr>
                <w:rFonts w:ascii="Courier New" w:cs="Courier New" w:eastAsia="Courier New" w:hAnsi="Courier New"/>
                <w:b w:val="false"/>
                <w:bCs w:val="false"/>
                <w:sz w:val="19"/>
                <w:szCs w:val="19"/>
              </w:rPr>
              <w:t xml:space="preserve">MembershipFeeSlab</w:t>
            </w:r>
            <w:r>
              <w:rPr>
                <w:b w:val="false"/>
                <w:bCs w:val="false"/>
              </w:rPr>
              <w:t xml:space="preserve">, </w:t>
            </w:r>
            <w:r>
              <w:rPr>
                <w:rFonts w:ascii="Courier New" w:cs="Courier New" w:eastAsia="Courier New" w:hAnsi="Courier New"/>
                <w:b w:val="false"/>
                <w:bCs w:val="false"/>
                <w:sz w:val="19"/>
                <w:szCs w:val="19"/>
              </w:rPr>
              <w:t xml:space="preserve">McqSchoolFee</w:t>
            </w:r>
            <w:r>
              <w:rPr>
                <w:b w:val="false"/>
                <w:bCs w:val="false"/>
              </w:rPr>
              <w:t xml:space="preserve">, </w:t>
            </w:r>
            <w:r>
              <w:rPr>
                <w:rFonts w:ascii="Courier New" w:cs="Courier New" w:eastAsia="Courier New" w:hAnsi="Courier New"/>
                <w:b w:val="false"/>
                <w:bCs w:val="false"/>
                <w:sz w:val="19"/>
                <w:szCs w:val="19"/>
              </w:rPr>
              <w:t xml:space="preserve">TrainingSchoolFee</w:t>
            </w:r>
            <w:r>
              <w:rPr>
                <w:b w:val="false"/>
                <w:bCs w:val="false"/>
              </w:rPr>
              <w:t xml:space="preserve">, </w:t>
            </w:r>
            <w:r>
              <w:rPr>
                <w:rFonts w:ascii="Courier New" w:cs="Courier New" w:eastAsia="Courier New" w:hAnsi="Courier New"/>
                <w:b w:val="false"/>
                <w:bCs w:val="false"/>
                <w:sz w:val="19"/>
                <w:szCs w:val="19"/>
              </w:rPr>
              <w:t xml:space="preserve">FestSchoolEventFee</w:t>
            </w:r>
            <w:r>
              <w:rPr>
                <w:b w:val="false"/>
                <w:bCs w:val="false"/>
              </w:rPr>
              <w:t xml:space="preserve">) — no shared Fee Type master</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Payment Modes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payment_modes</w:t>
            </w:r>
            <w:r>
              <w:rPr>
                <w:b w:val="false"/>
                <w:bCs w:val="false"/>
              </w:rPr>
              <w:t xml:space="preserve"> master; payment method likely a free-text/enum field per receipt</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Bank Master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 (mislabeled)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BankAccount</w:t>
            </w:r>
            <w:r>
              <w:rPr>
                <w:b w:val="false"/>
                <w:bCs w:val="false"/>
              </w:rPr>
              <w:t xml:space="preserve"> is a per-tenant bank </w:t>
            </w:r>
            <w:r>
              <w:rPr>
                <w:b/>
                <w:bCs/>
              </w:rPr>
              <w:t xml:space="preserve">account</w:t>
            </w:r>
            <w:r>
              <w:rPr>
                <w:b w:val="false"/>
                <w:bCs w:val="false"/>
              </w:rPr>
              <w:t xml:space="preserve"> record, not a master list of banks/IFSC codes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Tax Settings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tax configuration model found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Voucher Types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voucher_types</w:t>
            </w:r>
            <w:r>
              <w:rPr>
                <w:b w:val="false"/>
                <w:bCs w:val="false"/>
              </w:rPr>
              <w:t xml:space="preserve"> master (ledger uses </w:t>
            </w:r>
            <w:r>
              <w:rPr>
                <w:rFonts w:ascii="Courier New" w:cs="Courier New" w:eastAsia="Courier New" w:hAnsi="Courier New"/>
                <w:b w:val="false"/>
                <w:bCs w:val="false"/>
                <w:sz w:val="19"/>
                <w:szCs w:val="19"/>
              </w:rPr>
              <w:t xml:space="preserve">account_heads</w:t>
            </w:r>
            <w:r>
              <w:rPr>
                <w:b w:val="false"/>
                <w:bCs w:val="false"/>
              </w:rPr>
              <w:t xml:space="preserve">/</w:t>
            </w:r>
            <w:r>
              <w:rPr>
                <w:rFonts w:ascii="Courier New" w:cs="Courier New" w:eastAsia="Courier New" w:hAnsi="Courier New"/>
                <w:b w:val="false"/>
                <w:bCs w:val="false"/>
                <w:sz w:val="19"/>
                <w:szCs w:val="19"/>
              </w:rPr>
              <w:t xml:space="preserve">category</w:t>
            </w:r>
            <w:r>
              <w:rPr>
                <w:b w:val="false"/>
                <w:bCs w:val="false"/>
              </w:rPr>
              <w:t xml:space="preserve"> string)</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Approval Status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Hardcoded per-model status enums (e.g., </w:t>
            </w:r>
            <w:r>
              <w:rPr>
                <w:rFonts w:ascii="Courier New" w:cs="Courier New" w:eastAsia="Courier New" w:hAnsi="Courier New"/>
                <w:b w:val="false"/>
                <w:bCs w:val="false"/>
                <w:sz w:val="19"/>
                <w:szCs w:val="19"/>
              </w:rPr>
              <w:t xml:space="preserve">StudentEditChangeRequest.status</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Verification Status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Student.verification_status</w:t>
            </w:r>
            <w:r>
              <w:rPr>
                <w:b w:val="false"/>
                <w:bCs w:val="false"/>
              </w:rPr>
              <w:t xml:space="preserve">-style columns hardcoded, no shared master</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Appeal Status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FestAppeal.status</w:t>
            </w:r>
            <w:r>
              <w:rPr>
                <w:b w:val="false"/>
                <w:bCs w:val="false"/>
              </w:rPr>
              <w:t xml:space="preserve"> hardcoded enum</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Workflow Stages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generic workflow-stage master (see FRD-10 for engine specifics)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Priority Levels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priority_levels</w:t>
            </w:r>
            <w:r>
              <w:rPr>
                <w:b w:val="false"/>
                <w:bCs w:val="false"/>
              </w:rPr>
              <w:t xml:space="preserve"> master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Numbering Rules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configurable numbering-rule master (receipt/certificate numbers appear to be generated in code)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Verification Code Rules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master; verification codes generated ad hoc per feature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Document Categories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 (narrow)</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SchoolDocumentType</w:t>
            </w:r>
            <w:r>
              <w:rPr>
                <w:b w:val="false"/>
                <w:bCs w:val="false"/>
              </w:rPr>
              <w:t xml:space="preserve"> — tenant/Sahodaya scoped document types, but only for school membership documents, not a platform-wide Document Category master</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Certificate Types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Certificate.cert_type</w:t>
            </w:r>
            <w:r>
              <w:rPr>
                <w:b w:val="false"/>
                <w:bCs w:val="false"/>
              </w:rPr>
              <w:t xml:space="preserve"> is a string column (migration </w:t>
            </w:r>
            <w:r>
              <w:rPr>
                <w:rFonts w:ascii="Courier New" w:cs="Courier New" w:eastAsia="Courier New" w:hAnsi="Courier New"/>
                <w:b w:val="false"/>
                <w:bCs w:val="false"/>
                <w:sz w:val="19"/>
                <w:szCs w:val="19"/>
              </w:rPr>
              <w:t xml:space="preserve">certificate_cert_type_string.php</w:t>
            </w:r>
            <w:r>
              <w:rPr>
                <w:b w:val="false"/>
                <w:bCs w:val="false"/>
              </w:rPr>
              <w:t xml:space="preserve">), not backed by a master table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Template Categories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shared template-category master (each of Certificate/NotificationTemplate/McqCertificateTemplate is independent)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Notification Categories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notification_categories</w:t>
            </w:r>
            <w:r>
              <w:rPr>
                <w:b w:val="false"/>
                <w:bCs w:val="false"/>
              </w:rPr>
              <w:t xml:space="preserve"> master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Channels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NotificationTemplate.channels_json</w:t>
            </w:r>
            <w:r>
              <w:rPr>
                <w:b w:val="false"/>
                <w:bCs w:val="false"/>
              </w:rPr>
              <w:t xml:space="preserve"> is a free-form JSON array, not backed by a Channel master</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Priority (notification)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priority field/master on </w:t>
            </w:r>
            <w:r>
              <w:rPr>
                <w:rFonts w:ascii="Courier New" w:cs="Courier New" w:eastAsia="Courier New" w:hAnsi="Courier New"/>
                <w:b w:val="false"/>
                <w:bCs w:val="false"/>
                <w:sz w:val="19"/>
                <w:szCs w:val="19"/>
              </w:rPr>
              <w:t xml:space="preserve">NotificationLog</w:t>
            </w:r>
            <w:r>
              <w:rPr>
                <w:b w:val="false"/>
                <w:bCs w:val="false"/>
              </w:rPr>
              <w:t xml:space="preserve">/</w:t>
            </w:r>
            <w:r>
              <w:rPr>
                <w:rFonts w:ascii="Courier New" w:cs="Courier New" w:eastAsia="Courier New" w:hAnsi="Courier New"/>
                <w:b w:val="false"/>
                <w:bCs w:val="false"/>
                <w:sz w:val="19"/>
                <w:szCs w:val="19"/>
              </w:rPr>
              <w:t xml:space="preserve">NotificationTemplate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Reminder Rules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reminder-rule master found</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Countries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countries</w:t>
            </w:r>
            <w:r>
              <w:rPr>
                <w:b w:val="false"/>
                <w:bCs w:val="false"/>
              </w:rPr>
              <w:t xml:space="preserve"> table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States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states</w:t>
            </w:r>
            <w:r>
              <w:rPr>
                <w:b w:val="false"/>
                <w:bCs w:val="false"/>
              </w:rPr>
              <w:t xml:space="preserve"> (geographic) table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Districts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districts</w:t>
            </w:r>
            <w:r>
              <w:rPr>
                <w:b w:val="false"/>
                <w:bCs w:val="false"/>
              </w:rPr>
              <w:t xml:space="preserve"> table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Languages (Future)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Explicitly future in FRD; confirmed absent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Blood Groups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Student.blood_group</w:t>
            </w:r>
            <w:r>
              <w:rPr>
                <w:b w:val="false"/>
                <w:bCs w:val="false"/>
              </w:rPr>
              <w:t xml:space="preserve"> is a free-text </w:t>
            </w:r>
            <w:r>
              <w:rPr>
                <w:rFonts w:ascii="Courier New" w:cs="Courier New" w:eastAsia="Courier New" w:hAnsi="Courier New"/>
                <w:b w:val="false"/>
                <w:bCs w:val="false"/>
                <w:sz w:val="19"/>
                <w:szCs w:val="19"/>
              </w:rPr>
              <w:t xml:space="preserve">string(5)</w:t>
            </w:r>
            <w:r>
              <w:rPr>
                <w:b w:val="false"/>
                <w:bCs w:val="false"/>
              </w:rPr>
              <w:t xml:space="preserve"> column, not a lookup master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Relationship Types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relationship_types</w:t>
            </w:r>
            <w:r>
              <w:rPr>
                <w:b w:val="false"/>
                <w:bCs w:val="false"/>
              </w:rPr>
              <w:t xml:space="preserve"> master (parent/guardian relation is free text)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Nationality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nationality field/master found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Global Settings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global_settings</w:t>
            </w:r>
            <w:r>
              <w:rPr>
                <w:b w:val="false"/>
                <w:bCs w:val="false"/>
              </w:rPr>
              <w:t xml:space="preserve">/platform-config model</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Tenant Settings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TenantSetting</w:t>
            </w:r>
            <w:r>
              <w:rPr>
                <w:b w:val="false"/>
                <w:bCs w:val="false"/>
              </w:rPr>
              <w:t xml:space="preserve"> (key/value, per tenant) — but this is app-level config store, not the "Configuration Engine" the FRD describes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Module Settings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per-module settings registry</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Feature Flags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 (stub only)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App\Support\FeatureFlags::websiteEnabled()</w:t>
            </w:r>
            <w:r>
              <w:rPr>
                <w:b w:val="false"/>
                <w:bCs w:val="false"/>
              </w:rPr>
              <w:t xml:space="preserve"> — one hardcoded env-based flag, no admin UI, no per-tenant flags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Default Values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configurable default-value engine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Validation Rules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configurable validation-rule engine (validation is hardcoded in each controller's </w:t>
            </w:r>
            <w:r>
              <w:rPr>
                <w:rFonts w:ascii="Courier New" w:cs="Courier New" w:eastAsia="Courier New" w:hAnsi="Courier New"/>
                <w:b w:val="false"/>
                <w:bCs w:val="false"/>
                <w:sz w:val="19"/>
                <w:szCs w:val="19"/>
              </w:rPr>
              <w:t xml:space="preserve">$request-&gt;validate()</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Yearly Configuration Wizard (full)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 of clone/reset-numbering/age-cutoff-update/activate/review exists as one wizard flow</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Import &amp; Export (masters)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import/export controller/route touches any of the master tables (student/teacher import exists but is a different FRD's feature)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Versioning &amp; Audit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AuditLog</w:t>
            </w:r>
            <w:r>
              <w:rPr>
                <w:b w:val="false"/>
                <w:bCs w:val="false"/>
              </w:rPr>
              <w:t xml:space="preserve">/</w:t>
            </w:r>
            <w:r>
              <w:rPr>
                <w:rFonts w:ascii="Courier New" w:cs="Courier New" w:eastAsia="Courier New" w:hAnsi="Courier New"/>
                <w:b w:val="false"/>
                <w:bCs w:val="false"/>
                <w:sz w:val="19"/>
                <w:szCs w:val="19"/>
              </w:rPr>
              <w:t xml:space="preserve">DataChangeLog</w:t>
            </w:r>
            <w:r>
              <w:rPr>
                <w:b w:val="false"/>
                <w:bCs w:val="false"/>
              </w:rPr>
              <w:t xml:space="preserve">/</w:t>
            </w:r>
            <w:r>
              <w:rPr>
                <w:rFonts w:ascii="Courier New" w:cs="Courier New" w:eastAsia="Courier New" w:hAnsi="Courier New"/>
                <w:b w:val="false"/>
                <w:bCs w:val="false"/>
                <w:sz w:val="19"/>
                <w:szCs w:val="19"/>
              </w:rPr>
              <w:t xml:space="preserve">PlatformAuditLogger</w:t>
            </w:r>
            <w:r>
              <w:rPr>
                <w:b w:val="false"/>
                <w:bCs w:val="false"/>
              </w:rPr>
              <w:t xml:space="preserve"> exist platform-wide, but the core </w:t>
            </w:r>
            <w:r>
              <w:rPr>
                <w:rFonts w:ascii="Courier New" w:cs="Courier New" w:eastAsia="Courier New" w:hAnsi="Courier New"/>
                <w:b w:val="false"/>
                <w:bCs w:val="false"/>
                <w:sz w:val="19"/>
                <w:szCs w:val="19"/>
              </w:rPr>
              <w:t xml:space="preserve">MasterDataController</w:t>
            </w:r>
            <w:r>
              <w:rPr>
                <w:b w:val="false"/>
                <w:bCs w:val="false"/>
              </w:rPr>
              <w:t xml:space="preserve"> (class categories, teaching types, subjects, designations, age categories) never calls them — no audit trail on the flagship masters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APIs (master/config/lookup/sync)</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dedicated </w:t>
            </w:r>
            <w:r>
              <w:rPr>
                <w:rFonts w:ascii="Courier New" w:cs="Courier New" w:eastAsia="Courier New" w:hAnsi="Courier New"/>
                <w:b w:val="false"/>
                <w:bCs w:val="false"/>
                <w:sz w:val="19"/>
                <w:szCs w:val="19"/>
              </w:rPr>
              <w:t xml:space="preserve">/api/masters</w:t>
            </w:r>
            <w:r>
              <w:rPr>
                <w:b w:val="false"/>
                <w:bCs w:val="false"/>
              </w:rPr>
              <w:t xml:space="preserve">, </w:t>
            </w:r>
            <w:r>
              <w:rPr>
                <w:rFonts w:ascii="Courier New" w:cs="Courier New" w:eastAsia="Courier New" w:hAnsi="Courier New"/>
                <w:b w:val="false"/>
                <w:bCs w:val="false"/>
                <w:sz w:val="19"/>
                <w:szCs w:val="19"/>
              </w:rPr>
              <w:t xml:space="preserve">/api/config</w:t>
            </w:r>
            <w:r>
              <w:rPr>
                <w:b w:val="false"/>
                <w:bCs w:val="false"/>
              </w:rPr>
              <w:t xml:space="preserve">, or </w:t>
            </w:r>
            <w:r>
              <w:rPr>
                <w:rFonts w:ascii="Courier New" w:cs="Courier New" w:eastAsia="Courier New" w:hAnsi="Courier New"/>
                <w:b w:val="false"/>
                <w:bCs w:val="false"/>
                <w:sz w:val="19"/>
                <w:szCs w:val="19"/>
              </w:rPr>
              <w:t xml:space="preserve">/api/lookups</w:t>
            </w:r>
            <w:r>
              <w:rPr>
                <w:b w:val="false"/>
                <w:bCs w:val="false"/>
              </w:rPr>
              <w:t xml:space="preserve"> routes found in </w:t>
            </w:r>
            <w:r>
              <w:rPr>
                <w:rFonts w:ascii="Courier New" w:cs="Courier New" w:eastAsia="Courier New" w:hAnsi="Courier New"/>
                <w:b w:val="false"/>
                <w:bCs w:val="false"/>
                <w:sz w:val="19"/>
                <w:szCs w:val="19"/>
              </w:rPr>
              <w:t xml:space="preserve">routes/api.php</w:t>
            </w:r>
            <w:r>
              <w:rPr>
                <w:b w:val="false"/>
                <w:bCs w:val="false"/>
              </w:rPr>
              <w:t xml:space="preserve">; masters are consumed via direct Eloquent queries inside each controller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Reports (master audit/config/inactive/usage)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reporting controller/route references any master table for an "inactive masters" or "usage analysis" report</w:t>
            </w:r>
          </w:p>
        </w:tc>
      </w:tr>
    </w:tbl>
    <w:p>
      <w:pPr>
        <w:spacing w:after="160"/>
      </w:pPr>
    </w:p>
    <w:p>
      <w:pPr>
        <w:pStyle w:val="Heading1"/>
      </w:pPr>
      <w:r>
        <w:rPr>
          <w:b w:val="false"/>
          <w:bCs w:val="false"/>
        </w:rPr>
        <w:t xml:space="preserve">2. Master Inventory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tblHeader/>
        </w:trPr>
        <w:tc>
          <w:tcPr>
            <w:tcW w:type="dxa" w:w="1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Master Name</w:t>
            </w:r>
          </w:p>
        </w:tc>
        <w:tc>
          <w:tcPr>
            <w:tcW w:type="dxa" w:w="1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Model/Table</w:t>
            </w:r>
          </w:p>
        </w:tc>
        <w:tc>
          <w:tcPr>
            <w:tcW w:type="dxa" w:w="1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Tenant-scoped or Shared</w:t>
            </w:r>
          </w:p>
        </w:tc>
        <w:tc>
          <w:tcPr>
            <w:tcW w:type="dxa" w:w="1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Admin-editable UI? (Y/N + page)</w:t>
            </w:r>
          </w:p>
        </w:tc>
        <w:tc>
          <w:tcPr>
            <w:tcW w:type="dxa" w:w="1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Used By (which modules)</w:t>
            </w:r>
          </w:p>
        </w:tc>
        <w:tc>
          <w:tcPr>
            <w:tcW w:type="dxa" w:w="1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1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Notes</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Class Category</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ClassCategory</w:t>
            </w:r>
            <w:r>
              <w:rPr>
                <w:b w:val="false"/>
                <w:bCs w:val="false"/>
              </w:rPr>
              <w:t xml:space="preserve"> / </w:t>
            </w:r>
            <w:r>
              <w:rPr>
                <w:rFonts w:ascii="Courier New" w:cs="Courier New" w:eastAsia="Courier New" w:hAnsi="Courier New"/>
                <w:b w:val="false"/>
                <w:bCs w:val="false"/>
                <w:sz w:val="19"/>
                <w:szCs w:val="19"/>
              </w:rPr>
              <w:t xml:space="preserve">class_categories</w:t>
            </w:r>
            <w:r>
              <w:rPr>
                <w:b w:val="false"/>
                <w:bCs w:val="false"/>
              </w:rPr>
              <w:t xml:space="preserve"> (central DB)</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Shared template (</w:t>
            </w:r>
            <w:r>
              <w:rPr>
                <w:rFonts w:ascii="Courier New" w:cs="Courier New" w:eastAsia="Courier New" w:hAnsi="Courier New"/>
                <w:b w:val="false"/>
                <w:bCs w:val="false"/>
                <w:sz w:val="19"/>
                <w:szCs w:val="19"/>
              </w:rPr>
              <w:t xml:space="preserve">sahodaya_id</w:t>
            </w:r>
            <w:r>
              <w:rPr>
                <w:b w:val="false"/>
                <w:bCs w:val="false"/>
              </w:rPr>
              <w:t xml:space="preserve"> NULL = global) + per-Sahodaya custom rows</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 — </w:t>
            </w:r>
            <w:r>
              <w:rPr>
                <w:rFonts w:ascii="Courier New" w:cs="Courier New" w:eastAsia="Courier New" w:hAnsi="Courier New"/>
                <w:b w:val="false"/>
                <w:bCs w:val="false"/>
                <w:sz w:val="19"/>
                <w:szCs w:val="19"/>
              </w:rPr>
              <w:t xml:space="preserve">Admin/MasterData/ClassCategories.vue</w:t>
            </w:r>
            <w:r>
              <w:rPr>
                <w:b w:val="false"/>
                <w:bCs w:val="false"/>
              </w:rPr>
              <w:t xml:space="preserve"> (super-admin, global only); per-Sahodaya custom via </w:t>
            </w:r>
            <w:r>
              <w:rPr>
                <w:rFonts w:ascii="Courier New" w:cs="Courier New" w:eastAsia="Courier New" w:hAnsi="Courier New"/>
                <w:b w:val="false"/>
                <w:bCs w:val="false"/>
                <w:sz w:val="19"/>
                <w:szCs w:val="19"/>
              </w:rPr>
              <w:t xml:space="preserve">MembershipSettingsController</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Student/Teacher registry, MasterClass, membership setup</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Uses </w:t>
            </w:r>
            <w:r>
              <w:rPr>
                <w:rFonts w:ascii="Courier New" w:cs="Courier New" w:eastAsia="Courier New" w:hAnsi="Courier New"/>
                <w:b w:val="false"/>
                <w:bCs w:val="false"/>
                <w:sz w:val="19"/>
                <w:szCs w:val="19"/>
              </w:rPr>
              <w:t xml:space="preserve">CentralConnection</w:t>
            </w:r>
            <w:r>
              <w:rPr>
                <w:b w:val="false"/>
                <w:bCs w:val="false"/>
              </w:rPr>
              <w:t xml:space="preserve"> trait; </w:t>
            </w:r>
            <w:r>
              <w:rPr>
                <w:rFonts w:ascii="Courier New" w:cs="Courier New" w:eastAsia="Courier New" w:hAnsi="Courier New"/>
                <w:b w:val="false"/>
                <w:bCs w:val="false"/>
                <w:sz w:val="19"/>
                <w:szCs w:val="19"/>
              </w:rPr>
              <w:t xml:space="preserve">sahodaya_id</w:t>
            </w:r>
            <w:r>
              <w:rPr>
                <w:b w:val="false"/>
                <w:bCs w:val="false"/>
              </w:rPr>
              <w:t xml:space="preserve"> FK to </w:t>
            </w:r>
            <w:r>
              <w:rPr>
                <w:rFonts w:ascii="Courier New" w:cs="Courier New" w:eastAsia="Courier New" w:hAnsi="Courier New"/>
                <w:b w:val="false"/>
                <w:bCs w:val="false"/>
                <w:sz w:val="19"/>
                <w:szCs w:val="19"/>
              </w:rPr>
              <w:t xml:space="preserve">tenants</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Class Category Override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ClassCategoryOverride</w:t>
            </w:r>
            <w:r>
              <w:rPr>
                <w:b w:val="false"/>
                <w:bCs w:val="false"/>
              </w:rPr>
              <w:t xml:space="preserve"> / </w:t>
            </w:r>
            <w:r>
              <w:rPr>
                <w:rFonts w:ascii="Courier New" w:cs="Courier New" w:eastAsia="Courier New" w:hAnsi="Courier New"/>
                <w:b w:val="false"/>
                <w:bCs w:val="false"/>
                <w:sz w:val="19"/>
                <w:szCs w:val="19"/>
              </w:rPr>
              <w:t xml:space="preserve">class_category_overrides</w:t>
            </w:r>
            <w:r>
              <w:rPr>
                <w:b w:val="false"/>
                <w:bCs w:val="false"/>
              </w:rPr>
              <w:t xml:space="preserve"> (central)</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Per-Sahodaya (hide-only override of a global category)</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 (managed indirectly via toggle in membership settings, no direct route seen for it in </w:t>
            </w:r>
            <w:r>
              <w:rPr>
                <w:rFonts w:ascii="Courier New" w:cs="Courier New" w:eastAsia="Courier New" w:hAnsi="Courier New"/>
                <w:b w:val="false"/>
                <w:bCs w:val="false"/>
                <w:sz w:val="19"/>
                <w:szCs w:val="19"/>
              </w:rPr>
              <w:t xml:space="preserve">master-data</w:t>
            </w:r>
            <w:r>
              <w:rPr>
                <w:b w:val="false"/>
                <w:bCs w:val="false"/>
              </w:rPr>
              <w:t xml:space="preserve"> prefix)</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Class Category visibility resolution (</w:t>
            </w:r>
            <w:r>
              <w:rPr>
                <w:rFonts w:ascii="Courier New" w:cs="Courier New" w:eastAsia="Courier New" w:hAnsi="Courier New"/>
                <w:b w:val="false"/>
                <w:bCs w:val="false"/>
                <w:sz w:val="19"/>
                <w:szCs w:val="19"/>
              </w:rPr>
              <w:t xml:space="preserve">EffectiveMasterDataResolver</w:t>
            </w:r>
            <w:r>
              <w:rPr>
                <w:b w:val="false"/>
                <w:bCs w:val="false"/>
              </w:rPr>
              <w:t xml:space="preser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Pure "is_hidden" flag row, not a distinct concept — arguably should be a boolean column on a join table, not its own semantic master</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Master Class</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MasterClass</w:t>
            </w:r>
            <w:r>
              <w:rPr>
                <w:b w:val="false"/>
                <w:bCs w:val="false"/>
              </w:rPr>
              <w:t xml:space="preserve"> / </w:t>
            </w:r>
            <w:r>
              <w:rPr>
                <w:rFonts w:ascii="Courier New" w:cs="Courier New" w:eastAsia="Courier New" w:hAnsi="Courier New"/>
                <w:b w:val="false"/>
                <w:bCs w:val="false"/>
                <w:sz w:val="19"/>
                <w:szCs w:val="19"/>
              </w:rPr>
              <w:t xml:space="preserve">master_classes</w:t>
            </w:r>
            <w:r>
              <w:rPr>
                <w:b w:val="false"/>
                <w:bCs w:val="false"/>
              </w:rPr>
              <w:t xml:space="preserve"> (central)</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Global templates (</w:t>
            </w:r>
            <w:r>
              <w:rPr>
                <w:rFonts w:ascii="Courier New" w:cs="Courier New" w:eastAsia="Courier New" w:hAnsi="Courier New"/>
                <w:b w:val="false"/>
                <w:bCs w:val="false"/>
                <w:sz w:val="19"/>
                <w:szCs w:val="19"/>
              </w:rPr>
              <w:t xml:space="preserve">sahodaya_id</w:t>
            </w:r>
            <w:r>
              <w:rPr>
                <w:b w:val="false"/>
                <w:bCs w:val="false"/>
              </w:rPr>
              <w:t xml:space="preserve"> NULL) + per-Sahodaya instances</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 but NOT in global MasterData admin — managed via </w:t>
            </w:r>
            <w:r>
              <w:rPr>
                <w:rFonts w:ascii="Courier New" w:cs="Courier New" w:eastAsia="Courier New" w:hAnsi="Courier New"/>
                <w:b w:val="false"/>
                <w:bCs w:val="false"/>
                <w:sz w:val="19"/>
                <w:szCs w:val="19"/>
              </w:rPr>
              <w:t xml:space="preserve">MembershipSettingsController::storeMasterClass</w:t>
            </w:r>
            <w:r>
              <w:rPr>
                <w:b w:val="false"/>
                <w:bCs w:val="false"/>
              </w:rPr>
              <w:t xml:space="preserve"> (Sahodaya-admin side)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Student registry, MCQ eligibility (</w:t>
            </w:r>
            <w:r>
              <w:rPr>
                <w:rFonts w:ascii="Courier New" w:cs="Courier New" w:eastAsia="Courier New" w:hAnsi="Courier New"/>
                <w:b w:val="false"/>
                <w:bCs w:val="false"/>
                <w:sz w:val="19"/>
                <w:szCs w:val="19"/>
              </w:rPr>
              <w:t xml:space="preserve">McqEligibilityService</w:t>
            </w:r>
            <w:r>
              <w:rPr>
                <w:b w:val="false"/>
                <w:bCs w:val="false"/>
              </w:rPr>
              <w:t xml:space="preserve">), membership setup wizard</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super-admin route in </w:t>
            </w:r>
            <w:r>
              <w:rPr>
                <w:rFonts w:ascii="Courier New" w:cs="Courier New" w:eastAsia="Courier New" w:hAnsi="Courier New"/>
                <w:b w:val="false"/>
                <w:bCs w:val="false"/>
                <w:sz w:val="19"/>
                <w:szCs w:val="19"/>
              </w:rPr>
              <w:t xml:space="preserve">master-data</w:t>
            </w:r>
            <w:r>
              <w:rPr>
                <w:b w:val="false"/>
                <w:bCs w:val="false"/>
              </w:rPr>
              <w:t xml:space="preserve"> prefix despite FRD listing "Class Master" as a top-level master; only reachable per-Sahodaya</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School Class</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SchoolClass</w:t>
            </w:r>
            <w:r>
              <w:rPr>
                <w:b w:val="false"/>
                <w:bCs w:val="false"/>
              </w:rPr>
              <w:t xml:space="preserve"> / </w:t>
            </w:r>
            <w:r>
              <w:rPr>
                <w:rFonts w:ascii="Courier New" w:cs="Courier New" w:eastAsia="Courier New" w:hAnsi="Courier New"/>
                <w:b w:val="false"/>
                <w:bCs w:val="false"/>
                <w:sz w:val="19"/>
                <w:szCs w:val="19"/>
              </w:rPr>
              <w:t xml:space="preserve">school_classes</w:t>
            </w:r>
            <w:r>
              <w:rPr>
                <w:b w:val="false"/>
                <w:bCs w:val="false"/>
              </w:rPr>
              <w:t xml:space="preserve"> (tenant-per-DB)</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Tenant-scoped (per-school DB)</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 direct CRUD found (provisioned via </w:t>
            </w:r>
            <w:r>
              <w:rPr>
                <w:rFonts w:ascii="Courier New" w:cs="Courier New" w:eastAsia="Courier New" w:hAnsi="Courier New"/>
                <w:b w:val="false"/>
                <w:bCs w:val="false"/>
                <w:sz w:val="19"/>
                <w:szCs w:val="19"/>
              </w:rPr>
              <w:t xml:space="preserve">SchoolClassProvisioner</w:t>
            </w:r>
            <w:r>
              <w:rPr>
                <w:b w:val="false"/>
                <w:bCs w:val="false"/>
              </w:rPr>
              <w:t xml:space="preserve"> from MasterClass)</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Students, class sections</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Points to central </w:t>
            </w:r>
            <w:r>
              <w:rPr>
                <w:rFonts w:ascii="Courier New" w:cs="Courier New" w:eastAsia="Courier New" w:hAnsi="Courier New"/>
                <w:b w:val="false"/>
                <w:bCs w:val="false"/>
                <w:sz w:val="19"/>
                <w:szCs w:val="19"/>
              </w:rPr>
              <w:t xml:space="preserve">class_categories.id</w:t>
            </w:r>
            <w:r>
              <w:rPr>
                <w:b w:val="false"/>
                <w:bCs w:val="false"/>
              </w:rPr>
              <w:t xml:space="preserve"> after 3 migrations of renaming (see Duplicate Audit)</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Class Section</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ClassSection</w:t>
            </w:r>
            <w:r>
              <w:rPr>
                <w:b w:val="false"/>
                <w:bCs w:val="false"/>
              </w:rPr>
              <w:t xml:space="preserve">? / </w:t>
            </w:r>
            <w:r>
              <w:rPr>
                <w:rFonts w:ascii="Courier New" w:cs="Courier New" w:eastAsia="Courier New" w:hAnsi="Courier New"/>
                <w:b w:val="false"/>
                <w:bCs w:val="false"/>
                <w:sz w:val="19"/>
                <w:szCs w:val="19"/>
              </w:rPr>
              <w:t xml:space="preserve">class_sections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Tenant-scoped</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Not confirmed</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Students</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Not a "master" per FRD scope, but structurally related</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Teaching Type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TeachingType</w:t>
            </w:r>
            <w:r>
              <w:rPr>
                <w:b w:val="false"/>
                <w:bCs w:val="false"/>
              </w:rPr>
              <w:t xml:space="preserve"> / </w:t>
            </w:r>
            <w:r>
              <w:rPr>
                <w:rFonts w:ascii="Courier New" w:cs="Courier New" w:eastAsia="Courier New" w:hAnsi="Courier New"/>
                <w:b w:val="false"/>
                <w:bCs w:val="false"/>
                <w:sz w:val="19"/>
                <w:szCs w:val="19"/>
              </w:rPr>
              <w:t xml:space="preserve">teaching_types</w:t>
            </w:r>
            <w:r>
              <w:rPr>
                <w:b w:val="false"/>
                <w:bCs w:val="false"/>
              </w:rPr>
              <w:t xml:space="preserve"> (central)</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Shared template + per-Sahodaya</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 — </w:t>
            </w:r>
            <w:r>
              <w:rPr>
                <w:rFonts w:ascii="Courier New" w:cs="Courier New" w:eastAsia="Courier New" w:hAnsi="Courier New"/>
                <w:b w:val="false"/>
                <w:bCs w:val="false"/>
                <w:sz w:val="19"/>
                <w:szCs w:val="19"/>
              </w:rPr>
              <w:t xml:space="preserve">Admin/MasterData/TeachingTypes.vue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Teacher registry</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FRD calls this "Teacher Type Master"; code calls it "Teaching Type"</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Teaching Type Override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TeachingTypeOverride</w:t>
            </w:r>
            <w:r>
              <w:rPr>
                <w:b w:val="false"/>
                <w:bCs w:val="false"/>
              </w:rPr>
              <w:t xml:space="preserve"> / </w:t>
            </w:r>
            <w:r>
              <w:rPr>
                <w:rFonts w:ascii="Courier New" w:cs="Courier New" w:eastAsia="Courier New" w:hAnsi="Courier New"/>
                <w:b w:val="false"/>
                <w:bCs w:val="false"/>
                <w:sz w:val="19"/>
                <w:szCs w:val="19"/>
              </w:rPr>
              <w:t xml:space="preserve">teaching_type_overrides</w:t>
            </w:r>
            <w:r>
              <w:rPr>
                <w:b w:val="false"/>
                <w:bCs w:val="false"/>
              </w:rPr>
              <w:t xml:space="preserve"> (central)</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Per-Sahodaya hide override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 direct route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Teacher type visibility resolution</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Same override pattern as ClassCategoryOverride</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Subject</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Subject</w:t>
            </w:r>
            <w:r>
              <w:rPr>
                <w:b w:val="false"/>
                <w:bCs w:val="false"/>
              </w:rPr>
              <w:t xml:space="preserve"> / </w:t>
            </w:r>
            <w:r>
              <w:rPr>
                <w:rFonts w:ascii="Courier New" w:cs="Courier New" w:eastAsia="Courier New" w:hAnsi="Courier New"/>
                <w:b w:val="false"/>
                <w:bCs w:val="false"/>
                <w:sz w:val="19"/>
                <w:szCs w:val="19"/>
              </w:rPr>
              <w:t xml:space="preserve">subjects</w:t>
            </w:r>
            <w:r>
              <w:rPr>
                <w:b w:val="false"/>
                <w:bCs w:val="false"/>
              </w:rPr>
              <w:t xml:space="preserve"> (central)</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Shared template + per-Sahodaya</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 — </w:t>
            </w:r>
            <w:r>
              <w:rPr>
                <w:rFonts w:ascii="Courier New" w:cs="Courier New" w:eastAsia="Courier New" w:hAnsi="Courier New"/>
                <w:b w:val="false"/>
                <w:bCs w:val="false"/>
                <w:sz w:val="19"/>
                <w:szCs w:val="19"/>
              </w:rPr>
              <w:t xml:space="preserve">Admin/MasterData/Subjects.vue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Teacher subject assignment (</w:t>
            </w:r>
            <w:r>
              <w:rPr>
                <w:rFonts w:ascii="Courier New" w:cs="Courier New" w:eastAsia="Courier New" w:hAnsi="Courier New"/>
                <w:b w:val="false"/>
                <w:bCs w:val="false"/>
                <w:sz w:val="19"/>
                <w:szCs w:val="19"/>
              </w:rPr>
              <w:t xml:space="preserve">teacher_subject</w:t>
            </w:r>
            <w:r>
              <w:rPr>
                <w:b w:val="false"/>
                <w:bCs w:val="false"/>
              </w:rPr>
              <w:t xml:space="preserve"> pivot), submissions</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t xml:space="preserve"/>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Designation</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Designation</w:t>
            </w:r>
            <w:r>
              <w:rPr>
                <w:b w:val="false"/>
                <w:bCs w:val="false"/>
              </w:rPr>
              <w:t xml:space="preserve"> / </w:t>
            </w:r>
            <w:r>
              <w:rPr>
                <w:rFonts w:ascii="Courier New" w:cs="Courier New" w:eastAsia="Courier New" w:hAnsi="Courier New"/>
                <w:b w:val="false"/>
                <w:bCs w:val="false"/>
                <w:sz w:val="19"/>
                <w:szCs w:val="19"/>
              </w:rPr>
              <w:t xml:space="preserve">designations</w:t>
            </w:r>
            <w:r>
              <w:rPr>
                <w:b w:val="false"/>
                <w:bCs w:val="false"/>
              </w:rPr>
              <w:t xml:space="preserve"> (central)</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Shared template + per-Sahodaya</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 — </w:t>
            </w:r>
            <w:r>
              <w:rPr>
                <w:rFonts w:ascii="Courier New" w:cs="Courier New" w:eastAsia="Courier New" w:hAnsi="Courier New"/>
                <w:b w:val="false"/>
                <w:bCs w:val="false"/>
                <w:sz w:val="19"/>
                <w:szCs w:val="19"/>
              </w:rPr>
              <w:t xml:space="preserve">Admin/MasterData/Designations.vue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Staff/Teacher records</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 xml:space="preserve"/>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Age Category</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AgeCategory</w:t>
            </w:r>
            <w:r>
              <w:rPr>
                <w:b w:val="false"/>
                <w:bCs w:val="false"/>
              </w:rPr>
              <w:t xml:space="preserve"> / </w:t>
            </w:r>
            <w:r>
              <w:rPr>
                <w:rFonts w:ascii="Courier New" w:cs="Courier New" w:eastAsia="Courier New" w:hAnsi="Courier New"/>
                <w:b w:val="false"/>
                <w:bCs w:val="false"/>
                <w:sz w:val="19"/>
                <w:szCs w:val="19"/>
              </w:rPr>
              <w:t xml:space="preserve">age_categories</w:t>
            </w:r>
            <w:r>
              <w:rPr>
                <w:b w:val="false"/>
                <w:bCs w:val="false"/>
              </w:rPr>
              <w:t xml:space="preserve"> (central)</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Shared template + per-Sahodaya</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 — </w:t>
            </w:r>
            <w:r>
              <w:rPr>
                <w:rFonts w:ascii="Courier New" w:cs="Courier New" w:eastAsia="Courier New" w:hAnsi="Courier New"/>
                <w:b w:val="false"/>
                <w:bCs w:val="false"/>
                <w:sz w:val="19"/>
                <w:szCs w:val="19"/>
              </w:rPr>
              <w:t xml:space="preserve">Admin/MasterData/AgeCategories.vue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Intended for age-based eligibility (has </w:t>
            </w:r>
            <w:r>
              <w:rPr>
                <w:rFonts w:ascii="Courier New" w:cs="Courier New" w:eastAsia="Courier New" w:hAnsi="Courier New"/>
                <w:b w:val="false"/>
                <w:bCs w:val="false"/>
                <w:sz w:val="19"/>
                <w:szCs w:val="19"/>
              </w:rPr>
              <w:t xml:space="preserve">ageOnCutoff()</w:t>
            </w:r>
            <w:r>
              <w:rPr>
                <w:b w:val="false"/>
                <w:bCs w:val="false"/>
              </w:rPr>
              <w:t xml:space="preserve">/</w:t>
            </w:r>
            <w:r>
              <w:rPr>
                <w:rFonts w:ascii="Courier New" w:cs="Courier New" w:eastAsia="Courier New" w:hAnsi="Courier New"/>
                <w:b w:val="false"/>
                <w:bCs w:val="false"/>
                <w:sz w:val="19"/>
                <w:szCs w:val="19"/>
              </w:rPr>
              <w:t xml:space="preserve">isEligible()</w:t>
            </w:r>
            <w:r>
              <w:rPr>
                <w:b w:val="false"/>
                <w:bCs w:val="false"/>
              </w:rPr>
              <w:t xml:space="preserve"> helpers)</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 but likely unused</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See Unused Audit — no controller/service reference found calling </w:t>
            </w:r>
            <w:r>
              <w:rPr>
                <w:rFonts w:ascii="Courier New" w:cs="Courier New" w:eastAsia="Courier New" w:hAnsi="Courier New"/>
                <w:b w:val="false"/>
                <w:bCs w:val="false"/>
                <w:sz w:val="19"/>
                <w:szCs w:val="19"/>
              </w:rPr>
              <w:t xml:space="preserve">AgeCategory::</w:t>
            </w:r>
            <w:r>
              <w:rPr>
                <w:b w:val="false"/>
                <w:bCs w:val="false"/>
              </w:rPr>
              <w:t xml:space="preserve"> outside the model itself and its admin CRUD</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Fest Sports Age Group Config</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FestSportsAgeGroupConfig</w:t>
            </w:r>
            <w:r>
              <w:rPr>
                <w:b w:val="false"/>
                <w:bCs w:val="false"/>
              </w:rPr>
              <w:t xml:space="preserve"> / </w:t>
            </w:r>
            <w:r>
              <w:rPr>
                <w:rFonts w:ascii="Courier New" w:cs="Courier New" w:eastAsia="Courier New" w:hAnsi="Courier New"/>
                <w:b w:val="false"/>
                <w:bCs w:val="false"/>
                <w:sz w:val="19"/>
                <w:szCs w:val="19"/>
              </w:rPr>
              <w:t xml:space="preserve">fest_sports_age_group_configs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Per-Sahodaya</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 — </w:t>
            </w:r>
            <w:r>
              <w:rPr>
                <w:rFonts w:ascii="Courier New" w:cs="Courier New" w:eastAsia="Courier New" w:hAnsi="Courier New"/>
                <w:b w:val="false"/>
                <w:bCs w:val="false"/>
                <w:sz w:val="19"/>
                <w:szCs w:val="19"/>
              </w:rPr>
              <w:t xml:space="preserve">Sahodaya/SportsAgeGroups/Index.vue</w:t>
            </w:r>
            <w:r>
              <w:rPr>
                <w:b w:val="false"/>
                <w:bCs w:val="false"/>
              </w:rPr>
              <w:t xml:space="preserve">, </w:t>
            </w:r>
            <w:r>
              <w:rPr>
                <w:rFonts w:ascii="Courier New" w:cs="Courier New" w:eastAsia="Courier New" w:hAnsi="Courier New"/>
                <w:b w:val="false"/>
                <w:bCs w:val="false"/>
                <w:sz w:val="19"/>
                <w:szCs w:val="19"/>
              </w:rPr>
              <w:t xml:space="preserve">sports-age-groups</w:t>
            </w:r>
            <w:r>
              <w:rPr>
                <w:b w:val="false"/>
                <w:bCs w:val="false"/>
              </w:rPr>
              <w:t xml:space="preserve"> routes</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Sports/Athletics event items, eligibility</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Functional duplicate of </w:t>
            </w:r>
            <w:r>
              <w:rPr>
                <w:rFonts w:ascii="Courier New" w:cs="Courier New" w:eastAsia="Courier New" w:hAnsi="Courier New"/>
                <w:b w:val="false"/>
                <w:bCs w:val="false"/>
                <w:sz w:val="19"/>
                <w:szCs w:val="19"/>
              </w:rPr>
              <w:t xml:space="preserve">AgeCategory</w:t>
            </w:r>
            <w:r>
              <w:rPr>
                <w:b w:val="false"/>
                <w:bCs w:val="false"/>
              </w:rPr>
              <w:t xml:space="preserve"> concept, actually wired into </w:t>
            </w:r>
            <w:r>
              <w:rPr>
                <w:rFonts w:ascii="Courier New" w:cs="Courier New" w:eastAsia="Courier New" w:hAnsi="Courier New"/>
                <w:b w:val="false"/>
                <w:bCs w:val="false"/>
                <w:sz w:val="19"/>
                <w:szCs w:val="19"/>
              </w:rPr>
              <w:t xml:space="preserve">FestEventItem.age_group</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Region</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Region</w:t>
            </w:r>
            <w:r>
              <w:rPr>
                <w:b w:val="false"/>
                <w:bCs w:val="false"/>
              </w:rPr>
              <w:t xml:space="preserve"> / </w:t>
            </w:r>
            <w:r>
              <w:rPr>
                <w:rFonts w:ascii="Courier New" w:cs="Courier New" w:eastAsia="Courier New" w:hAnsi="Courier New"/>
                <w:b w:val="false"/>
                <w:bCs w:val="false"/>
                <w:sz w:val="19"/>
                <w:szCs w:val="19"/>
              </w:rPr>
              <w:t xml:space="preserve">regions</w:t>
            </w:r>
            <w:r>
              <w:rPr>
                <w:b w:val="false"/>
                <w:bCs w:val="false"/>
              </w:rPr>
              <w:t xml:space="preserve"> (tenant-per-DB)</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Per-Sahodaya (own tenant DB)</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 — </w:t>
            </w:r>
            <w:r>
              <w:rPr>
                <w:rFonts w:ascii="Courier New" w:cs="Courier New" w:eastAsia="Courier New" w:hAnsi="Courier New"/>
                <w:b w:val="false"/>
                <w:bCs w:val="false"/>
                <w:sz w:val="19"/>
                <w:szCs w:val="19"/>
              </w:rPr>
              <w:t xml:space="preserve">Sahodaya/Regions/Index.vue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Kalotsav school-to-region assignment (</w:t>
            </w:r>
            <w:r>
              <w:rPr>
                <w:rFonts w:ascii="Courier New" w:cs="Courier New" w:eastAsia="Courier New" w:hAnsi="Courier New"/>
                <w:b w:val="false"/>
                <w:bCs w:val="false"/>
                <w:sz w:val="19"/>
                <w:szCs w:val="19"/>
              </w:rPr>
              <w:t xml:space="preserve">SchoolRegionAssignment</w:t>
            </w:r>
            <w:r>
              <w:rPr>
                <w:b w:val="false"/>
                <w:bCs w:val="false"/>
              </w:rPr>
              <w:t xml:space="preser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Migration lives in </w:t>
            </w:r>
            <w:r>
              <w:rPr>
                <w:rFonts w:ascii="Courier New" w:cs="Courier New" w:eastAsia="Courier New" w:hAnsi="Courier New"/>
                <w:b w:val="false"/>
                <w:bCs w:val="false"/>
                <w:sz w:val="19"/>
                <w:szCs w:val="19"/>
              </w:rPr>
              <w:t xml:space="preserve">database/migrations/tenant/</w:t>
            </w:r>
            <w:r>
              <w:rPr>
                <w:b w:val="false"/>
                <w:bCs w:val="false"/>
              </w:rPr>
              <w:t xml:space="preserve">, i.e., isolated per-tenant-DB, NOT the central </w:t>
            </w:r>
            <w:r>
              <w:rPr>
                <w:rFonts w:ascii="Courier New" w:cs="Courier New" w:eastAsia="Courier New" w:hAnsi="Courier New"/>
                <w:b w:val="false"/>
                <w:bCs w:val="false"/>
                <w:sz w:val="19"/>
                <w:szCs w:val="19"/>
              </w:rPr>
              <w:t xml:space="preserve">sahodaya_id</w:t>
            </w:r>
            <w:r>
              <w:rPr>
                <w:b w:val="false"/>
                <w:bCs w:val="false"/>
              </w:rPr>
              <w:t xml:space="preserve">-column pattern used by ClassCategory etc. — inconsistent isolation mechanism</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School Region Assignment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SchoolRegionAssignment</w:t>
            </w:r>
            <w:r>
              <w:rPr>
                <w:b w:val="false"/>
                <w:bCs w:val="false"/>
              </w:rPr>
              <w:t xml:space="preserve"> / </w:t>
            </w:r>
            <w:r>
              <w:rPr>
                <w:rFonts w:ascii="Courier New" w:cs="Courier New" w:eastAsia="Courier New" w:hAnsi="Courier New"/>
                <w:b w:val="false"/>
                <w:bCs w:val="false"/>
                <w:sz w:val="19"/>
                <w:szCs w:val="19"/>
              </w:rPr>
              <w:t xml:space="preserve">school_region_assignments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Per-Sahodaya, year-scoped (</w:t>
            </w:r>
            <w:r>
              <w:rPr>
                <w:rFonts w:ascii="Courier New" w:cs="Courier New" w:eastAsia="Courier New" w:hAnsi="Courier New"/>
                <w:b w:val="false"/>
                <w:bCs w:val="false"/>
                <w:sz w:val="19"/>
                <w:szCs w:val="19"/>
              </w:rPr>
              <w:t xml:space="preserve">academic_year</w:t>
            </w:r>
            <w:r>
              <w:rPr>
                <w:b w:val="false"/>
                <w:bCs w:val="false"/>
              </w:rPr>
              <w:t xml:space="preserve"> string column)</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 (via Region controller </w:t>
            </w:r>
            <w:r>
              <w:rPr>
                <w:rFonts w:ascii="Courier New" w:cs="Courier New" w:eastAsia="Courier New" w:hAnsi="Courier New"/>
                <w:b w:val="false"/>
                <w:bCs w:val="false"/>
                <w:sz w:val="19"/>
                <w:szCs w:val="19"/>
              </w:rPr>
              <w:t xml:space="preserve">assign</w:t>
            </w:r>
            <w:r>
              <w:rPr>
                <w:b w:val="false"/>
                <w:bCs w:val="false"/>
              </w:rPr>
              <w:t xml:space="preserve"> action)</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Kalotsav regional grouping</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Correctly year-scoped by string label, not FK to </w:t>
            </w:r>
            <w:r>
              <w:rPr>
                <w:rFonts w:ascii="Courier New" w:cs="Courier New" w:eastAsia="Courier New" w:hAnsi="Courier New"/>
                <w:b w:val="false"/>
                <w:bCs w:val="false"/>
                <w:sz w:val="19"/>
                <w:szCs w:val="19"/>
              </w:rPr>
              <w:t xml:space="preserve">AcademicYearRecord</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Academic Year Record</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AcademicYearRecord</w:t>
            </w:r>
            <w:r>
              <w:rPr>
                <w:b w:val="false"/>
                <w:bCs w:val="false"/>
              </w:rPr>
              <w:t xml:space="preserve"> / </w:t>
            </w:r>
            <w:r>
              <w:rPr>
                <w:rFonts w:ascii="Courier New" w:cs="Courier New" w:eastAsia="Courier New" w:hAnsi="Courier New"/>
                <w:b w:val="false"/>
                <w:bCs w:val="false"/>
                <w:sz w:val="19"/>
                <w:szCs w:val="19"/>
              </w:rPr>
              <w:t xml:space="preserve">academic_years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Per-Sahodaya</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 — </w:t>
            </w:r>
            <w:r>
              <w:rPr>
                <w:rFonts w:ascii="Courier New" w:cs="Courier New" w:eastAsia="Courier New" w:hAnsi="Courier New"/>
                <w:b w:val="false"/>
                <w:bCs w:val="false"/>
                <w:sz w:val="19"/>
                <w:szCs w:val="19"/>
              </w:rPr>
              <w:t xml:space="preserve">Sahodaya/AcademicYears/Index.vue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Fee slabs, registration windows, students</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clone/archive; only create/activate/close</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Financial Year</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FinancialYear</w:t>
            </w:r>
            <w:r>
              <w:rPr>
                <w:b w:val="false"/>
                <w:bCs w:val="false"/>
              </w:rPr>
              <w:t xml:space="preserve"> / </w:t>
            </w:r>
            <w:r>
              <w:rPr>
                <w:rFonts w:ascii="Courier New" w:cs="Courier New" w:eastAsia="Courier New" w:hAnsi="Courier New"/>
                <w:b w:val="false"/>
                <w:bCs w:val="false"/>
                <w:sz w:val="19"/>
                <w:szCs w:val="19"/>
              </w:rPr>
              <w:t xml:space="preserve">financial_years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Per-Sahodaya</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 — same page as Academic Years</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Ledger/finance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 xml:space="preserve"/>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School House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SchoolHouse</w:t>
            </w:r>
            <w:r>
              <w:rPr>
                <w:b w:val="false"/>
                <w:bCs w:val="false"/>
              </w:rPr>
              <w:t xml:space="preserve"> / </w:t>
            </w:r>
            <w:r>
              <w:rPr>
                <w:rFonts w:ascii="Courier New" w:cs="Courier New" w:eastAsia="Courier New" w:hAnsi="Courier New"/>
                <w:b w:val="false"/>
                <w:bCs w:val="false"/>
                <w:sz w:val="19"/>
                <w:szCs w:val="19"/>
              </w:rPr>
              <w:t xml:space="preserve">school_houses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Per-school (tenant)</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 — </w:t>
            </w:r>
            <w:r>
              <w:rPr>
                <w:rFonts w:ascii="Courier New" w:cs="Courier New" w:eastAsia="Courier New" w:hAnsi="Courier New"/>
                <w:b w:val="false"/>
                <w:bCs w:val="false"/>
                <w:sz w:val="19"/>
                <w:szCs w:val="19"/>
              </w:rPr>
              <w:t xml:space="preserve">SchoolAdmin/SchoolHouseController</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Student house assignment, house-admin portal</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Persistent, tenant-wide house system (e.g., Red/Blue/Green)</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Fest House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FestHouse</w:t>
            </w:r>
            <w:r>
              <w:rPr>
                <w:b w:val="false"/>
                <w:bCs w:val="false"/>
              </w:rPr>
              <w:t xml:space="preserve"> / (fest_houses table, per </w:t>
            </w:r>
            <w:r>
              <w:rPr>
                <w:rFonts w:ascii="Courier New" w:cs="Courier New" w:eastAsia="Courier New" w:hAnsi="Courier New"/>
                <w:b w:val="false"/>
                <w:bCs w:val="false"/>
                <w:sz w:val="19"/>
                <w:szCs w:val="19"/>
              </w:rPr>
              <w:t xml:space="preserve">event_id</w:t>
            </w:r>
            <w:r>
              <w:rPr>
                <w:b w:val="false"/>
                <w:bCs w:val="false"/>
              </w:rPr>
              <w:t xml:space="preser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Per fest-event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 — </w:t>
            </w:r>
            <w:r>
              <w:rPr>
                <w:rFonts w:ascii="Courier New" w:cs="Courier New" w:eastAsia="Courier New" w:hAnsi="Courier New"/>
                <w:b w:val="false"/>
                <w:bCs w:val="false"/>
                <w:sz w:val="19"/>
                <w:szCs w:val="19"/>
              </w:rPr>
              <w:t xml:space="preserve">Sahodaya/Events/Houses.vue</w:t>
            </w:r>
            <w:r>
              <w:rPr>
                <w:b w:val="false"/>
                <w:bCs w:val="false"/>
              </w:rPr>
              <w:t xml:space="preserve"> via </w:t>
            </w:r>
            <w:r>
              <w:rPr>
                <w:rFonts w:ascii="Courier New" w:cs="Courier New" w:eastAsia="Courier New" w:hAnsi="Courier New"/>
                <w:b w:val="false"/>
                <w:bCs w:val="false"/>
                <w:sz w:val="19"/>
                <w:szCs w:val="19"/>
              </w:rPr>
              <w:t xml:space="preserve">FestHouseController</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Fest scoreboard, house-based scoring</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Different concept from SchoolHouse — a house grouping created fresh for one competition</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Fest House School</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FestHouseSchool</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 fest-event</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 (assign action in FestHouseController)</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Fest scoreboard</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t xml:space="preserve"/>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Fest Taxonomy Master</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FestTaxonomyMaster</w:t>
            </w:r>
            <w:r>
              <w:rPr>
                <w:b w:val="false"/>
                <w:bCs w:val="false"/>
              </w:rPr>
              <w:t xml:space="preserve"> / </w:t>
            </w:r>
            <w:r>
              <w:rPr>
                <w:rFonts w:ascii="Courier New" w:cs="Courier New" w:eastAsia="Courier New" w:hAnsi="Courier New"/>
                <w:b w:val="false"/>
                <w:bCs w:val="false"/>
                <w:sz w:val="19"/>
                <w:szCs w:val="19"/>
              </w:rPr>
              <w:t xml:space="preserve">fest_taxonomy_masters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Per-Sahodaya</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 — </w:t>
            </w:r>
            <w:r>
              <w:rPr>
                <w:rFonts w:ascii="Courier New" w:cs="Courier New" w:eastAsia="Courier New" w:hAnsi="Courier New"/>
                <w:b w:val="false"/>
                <w:bCs w:val="false"/>
                <w:sz w:val="19"/>
                <w:szCs w:val="19"/>
              </w:rPr>
              <w:t xml:space="preserve">taxonomy-masters</w:t>
            </w:r>
            <w:r>
              <w:rPr>
                <w:b w:val="false"/>
                <w:bCs w:val="false"/>
              </w:rPr>
              <w:t xml:space="preserve"> routes, </w:t>
            </w:r>
            <w:r>
              <w:rPr>
                <w:rFonts w:ascii="Courier New" w:cs="Courier New" w:eastAsia="Courier New" w:hAnsi="Courier New"/>
                <w:b w:val="false"/>
                <w:bCs w:val="false"/>
                <w:sz w:val="19"/>
                <w:szCs w:val="19"/>
              </w:rPr>
              <w:t xml:space="preserve">Sahodaya/TaxonomyMasters/Index.vue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Fest event items (sport_discipline, venue_type, competition_format, participant_type, stage_type, arts_category, gender)</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Genuinely well-built generic "dimension + entry_key" taxonomy master, has reset-to-defaults and soft-deactivate-if-in-use logic; best-implemented master in this FRD's scope</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Kalotsav Category</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KalotsavCategory</w:t>
            </w:r>
            <w:r>
              <w:rPr>
                <w:b w:val="false"/>
                <w:bCs w:val="false"/>
              </w:rPr>
              <w:t xml:space="preserve"> / (per </w:t>
            </w:r>
            <w:r>
              <w:rPr>
                <w:rFonts w:ascii="Courier New" w:cs="Courier New" w:eastAsia="Courier New" w:hAnsi="Courier New"/>
                <w:b w:val="false"/>
                <w:bCs w:val="false"/>
                <w:sz w:val="19"/>
                <w:szCs w:val="19"/>
              </w:rPr>
              <w:t xml:space="preserve">kalotsav_event_id</w:t>
            </w:r>
            <w:r>
              <w:rPr>
                <w:b w:val="false"/>
                <w:bCs w:val="false"/>
              </w:rPr>
              <w:t xml:space="preser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 fest-event</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Not standalone (managed within Kalotsav event admin, not master-data)</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Kalotsav results</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 but not shared</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Same anti-pattern as FestHouse — a "master" concept re-created per event instead of a shared/global list</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School Document Type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SchoolDocumentType</w:t>
            </w:r>
            <w:r>
              <w:rPr>
                <w:b w:val="false"/>
                <w:bCs w:val="false"/>
              </w:rPr>
              <w:t xml:space="preserve"> / </w:t>
            </w:r>
            <w:r>
              <w:rPr>
                <w:rFonts w:ascii="Courier New" w:cs="Courier New" w:eastAsia="Courier New" w:hAnsi="Courier New"/>
                <w:b w:val="false"/>
                <w:bCs w:val="false"/>
                <w:sz w:val="19"/>
                <w:szCs w:val="19"/>
              </w:rPr>
              <w:t xml:space="preserve">school_document_types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Per-Sahodaya</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Presumed Y (not directly opened, referenced by </w:t>
            </w:r>
            <w:r>
              <w:rPr>
                <w:rFonts w:ascii="Courier New" w:cs="Courier New" w:eastAsia="Courier New" w:hAnsi="Courier New"/>
                <w:b w:val="false"/>
                <w:bCs w:val="false"/>
                <w:sz w:val="19"/>
                <w:szCs w:val="19"/>
              </w:rPr>
              <w:t xml:space="preserve">SchoolDocumentController</w:t>
            </w:r>
            <w:r>
              <w:rPr>
                <w:b w:val="false"/>
                <w:bCs w:val="false"/>
              </w:rPr>
              <w:t xml:space="preser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School document uploads</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Real Document Category/Type master, functionally under FRD-11 but satisfies FRD-16 §9 partially</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Bank Account</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BankAccount</w:t>
            </w:r>
            <w:r>
              <w:rPr>
                <w:b w:val="false"/>
                <w:bCs w:val="false"/>
              </w:rPr>
              <w:t xml:space="preserve"> / </w:t>
            </w:r>
            <w:r>
              <w:rPr>
                <w:rFonts w:ascii="Courier New" w:cs="Courier New" w:eastAsia="Courier New" w:hAnsi="Courier New"/>
                <w:b w:val="false"/>
                <w:bCs w:val="false"/>
                <w:sz w:val="19"/>
                <w:szCs w:val="19"/>
              </w:rPr>
              <w:t xml:space="preserve">bank_accounts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Per-tenant</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 (finance settings, not opened directly)</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Finance/ledger, receipts</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Mislabeled vs FRD's "Bank Master" — this is an account record, not a reference list of banks</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MCQ Grade Master</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McqGradeMaster</w:t>
            </w:r>
            <w:r>
              <w:rPr>
                <w:b w:val="false"/>
                <w:bCs w:val="false"/>
              </w:rPr>
              <w:t xml:space="preserve"> / </w:t>
            </w:r>
            <w:r>
              <w:rPr>
                <w:rFonts w:ascii="Courier New" w:cs="Courier New" w:eastAsia="Courier New" w:hAnsi="Courier New"/>
                <w:b w:val="false"/>
                <w:bCs w:val="false"/>
                <w:sz w:val="19"/>
                <w:szCs w:val="19"/>
              </w:rPr>
              <w:t xml:space="preserve">mcq_grade_masters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Per-tenant, per-exam-scoped</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 (MCQ admin)</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MCQ exam results/certificates</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Analogous to FRD's "Grade Masters" but scoped only to MCQ, not shared platform-wide</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MCQ Grade Band</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McqGradeBand</w:t>
            </w:r>
            <w:r>
              <w:rPr>
                <w:b w:val="false"/>
                <w:bCs w:val="false"/>
              </w:rPr>
              <w:t xml:space="preserve"> / </w:t>
            </w:r>
            <w:r>
              <w:rPr>
                <w:rFonts w:ascii="Courier New" w:cs="Courier New" w:eastAsia="Courier New" w:hAnsi="Courier New"/>
                <w:b w:val="false"/>
                <w:bCs w:val="false"/>
                <w:sz w:val="19"/>
                <w:szCs w:val="19"/>
              </w:rPr>
              <w:t xml:space="preserve">mcq_grade_bands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Child of McqGradeMaster</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MCQ results</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t xml:space="preserve"/>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Tenant Setting</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TenantSetting</w:t>
            </w:r>
            <w:r>
              <w:rPr>
                <w:b w:val="false"/>
                <w:bCs w:val="false"/>
              </w:rPr>
              <w:t xml:space="preserve"> / </w:t>
            </w:r>
            <w:r>
              <w:rPr>
                <w:rFonts w:ascii="Courier New" w:cs="Courier New" w:eastAsia="Courier New" w:hAnsi="Courier New"/>
                <w:b w:val="false"/>
                <w:bCs w:val="false"/>
                <w:sz w:val="19"/>
                <w:szCs w:val="19"/>
              </w:rPr>
              <w:t xml:space="preserve">tenant_settings</w:t>
            </w:r>
            <w:r>
              <w:rPr>
                <w:b w:val="false"/>
                <w:bCs w:val="false"/>
              </w:rPr>
              <w:t xml:space="preserve"> (central)</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Per-tenant key/value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Indirect (various settings screens write to it)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Multiple modules (mail, feature toggles)</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Closest thing to "Tenant Settings" in FRD §12, but no admin UI lists all keys generically</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State Domain</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StateDomain</w:t>
            </w:r>
            <w:r>
              <w:rPr>
                <w:b w:val="false"/>
                <w:bCs w:val="false"/>
              </w:rPr>
              <w:t xml:space="preserve"> / </w:t>
            </w:r>
            <w:r>
              <w:rPr>
                <w:rFonts w:ascii="Courier New" w:cs="Courier New" w:eastAsia="Courier New" w:hAnsi="Courier New"/>
                <w:b w:val="false"/>
                <w:bCs w:val="false"/>
                <w:sz w:val="19"/>
                <w:szCs w:val="19"/>
              </w:rPr>
              <w:t xml:space="preserve">state_domains</w:t>
            </w:r>
            <w:r>
              <w:rPr>
                <w:b w:val="false"/>
                <w:bCs w:val="false"/>
              </w:rPr>
              <w:t xml:space="preserve"> (central)</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Per-state-tenant</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Not confirmed as CRUD-exposed</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State-level fest program sync (API-based)</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Infra/integration config, not a lookup master</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Fest Item Head</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FestItemHead</w:t>
            </w:r>
            <w:r>
              <w:rPr>
                <w:b w:val="false"/>
                <w:bCs w:val="false"/>
              </w:rPr>
              <w:t xml:space="preserve"> / </w:t>
            </w:r>
            <w:r>
              <w:rPr>
                <w:rFonts w:ascii="Courier New" w:cs="Courier New" w:eastAsia="Courier New" w:hAnsi="Courier New"/>
                <w:b w:val="false"/>
                <w:bCs w:val="false"/>
                <w:sz w:val="19"/>
                <w:szCs w:val="19"/>
              </w:rPr>
              <w:t xml:space="preserve">fest_item_heads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Per fest-event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 (event settings)</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Fest scheduling/finance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Item-level construct, not FRD's generic "Event Head"</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Fest Catalog Item</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FestCatalogItem</w:t>
            </w:r>
            <w:r>
              <w:rPr>
                <w:b w:val="false"/>
                <w:bCs w:val="false"/>
              </w:rPr>
              <w:t xml:space="preserve"> / </w:t>
            </w:r>
            <w:r>
              <w:rPr>
                <w:rFonts w:ascii="Courier New" w:cs="Courier New" w:eastAsia="Courier New" w:hAnsi="Courier New"/>
                <w:b w:val="false"/>
                <w:bCs w:val="false"/>
                <w:sz w:val="19"/>
                <w:szCs w:val="19"/>
              </w:rPr>
              <w:t xml:space="preserve">fest_catalog_items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 fest-event/program</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Fest event item catalog</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Closest existing analogue to FRD's "Item Masters", but not shared across programs</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Fest Venue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FestVenue</w:t>
            </w:r>
            <w:r>
              <w:rPr>
                <w:b w:val="false"/>
                <w:bCs w:val="false"/>
              </w:rPr>
              <w:t xml:space="preserve"> / </w:t>
            </w:r>
            <w:r>
              <w:rPr>
                <w:rFonts w:ascii="Courier New" w:cs="Courier New" w:eastAsia="Courier New" w:hAnsi="Courier New"/>
                <w:b w:val="false"/>
                <w:bCs w:val="false"/>
                <w:sz w:val="19"/>
                <w:szCs w:val="19"/>
              </w:rPr>
              <w:t xml:space="preserve">fest_venues</w:t>
            </w:r>
            <w:r>
              <w:rPr>
                <w:b w:val="false"/>
                <w:bCs w:val="false"/>
              </w:rPr>
              <w:t xml:space="preserve"> (tenant)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Per fest-event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Fest scheduling</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Active</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Analogue to FRD's "Venue Masters", event-scoped not shared</w:t>
            </w:r>
          </w:p>
        </w:tc>
      </w:tr>
      <w:tr>
        <w:trPr>
          <w:tblHeader w:val="false"/>
        </w:trPr>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Certificate </w:t>
            </w:r>
            <w:r>
              <w:rPr>
                <w:rFonts w:ascii="Courier New" w:cs="Courier New" w:eastAsia="Courier New" w:hAnsi="Courier New"/>
                <w:b w:val="false"/>
                <w:bCs w:val="false"/>
                <w:sz w:val="19"/>
                <w:szCs w:val="19"/>
              </w:rPr>
              <w:t xml:space="preserve">cert_type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string column on </w:t>
            </w:r>
            <w:r>
              <w:rPr>
                <w:rFonts w:ascii="Courier New" w:cs="Courier New" w:eastAsia="Courier New" w:hAnsi="Courier New"/>
                <w:b w:val="false"/>
                <w:bCs w:val="false"/>
                <w:sz w:val="19"/>
                <w:szCs w:val="19"/>
              </w:rPr>
              <w:t xml:space="preserve">certificates</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 (not a table)</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Certificate generation</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Legacy/Weak</w:t>
            </w:r>
          </w:p>
        </w:tc>
        <w:tc>
          <w:tcPr>
            <w:tcW w:type="dxa" w:w="14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Migration explicitly converted an earlier enum/FK-like column to a plain string — a regression away from a master table</w:t>
            </w:r>
          </w:p>
        </w:tc>
      </w:tr>
      <w:tr>
        <w:trPr>
          <w:tblHeader w:val="false"/>
        </w:trPr>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School Class Group (removed)</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school_class_groups</w:t>
            </w:r>
            <w:r>
              <w:rPr>
                <w:b w:val="false"/>
                <w:bCs w:val="false"/>
              </w:rPr>
              <w:t xml:space="preserve"> (was tenant)</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Was tenant-scoped</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 — table dropped</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superseded by central </w:t>
            </w:r>
            <w:r>
              <w:rPr>
                <w:rFonts w:ascii="Courier New" w:cs="Courier New" w:eastAsia="Courier New" w:hAnsi="Courier New"/>
                <w:b w:val="false"/>
                <w:bCs w:val="false"/>
                <w:sz w:val="19"/>
                <w:szCs w:val="19"/>
              </w:rPr>
              <w:t xml:space="preserve">class_categories</w:t>
            </w:r>
            <w:r>
              <w:rPr>
                <w:b w:val="false"/>
                <w:bCs w:val="false"/>
              </w:rPr>
              <w:t xml:space="preserve"> link</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Legacy/Removed</w:t>
            </w:r>
          </w:p>
        </w:tc>
        <w:tc>
          <w:tcPr>
            <w:tcW w:type="dxa" w:w="14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Dead end in migration history; see Duplicate Audit</w:t>
            </w:r>
          </w:p>
        </w:tc>
      </w:tr>
    </w:tbl>
    <w:p>
      <w:pPr>
        <w:spacing w:after="160"/>
      </w:pPr>
    </w:p>
    <w:p>
      <w:pPr>
        <w:pStyle w:val="Heading1"/>
      </w:pPr>
      <w:r>
        <w:rPr>
          <w:b w:val="false"/>
          <w:bCs w:val="false"/>
        </w:rPr>
        <w:t xml:space="preserve">3. Duplicate Masters Audit</w:t>
      </w:r>
    </w:p>
    <w:p>
      <w:pPr>
        <w:pStyle w:val="ListParagraph"/>
        <w:numPr>
          <w:ilvl w:val="0"/>
          <w:numId w:val="3"/>
        </w:numPr>
        <w:spacing w:after="60"/>
      </w:pPr>
      <w:r>
        <w:rPr>
          <w:b/>
          <w:bCs/>
        </w:rPr>
        <w:t xml:space="preserve">Class hierarchy: </w:t>
      </w:r>
      <w:r>
        <w:rPr>
          <w:rFonts w:ascii="Courier New" w:cs="Courier New" w:eastAsia="Courier New" w:hAnsi="Courier New"/>
          <w:b/>
          <w:bCs/>
          <w:sz w:val="19"/>
          <w:szCs w:val="19"/>
        </w:rPr>
        <w:t xml:space="preserve">MasterClass</w:t>
      </w:r>
      <w:r>
        <w:rPr>
          <w:b/>
          <w:bCs/>
        </w:rPr>
        <w:t xml:space="preserve"> vs </w:t>
      </w:r>
      <w:r>
        <w:rPr>
          <w:rFonts w:ascii="Courier New" w:cs="Courier New" w:eastAsia="Courier New" w:hAnsi="Courier New"/>
          <w:b/>
          <w:bCs/>
          <w:sz w:val="19"/>
          <w:szCs w:val="19"/>
        </w:rPr>
        <w:t xml:space="preserve">ClassCategory</w:t>
      </w:r>
      <w:r>
        <w:rPr>
          <w:b/>
          <w:bCs/>
        </w:rPr>
        <w:t xml:space="preserve"> vs </w:t>
      </w:r>
      <w:r>
        <w:rPr>
          <w:rFonts w:ascii="Courier New" w:cs="Courier New" w:eastAsia="Courier New" w:hAnsi="Courier New"/>
          <w:b/>
          <w:bCs/>
          <w:sz w:val="19"/>
          <w:szCs w:val="19"/>
        </w:rPr>
        <w:t xml:space="preserve">ClassCategoryOverride</w:t>
      </w:r>
      <w:r>
        <w:rPr>
          <w:b/>
          <w:bCs/>
        </w:rPr>
        <w:t xml:space="preserve"> vs </w:t>
      </w:r>
      <w:r>
        <w:rPr>
          <w:rFonts w:ascii="Courier New" w:cs="Courier New" w:eastAsia="Courier New" w:hAnsi="Courier New"/>
          <w:b/>
          <w:bCs/>
          <w:sz w:val="19"/>
          <w:szCs w:val="19"/>
        </w:rPr>
        <w:t xml:space="preserve">SchoolClass</w:t>
      </w:r>
      <w:r>
        <w:rPr>
          <w:b/>
          <w:bCs/>
        </w:rPr>
        <w:t xml:space="preserve"> (and the ghost </w:t>
      </w:r>
      <w:r>
        <w:rPr>
          <w:rFonts w:ascii="Courier New" w:cs="Courier New" w:eastAsia="Courier New" w:hAnsi="Courier New"/>
          <w:b/>
          <w:bCs/>
          <w:sz w:val="19"/>
          <w:szCs w:val="19"/>
        </w:rPr>
        <w:t xml:space="preserve">school_class_groups</w:t>
      </w:r>
      <w:r>
        <w:rPr>
          <w:b/>
          <w:bCs/>
        </w:rPr>
        <w:t xml:space="preserve">).</w:t>
      </w:r>
    </w:p>
    <w:p>
      <w:pPr>
        <w:spacing w:after="120"/>
      </w:pPr>
      <w:r>
        <w:rPr>
          <w:b w:val="false"/>
          <w:bCs w:val="false"/>
        </w:rPr>
        <w:t xml:space="preserve">   These are four (formerly five) distinct tables representing a single conceptual hierarchy that has been rebuilt at least three times (see migration history: </w:t>
      </w:r>
      <w:r>
        <w:rPr>
          <w:rFonts w:ascii="Courier New" w:cs="Courier New" w:eastAsia="Courier New" w:hAnsi="Courier New"/>
          <w:b w:val="false"/>
          <w:bCs w:val="false"/>
          <w:sz w:val="19"/>
          <w:szCs w:val="19"/>
        </w:rPr>
        <w:t xml:space="preserve">add_class_categories</w:t>
      </w:r>
      <w:r>
        <w:rPr>
          <w:b w:val="false"/>
          <w:bCs w:val="false"/>
        </w:rPr>
        <w:t xml:space="preserve"> → </w:t>
      </w:r>
      <w:r>
        <w:rPr>
          <w:rFonts w:ascii="Courier New" w:cs="Courier New" w:eastAsia="Courier New" w:hAnsi="Courier New"/>
          <w:b w:val="false"/>
          <w:bCs w:val="false"/>
          <w:sz w:val="19"/>
          <w:szCs w:val="19"/>
        </w:rPr>
        <w:t xml:space="preserve">rename_class_categories_to_school_class_groups</w:t>
      </w:r>
      <w:r>
        <w:rPr>
          <w:b w:val="false"/>
          <w:bCs w:val="false"/>
        </w:rPr>
        <w:t xml:space="preserve"> → </w:t>
      </w:r>
      <w:r>
        <w:rPr>
          <w:rFonts w:ascii="Courier New" w:cs="Courier New" w:eastAsia="Courier New" w:hAnsi="Courier New"/>
          <w:b w:val="false"/>
          <w:bCs w:val="false"/>
          <w:sz w:val="19"/>
          <w:szCs w:val="19"/>
        </w:rPr>
        <w:t xml:space="preserve">unify_school_classes_with_class_categories</w:t>
      </w:r>
      <w:r>
        <w:rPr>
          <w:b w:val="false"/>
          <w:bCs w:val="false"/>
        </w:rPr>
        <w:t xml:space="preserve">). Current shape:</w:t>
      </w:r>
    </w:p>
    <w:p>
      <w:pPr>
        <w:pStyle w:val="ListParagraph"/>
        <w:numPr>
          <w:ilvl w:val="0"/>
          <w:numId w:val="2"/>
        </w:numPr>
        <w:spacing w:after="60"/>
      </w:pPr>
      <w:r>
        <w:rPr>
          <w:rFonts w:ascii="Courier New" w:cs="Courier New" w:eastAsia="Courier New" w:hAnsi="Courier New"/>
          <w:b w:val="false"/>
          <w:bCs w:val="false"/>
          <w:sz w:val="19"/>
          <w:szCs w:val="19"/>
        </w:rPr>
        <w:t xml:space="preserve">ClassCategory</w:t>
      </w:r>
      <w:r>
        <w:rPr>
          <w:b w:val="false"/>
          <w:bCs w:val="false"/>
        </w:rPr>
        <w:t xml:space="preserve"> = the category "template" (e.g., Primary, Secondary), global (</w:t>
      </w:r>
      <w:r>
        <w:rPr>
          <w:rFonts w:ascii="Courier New" w:cs="Courier New" w:eastAsia="Courier New" w:hAnsi="Courier New"/>
          <w:b w:val="false"/>
          <w:bCs w:val="false"/>
          <w:sz w:val="19"/>
          <w:szCs w:val="19"/>
        </w:rPr>
        <w:t xml:space="preserve">sahodaya_id=null</w:t>
      </w:r>
      <w:r>
        <w:rPr>
          <w:b w:val="false"/>
          <w:bCs w:val="false"/>
        </w:rPr>
        <w:t xml:space="preserve">) or Sahodaya-specific.</w:t>
      </w:r>
    </w:p>
    <w:p>
      <w:pPr>
        <w:pStyle w:val="ListParagraph"/>
        <w:numPr>
          <w:ilvl w:val="0"/>
          <w:numId w:val="2"/>
        </w:numPr>
        <w:spacing w:after="60"/>
      </w:pPr>
      <w:r>
        <w:rPr>
          <w:rFonts w:ascii="Courier New" w:cs="Courier New" w:eastAsia="Courier New" w:hAnsi="Courier New"/>
          <w:b w:val="false"/>
          <w:bCs w:val="false"/>
          <w:sz w:val="19"/>
          <w:szCs w:val="19"/>
        </w:rPr>
        <w:t xml:space="preserve">ClassCategoryOverride</w:t>
      </w:r>
      <w:r>
        <w:rPr>
          <w:b w:val="false"/>
          <w:bCs w:val="false"/>
        </w:rPr>
        <w:t xml:space="preserve"> = a boolean "hide this global category for my Sahodaya" flag — not really a separate master, more like a visibility toggle table.</w:t>
      </w:r>
    </w:p>
    <w:p>
      <w:pPr>
        <w:pStyle w:val="ListParagraph"/>
        <w:numPr>
          <w:ilvl w:val="0"/>
          <w:numId w:val="2"/>
        </w:numPr>
        <w:spacing w:after="60"/>
      </w:pPr>
      <w:r>
        <w:rPr>
          <w:rFonts w:ascii="Courier New" w:cs="Courier New" w:eastAsia="Courier New" w:hAnsi="Courier New"/>
          <w:b w:val="false"/>
          <w:bCs w:val="false"/>
          <w:sz w:val="19"/>
          <w:szCs w:val="19"/>
        </w:rPr>
        <w:t xml:space="preserve">MasterClass</w:t>
      </w:r>
      <w:r>
        <w:rPr>
          <w:b w:val="false"/>
          <w:bCs w:val="false"/>
        </w:rPr>
        <w:t xml:space="preserve"> = a specific class (e.g., "Class 3") that belongs to a </w:t>
      </w:r>
      <w:r>
        <w:rPr>
          <w:rFonts w:ascii="Courier New" w:cs="Courier New" w:eastAsia="Courier New" w:hAnsi="Courier New"/>
          <w:b w:val="false"/>
          <w:bCs w:val="false"/>
          <w:sz w:val="19"/>
          <w:szCs w:val="19"/>
        </w:rPr>
        <w:t xml:space="preserve">ClassCategory</w:t>
      </w:r>
      <w:r>
        <w:rPr>
          <w:b w:val="false"/>
          <w:bCs w:val="false"/>
        </w:rPr>
        <w:t xml:space="preserve">, again either a global template or Sahodaya-specific instance.</w:t>
      </w:r>
    </w:p>
    <w:p>
      <w:pPr>
        <w:pStyle w:val="ListParagraph"/>
        <w:numPr>
          <w:ilvl w:val="0"/>
          <w:numId w:val="2"/>
        </w:numPr>
        <w:spacing w:after="60"/>
      </w:pPr>
      <w:r>
        <w:rPr>
          <w:rFonts w:ascii="Courier New" w:cs="Courier New" w:eastAsia="Courier New" w:hAnsi="Courier New"/>
          <w:b w:val="false"/>
          <w:bCs w:val="false"/>
          <w:sz w:val="19"/>
          <w:szCs w:val="19"/>
        </w:rPr>
        <w:t xml:space="preserve">SchoolClass</w:t>
      </w:r>
      <w:r>
        <w:rPr>
          <w:b w:val="false"/>
          <w:bCs w:val="false"/>
        </w:rPr>
        <w:t xml:space="preserve"> = the tenant-DB (per-school) row a school actually uses, now pointing directly at the </w:t>
      </w:r>
      <w:r>
        <w:rPr>
          <w:b/>
          <w:bCs/>
        </w:rPr>
        <w:t xml:space="preserve">central</w:t>
      </w:r>
      <w:r>
        <w:rPr>
          <w:b w:val="false"/>
          <w:bCs w:val="false"/>
        </w:rPr>
        <w:t xml:space="preserve"> </w:t>
      </w:r>
      <w:r>
        <w:rPr>
          <w:rFonts w:ascii="Courier New" w:cs="Courier New" w:eastAsia="Courier New" w:hAnsi="Courier New"/>
          <w:b w:val="false"/>
          <w:bCs w:val="false"/>
          <w:sz w:val="19"/>
          <w:szCs w:val="19"/>
        </w:rPr>
        <w:t xml:space="preserve">ClassCategory.id</w:t>
      </w:r>
      <w:r>
        <w:rPr>
          <w:b w:val="false"/>
          <w:bCs w:val="false"/>
        </w:rPr>
        <w:t xml:space="preserve"> (post-unification), decoupled from </w:t>
      </w:r>
      <w:r>
        <w:rPr>
          <w:rFonts w:ascii="Courier New" w:cs="Courier New" w:eastAsia="Courier New" w:hAnsi="Courier New"/>
          <w:b w:val="false"/>
          <w:bCs w:val="false"/>
          <w:sz w:val="19"/>
          <w:szCs w:val="19"/>
        </w:rPr>
        <w:t xml:space="preserve">MasterClass</w:t>
      </w:r>
      <w:r>
        <w:rPr>
          <w:b w:val="false"/>
          <w:bCs w:val="false"/>
        </w:rPr>
        <w:t xml:space="preserve"> entirely.</w:t>
      </w:r>
    </w:p>
    <w:p>
      <w:pPr>
        <w:spacing w:after="120"/>
      </w:pPr>
      <w:r>
        <w:rPr>
          <w:b w:val="false"/>
          <w:bCs w:val="false"/>
        </w:rPr>
        <w:t xml:space="preserve">   This means a school's </w:t>
      </w:r>
      <w:r>
        <w:rPr>
          <w:rFonts w:ascii="Courier New" w:cs="Courier New" w:eastAsia="Courier New" w:hAnsi="Courier New"/>
          <w:b w:val="false"/>
          <w:bCs w:val="false"/>
          <w:sz w:val="19"/>
          <w:szCs w:val="19"/>
        </w:rPr>
        <w:t xml:space="preserve">SchoolClass</w:t>
      </w:r>
      <w:r>
        <w:rPr>
          <w:b w:val="false"/>
          <w:bCs w:val="false"/>
        </w:rPr>
        <w:t xml:space="preserve"> records reference </w:t>
      </w:r>
      <w:r>
        <w:rPr>
          <w:rFonts w:ascii="Courier New" w:cs="Courier New" w:eastAsia="Courier New" w:hAnsi="Courier New"/>
          <w:b w:val="false"/>
          <w:bCs w:val="false"/>
          <w:sz w:val="19"/>
          <w:szCs w:val="19"/>
        </w:rPr>
        <w:t xml:space="preserve">class_category_id</w:t>
      </w:r>
      <w:r>
        <w:rPr>
          <w:b w:val="false"/>
          <w:bCs w:val="false"/>
        </w:rPr>
        <w:t xml:space="preserve"> but have </w:t>
      </w:r>
      <w:r>
        <w:rPr>
          <w:b/>
          <w:bCs/>
        </w:rPr>
        <w:t xml:space="preserve">no FK relationship to </w:t>
      </w:r>
      <w:r>
        <w:rPr>
          <w:rFonts w:ascii="Courier New" w:cs="Courier New" w:eastAsia="Courier New" w:hAnsi="Courier New"/>
          <w:b/>
          <w:bCs/>
          <w:sz w:val="19"/>
          <w:szCs w:val="19"/>
        </w:rPr>
        <w:t xml:space="preserve">MasterClass</w:t>
      </w:r>
      <w:r>
        <w:rPr>
          <w:b/>
          <w:bCs/>
        </w:rPr>
        <w:t xml:space="preserve"> at all</w:t>
      </w:r>
      <w:r>
        <w:rPr>
          <w:b w:val="false"/>
          <w:bCs w:val="false"/>
        </w:rPr>
        <w:t xml:space="preserve"> — the "Class 3" instance created via </w:t>
      </w:r>
      <w:r>
        <w:rPr>
          <w:rFonts w:ascii="Courier New" w:cs="Courier New" w:eastAsia="Courier New" w:hAnsi="Courier New"/>
          <w:b w:val="false"/>
          <w:bCs w:val="false"/>
          <w:sz w:val="19"/>
          <w:szCs w:val="19"/>
        </w:rPr>
        <w:t xml:space="preserve">MasterClassService</w:t>
      </w:r>
      <w:r>
        <w:rPr>
          <w:b w:val="false"/>
          <w:bCs w:val="false"/>
        </w:rPr>
        <w:t xml:space="preserve">/</w:t>
      </w:r>
      <w:r>
        <w:rPr>
          <w:rFonts w:ascii="Courier New" w:cs="Courier New" w:eastAsia="Courier New" w:hAnsi="Courier New"/>
          <w:b w:val="false"/>
          <w:bCs w:val="false"/>
          <w:sz w:val="19"/>
          <w:szCs w:val="19"/>
        </w:rPr>
        <w:t xml:space="preserve">MembershipSettingsController</w:t>
      </w:r>
      <w:r>
        <w:rPr>
          <w:b w:val="false"/>
          <w:bCs w:val="false"/>
        </w:rPr>
        <w:t xml:space="preserve"> for a Sahodaya and the actual </w:t>
      </w:r>
      <w:r>
        <w:rPr>
          <w:rFonts w:ascii="Courier New" w:cs="Courier New" w:eastAsia="Courier New" w:hAnsi="Courier New"/>
          <w:b w:val="false"/>
          <w:bCs w:val="false"/>
          <w:sz w:val="19"/>
          <w:szCs w:val="19"/>
        </w:rPr>
        <w:t xml:space="preserve">SchoolClass</w:t>
      </w:r>
      <w:r>
        <w:rPr>
          <w:b w:val="false"/>
          <w:bCs w:val="false"/>
        </w:rPr>
        <w:t xml:space="preserve"> row a school uses are two independent objects that must be kept in sync by naming convention (</w:t>
      </w:r>
      <w:r>
        <w:rPr>
          <w:rFonts w:ascii="Courier New" w:cs="Courier New" w:eastAsia="Courier New" w:hAnsi="Courier New"/>
          <w:b w:val="false"/>
          <w:bCs w:val="false"/>
          <w:sz w:val="19"/>
          <w:szCs w:val="19"/>
        </w:rPr>
        <w:t xml:space="preserve">SchoolClassProvisioner</w:t>
      </w:r>
      <w:r>
        <w:rPr>
          <w:b w:val="false"/>
          <w:bCs w:val="false"/>
        </w:rPr>
        <w:t xml:space="preserve">), not by foreign key. This is a real data-integrity risk: nothing stops a school having a </w:t>
      </w:r>
      <w:r>
        <w:rPr>
          <w:rFonts w:ascii="Courier New" w:cs="Courier New" w:eastAsia="Courier New" w:hAnsi="Courier New"/>
          <w:b w:val="false"/>
          <w:bCs w:val="false"/>
          <w:sz w:val="19"/>
          <w:szCs w:val="19"/>
        </w:rPr>
        <w:t xml:space="preserve">SchoolClass.name</w:t>
      </w:r>
      <w:r>
        <w:rPr>
          <w:b w:val="false"/>
          <w:bCs w:val="false"/>
        </w:rPr>
        <w:t xml:space="preserve"> that doesn't match any </w:t>
      </w:r>
      <w:r>
        <w:rPr>
          <w:rFonts w:ascii="Courier New" w:cs="Courier New" w:eastAsia="Courier New" w:hAnsi="Courier New"/>
          <w:b w:val="false"/>
          <w:bCs w:val="false"/>
          <w:sz w:val="19"/>
          <w:szCs w:val="19"/>
        </w:rPr>
        <w:t xml:space="preserve">MasterClass.name</w:t>
      </w:r>
      <w:r>
        <w:rPr>
          <w:b w:val="false"/>
          <w:bCs w:val="false"/>
        </w:rPr>
        <w:t xml:space="preserve"> for its Sahodaya.</w:t>
      </w:r>
    </w:p>
    <w:p>
      <w:pPr>
        <w:spacing w:after="120"/>
      </w:pPr>
      <w:r>
        <w:rPr>
          <w:b w:val="false"/>
          <w:bCs w:val="false"/>
        </w:rPr>
        <w:t xml:space="preserve">   </w:t>
      </w:r>
      <w:r>
        <w:rPr>
          <w:b/>
          <w:bCs/>
        </w:rPr>
        <w:t xml:space="preserve">Recommendation:</w:t>
      </w:r>
      <w:r>
        <w:rPr>
          <w:b w:val="false"/>
          <w:bCs w:val="false"/>
        </w:rPr>
        <w:t xml:space="preserve"> Either (a) make </w:t>
      </w:r>
      <w:r>
        <w:rPr>
          <w:rFonts w:ascii="Courier New" w:cs="Courier New" w:eastAsia="Courier New" w:hAnsi="Courier New"/>
          <w:b w:val="false"/>
          <w:bCs w:val="false"/>
          <w:sz w:val="19"/>
          <w:szCs w:val="19"/>
        </w:rPr>
        <w:t xml:space="preserve">SchoolClass.master_class_id</w:t>
      </w:r>
      <w:r>
        <w:rPr>
          <w:b w:val="false"/>
          <w:bCs w:val="false"/>
        </w:rPr>
        <w:t xml:space="preserve"> a real FK and drop the assumption that names must match, or (b) collapse </w:t>
      </w:r>
      <w:r>
        <w:rPr>
          <w:rFonts w:ascii="Courier New" w:cs="Courier New" w:eastAsia="Courier New" w:hAnsi="Courier New"/>
          <w:b w:val="false"/>
          <w:bCs w:val="false"/>
          <w:sz w:val="19"/>
          <w:szCs w:val="19"/>
        </w:rPr>
        <w:t xml:space="preserve">MasterClass</w:t>
      </w:r>
      <w:r>
        <w:rPr>
          <w:b w:val="false"/>
          <w:bCs w:val="false"/>
        </w:rPr>
        <w:t xml:space="preserve"> into </w:t>
      </w:r>
      <w:r>
        <w:rPr>
          <w:rFonts w:ascii="Courier New" w:cs="Courier New" w:eastAsia="Courier New" w:hAnsi="Courier New"/>
          <w:b w:val="false"/>
          <w:bCs w:val="false"/>
          <w:sz w:val="19"/>
          <w:szCs w:val="19"/>
        </w:rPr>
        <w:t xml:space="preserve">SchoolClass</w:t>
      </w:r>
      <w:r>
        <w:rPr>
          <w:b w:val="false"/>
          <w:bCs w:val="false"/>
        </w:rPr>
        <w:t xml:space="preserve"> entirely and only keep </w:t>
      </w:r>
      <w:r>
        <w:rPr>
          <w:rFonts w:ascii="Courier New" w:cs="Courier New" w:eastAsia="Courier New" w:hAnsi="Courier New"/>
          <w:b w:val="false"/>
          <w:bCs w:val="false"/>
          <w:sz w:val="19"/>
          <w:szCs w:val="19"/>
        </w:rPr>
        <w:t xml:space="preserve">ClassCategory</w:t>
      </w:r>
      <w:r>
        <w:rPr>
          <w:b w:val="false"/>
          <w:bCs w:val="false"/>
        </w:rPr>
        <w:t xml:space="preserve"> as the shared template layer. As shipped, four models for one concept is not defensible and should be flagged to the product owner as tech debt, not just documented.</w:t>
      </w:r>
    </w:p>
    <w:p>
      <w:pPr>
        <w:pStyle w:val="ListParagraph"/>
        <w:numPr>
          <w:ilvl w:val="0"/>
          <w:numId w:val="3"/>
        </w:numPr>
        <w:spacing w:after="60"/>
      </w:pPr>
      <w:r>
        <w:rPr>
          <w:b/>
          <w:bCs/>
        </w:rPr>
        <w:t xml:space="preserve">Age categories: </w:t>
      </w:r>
      <w:r>
        <w:rPr>
          <w:rFonts w:ascii="Courier New" w:cs="Courier New" w:eastAsia="Courier New" w:hAnsi="Courier New"/>
          <w:b/>
          <w:bCs/>
          <w:sz w:val="19"/>
          <w:szCs w:val="19"/>
        </w:rPr>
        <w:t xml:space="preserve">AgeCategory</w:t>
      </w:r>
      <w:r>
        <w:rPr>
          <w:b/>
          <w:bCs/>
        </w:rPr>
        <w:t xml:space="preserve"> (global, FRD-16 master) vs </w:t>
      </w:r>
      <w:r>
        <w:rPr>
          <w:rFonts w:ascii="Courier New" w:cs="Courier New" w:eastAsia="Courier New" w:hAnsi="Courier New"/>
          <w:b/>
          <w:bCs/>
          <w:sz w:val="19"/>
          <w:szCs w:val="19"/>
        </w:rPr>
        <w:t xml:space="preserve">FestSportsAgeGroupConfig</w:t>
      </w:r>
      <w:r>
        <w:rPr>
          <w:b/>
          <w:bCs/>
        </w:rPr>
        <w:t xml:space="preserve"> (per-Sahodaya, sports/fest-scoped).</w:t>
      </w:r>
    </w:p>
    <w:p>
      <w:pPr>
        <w:spacing w:after="120"/>
      </w:pPr>
      <w:r>
        <w:rPr>
          <w:b w:val="false"/>
          <w:bCs w:val="false"/>
        </w:rPr>
        <w:t xml:space="preserve">   Both model "under-X age bands with a cutoff date," but they are entirely separate tables with separate admin UIs (</w:t>
      </w:r>
      <w:r>
        <w:rPr>
          <w:rFonts w:ascii="Courier New" w:cs="Courier New" w:eastAsia="Courier New" w:hAnsi="Courier New"/>
          <w:b w:val="false"/>
          <w:bCs w:val="false"/>
          <w:sz w:val="19"/>
          <w:szCs w:val="19"/>
        </w:rPr>
        <w:t xml:space="preserve">MasterData/AgeCategories.vue</w:t>
      </w:r>
      <w:r>
        <w:rPr>
          <w:b w:val="false"/>
          <w:bCs w:val="false"/>
        </w:rPr>
        <w:t xml:space="preserve"> vs </w:t>
      </w:r>
      <w:r>
        <w:rPr>
          <w:rFonts w:ascii="Courier New" w:cs="Courier New" w:eastAsia="Courier New" w:hAnsi="Courier New"/>
          <w:b w:val="false"/>
          <w:bCs w:val="false"/>
          <w:sz w:val="19"/>
          <w:szCs w:val="19"/>
        </w:rPr>
        <w:t xml:space="preserve">Sahodaya/SportsAgeGroups/Index.vue</w:t>
      </w:r>
      <w:r>
        <w:rPr>
          <w:b w:val="false"/>
          <w:bCs w:val="false"/>
        </w:rPr>
        <w:t xml:space="preserve">), and only </w:t>
      </w:r>
      <w:r>
        <w:rPr>
          <w:rFonts w:ascii="Courier New" w:cs="Courier New" w:eastAsia="Courier New" w:hAnsi="Courier New"/>
          <w:b w:val="false"/>
          <w:bCs w:val="false"/>
          <w:sz w:val="19"/>
          <w:szCs w:val="19"/>
        </w:rPr>
        <w:t xml:space="preserve">FestSportsAgeGroupConfig</w:t>
      </w:r>
      <w:r>
        <w:rPr>
          <w:b w:val="false"/>
          <w:bCs w:val="false"/>
        </w:rPr>
        <w:t xml:space="preserve"> is actually wired into </w:t>
      </w:r>
      <w:r>
        <w:rPr>
          <w:rFonts w:ascii="Courier New" w:cs="Courier New" w:eastAsia="Courier New" w:hAnsi="Courier New"/>
          <w:b w:val="false"/>
          <w:bCs w:val="false"/>
          <w:sz w:val="19"/>
          <w:szCs w:val="19"/>
        </w:rPr>
        <w:t xml:space="preserve">FestEventItem.age_group</w:t>
      </w:r>
      <w:r>
        <w:rPr>
          <w:b w:val="false"/>
          <w:bCs w:val="false"/>
        </w:rPr>
        <w:t xml:space="preserve"> / eligibility checks. </w:t>
      </w:r>
      <w:r>
        <w:rPr>
          <w:rFonts w:ascii="Courier New" w:cs="Courier New" w:eastAsia="Courier New" w:hAnsi="Courier New"/>
          <w:b w:val="false"/>
          <w:bCs w:val="false"/>
          <w:sz w:val="19"/>
          <w:szCs w:val="19"/>
        </w:rPr>
        <w:t xml:space="preserve">AgeCategory</w:t>
      </w:r>
      <w:r>
        <w:rPr>
          <w:b w:val="false"/>
          <w:bCs w:val="false"/>
        </w:rPr>
        <w:t xml:space="preserve"> appears to be built (has </w:t>
      </w:r>
      <w:r>
        <w:rPr>
          <w:rFonts w:ascii="Courier New" w:cs="Courier New" w:eastAsia="Courier New" w:hAnsi="Courier New"/>
          <w:b w:val="false"/>
          <w:bCs w:val="false"/>
          <w:sz w:val="19"/>
          <w:szCs w:val="19"/>
        </w:rPr>
        <w:t xml:space="preserve">ageOnCutoff()</w:t>
      </w:r>
      <w:r>
        <w:rPr>
          <w:b w:val="false"/>
          <w:bCs w:val="false"/>
        </w:rPr>
        <w:t xml:space="preserve">/</w:t>
      </w:r>
      <w:r>
        <w:rPr>
          <w:rFonts w:ascii="Courier New" w:cs="Courier New" w:eastAsia="Courier New" w:hAnsi="Courier New"/>
          <w:b w:val="false"/>
          <w:bCs w:val="false"/>
          <w:sz w:val="19"/>
          <w:szCs w:val="19"/>
        </w:rPr>
        <w:t xml:space="preserve">isEligible()</w:t>
      </w:r>
      <w:r>
        <w:rPr>
          <w:b w:val="false"/>
          <w:bCs w:val="false"/>
        </w:rPr>
        <w:t xml:space="preserve"> helper methods) but never consumed anywhere outside its own CRUD.</w:t>
      </w:r>
    </w:p>
    <w:p>
      <w:pPr>
        <w:spacing w:after="120"/>
      </w:pPr>
      <w:r>
        <w:rPr>
          <w:b w:val="false"/>
          <w:bCs w:val="false"/>
        </w:rPr>
        <w:t xml:space="preserve">   </w:t>
      </w:r>
      <w:r>
        <w:rPr>
          <w:b/>
          <w:bCs/>
        </w:rPr>
        <w:t xml:space="preserve">Recommendation:</w:t>
      </w:r>
      <w:r>
        <w:rPr>
          <w:b w:val="false"/>
          <w:bCs w:val="false"/>
        </w:rPr>
        <w:t xml:space="preserve"> Decide which is canonical. If sports/fest needs Sahodaya-level overrides of age bands (which it clearly does, given per-Sahodaya </w:t>
      </w:r>
      <w:r>
        <w:rPr>
          <w:rFonts w:ascii="Courier New" w:cs="Courier New" w:eastAsia="Courier New" w:hAnsi="Courier New"/>
          <w:b w:val="false"/>
          <w:bCs w:val="false"/>
          <w:sz w:val="19"/>
          <w:szCs w:val="19"/>
        </w:rPr>
        <w:t xml:space="preserve">default_fee</w:t>
      </w:r>
      <w:r>
        <w:rPr>
          <w:b w:val="false"/>
          <w:bCs w:val="false"/>
        </w:rPr>
        <w:t xml:space="preserve"> and </w:t>
      </w:r>
      <w:r>
        <w:rPr>
          <w:rFonts w:ascii="Courier New" w:cs="Courier New" w:eastAsia="Courier New" w:hAnsi="Courier New"/>
          <w:b w:val="false"/>
          <w:bCs w:val="false"/>
          <w:sz w:val="19"/>
          <w:szCs w:val="19"/>
        </w:rPr>
        <w:t xml:space="preserve">under_age</w:t>
      </w:r>
      <w:r>
        <w:rPr>
          <w:b w:val="false"/>
          <w:bCs w:val="false"/>
        </w:rPr>
        <w:t xml:space="preserve"> customization), </w:t>
      </w:r>
      <w:r>
        <w:rPr>
          <w:rFonts w:ascii="Courier New" w:cs="Courier New" w:eastAsia="Courier New" w:hAnsi="Courier New"/>
          <w:b w:val="false"/>
          <w:bCs w:val="false"/>
          <w:sz w:val="19"/>
          <w:szCs w:val="19"/>
        </w:rPr>
        <w:t xml:space="preserve">AgeCategory</w:t>
      </w:r>
      <w:r>
        <w:rPr>
          <w:b w:val="false"/>
          <w:bCs w:val="false"/>
        </w:rPr>
        <w:t xml:space="preserve"> + a Sahodaya-override table (mirroring the ClassCategory/ClassCategoryOverride pattern already used elsewhere) would unify this instead of a fully separate parallel table.</w:t>
      </w:r>
    </w:p>
    <w:p>
      <w:pPr>
        <w:pStyle w:val="ListParagraph"/>
        <w:numPr>
          <w:ilvl w:val="0"/>
          <w:numId w:val="3"/>
        </w:numPr>
        <w:spacing w:after="60"/>
      </w:pPr>
      <w:r>
        <w:rPr>
          <w:b/>
          <w:bCs/>
        </w:rPr>
        <w:t xml:space="preserve">House systems: </w:t>
      </w:r>
      <w:r>
        <w:rPr>
          <w:rFonts w:ascii="Courier New" w:cs="Courier New" w:eastAsia="Courier New" w:hAnsi="Courier New"/>
          <w:b/>
          <w:bCs/>
          <w:sz w:val="19"/>
          <w:szCs w:val="19"/>
        </w:rPr>
        <w:t xml:space="preserve">SchoolHouse</w:t>
      </w:r>
      <w:r>
        <w:rPr>
          <w:b/>
          <w:bCs/>
        </w:rPr>
        <w:t xml:space="preserve"> (tenant, persistent) vs </w:t>
      </w:r>
      <w:r>
        <w:rPr>
          <w:rFonts w:ascii="Courier New" w:cs="Courier New" w:eastAsia="Courier New" w:hAnsi="Courier New"/>
          <w:b/>
          <w:bCs/>
          <w:sz w:val="19"/>
          <w:szCs w:val="19"/>
        </w:rPr>
        <w:t xml:space="preserve">FestHouse</w:t>
      </w:r>
      <w:r>
        <w:rPr>
          <w:b/>
          <w:bCs/>
        </w:rPr>
        <w:t xml:space="preserve">/</w:t>
      </w:r>
      <w:r>
        <w:rPr>
          <w:rFonts w:ascii="Courier New" w:cs="Courier New" w:eastAsia="Courier New" w:hAnsi="Courier New"/>
          <w:b/>
          <w:bCs/>
          <w:sz w:val="19"/>
          <w:szCs w:val="19"/>
        </w:rPr>
        <w:t xml:space="preserve">FestHouseSchool</w:t>
      </w:r>
      <w:r>
        <w:rPr>
          <w:b/>
          <w:bCs/>
        </w:rPr>
        <w:t xml:space="preserve"> (per fest-event, ephemeral).</w:t>
      </w:r>
    </w:p>
    <w:p>
      <w:pPr>
        <w:spacing w:after="120"/>
      </w:pPr>
      <w:r>
        <w:rPr>
          <w:b w:val="false"/>
          <w:bCs w:val="false"/>
        </w:rPr>
        <w:t xml:space="preserve">   These are legitimately different concepts (a school's permanent house system vs. a one-off house grouping for a specific inter-school meet), but they share the word "House" and there is no code-level relationship connecting a </w:t>
      </w:r>
      <w:r>
        <w:rPr>
          <w:rFonts w:ascii="Courier New" w:cs="Courier New" w:eastAsia="Courier New" w:hAnsi="Courier New"/>
          <w:b w:val="false"/>
          <w:bCs w:val="false"/>
          <w:sz w:val="19"/>
          <w:szCs w:val="19"/>
        </w:rPr>
        <w:t xml:space="preserve">SchoolHouse</w:t>
      </w:r>
      <w:r>
        <w:rPr>
          <w:b w:val="false"/>
          <w:bCs w:val="false"/>
        </w:rPr>
        <w:t xml:space="preserve"> to the </w:t>
      </w:r>
      <w:r>
        <w:rPr>
          <w:rFonts w:ascii="Courier New" w:cs="Courier New" w:eastAsia="Courier New" w:hAnsi="Courier New"/>
          <w:b w:val="false"/>
          <w:bCs w:val="false"/>
          <w:sz w:val="19"/>
          <w:szCs w:val="19"/>
        </w:rPr>
        <w:t xml:space="preserve">FestHouse</w:t>
      </w:r>
      <w:r>
        <w:rPr>
          <w:b w:val="false"/>
          <w:bCs w:val="false"/>
        </w:rPr>
        <w:t xml:space="preserve"> a student is later scored under — house names/colors are re-entered by hand for every fest event rather than inherited from </w:t>
      </w:r>
      <w:r>
        <w:rPr>
          <w:rFonts w:ascii="Courier New" w:cs="Courier New" w:eastAsia="Courier New" w:hAnsi="Courier New"/>
          <w:b w:val="false"/>
          <w:bCs w:val="false"/>
          <w:sz w:val="19"/>
          <w:szCs w:val="19"/>
        </w:rPr>
        <w:t xml:space="preserve">SchoolHouse</w:t>
      </w:r>
      <w:r>
        <w:rPr>
          <w:b w:val="false"/>
          <w:bCs w:val="false"/>
        </w:rPr>
        <w:t xml:space="preserve">.</w:t>
      </w:r>
    </w:p>
    <w:p>
      <w:pPr>
        <w:spacing w:after="120"/>
      </w:pPr>
      <w:r>
        <w:rPr>
          <w:b w:val="false"/>
          <w:bCs w:val="false"/>
        </w:rPr>
        <w:t xml:space="preserve">   </w:t>
      </w:r>
      <w:r>
        <w:rPr>
          <w:b/>
          <w:bCs/>
        </w:rPr>
        <w:t xml:space="preserve">Recommendation:</w:t>
      </w:r>
      <w:r>
        <w:rPr>
          <w:b w:val="false"/>
          <w:bCs w:val="false"/>
        </w:rPr>
        <w:t xml:space="preserve"> At minimum, allow FestHouse creation to optionally seed from a school's </w:t>
      </w:r>
      <w:r>
        <w:rPr>
          <w:rFonts w:ascii="Courier New" w:cs="Courier New" w:eastAsia="Courier New" w:hAnsi="Courier New"/>
          <w:b w:val="false"/>
          <w:bCs w:val="false"/>
          <w:sz w:val="19"/>
          <w:szCs w:val="19"/>
        </w:rPr>
        <w:t xml:space="preserve">SchoolHouse</w:t>
      </w:r>
      <w:r>
        <w:rPr>
          <w:b w:val="false"/>
          <w:bCs w:val="false"/>
        </w:rPr>
        <w:t xml:space="preserve"> list; document clearly in the UI that these are different scopes so admins don't expect one to auto-populate the other.</w:t>
      </w:r>
    </w:p>
    <w:p>
      <w:pPr>
        <w:pStyle w:val="ListParagraph"/>
        <w:numPr>
          <w:ilvl w:val="0"/>
          <w:numId w:val="3"/>
        </w:numPr>
        <w:spacing w:after="60"/>
      </w:pPr>
      <w:r>
        <w:rPr>
          <w:b/>
          <w:bCs/>
        </w:rPr>
        <w:t xml:space="preserve">Kalotsav Categories: </w:t>
      </w:r>
      <w:r>
        <w:rPr>
          <w:rFonts w:ascii="Courier New" w:cs="Courier New" w:eastAsia="Courier New" w:hAnsi="Courier New"/>
          <w:b/>
          <w:bCs/>
          <w:sz w:val="19"/>
          <w:szCs w:val="19"/>
        </w:rPr>
        <w:t xml:space="preserve">KalotsavCategory</w:t>
      </w:r>
      <w:r>
        <w:rPr>
          <w:b/>
          <w:bCs/>
        </w:rPr>
        <w:t xml:space="preserve"> is per-</w:t>
      </w:r>
      <w:r>
        <w:rPr>
          <w:rFonts w:ascii="Courier New" w:cs="Courier New" w:eastAsia="Courier New" w:hAnsi="Courier New"/>
          <w:b/>
          <w:bCs/>
          <w:sz w:val="19"/>
          <w:szCs w:val="19"/>
        </w:rPr>
        <w:t xml:space="preserve">kalotsav_event_id</w:t>
      </w:r>
      <w:r>
        <w:rPr>
          <w:b/>
          <w:bCs/>
        </w:rPr>
        <w:t xml:space="preserve">, not a shared/reusable master</w:t>
      </w:r>
      <w:r>
        <w:rPr>
          <w:b w:val="false"/>
          <w:bCs w:val="false"/>
        </w:rPr>
        <w:t xml:space="preserve">, despite FRD-16 explicitly listing "Kalotsav Categories" as a platform-wide Event Master. Every Kalotsav event re-creates its own category list from scratch — there is no seed-from-defaults or copy-from-previous-year mechanism analogous to </w:t>
      </w:r>
      <w:r>
        <w:rPr>
          <w:rFonts w:ascii="Courier New" w:cs="Courier New" w:eastAsia="Courier New" w:hAnsi="Courier New"/>
          <w:b w:val="false"/>
          <w:bCs w:val="false"/>
          <w:sz w:val="19"/>
          <w:szCs w:val="19"/>
        </w:rPr>
        <w:t xml:space="preserve">FestTaxonomyMasterController::resetDefaults</w:t>
      </w:r>
      <w:r>
        <w:rPr>
          <w:b w:val="false"/>
          <w:bCs w:val="false"/>
        </w:rPr>
        <w:t xml:space="preserve">.</w:t>
      </w:r>
    </w:p>
    <w:p>
      <w:pPr>
        <w:spacing w:after="120"/>
      </w:pPr>
      <w:r>
        <w:rPr>
          <w:b w:val="false"/>
          <w:bCs w:val="false"/>
        </w:rPr>
        <w:t xml:space="preserve">   </w:t>
      </w:r>
      <w:r>
        <w:rPr>
          <w:b/>
          <w:bCs/>
        </w:rPr>
        <w:t xml:space="preserve">Recommendation:</w:t>
      </w:r>
      <w:r>
        <w:rPr>
          <w:b w:val="false"/>
          <w:bCs w:val="false"/>
        </w:rPr>
        <w:t xml:space="preserve"> Apply the same "global template + per-event/per-Sahodaya instantiation" pattern already proven by </w:t>
      </w:r>
      <w:r>
        <w:rPr>
          <w:rFonts w:ascii="Courier New" w:cs="Courier New" w:eastAsia="Courier New" w:hAnsi="Courier New"/>
          <w:b w:val="false"/>
          <w:bCs w:val="false"/>
          <w:sz w:val="19"/>
          <w:szCs w:val="19"/>
        </w:rPr>
        <w:t xml:space="preserve">FestTaxonomyMaster</w:t>
      </w:r>
      <w:r>
        <w:rPr>
          <w:b w:val="false"/>
          <w:bCs w:val="false"/>
        </w:rPr>
        <w:t xml:space="preserve"> (which does support </w:t>
      </w:r>
      <w:r>
        <w:rPr>
          <w:rFonts w:ascii="Courier New" w:cs="Courier New" w:eastAsia="Courier New" w:hAnsi="Courier New"/>
          <w:b w:val="false"/>
          <w:bCs w:val="false"/>
          <w:sz w:val="19"/>
          <w:szCs w:val="19"/>
        </w:rPr>
        <w:t xml:space="preserve">resetDefaults()</w:t>
      </w:r>
      <w:r>
        <w:rPr>
          <w:b w:val="false"/>
          <w:bCs w:val="false"/>
        </w:rPr>
        <w:t xml:space="preserve">).</w:t>
      </w:r>
    </w:p>
    <w:p>
      <w:pPr>
        <w:pStyle w:val="ListParagraph"/>
        <w:numPr>
          <w:ilvl w:val="0"/>
          <w:numId w:val="3"/>
        </w:numPr>
        <w:spacing w:after="60"/>
      </w:pPr>
      <w:r>
        <w:rPr>
          <w:b/>
          <w:bCs/>
        </w:rPr>
        <w:t xml:space="preserve">"Class Category" naming collision with unrelated modules.</w:t>
      </w:r>
      <w:r>
        <w:rPr>
          <w:b w:val="false"/>
          <w:bCs w:val="false"/>
        </w:rPr>
        <w:t xml:space="preserve"> Both the central </w:t>
      </w:r>
      <w:r>
        <w:rPr>
          <w:rFonts w:ascii="Courier New" w:cs="Courier New" w:eastAsia="Courier New" w:hAnsi="Courier New"/>
          <w:b w:val="false"/>
          <w:bCs w:val="false"/>
          <w:sz w:val="19"/>
          <w:szCs w:val="19"/>
        </w:rPr>
        <w:t xml:space="preserve">ClassCategory</w:t>
      </w:r>
      <w:r>
        <w:rPr>
          <w:b w:val="false"/>
          <w:bCs w:val="false"/>
        </w:rPr>
        <w:t xml:space="preserve"> (shared masters) and the now-removed tenant </w:t>
      </w:r>
      <w:r>
        <w:rPr>
          <w:rFonts w:ascii="Courier New" w:cs="Courier New" w:eastAsia="Courier New" w:hAnsi="Courier New"/>
          <w:b w:val="false"/>
          <w:bCs w:val="false"/>
          <w:sz w:val="19"/>
          <w:szCs w:val="19"/>
        </w:rPr>
        <w:t xml:space="preserve">class_categories</w:t>
      </w:r>
      <w:r>
        <w:rPr>
          <w:b w:val="false"/>
          <w:bCs w:val="false"/>
        </w:rPr>
        <w:t xml:space="preserve">→</w:t>
      </w:r>
      <w:r>
        <w:rPr>
          <w:rFonts w:ascii="Courier New" w:cs="Courier New" w:eastAsia="Courier New" w:hAnsi="Courier New"/>
          <w:b w:val="false"/>
          <w:bCs w:val="false"/>
          <w:sz w:val="19"/>
          <w:szCs w:val="19"/>
        </w:rPr>
        <w:t xml:space="preserve">school_class_groups</w:t>
      </w:r>
      <w:r>
        <w:rPr>
          <w:b w:val="false"/>
          <w:bCs w:val="false"/>
        </w:rPr>
        <w:t xml:space="preserve"> table used the literal string </w:t>
      </w:r>
      <w:r>
        <w:rPr>
          <w:rFonts w:ascii="Courier New" w:cs="Courier New" w:eastAsia="Courier New" w:hAnsi="Courier New"/>
          <w:b w:val="false"/>
          <w:bCs w:val="false"/>
          <w:sz w:val="19"/>
          <w:szCs w:val="19"/>
        </w:rPr>
        <w:t xml:space="preserve">class_categories</w:t>
      </w:r>
      <w:r>
        <w:rPr>
          <w:b w:val="false"/>
          <w:bCs w:val="false"/>
        </w:rPr>
        <w:t xml:space="preserve"> at different points in migration history. Anyone reading migration filenames without full history (e.g., </w:t>
      </w:r>
      <w:r>
        <w:rPr>
          <w:rFonts w:ascii="Courier New" w:cs="Courier New" w:eastAsia="Courier New" w:hAnsi="Courier New"/>
          <w:b w:val="false"/>
          <w:bCs w:val="false"/>
          <w:sz w:val="19"/>
          <w:szCs w:val="19"/>
        </w:rPr>
        <w:t xml:space="preserve">2026_06_13_000011_add_class_categories.php</w:t>
      </w:r>
      <w:r>
        <w:rPr>
          <w:b w:val="false"/>
          <w:bCs w:val="false"/>
        </w:rPr>
        <w:t xml:space="preserve"> in </w:t>
      </w:r>
      <w:r>
        <w:rPr>
          <w:rFonts w:ascii="Courier New" w:cs="Courier New" w:eastAsia="Courier New" w:hAnsi="Courier New"/>
          <w:b w:val="false"/>
          <w:bCs w:val="false"/>
          <w:sz w:val="19"/>
          <w:szCs w:val="19"/>
        </w:rPr>
        <w:t xml:space="preserve">database/migrations/tenant/</w:t>
      </w:r>
      <w:r>
        <w:rPr>
          <w:b w:val="false"/>
          <w:bCs w:val="false"/>
        </w:rPr>
        <w:t xml:space="preserve">) could easily assume it is the same table as the central </w:t>
      </w:r>
      <w:r>
        <w:rPr>
          <w:rFonts w:ascii="Courier New" w:cs="Courier New" w:eastAsia="Courier New" w:hAnsi="Courier New"/>
          <w:b w:val="false"/>
          <w:bCs w:val="false"/>
          <w:sz w:val="19"/>
          <w:szCs w:val="19"/>
        </w:rPr>
        <w:t xml:space="preserve">class_categories</w:t>
      </w:r>
      <w:r>
        <w:rPr>
          <w:b w:val="false"/>
          <w:bCs w:val="false"/>
        </w:rPr>
        <w:t xml:space="preserve"> — it is not; they were only unified in a later migration. This is a documentation/maintainability hazard even though the current schema is internally consistent.</w:t>
      </w:r>
    </w:p>
    <w:p>
      <w:pPr>
        <w:pStyle w:val="ListParagraph"/>
        <w:numPr>
          <w:ilvl w:val="0"/>
          <w:numId w:val="3"/>
        </w:numPr>
        <w:spacing w:after="60"/>
      </w:pPr>
      <w:r>
        <w:rPr>
          <w:b/>
          <w:bCs/>
        </w:rPr>
        <w:t xml:space="preserve">Region isolation mechanism differs from all other central masters.</w:t>
      </w:r>
      <w:r>
        <w:rPr>
          <w:b w:val="false"/>
          <w:bCs w:val="false"/>
        </w:rPr>
        <w:t xml:space="preserve"> </w:t>
      </w:r>
      <w:r>
        <w:rPr>
          <w:rFonts w:ascii="Courier New" w:cs="Courier New" w:eastAsia="Courier New" w:hAnsi="Courier New"/>
          <w:b w:val="false"/>
          <w:bCs w:val="false"/>
          <w:sz w:val="19"/>
          <w:szCs w:val="19"/>
        </w:rPr>
        <w:t xml:space="preserve">ClassCategory</w:t>
      </w:r>
      <w:r>
        <w:rPr>
          <w:b w:val="false"/>
          <w:bCs w:val="false"/>
        </w:rPr>
        <w:t xml:space="preserve">/</w:t>
      </w:r>
      <w:r>
        <w:rPr>
          <w:rFonts w:ascii="Courier New" w:cs="Courier New" w:eastAsia="Courier New" w:hAnsi="Courier New"/>
          <w:b w:val="false"/>
          <w:bCs w:val="false"/>
          <w:sz w:val="19"/>
          <w:szCs w:val="19"/>
        </w:rPr>
        <w:t xml:space="preserve">TeachingType</w:t>
      </w:r>
      <w:r>
        <w:rPr>
          <w:b w:val="false"/>
          <w:bCs w:val="false"/>
        </w:rPr>
        <w:t xml:space="preserve">/</w:t>
      </w:r>
      <w:r>
        <w:rPr>
          <w:rFonts w:ascii="Courier New" w:cs="Courier New" w:eastAsia="Courier New" w:hAnsi="Courier New"/>
          <w:b w:val="false"/>
          <w:bCs w:val="false"/>
          <w:sz w:val="19"/>
          <w:szCs w:val="19"/>
        </w:rPr>
        <w:t xml:space="preserve">Subject</w:t>
      </w:r>
      <w:r>
        <w:rPr>
          <w:b w:val="false"/>
          <w:bCs w:val="false"/>
        </w:rPr>
        <w:t xml:space="preserve">/</w:t>
      </w:r>
      <w:r>
        <w:rPr>
          <w:rFonts w:ascii="Courier New" w:cs="Courier New" w:eastAsia="Courier New" w:hAnsi="Courier New"/>
          <w:b w:val="false"/>
          <w:bCs w:val="false"/>
          <w:sz w:val="19"/>
          <w:szCs w:val="19"/>
        </w:rPr>
        <w:t xml:space="preserve">Designation</w:t>
      </w:r>
      <w:r>
        <w:rPr>
          <w:b w:val="false"/>
          <w:bCs w:val="false"/>
        </w:rPr>
        <w:t xml:space="preserve">/</w:t>
      </w:r>
      <w:r>
        <w:rPr>
          <w:rFonts w:ascii="Courier New" w:cs="Courier New" w:eastAsia="Courier New" w:hAnsi="Courier New"/>
          <w:b w:val="false"/>
          <w:bCs w:val="false"/>
          <w:sz w:val="19"/>
          <w:szCs w:val="19"/>
        </w:rPr>
        <w:t xml:space="preserve">AgeCategory</w:t>
      </w:r>
      <w:r>
        <w:rPr>
          <w:b w:val="false"/>
          <w:bCs w:val="false"/>
        </w:rPr>
        <w:t xml:space="preserve"> all live in the </w:t>
      </w:r>
      <w:r>
        <w:rPr>
          <w:b/>
          <w:bCs/>
        </w:rPr>
        <w:t xml:space="preserve">central DB</w:t>
      </w:r>
      <w:r>
        <w:rPr>
          <w:b w:val="false"/>
          <w:bCs w:val="false"/>
        </w:rPr>
        <w:t xml:space="preserve"> with a nullable </w:t>
      </w:r>
      <w:r>
        <w:rPr>
          <w:rFonts w:ascii="Courier New" w:cs="Courier New" w:eastAsia="Courier New" w:hAnsi="Courier New"/>
          <w:b w:val="false"/>
          <w:bCs w:val="false"/>
          <w:sz w:val="19"/>
          <w:szCs w:val="19"/>
        </w:rPr>
        <w:t xml:space="preserve">sahodaya_id</w:t>
      </w:r>
      <w:r>
        <w:rPr>
          <w:b w:val="false"/>
          <w:bCs w:val="false"/>
        </w:rPr>
        <w:t xml:space="preserve"> column (global when null, tenant-owned when set) and use the </w:t>
      </w:r>
      <w:r>
        <w:rPr>
          <w:rFonts w:ascii="Courier New" w:cs="Courier New" w:eastAsia="Courier New" w:hAnsi="Courier New"/>
          <w:b w:val="false"/>
          <w:bCs w:val="false"/>
          <w:sz w:val="19"/>
          <w:szCs w:val="19"/>
        </w:rPr>
        <w:t xml:space="preserve">CentralConnection</w:t>
      </w:r>
      <w:r>
        <w:rPr>
          <w:b w:val="false"/>
          <w:bCs w:val="false"/>
        </w:rPr>
        <w:t xml:space="preserve"> trait. </w:t>
      </w:r>
      <w:r>
        <w:rPr>
          <w:rFonts w:ascii="Courier New" w:cs="Courier New" w:eastAsia="Courier New" w:hAnsi="Courier New"/>
          <w:b w:val="false"/>
          <w:bCs w:val="false"/>
          <w:sz w:val="19"/>
          <w:szCs w:val="19"/>
        </w:rPr>
        <w:t xml:space="preserve">Region</w:t>
      </w:r>
      <w:r>
        <w:rPr>
          <w:b w:val="false"/>
          <w:bCs w:val="false"/>
        </w:rPr>
        <w:t xml:space="preserve"> instead lives in </w:t>
      </w:r>
      <w:r>
        <w:rPr>
          <w:b/>
          <w:bCs/>
        </w:rPr>
        <w:t xml:space="preserve">each Sahodaya's own tenant database</w:t>
      </w:r>
      <w:r>
        <w:rPr>
          <w:b w:val="false"/>
          <w:bCs w:val="false"/>
        </w:rPr>
        <w:t xml:space="preserve"> (migration under </w:t>
      </w:r>
      <w:r>
        <w:rPr>
          <w:rFonts w:ascii="Courier New" w:cs="Courier New" w:eastAsia="Courier New" w:hAnsi="Courier New"/>
          <w:b w:val="false"/>
          <w:bCs w:val="false"/>
          <w:sz w:val="19"/>
          <w:szCs w:val="19"/>
        </w:rPr>
        <w:t xml:space="preserve">database/migrations/tenant/</w:t>
      </w:r>
      <w:r>
        <w:rPr>
          <w:b w:val="false"/>
          <w:bCs w:val="false"/>
        </w:rPr>
        <w:t xml:space="preserve">) with a </w:t>
      </w:r>
      <w:r>
        <w:rPr>
          <w:rFonts w:ascii="Courier New" w:cs="Courier New" w:eastAsia="Courier New" w:hAnsi="Courier New"/>
          <w:b w:val="false"/>
          <w:bCs w:val="false"/>
          <w:sz w:val="19"/>
          <w:szCs w:val="19"/>
        </w:rPr>
        <w:t xml:space="preserve">tenant_id</w:t>
      </w:r>
      <w:r>
        <w:rPr>
          <w:b w:val="false"/>
          <w:bCs w:val="false"/>
        </w:rPr>
        <w:t xml:space="preserve"> string column that is redundant in that context (every row in that DB already belongs to one tenant). This is an inconsistent architectural pattern for what the FRD calls the same class of "Shared Master" — a new engineer maintaining this module needs to know two entirely different isolation strategies for conceptually similar masters.</w:t>
      </w:r>
    </w:p>
    <w:p>
      <w:pPr>
        <w:spacing w:after="120"/>
      </w:pPr>
      <w:r>
        <w:rPr>
          <w:b w:val="false"/>
          <w:bCs w:val="false"/>
        </w:rPr>
        <w:t xml:space="preserve">   </w:t>
      </w:r>
      <w:r>
        <w:rPr>
          <w:b/>
          <w:bCs/>
        </w:rPr>
        <w:t xml:space="preserve">Recommendation:</w:t>
      </w:r>
      <w:r>
        <w:rPr>
          <w:b w:val="false"/>
          <w:bCs w:val="false"/>
        </w:rPr>
        <w:t xml:space="preserve"> Standardize on one pattern (most other masters in FRD-16 use the central-DB + nullable </w:t>
      </w:r>
      <w:r>
        <w:rPr>
          <w:rFonts w:ascii="Courier New" w:cs="Courier New" w:eastAsia="Courier New" w:hAnsi="Courier New"/>
          <w:b w:val="false"/>
          <w:bCs w:val="false"/>
          <w:sz w:val="19"/>
          <w:szCs w:val="19"/>
        </w:rPr>
        <w:t xml:space="preserve">sahodaya_id</w:t>
      </w:r>
      <w:r>
        <w:rPr>
          <w:b w:val="false"/>
          <w:bCs w:val="false"/>
        </w:rPr>
        <w:t xml:space="preserve"> pattern, and it also naturally supports a true "Region Master" that could someday be shared/templated across Sahodayas the way Class Categories are).</w:t>
      </w:r>
    </w:p>
    <w:p>
      <w:pPr>
        <w:pStyle w:val="Heading1"/>
      </w:pPr>
      <w:r>
        <w:rPr>
          <w:b w:val="false"/>
          <w:bCs w:val="false"/>
        </w:rPr>
        <w:t xml:space="preserve">4. Missing Masters Audit</w:t>
      </w:r>
    </w:p>
    <w:p>
      <w:pPr>
        <w:spacing w:after="120"/>
      </w:pPr>
      <w:r>
        <w:rPr>
          <w:b w:val="false"/>
          <w:bCs w:val="false"/>
        </w:rPr>
        <w:t xml:space="preserve">FRD-16 masters that do not exist in any form in the codebase:</w:t>
      </w:r>
    </w:p>
    <w:p>
      <w:pPr>
        <w:pStyle w:val="ListParagraph"/>
        <w:numPr>
          <w:ilvl w:val="0"/>
          <w:numId w:val="2"/>
        </w:numPr>
        <w:spacing w:after="60"/>
      </w:pPr>
      <w:r>
        <w:rPr>
          <w:b/>
          <w:bCs/>
        </w:rPr>
        <w:t xml:space="preserve">Organization Masters</w:t>
      </w:r>
      <w:r>
        <w:rPr>
          <w:b w:val="false"/>
          <w:bCs w:val="false"/>
        </w:rPr>
        <w:t xml:space="preserve">: State Master (geographic), School Categories, School Types (as editable master — currently a hardcoded </w:t>
      </w:r>
      <w:r>
        <w:rPr>
          <w:rFonts w:ascii="Courier New" w:cs="Courier New" w:eastAsia="Courier New" w:hAnsi="Courier New"/>
          <w:b w:val="false"/>
          <w:bCs w:val="false"/>
          <w:sz w:val="19"/>
          <w:szCs w:val="19"/>
        </w:rPr>
        <w:t xml:space="preserve">Tenant.type</w:t>
      </w:r>
      <w:r>
        <w:rPr>
          <w:b w:val="false"/>
          <w:bCs w:val="false"/>
        </w:rPr>
        <w:t xml:space="preserve"> enum)</w:t>
      </w:r>
    </w:p>
    <w:p>
      <w:pPr>
        <w:pStyle w:val="ListParagraph"/>
        <w:numPr>
          <w:ilvl w:val="0"/>
          <w:numId w:val="2"/>
        </w:numPr>
        <w:spacing w:after="60"/>
      </w:pPr>
      <w:r>
        <w:rPr>
          <w:b/>
          <w:bCs/>
        </w:rPr>
        <w:t xml:space="preserve">Event Masters</w:t>
      </w:r>
      <w:r>
        <w:rPr>
          <w:b w:val="false"/>
          <w:bCs w:val="false"/>
        </w:rPr>
        <w:t xml:space="preserve">: Competition Types, Event Heads, generic (cross-program) Item Masters, generic Venue Masters, Gender Categories, Result Types</w:t>
      </w:r>
    </w:p>
    <w:p>
      <w:pPr>
        <w:pStyle w:val="ListParagraph"/>
        <w:numPr>
          <w:ilvl w:val="0"/>
          <w:numId w:val="2"/>
        </w:numPr>
        <w:spacing w:after="60"/>
      </w:pPr>
      <w:r>
        <w:rPr>
          <w:b/>
          <w:bCs/>
        </w:rPr>
        <w:t xml:space="preserve">Examination Masters</w:t>
      </w:r>
      <w:r>
        <w:rPr>
          <w:b w:val="false"/>
          <w:bCs w:val="false"/>
        </w:rPr>
        <w:t xml:space="preserve">: Exam Types, Exam Levels, Eligibility Types, Attendance Status, Marking Schemes (platform-wide Grade Masters exist only as an MCQ-scoped analogue)</w:t>
      </w:r>
    </w:p>
    <w:p>
      <w:pPr>
        <w:pStyle w:val="ListParagraph"/>
        <w:numPr>
          <w:ilvl w:val="0"/>
          <w:numId w:val="2"/>
        </w:numPr>
        <w:spacing w:after="60"/>
      </w:pPr>
      <w:r>
        <w:rPr>
          <w:b/>
          <w:bCs/>
        </w:rPr>
        <w:t xml:space="preserve">Finance Masters</w:t>
      </w:r>
      <w:r>
        <w:rPr>
          <w:b w:val="false"/>
          <w:bCs w:val="false"/>
        </w:rPr>
        <w:t xml:space="preserve">: Charge Types, Fee Types (shared), Payment Modes, Bank Master (reference list), Tax Settings, Voucher Types</w:t>
      </w:r>
    </w:p>
    <w:p>
      <w:pPr>
        <w:pStyle w:val="ListParagraph"/>
        <w:numPr>
          <w:ilvl w:val="0"/>
          <w:numId w:val="2"/>
        </w:numPr>
        <w:spacing w:after="60"/>
      </w:pPr>
      <w:r>
        <w:rPr>
          <w:b/>
          <w:bCs/>
        </w:rPr>
        <w:t xml:space="preserve">Workflow Masters</w:t>
      </w:r>
      <w:r>
        <w:rPr>
          <w:b w:val="false"/>
          <w:bCs w:val="false"/>
        </w:rPr>
        <w:t xml:space="preserve">: Approval Status, Verification Status, Appeal Status, Workflow Stages, Priority Levels (all hardcoded per-model enums instead)</w:t>
      </w:r>
    </w:p>
    <w:p>
      <w:pPr>
        <w:pStyle w:val="ListParagraph"/>
        <w:numPr>
          <w:ilvl w:val="0"/>
          <w:numId w:val="2"/>
        </w:numPr>
        <w:spacing w:after="60"/>
      </w:pPr>
      <w:r>
        <w:rPr>
          <w:b/>
          <w:bCs/>
        </w:rPr>
        <w:t xml:space="preserve">Document Masters</w:t>
      </w:r>
      <w:r>
        <w:rPr>
          <w:b w:val="false"/>
          <w:bCs w:val="false"/>
        </w:rPr>
        <w:t xml:space="preserve">: Numbering Rules, Verification Code Rules, platform-wide Document Categories, Certificate Types (table-backed), Template Categories</w:t>
      </w:r>
    </w:p>
    <w:p>
      <w:pPr>
        <w:pStyle w:val="ListParagraph"/>
        <w:numPr>
          <w:ilvl w:val="0"/>
          <w:numId w:val="2"/>
        </w:numPr>
        <w:spacing w:after="60"/>
      </w:pPr>
      <w:r>
        <w:rPr>
          <w:b/>
          <w:bCs/>
        </w:rPr>
        <w:t xml:space="preserve">Notification Masters</w:t>
      </w:r>
      <w:r>
        <w:rPr>
          <w:b w:val="false"/>
          <w:bCs w:val="false"/>
        </w:rPr>
        <w:t xml:space="preserve">: Notification Categories, Channels (as a master, currently free JSON), Priority, Reminder Rules</w:t>
      </w:r>
    </w:p>
    <w:p>
      <w:pPr>
        <w:pStyle w:val="ListParagraph"/>
        <w:numPr>
          <w:ilvl w:val="0"/>
          <w:numId w:val="2"/>
        </w:numPr>
        <w:spacing w:after="60"/>
      </w:pPr>
      <w:r>
        <w:rPr>
          <w:b/>
          <w:bCs/>
        </w:rPr>
        <w:t xml:space="preserve">Common Lookup Masters</w:t>
      </w:r>
      <w:r>
        <w:rPr>
          <w:b w:val="false"/>
          <w:bCs w:val="false"/>
        </w:rPr>
        <w:t xml:space="preserve">: Countries, States (geographic), Districts, Languages (FRD marks Future — correctly absent), Blood Groups (lookup), Relationship Types, Nationality</w:t>
      </w:r>
    </w:p>
    <w:p>
      <w:pPr>
        <w:pStyle w:val="ListParagraph"/>
        <w:numPr>
          <w:ilvl w:val="0"/>
          <w:numId w:val="2"/>
        </w:numPr>
        <w:spacing w:after="60"/>
      </w:pPr>
      <w:r>
        <w:rPr>
          <w:b/>
          <w:bCs/>
        </w:rPr>
        <w:t xml:space="preserve">Configuration Engine (entire section 12)</w:t>
      </w:r>
      <w:r>
        <w:rPr>
          <w:b w:val="false"/>
          <w:bCs w:val="false"/>
        </w:rPr>
        <w:t xml:space="preserve">: Global Settings, Module Settings, Feature Flags (admin-editable), Default Values engine, Validation Rules engine — none exist; only </w:t>
      </w:r>
      <w:r>
        <w:rPr>
          <w:rFonts w:ascii="Courier New" w:cs="Courier New" w:eastAsia="Courier New" w:hAnsi="Courier New"/>
          <w:b w:val="false"/>
          <w:bCs w:val="false"/>
          <w:sz w:val="19"/>
          <w:szCs w:val="19"/>
        </w:rPr>
        <w:t xml:space="preserve">TenantSetting</w:t>
      </w:r>
      <w:r>
        <w:rPr>
          <w:b w:val="false"/>
          <w:bCs w:val="false"/>
        </w:rPr>
        <w:t xml:space="preserve"> (raw key/value) and one hardcoded </w:t>
      </w:r>
      <w:r>
        <w:rPr>
          <w:rFonts w:ascii="Courier New" w:cs="Courier New" w:eastAsia="Courier New" w:hAnsi="Courier New"/>
          <w:b w:val="false"/>
          <w:bCs w:val="false"/>
          <w:sz w:val="19"/>
          <w:szCs w:val="19"/>
        </w:rPr>
        <w:t xml:space="preserve">FeatureFlags::websiteEnabled()</w:t>
      </w:r>
      <w:r>
        <w:rPr>
          <w:b w:val="false"/>
          <w:bCs w:val="false"/>
        </w:rPr>
        <w:t xml:space="preserve"> static method</w:t>
      </w:r>
    </w:p>
    <w:p>
      <w:pPr>
        <w:pStyle w:val="ListParagraph"/>
        <w:numPr>
          <w:ilvl w:val="0"/>
          <w:numId w:val="2"/>
        </w:numPr>
        <w:spacing w:after="60"/>
      </w:pPr>
      <w:r>
        <w:rPr>
          <w:b/>
          <w:bCs/>
        </w:rPr>
        <w:t xml:space="preserve">Yearly Configuration Wizard (section 13)</w:t>
      </w:r>
      <w:r>
        <w:rPr>
          <w:b w:val="false"/>
          <w:bCs w:val="false"/>
        </w:rPr>
        <w:t xml:space="preserve">: No wizard exists combining clone/reset-numbering/age-cutoff-update/activate/review as one flow</w:t>
      </w:r>
    </w:p>
    <w:p>
      <w:pPr>
        <w:pStyle w:val="ListParagraph"/>
        <w:numPr>
          <w:ilvl w:val="0"/>
          <w:numId w:val="2"/>
        </w:numPr>
        <w:spacing w:after="60"/>
      </w:pPr>
      <w:r>
        <w:rPr>
          <w:b/>
          <w:bCs/>
        </w:rPr>
        <w:t xml:space="preserve">Import &amp; Export (section 14)</w:t>
      </w:r>
      <w:r>
        <w:rPr>
          <w:b w:val="false"/>
          <w:bCs w:val="false"/>
        </w:rPr>
        <w:t xml:space="preserve">: No import/export path touches any master table</w:t>
      </w:r>
    </w:p>
    <w:p>
      <w:pPr>
        <w:pStyle w:val="ListParagraph"/>
        <w:numPr>
          <w:ilvl w:val="0"/>
          <w:numId w:val="2"/>
        </w:numPr>
        <w:spacing w:after="60"/>
      </w:pPr>
      <w:r>
        <w:rPr>
          <w:b/>
          <w:bCs/>
        </w:rPr>
        <w:t xml:space="preserve">Versioning &amp; Audit (section 15)</w:t>
      </w:r>
      <w:r>
        <w:rPr>
          <w:b w:val="false"/>
          <w:bCs w:val="false"/>
        </w:rPr>
        <w:t xml:space="preserve">: No version history, no effective-dating, no rollback on any master; audit logging exists as infrastructure (</w:t>
      </w:r>
      <w:r>
        <w:rPr>
          <w:rFonts w:ascii="Courier New" w:cs="Courier New" w:eastAsia="Courier New" w:hAnsi="Courier New"/>
          <w:b w:val="false"/>
          <w:bCs w:val="false"/>
          <w:sz w:val="19"/>
          <w:szCs w:val="19"/>
        </w:rPr>
        <w:t xml:space="preserve">AuditLog</w:t>
      </w:r>
      <w:r>
        <w:rPr>
          <w:b w:val="false"/>
          <w:bCs w:val="false"/>
        </w:rPr>
        <w:t xml:space="preserve">, </w:t>
      </w:r>
      <w:r>
        <w:rPr>
          <w:rFonts w:ascii="Courier New" w:cs="Courier New" w:eastAsia="Courier New" w:hAnsi="Courier New"/>
          <w:b w:val="false"/>
          <w:bCs w:val="false"/>
          <w:sz w:val="19"/>
          <w:szCs w:val="19"/>
        </w:rPr>
        <w:t xml:space="preserve">PlatformAuditLogger</w:t>
      </w:r>
      <w:r>
        <w:rPr>
          <w:b w:val="false"/>
          <w:bCs w:val="false"/>
        </w:rPr>
        <w:t xml:space="preserve">) but is not called from the primary </w:t>
      </w:r>
      <w:r>
        <w:rPr>
          <w:rFonts w:ascii="Courier New" w:cs="Courier New" w:eastAsia="Courier New" w:hAnsi="Courier New"/>
          <w:b w:val="false"/>
          <w:bCs w:val="false"/>
          <w:sz w:val="19"/>
          <w:szCs w:val="19"/>
        </w:rPr>
        <w:t xml:space="preserve">MasterDataController</w:t>
      </w:r>
    </w:p>
    <w:p>
      <w:pPr>
        <w:pStyle w:val="ListParagraph"/>
        <w:numPr>
          <w:ilvl w:val="0"/>
          <w:numId w:val="2"/>
        </w:numPr>
        <w:spacing w:after="60"/>
      </w:pPr>
      <w:r>
        <w:rPr>
          <w:b/>
          <w:bCs/>
        </w:rPr>
        <w:t xml:space="preserve">APIs (section 16)</w:t>
      </w:r>
      <w:r>
        <w:rPr>
          <w:b w:val="false"/>
          <w:bCs w:val="false"/>
        </w:rPr>
        <w:t xml:space="preserve">: No generic Master retrieval, Configuration, Lookup, or Synchronization API routes found in </w:t>
      </w:r>
      <w:r>
        <w:rPr>
          <w:rFonts w:ascii="Courier New" w:cs="Courier New" w:eastAsia="Courier New" w:hAnsi="Courier New"/>
          <w:b w:val="false"/>
          <w:bCs w:val="false"/>
          <w:sz w:val="19"/>
          <w:szCs w:val="19"/>
        </w:rPr>
        <w:t xml:space="preserve">routes/api.php</w:t>
      </w:r>
    </w:p>
    <w:p>
      <w:pPr>
        <w:pStyle w:val="ListParagraph"/>
        <w:numPr>
          <w:ilvl w:val="0"/>
          <w:numId w:val="2"/>
        </w:numPr>
        <w:spacing w:after="60"/>
      </w:pPr>
      <w:r>
        <w:rPr>
          <w:b/>
          <w:bCs/>
        </w:rPr>
        <w:t xml:space="preserve">Reports (section 17)</w:t>
      </w:r>
      <w:r>
        <w:rPr>
          <w:b w:val="false"/>
          <w:bCs w:val="false"/>
        </w:rPr>
        <w:t xml:space="preserve">: No Master Audit Report, Configuration Report, Inactive Masters report, or Usage Analysis report</w:t>
      </w:r>
    </w:p>
    <w:p>
      <w:pPr>
        <w:pStyle w:val="Heading1"/>
      </w:pPr>
      <w:r>
        <w:rPr>
          <w:b w:val="false"/>
          <w:bCs w:val="false"/>
        </w:rPr>
        <w:t xml:space="preserve">5. Unused/Wrong Masters Audit</w:t>
      </w:r>
    </w:p>
    <w:p>
      <w:pPr>
        <w:pStyle w:val="ListParagraph"/>
        <w:numPr>
          <w:ilvl w:val="0"/>
          <w:numId w:val="2"/>
        </w:numPr>
        <w:spacing w:after="60"/>
      </w:pPr>
      <w:r>
        <w:rPr>
          <w:rFonts w:ascii="Courier New" w:cs="Courier New" w:eastAsia="Courier New" w:hAnsi="Courier New"/>
          <w:b/>
          <w:bCs/>
          <w:sz w:val="19"/>
          <w:szCs w:val="19"/>
        </w:rPr>
        <w:t xml:space="preserve">AgeCategory</w:t>
      </w:r>
      <w:r>
        <w:rPr>
          <w:b/>
          <w:bCs/>
        </w:rPr>
        <w:t xml:space="preserve"> (global master) appears unused in business logic.</w:t>
      </w:r>
      <w:r>
        <w:rPr>
          <w:b w:val="false"/>
          <w:bCs w:val="false"/>
        </w:rPr>
        <w:t xml:space="preserve"> Grep across </w:t>
      </w:r>
      <w:r>
        <w:rPr>
          <w:rFonts w:ascii="Courier New" w:cs="Courier New" w:eastAsia="Courier New" w:hAnsi="Courier New"/>
          <w:b w:val="false"/>
          <w:bCs w:val="false"/>
          <w:sz w:val="19"/>
          <w:szCs w:val="19"/>
        </w:rPr>
        <w:t xml:space="preserve">app/Http/Controllers</w:t>
      </w:r>
      <w:r>
        <w:rPr>
          <w:b w:val="false"/>
          <w:bCs w:val="false"/>
        </w:rPr>
        <w:t xml:space="preserve"> and </w:t>
      </w:r>
      <w:r>
        <w:rPr>
          <w:rFonts w:ascii="Courier New" w:cs="Courier New" w:eastAsia="Courier New" w:hAnsi="Courier New"/>
          <w:b w:val="false"/>
          <w:bCs w:val="false"/>
          <w:sz w:val="19"/>
          <w:szCs w:val="19"/>
        </w:rPr>
        <w:t xml:space="preserve">app/Services</w:t>
      </w:r>
      <w:r>
        <w:rPr>
          <w:b w:val="false"/>
          <w:bCs w:val="false"/>
        </w:rPr>
        <w:t xml:space="preserve"> found no caller of </w:t>
      </w:r>
      <w:r>
        <w:rPr>
          <w:rFonts w:ascii="Courier New" w:cs="Courier New" w:eastAsia="Courier New" w:hAnsi="Courier New"/>
          <w:b w:val="false"/>
          <w:bCs w:val="false"/>
          <w:sz w:val="19"/>
          <w:szCs w:val="19"/>
        </w:rPr>
        <w:t xml:space="preserve">AgeCategory::</w:t>
      </w:r>
      <w:r>
        <w:rPr>
          <w:b w:val="false"/>
          <w:bCs w:val="false"/>
        </w:rPr>
        <w:t xml:space="preserve"> outside </w:t>
      </w:r>
      <w:r>
        <w:rPr>
          <w:rFonts w:ascii="Courier New" w:cs="Courier New" w:eastAsia="Courier New" w:hAnsi="Courier New"/>
          <w:b w:val="false"/>
          <w:bCs w:val="false"/>
          <w:sz w:val="19"/>
          <w:szCs w:val="19"/>
        </w:rPr>
        <w:t xml:space="preserve">MasterDataController</w:t>
      </w:r>
      <w:r>
        <w:rPr>
          <w:b w:val="false"/>
          <w:bCs w:val="false"/>
        </w:rPr>
        <w:t xml:space="preserve"> itself (CRUD only). The model has real domain logic (</w:t>
      </w:r>
      <w:r>
        <w:rPr>
          <w:rFonts w:ascii="Courier New" w:cs="Courier New" w:eastAsia="Courier New" w:hAnsi="Courier New"/>
          <w:b w:val="false"/>
          <w:bCs w:val="false"/>
          <w:sz w:val="19"/>
          <w:szCs w:val="19"/>
        </w:rPr>
        <w:t xml:space="preserve">ageOnCutoff()</w:t>
      </w:r>
      <w:r>
        <w:rPr>
          <w:b w:val="false"/>
          <w:bCs w:val="false"/>
        </w:rPr>
        <w:t xml:space="preserve">, </w:t>
      </w:r>
      <w:r>
        <w:rPr>
          <w:rFonts w:ascii="Courier New" w:cs="Courier New" w:eastAsia="Courier New" w:hAnsi="Courier New"/>
          <w:b w:val="false"/>
          <w:bCs w:val="false"/>
          <w:sz w:val="19"/>
          <w:szCs w:val="19"/>
        </w:rPr>
        <w:t xml:space="preserve">isEligible()</w:t>
      </w:r>
      <w:r>
        <w:rPr>
          <w:b w:val="false"/>
          <w:bCs w:val="false"/>
        </w:rPr>
        <w:t xml:space="preserve">) that is never invoked — a fully-built master with no consumer, while the functionally equivalent </w:t>
      </w:r>
      <w:r>
        <w:rPr>
          <w:rFonts w:ascii="Courier New" w:cs="Courier New" w:eastAsia="Courier New" w:hAnsi="Courier New"/>
          <w:b w:val="false"/>
          <w:bCs w:val="false"/>
          <w:sz w:val="19"/>
          <w:szCs w:val="19"/>
        </w:rPr>
        <w:t xml:space="preserve">FestSportsAgeGroupConfig</w:t>
      </w:r>
      <w:r>
        <w:rPr>
          <w:b w:val="false"/>
          <w:bCs w:val="false"/>
        </w:rPr>
        <w:t xml:space="preserve"> (built independently) does all the actual eligibility work for sports events. This looks like an earlier attempt at the "Age Categories" master that was superseded by a fest-specific solution without being deprecated or removed.</w:t>
      </w:r>
    </w:p>
    <w:p>
      <w:pPr>
        <w:pStyle w:val="ListParagraph"/>
        <w:numPr>
          <w:ilvl w:val="0"/>
          <w:numId w:val="2"/>
        </w:numPr>
        <w:spacing w:after="60"/>
      </w:pPr>
      <w:r>
        <w:rPr>
          <w:rFonts w:ascii="Courier New" w:cs="Courier New" w:eastAsia="Courier New" w:hAnsi="Courier New"/>
          <w:b/>
          <w:bCs/>
          <w:sz w:val="19"/>
          <w:szCs w:val="19"/>
        </w:rPr>
        <w:t xml:space="preserve">ClassCategoryOverride</w:t>
      </w:r>
      <w:r>
        <w:rPr>
          <w:b/>
          <w:bCs/>
        </w:rPr>
        <w:t xml:space="preserve">/</w:t>
      </w:r>
      <w:r>
        <w:rPr>
          <w:rFonts w:ascii="Courier New" w:cs="Courier New" w:eastAsia="Courier New" w:hAnsi="Courier New"/>
          <w:b/>
          <w:bCs/>
          <w:sz w:val="19"/>
          <w:szCs w:val="19"/>
        </w:rPr>
        <w:t xml:space="preserve">TeachingTypeOverride</w:t>
      </w:r>
      <w:r>
        <w:rPr>
          <w:b/>
          <w:bCs/>
        </w:rPr>
        <w:t xml:space="preserve"> are thin.</w:t>
      </w:r>
      <w:r>
        <w:rPr>
          <w:b w:val="false"/>
          <w:bCs w:val="false"/>
        </w:rPr>
        <w:t xml:space="preserve"> They only carry </w:t>
      </w:r>
      <w:r>
        <w:rPr>
          <w:rFonts w:ascii="Courier New" w:cs="Courier New" w:eastAsia="Courier New" w:hAnsi="Courier New"/>
          <w:b w:val="false"/>
          <w:bCs w:val="false"/>
          <w:sz w:val="19"/>
          <w:szCs w:val="19"/>
        </w:rPr>
        <w:t xml:space="preserve">is_hidden</w:t>
      </w:r>
      <w:r>
        <w:rPr>
          <w:b w:val="false"/>
          <w:bCs w:val="false"/>
        </w:rPr>
        <w:t xml:space="preserve"> (+ </w:t>
      </w:r>
      <w:r>
        <w:rPr>
          <w:rFonts w:ascii="Courier New" w:cs="Courier New" w:eastAsia="Courier New" w:hAnsi="Courier New"/>
          <w:b w:val="false"/>
          <w:bCs w:val="false"/>
          <w:sz w:val="19"/>
          <w:szCs w:val="19"/>
        </w:rPr>
        <w:t xml:space="preserve">sort_order</w:t>
      </w:r>
      <w:r>
        <w:rPr>
          <w:b w:val="false"/>
          <w:bCs w:val="false"/>
        </w:rPr>
        <w:t xml:space="preserve"> on the class-category variant) — arguably not masters in their own right but a visibility flag on the global-to-Sahodaya relationship. Modeling them as first-class tables is defensible for auditability, but there is no UI route directly exposing them for Sahodaya admins to manage in isolation (visibility is toggled indirectly through </w:t>
      </w:r>
      <w:r>
        <w:rPr>
          <w:rFonts w:ascii="Courier New" w:cs="Courier New" w:eastAsia="Courier New" w:hAnsi="Courier New"/>
          <w:b w:val="false"/>
          <w:bCs w:val="false"/>
          <w:sz w:val="19"/>
          <w:szCs w:val="19"/>
        </w:rPr>
        <w:t xml:space="preserve">MembershipSettingsController</w:t>
      </w:r>
      <w:r>
        <w:rPr>
          <w:b w:val="false"/>
          <w:bCs w:val="false"/>
        </w:rPr>
        <w:t xml:space="preserve">), so as "masters" they are effectively invisible/hidden implementation detail rather than admin-manageable config, contrary to FRD-16's "shared masters are reused/configured by all modules" framing.</w:t>
      </w:r>
    </w:p>
    <w:p>
      <w:pPr>
        <w:pStyle w:val="ListParagraph"/>
        <w:numPr>
          <w:ilvl w:val="0"/>
          <w:numId w:val="2"/>
        </w:numPr>
        <w:spacing w:after="60"/>
      </w:pPr>
      <w:r>
        <w:rPr>
          <w:rFonts w:ascii="Courier New" w:cs="Courier New" w:eastAsia="Courier New" w:hAnsi="Courier New"/>
          <w:b/>
          <w:bCs/>
          <w:sz w:val="19"/>
          <w:szCs w:val="19"/>
        </w:rPr>
        <w:t xml:space="preserve">Certificate.cert_type</w:t>
      </w:r>
      <w:r>
        <w:rPr>
          <w:b/>
          <w:bCs/>
        </w:rPr>
        <w:t xml:space="preserve"> regression.</w:t>
      </w:r>
      <w:r>
        <w:rPr>
          <w:b w:val="false"/>
          <w:bCs w:val="false"/>
        </w:rPr>
        <w:t xml:space="preserve"> The migration </w:t>
      </w:r>
      <w:r>
        <w:rPr>
          <w:rFonts w:ascii="Courier New" w:cs="Courier New" w:eastAsia="Courier New" w:hAnsi="Courier New"/>
          <w:b w:val="false"/>
          <w:bCs w:val="false"/>
          <w:sz w:val="19"/>
          <w:szCs w:val="19"/>
        </w:rPr>
        <w:t xml:space="preserve">tenant/2026_06_30_000002_certificate_cert_type_string.php</w:t>
      </w:r>
      <w:r>
        <w:rPr>
          <w:b w:val="false"/>
          <w:bCs w:val="false"/>
        </w:rPr>
        <w:t xml:space="preserve"> name (and its evident intent) shows </w:t>
      </w:r>
      <w:r>
        <w:rPr>
          <w:rFonts w:ascii="Courier New" w:cs="Courier New" w:eastAsia="Courier New" w:hAnsi="Courier New"/>
          <w:b w:val="false"/>
          <w:bCs w:val="false"/>
          <w:sz w:val="19"/>
          <w:szCs w:val="19"/>
        </w:rPr>
        <w:t xml:space="preserve">cert_type</w:t>
      </w:r>
      <w:r>
        <w:rPr>
          <w:b w:val="false"/>
          <w:bCs w:val="false"/>
        </w:rPr>
        <w:t xml:space="preserve"> was converted to a plain string, moving away from whatever master/enum previously backed it — this actively works against FRD-16's "Certificate Types" master requirement rather than toward it.</w:t>
      </w:r>
    </w:p>
    <w:p>
      <w:pPr>
        <w:pStyle w:val="ListParagraph"/>
        <w:numPr>
          <w:ilvl w:val="0"/>
          <w:numId w:val="2"/>
        </w:numPr>
        <w:spacing w:after="60"/>
      </w:pPr>
      <w:r>
        <w:rPr>
          <w:rFonts w:ascii="Courier New" w:cs="Courier New" w:eastAsia="Courier New" w:hAnsi="Courier New"/>
          <w:b/>
          <w:bCs/>
          <w:sz w:val="19"/>
          <w:szCs w:val="19"/>
        </w:rPr>
        <w:t xml:space="preserve">BankAccount</w:t>
      </w:r>
      <w:r>
        <w:rPr>
          <w:b/>
          <w:bCs/>
        </w:rPr>
        <w:t xml:space="preserve"> mislabeled as "Bank Master".</w:t>
      </w:r>
      <w:r>
        <w:rPr>
          <w:b w:val="false"/>
          <w:bCs w:val="false"/>
        </w:rPr>
        <w:t xml:space="preserve"> If any future code or documentation refers to this as the FRD's "Bank Master," that is a misclassification: it stores a tenant's own receiving bank account details (for showing on receipts/collecting payments), not a reference list of Indian banks/IFSC codes for data validation.</w:t>
      </w:r>
    </w:p>
    <w:p>
      <w:pPr>
        <w:pStyle w:val="Heading1"/>
      </w:pPr>
      <w:r>
        <w:rPr>
          <w:b w:val="false"/>
          <w:bCs w:val="false"/>
        </w:rPr>
        <w:t xml:space="preserve">6. Yearly vs Tenant vs Shared Masters Audit</w:t>
      </w:r>
    </w:p>
    <w:p>
      <w:pPr>
        <w:spacing w:after="120"/>
      </w:pPr>
      <w:r>
        <w:rPr>
          <w:b w:val="false"/>
          <w:bCs w:val="false"/>
        </w:rPr>
        <w:t xml:space="preserve">FRD-16 doesn't give an explicit formal three-tier taxonomy in the extracted text, but its business rules ("Year-specific masters can be cloned from previous academic years," "Shared masters are reused across all modules") imply exactly this scheme. Auditing the codebase against it:</w:t>
      </w:r>
    </w:p>
    <w:p>
      <w:pPr>
        <w:pStyle w:val="ListParagraph"/>
        <w:numPr>
          <w:ilvl w:val="0"/>
          <w:numId w:val="2"/>
        </w:numPr>
        <w:spacing w:after="60"/>
      </w:pPr>
      <w:r>
        <w:rPr>
          <w:b/>
          <w:bCs/>
        </w:rPr>
        <w:t xml:space="preserve">Properly year-scoped:</w:t>
      </w:r>
      <w:r>
        <w:rPr>
          <w:b w:val="false"/>
          <w:bCs w:val="false"/>
        </w:rPr>
        <w:t xml:space="preserve"> </w:t>
      </w:r>
      <w:r>
        <w:rPr>
          <w:rFonts w:ascii="Courier New" w:cs="Courier New" w:eastAsia="Courier New" w:hAnsi="Courier New"/>
          <w:b w:val="false"/>
          <w:bCs w:val="false"/>
          <w:sz w:val="19"/>
          <w:szCs w:val="19"/>
        </w:rPr>
        <w:t xml:space="preserve">MembershipFeeSlab</w:t>
      </w:r>
      <w:r>
        <w:rPr>
          <w:b w:val="false"/>
          <w:bCs w:val="false"/>
        </w:rPr>
        <w:t xml:space="preserve"> (has both a legacy </w:t>
      </w:r>
      <w:r>
        <w:rPr>
          <w:rFonts w:ascii="Courier New" w:cs="Courier New" w:eastAsia="Courier New" w:hAnsi="Courier New"/>
          <w:b w:val="false"/>
          <w:bCs w:val="false"/>
          <w:sz w:val="19"/>
          <w:szCs w:val="19"/>
        </w:rPr>
        <w:t xml:space="preserve">academic_year</w:t>
      </w:r>
      <w:r>
        <w:rPr>
          <w:b w:val="false"/>
          <w:bCs w:val="false"/>
        </w:rPr>
        <w:t xml:space="preserve"> string and a proper </w:t>
      </w:r>
      <w:r>
        <w:rPr>
          <w:rFonts w:ascii="Courier New" w:cs="Courier New" w:eastAsia="Courier New" w:hAnsi="Courier New"/>
          <w:b w:val="false"/>
          <w:bCs w:val="false"/>
          <w:sz w:val="19"/>
          <w:szCs w:val="19"/>
        </w:rPr>
        <w:t xml:space="preserve">academic_year_id</w:t>
      </w:r>
      <w:r>
        <w:rPr>
          <w:b w:val="false"/>
          <w:bCs w:val="false"/>
        </w:rPr>
        <w:t xml:space="preserve"> FK to </w:t>
      </w:r>
      <w:r>
        <w:rPr>
          <w:rFonts w:ascii="Courier New" w:cs="Courier New" w:eastAsia="Courier New" w:hAnsi="Courier New"/>
          <w:b w:val="false"/>
          <w:bCs w:val="false"/>
          <w:sz w:val="19"/>
          <w:szCs w:val="19"/>
        </w:rPr>
        <w:t xml:space="preserve">AcademicYearRecord</w:t>
      </w:r>
      <w:r>
        <w:rPr>
          <w:b w:val="false"/>
          <w:bCs w:val="false"/>
        </w:rPr>
        <w:t xml:space="preserve">), </w:t>
      </w:r>
      <w:r>
        <w:rPr>
          <w:rFonts w:ascii="Courier New" w:cs="Courier New" w:eastAsia="Courier New" w:hAnsi="Courier New"/>
          <w:b w:val="false"/>
          <w:bCs w:val="false"/>
          <w:sz w:val="19"/>
          <w:szCs w:val="19"/>
        </w:rPr>
        <w:t xml:space="preserve">SahodayaRegistrationWindow</w:t>
      </w:r>
      <w:r>
        <w:rPr>
          <w:b w:val="false"/>
          <w:bCs w:val="false"/>
        </w:rPr>
        <w:t xml:space="preserve"> (same dual pattern), </w:t>
      </w:r>
      <w:r>
        <w:rPr>
          <w:rFonts w:ascii="Courier New" w:cs="Courier New" w:eastAsia="Courier New" w:hAnsi="Courier New"/>
          <w:b w:val="false"/>
          <w:bCs w:val="false"/>
          <w:sz w:val="19"/>
          <w:szCs w:val="19"/>
        </w:rPr>
        <w:t xml:space="preserve">SchoolRegionAssignment</w:t>
      </w:r>
      <w:r>
        <w:rPr>
          <w:b w:val="false"/>
          <w:bCs w:val="false"/>
        </w:rPr>
        <w:t xml:space="preserve"> (year-scoped by string label, unique per </w:t>
      </w:r>
      <w:r>
        <w:rPr>
          <w:rFonts w:ascii="Courier New" w:cs="Courier New" w:eastAsia="Courier New" w:hAnsi="Courier New"/>
          <w:b w:val="false"/>
          <w:bCs w:val="false"/>
          <w:sz w:val="19"/>
          <w:szCs w:val="19"/>
        </w:rPr>
        <w:t xml:space="preserve">school_id</w:t>
      </w:r>
      <w:r>
        <w:rPr>
          <w:b w:val="false"/>
          <w:bCs w:val="false"/>
        </w:rPr>
        <w:t xml:space="preserve">+</w:t>
      </w:r>
      <w:r>
        <w:rPr>
          <w:rFonts w:ascii="Courier New" w:cs="Courier New" w:eastAsia="Courier New" w:hAnsi="Courier New"/>
          <w:b w:val="false"/>
          <w:bCs w:val="false"/>
          <w:sz w:val="19"/>
          <w:szCs w:val="19"/>
        </w:rPr>
        <w:t xml:space="preserve">academic_year</w:t>
      </w:r>
      <w:r>
        <w:rPr>
          <w:b w:val="false"/>
          <w:bCs w:val="false"/>
        </w:rPr>
        <w:t xml:space="preserve">). These correctly prevent one year's fee slab from bleeding into another.</w:t>
      </w:r>
    </w:p>
    <w:p>
      <w:pPr>
        <w:pStyle w:val="ListParagraph"/>
        <w:numPr>
          <w:ilvl w:val="0"/>
          <w:numId w:val="2"/>
        </w:numPr>
        <w:spacing w:after="60"/>
      </w:pPr>
      <w:r>
        <w:rPr>
          <w:b/>
          <w:bCs/>
        </w:rPr>
        <w:t xml:space="preserve">Explicitly NOT year-scoped despite conceptually being year-sensitive:</w:t>
      </w:r>
      <w:r>
        <w:rPr>
          <w:b w:val="false"/>
          <w:bCs w:val="false"/>
        </w:rPr>
        <w:t xml:space="preserve"> </w:t>
      </w:r>
      <w:r>
        <w:rPr>
          <w:rFonts w:ascii="Courier New" w:cs="Courier New" w:eastAsia="Courier New" w:hAnsi="Courier New"/>
          <w:b w:val="false"/>
          <w:bCs w:val="false"/>
          <w:sz w:val="19"/>
          <w:szCs w:val="19"/>
        </w:rPr>
        <w:t xml:space="preserve">AgeCategory.cutoff_date</w:t>
      </w:r>
      <w:r>
        <w:rPr>
          <w:b w:val="false"/>
          <w:bCs w:val="false"/>
        </w:rPr>
        <w:t xml:space="preserve"> is a single string per category with no year dimension — if a cutoff date changes for a new academic year (a named FRD-13 wizard step: "Update age cut-off date"), the existing single </w:t>
      </w:r>
      <w:r>
        <w:rPr>
          <w:rFonts w:ascii="Courier New" w:cs="Courier New" w:eastAsia="Courier New" w:hAnsi="Courier New"/>
          <w:b w:val="false"/>
          <w:bCs w:val="false"/>
          <w:sz w:val="19"/>
          <w:szCs w:val="19"/>
        </w:rPr>
        <w:t xml:space="preserve">AgeCategory</w:t>
      </w:r>
      <w:r>
        <w:rPr>
          <w:b w:val="false"/>
          <w:bCs w:val="false"/>
        </w:rPr>
        <w:t xml:space="preserve"> row would need to be edited in place, silently changing the rule for all historical years too, since there's no per-year override or effective-dating. Same issue for </w:t>
      </w:r>
      <w:r>
        <w:rPr>
          <w:rFonts w:ascii="Courier New" w:cs="Courier New" w:eastAsia="Courier New" w:hAnsi="Courier New"/>
          <w:b w:val="false"/>
          <w:bCs w:val="false"/>
          <w:sz w:val="19"/>
          <w:szCs w:val="19"/>
        </w:rPr>
        <w:t xml:space="preserve">FestSportsAgeGroupConfig.under_age</w:t>
      </w:r>
      <w:r>
        <w:rPr>
          <w:b w:val="false"/>
          <w:bCs w:val="false"/>
        </w:rPr>
        <w:t xml:space="preserve"> — one live value, not year-versioned.</w:t>
      </w:r>
    </w:p>
    <w:p>
      <w:pPr>
        <w:pStyle w:val="ListParagraph"/>
        <w:numPr>
          <w:ilvl w:val="0"/>
          <w:numId w:val="2"/>
        </w:numPr>
        <w:spacing w:after="60"/>
      </w:pPr>
      <w:r>
        <w:rPr>
          <w:b/>
          <w:bCs/>
        </w:rPr>
        <w:t xml:space="preserve">No cloning implemented anywhere.</w:t>
      </w:r>
      <w:r>
        <w:rPr>
          <w:b w:val="false"/>
          <w:bCs w:val="false"/>
        </w:rPr>
        <w:t xml:space="preserve"> Despite the FRD explicitly calling for "clone required masters" as a wizard step and "Year-specific masters can be cloned from previous academic years" as a business rule, no controller/service in the codebase clones any FRD-16 master when a new academic year starts. </w:t>
      </w:r>
      <w:r>
        <w:rPr>
          <w:rFonts w:ascii="Courier New" w:cs="Courier New" w:eastAsia="Courier New" w:hAnsi="Courier New"/>
          <w:b w:val="false"/>
          <w:bCs w:val="false"/>
          <w:sz w:val="19"/>
          <w:szCs w:val="19"/>
        </w:rPr>
        <w:t xml:space="preserve">AcademicYearController::store()</w:t>
      </w:r>
      <w:r>
        <w:rPr>
          <w:b w:val="false"/>
          <w:bCs w:val="false"/>
        </w:rPr>
        <w:t xml:space="preserve"> simply inserts a new blank </w:t>
      </w:r>
      <w:r>
        <w:rPr>
          <w:rFonts w:ascii="Courier New" w:cs="Courier New" w:eastAsia="Courier New" w:hAnsi="Courier New"/>
          <w:b w:val="false"/>
          <w:bCs w:val="false"/>
          <w:sz w:val="19"/>
          <w:szCs w:val="19"/>
        </w:rPr>
        <w:t xml:space="preserve">AcademicYearRecord</w:t>
      </w:r>
      <w:r>
        <w:rPr>
          <w:b w:val="false"/>
          <w:bCs w:val="false"/>
        </w:rPr>
        <w:t xml:space="preserve">; nothing seeds fee slabs, age-category cutoffs, or numbering sequences from the prior year automatically. </w:t>
      </w:r>
      <w:r>
        <w:rPr>
          <w:rFonts w:ascii="Courier New" w:cs="Courier New" w:eastAsia="Courier New" w:hAnsi="Courier New"/>
          <w:b w:val="false"/>
          <w:bCs w:val="false"/>
          <w:sz w:val="19"/>
          <w:szCs w:val="19"/>
        </w:rPr>
        <w:t xml:space="preserve">FestCloneService</w:t>
      </w:r>
      <w:r>
        <w:rPr>
          <w:b w:val="false"/>
          <w:bCs w:val="false"/>
        </w:rPr>
        <w:t xml:space="preserve"> clones fest </w:t>
      </w:r>
      <w:r>
        <w:rPr>
          <w:b/>
          <w:bCs/>
        </w:rPr>
        <w:t xml:space="preserve">events</w:t>
      </w:r>
      <w:r>
        <w:rPr>
          <w:b w:val="false"/>
          <w:bCs w:val="false"/>
        </w:rPr>
        <w:t xml:space="preserve"> (a different FRD's concern), not shared masters.</w:t>
      </w:r>
    </w:p>
    <w:p>
      <w:pPr>
        <w:pStyle w:val="ListParagraph"/>
        <w:numPr>
          <w:ilvl w:val="0"/>
          <w:numId w:val="2"/>
        </w:numPr>
        <w:spacing w:after="60"/>
      </w:pPr>
      <w:r>
        <w:rPr>
          <w:b/>
          <w:bCs/>
        </w:rPr>
        <w:t xml:space="preserve">Shared masters correctly reused across modules where the two-tier pattern was applied</w:t>
      </w:r>
      <w:r>
        <w:rPr>
          <w:b w:val="false"/>
          <w:bCs w:val="false"/>
        </w:rPr>
        <w:t xml:space="preserve"> (ClassCategory/TeachingType/Subject/Designation): the </w:t>
      </w:r>
      <w:r>
        <w:rPr>
          <w:rFonts w:ascii="Courier New" w:cs="Courier New" w:eastAsia="Courier New" w:hAnsi="Courier New"/>
          <w:b w:val="false"/>
          <w:bCs w:val="false"/>
          <w:sz w:val="19"/>
          <w:szCs w:val="19"/>
        </w:rPr>
        <w:t xml:space="preserve">scopeForSahodaya()</w:t>
      </w:r>
      <w:r>
        <w:rPr>
          <w:b w:val="false"/>
          <w:bCs w:val="false"/>
        </w:rPr>
        <w:t xml:space="preserve"> methods correctly union </w:t>
      </w:r>
      <w:r>
        <w:rPr>
          <w:rFonts w:ascii="Courier New" w:cs="Courier New" w:eastAsia="Courier New" w:hAnsi="Courier New"/>
          <w:b w:val="false"/>
          <w:bCs w:val="false"/>
          <w:sz w:val="19"/>
          <w:szCs w:val="19"/>
        </w:rPr>
        <w:t xml:space="preserve">whereNull('sahodaya_id')</w:t>
      </w:r>
      <w:r>
        <w:rPr>
          <w:b w:val="false"/>
          <w:bCs w:val="false"/>
        </w:rPr>
        <w:t xml:space="preserve"> (global) with the Sahodaya's own rows, so downstream consumers (student/teacher forms) see one merged list. This part of the architecture is genuinely solid and matches the FRD intent well.</w:t>
      </w:r>
    </w:p>
    <w:p>
      <w:pPr>
        <w:pStyle w:val="ListParagraph"/>
        <w:numPr>
          <w:ilvl w:val="0"/>
          <w:numId w:val="2"/>
        </w:numPr>
        <w:spacing w:after="60"/>
      </w:pPr>
      <w:r>
        <w:rPr>
          <w:b/>
          <w:bCs/>
        </w:rPr>
        <w:t xml:space="preserve">Region and taxonomy/age-group masters are NOT shared at all</w:t>
      </w:r>
      <w:r>
        <w:rPr>
          <w:b w:val="false"/>
          <w:bCs w:val="false"/>
        </w:rPr>
        <w:t xml:space="preserve"> — they are 100% Sahodaya-private with no global template tier, contradicting "Shared masters are reused across all modules" for these categories (which is arguably fine product-wise for Regions, but the FRD lists them under masters that should be centrally configurable).</w:t>
      </w:r>
    </w:p>
    <w:p>
      <w:pPr>
        <w:pStyle w:val="Heading1"/>
      </w:pPr>
      <w:r>
        <w:rPr>
          <w:b w:val="false"/>
          <w:bCs w:val="false"/>
        </w:rPr>
        <w:t xml:space="preserve">7. Page-by-Page Analysis</w:t>
      </w:r>
    </w:p>
    <w:p>
      <w:pPr>
        <w:pStyle w:val="Heading2"/>
      </w:pPr>
      <w:r>
        <w:rPr>
          <w:b w:val="false"/>
          <w:bCs w:val="false"/>
        </w:rPr>
        <w:t xml:space="preserve">Admin &gt; Master Data &gt; Class Categories (</w:t>
      </w:r>
      <w:r>
        <w:rPr>
          <w:rFonts w:ascii="Courier New" w:cs="Courier New" w:eastAsia="Courier New" w:hAnsi="Courier New"/>
          <w:b w:val="false"/>
          <w:bCs w:val="false"/>
          <w:sz w:val="19"/>
          <w:szCs w:val="19"/>
        </w:rPr>
        <w:t xml:space="preserve">/admin/master-data/class-categories</w:t>
      </w:r>
      <w:r>
        <w:rPr>
          <w:b w:val="false"/>
          <w:bCs w:val="false"/>
        </w:rPr>
        <w:t xml:space="preserve">)</w:t>
      </w:r>
    </w:p>
    <w:p>
      <w:pPr>
        <w:pStyle w:val="ListParagraph"/>
        <w:numPr>
          <w:ilvl w:val="0"/>
          <w:numId w:val="2"/>
        </w:numPr>
        <w:spacing w:after="60"/>
      </w:pPr>
      <w:r>
        <w:rPr>
          <w:b/>
          <w:bCs/>
        </w:rPr>
        <w:t xml:space="preserve">Purpose:</w:t>
      </w:r>
      <w:r>
        <w:rPr>
          <w:b w:val="false"/>
          <w:bCs w:val="false"/>
        </w:rPr>
        <w:t xml:space="preserve"> Super-admin CRUD for global class category templates (Primary, Secondary, etc.)</w:t>
      </w:r>
    </w:p>
    <w:p>
      <w:pPr>
        <w:pStyle w:val="ListParagraph"/>
        <w:numPr>
          <w:ilvl w:val="0"/>
          <w:numId w:val="2"/>
        </w:numPr>
        <w:spacing w:after="60"/>
      </w:pPr>
      <w:r>
        <w:rPr>
          <w:b/>
          <w:bCs/>
        </w:rPr>
        <w:t xml:space="preserve">Current:</w:t>
      </w:r>
      <w:r>
        <w:rPr>
          <w:b w:val="false"/>
          <w:bCs w:val="false"/>
        </w:rPr>
        <w:t xml:space="preserve"> List + create + update (code, label, min/max class, sort order, active flag); </w:t>
      </w:r>
      <w:r>
        <w:rPr>
          <w:rFonts w:ascii="Courier New" w:cs="Courier New" w:eastAsia="Courier New" w:hAnsi="Courier New"/>
          <w:b w:val="false"/>
          <w:bCs w:val="false"/>
          <w:sz w:val="19"/>
          <w:szCs w:val="19"/>
        </w:rPr>
        <w:t xml:space="preserve">abort_if($classCategory-&gt;sahodaya_id !== null, 403)</w:t>
      </w:r>
      <w:r>
        <w:rPr>
          <w:b w:val="false"/>
          <w:bCs w:val="false"/>
        </w:rPr>
        <w:t xml:space="preserve"> correctly blocks editing a Sahodaya's custom row from this global screen</w:t>
      </w:r>
    </w:p>
    <w:p>
      <w:pPr>
        <w:pStyle w:val="ListParagraph"/>
        <w:numPr>
          <w:ilvl w:val="0"/>
          <w:numId w:val="2"/>
        </w:numPr>
        <w:spacing w:after="60"/>
      </w:pPr>
      <w:r>
        <w:rPr>
          <w:b/>
          <w:bCs/>
        </w:rPr>
        <w:t xml:space="preserve">Missing:</w:t>
      </w:r>
      <w:r>
        <w:rPr>
          <w:b w:val="false"/>
          <w:bCs w:val="false"/>
        </w:rPr>
        <w:t xml:space="preserve"> No delete/deactivate-in-use-check (unlike </w:t>
      </w:r>
      <w:r>
        <w:rPr>
          <w:rFonts w:ascii="Courier New" w:cs="Courier New" w:eastAsia="Courier New" w:hAnsi="Courier New"/>
          <w:b w:val="false"/>
          <w:bCs w:val="false"/>
          <w:sz w:val="19"/>
          <w:szCs w:val="19"/>
        </w:rPr>
        <w:t xml:space="preserve">FestTaxonomyMasterController::destroy</w:t>
      </w:r>
      <w:r>
        <w:rPr>
          <w:b w:val="false"/>
          <w:bCs w:val="false"/>
        </w:rPr>
        <w:t xml:space="preserve"> which soft-deactivates if in use — here there is no destroy route at all), no audit logging, no bulk import, no usage count shown</w:t>
      </w:r>
    </w:p>
    <w:p>
      <w:pPr>
        <w:pStyle w:val="ListParagraph"/>
        <w:numPr>
          <w:ilvl w:val="0"/>
          <w:numId w:val="2"/>
        </w:numPr>
        <w:spacing w:after="60"/>
      </w:pPr>
      <w:r>
        <w:rPr>
          <w:b/>
          <w:bCs/>
        </w:rPr>
        <w:t xml:space="preserve">Wrong:</w:t>
      </w:r>
      <w:r>
        <w:rPr>
          <w:b w:val="false"/>
          <w:bCs w:val="false"/>
        </w:rPr>
        <w:t xml:space="preserve"> None found structurally; the </w:t>
      </w:r>
      <w:r>
        <w:rPr>
          <w:rFonts w:ascii="Courier New" w:cs="Courier New" w:eastAsia="Courier New" w:hAnsi="Courier New"/>
          <w:b w:val="false"/>
          <w:bCs w:val="false"/>
          <w:sz w:val="19"/>
          <w:szCs w:val="19"/>
        </w:rPr>
        <w:t xml:space="preserve">abort_if</w:t>
      </w:r>
      <w:r>
        <w:rPr>
          <w:b w:val="false"/>
          <w:bCs w:val="false"/>
        </w:rPr>
        <w:t xml:space="preserve"> guard is correct</w:t>
      </w:r>
    </w:p>
    <w:p>
      <w:pPr>
        <w:pStyle w:val="ListParagraph"/>
        <w:numPr>
          <w:ilvl w:val="0"/>
          <w:numId w:val="2"/>
        </w:numPr>
        <w:spacing w:after="60"/>
      </w:pPr>
      <w:r>
        <w:rPr>
          <w:b/>
          <w:bCs/>
        </w:rPr>
        <w:t xml:space="preserve">Buttons:</w:t>
      </w:r>
      <w:r>
        <w:rPr>
          <w:b w:val="false"/>
          <w:bCs w:val="false"/>
        </w:rPr>
        <w:t xml:space="preserve"> Add, Edit/Save (inferred from controller; page not fully inspected line-by-line)</w:t>
      </w:r>
    </w:p>
    <w:p>
      <w:pPr>
        <w:pStyle w:val="ListParagraph"/>
        <w:numPr>
          <w:ilvl w:val="0"/>
          <w:numId w:val="2"/>
        </w:numPr>
        <w:spacing w:after="60"/>
      </w:pPr>
      <w:r>
        <w:rPr>
          <w:b/>
          <w:bCs/>
        </w:rPr>
        <w:t xml:space="preserve">Filters:</w:t>
      </w:r>
      <w:r>
        <w:rPr>
          <w:b w:val="false"/>
          <w:bCs w:val="false"/>
        </w:rPr>
        <w:t xml:space="preserve"> None (single flat list)</w:t>
      </w:r>
    </w:p>
    <w:p>
      <w:pPr>
        <w:pStyle w:val="ListParagraph"/>
        <w:numPr>
          <w:ilvl w:val="0"/>
          <w:numId w:val="2"/>
        </w:numPr>
        <w:spacing w:after="60"/>
      </w:pPr>
      <w:r>
        <w:rPr>
          <w:b/>
          <w:bCs/>
        </w:rPr>
        <w:t xml:space="preserve">Reports:</w:t>
      </w:r>
      <w:r>
        <w:rPr>
          <w:b w:val="false"/>
          <w:bCs w:val="false"/>
        </w:rPr>
        <w:t xml:space="preserve"> None</w:t>
      </w:r>
    </w:p>
    <w:p>
      <w:pPr>
        <w:pStyle w:val="ListParagraph"/>
        <w:numPr>
          <w:ilvl w:val="0"/>
          <w:numId w:val="2"/>
        </w:numPr>
        <w:spacing w:after="60"/>
      </w:pPr>
      <w:r>
        <w:rPr>
          <w:b/>
          <w:bCs/>
        </w:rPr>
        <w:t xml:space="preserve">Permissions:</w:t>
      </w:r>
      <w:r>
        <w:rPr>
          <w:b w:val="false"/>
          <w:bCs w:val="false"/>
        </w:rPr>
        <w:t xml:space="preserve"> Gated by </w:t>
      </w:r>
      <w:r>
        <w:rPr>
          <w:rFonts w:ascii="Courier New" w:cs="Courier New" w:eastAsia="Courier New" w:hAnsi="Courier New"/>
          <w:b w:val="false"/>
          <w:bCs w:val="false"/>
          <w:sz w:val="19"/>
          <w:szCs w:val="19"/>
        </w:rPr>
        <w:t xml:space="preserve">super.admin</w:t>
      </w:r>
      <w:r>
        <w:rPr>
          <w:b w:val="false"/>
          <w:bCs w:val="false"/>
        </w:rPr>
        <w:t xml:space="preserve"> middleware group only — no finer-grained permission check (e.g., Permission/Role model) for who among super-admins may edit masters</w:t>
      </w:r>
    </w:p>
    <w:p>
      <w:pPr>
        <w:pStyle w:val="ListParagraph"/>
        <w:numPr>
          <w:ilvl w:val="0"/>
          <w:numId w:val="2"/>
        </w:numPr>
        <w:spacing w:after="60"/>
      </w:pPr>
      <w:r>
        <w:rPr>
          <w:b/>
          <w:bCs/>
        </w:rPr>
        <w:t xml:space="preserve">Notifications:</w:t>
      </w:r>
      <w:r>
        <w:rPr>
          <w:b w:val="false"/>
          <w:bCs w:val="false"/>
        </w:rPr>
        <w:t xml:space="preserve"> None triggered on change</w:t>
      </w:r>
    </w:p>
    <w:p>
      <w:pPr>
        <w:pStyle w:val="ListParagraph"/>
        <w:numPr>
          <w:ilvl w:val="0"/>
          <w:numId w:val="2"/>
        </w:numPr>
        <w:spacing w:after="60"/>
      </w:pPr>
      <w:r>
        <w:rPr>
          <w:b/>
          <w:bCs/>
        </w:rPr>
        <w:t xml:space="preserve">Validations:</w:t>
      </w:r>
      <w:r>
        <w:rPr>
          <w:b w:val="false"/>
          <w:bCs w:val="false"/>
        </w:rPr>
        <w:t xml:space="preserve"> </w:t>
      </w:r>
      <w:r>
        <w:rPr>
          <w:rFonts w:ascii="Courier New" w:cs="Courier New" w:eastAsia="Courier New" w:hAnsi="Courier New"/>
          <w:b w:val="false"/>
          <w:bCs w:val="false"/>
          <w:sz w:val="19"/>
          <w:szCs w:val="19"/>
        </w:rPr>
        <w:t xml:space="preserve">unique</w:t>
      </w:r>
      <w:r>
        <w:rPr>
          <w:b w:val="false"/>
          <w:bCs w:val="false"/>
        </w:rPr>
        <w:t xml:space="preserve"> per (</w:t>
      </w:r>
      <w:r>
        <w:rPr>
          <w:rFonts w:ascii="Courier New" w:cs="Courier New" w:eastAsia="Courier New" w:hAnsi="Courier New"/>
          <w:b w:val="false"/>
          <w:bCs w:val="false"/>
          <w:sz w:val="19"/>
          <w:szCs w:val="19"/>
        </w:rPr>
        <w:t xml:space="preserve">code</w:t>
      </w:r>
      <w:r>
        <w:rPr>
          <w:b w:val="false"/>
          <w:bCs w:val="false"/>
        </w:rPr>
        <w:t xml:space="preserve">, </w:t>
      </w:r>
      <w:r>
        <w:rPr>
          <w:rFonts w:ascii="Courier New" w:cs="Courier New" w:eastAsia="Courier New" w:hAnsi="Courier New"/>
          <w:b w:val="false"/>
          <w:bCs w:val="false"/>
          <w:sz w:val="19"/>
          <w:szCs w:val="19"/>
        </w:rPr>
        <w:t xml:space="preserve">sahodaya_id</w:t>
      </w:r>
      <w:r>
        <w:rPr>
          <w:b w:val="false"/>
          <w:bCs w:val="false"/>
        </w:rPr>
        <w:t xml:space="preserve"> null) via raw SQL-composed unique rule string — functional but brittle (string-based rule composition instead of </w:t>
      </w:r>
      <w:r>
        <w:rPr>
          <w:rFonts w:ascii="Courier New" w:cs="Courier New" w:eastAsia="Courier New" w:hAnsi="Courier New"/>
          <w:b w:val="false"/>
          <w:bCs w:val="false"/>
          <w:sz w:val="19"/>
          <w:szCs w:val="19"/>
        </w:rPr>
        <w:t xml:space="preserve">Rule::unique(...)-&gt;where(...)</w:t>
      </w:r>
      <w:r>
        <w:rPr>
          <w:b w:val="false"/>
          <w:bCs w:val="false"/>
        </w:rPr>
        <w:t xml:space="preserve">)</w:t>
      </w:r>
    </w:p>
    <w:p>
      <w:pPr>
        <w:pStyle w:val="ListParagraph"/>
        <w:numPr>
          <w:ilvl w:val="0"/>
          <w:numId w:val="2"/>
        </w:numPr>
        <w:spacing w:after="60"/>
      </w:pPr>
      <w:r>
        <w:rPr>
          <w:b/>
          <w:bCs/>
        </w:rPr>
        <w:t xml:space="preserve">Audit:</w:t>
      </w:r>
      <w:r>
        <w:rPr>
          <w:b w:val="false"/>
          <w:bCs w:val="false"/>
        </w:rPr>
        <w:t xml:space="preserve"> </w:t>
      </w:r>
      <w:r>
        <w:rPr>
          <w:b/>
          <w:bCs/>
        </w:rPr>
        <w:t xml:space="preserve">Not logged</w:t>
      </w:r>
      <w:r>
        <w:rPr>
          <w:b w:val="false"/>
          <w:bCs w:val="false"/>
        </w:rPr>
        <w:t xml:space="preserve"> — no </w:t>
      </w:r>
      <w:r>
        <w:rPr>
          <w:rFonts w:ascii="Courier New" w:cs="Courier New" w:eastAsia="Courier New" w:hAnsi="Courier New"/>
          <w:b w:val="false"/>
          <w:bCs w:val="false"/>
          <w:sz w:val="19"/>
          <w:szCs w:val="19"/>
        </w:rPr>
        <w:t xml:space="preserve">AuditLog</w:t>
      </w:r>
      <w:r>
        <w:rPr>
          <w:b w:val="false"/>
          <w:bCs w:val="false"/>
        </w:rPr>
        <w:t xml:space="preserve">/</w:t>
      </w:r>
      <w:r>
        <w:rPr>
          <w:rFonts w:ascii="Courier New" w:cs="Courier New" w:eastAsia="Courier New" w:hAnsi="Courier New"/>
          <w:b w:val="false"/>
          <w:bCs w:val="false"/>
          <w:sz w:val="19"/>
          <w:szCs w:val="19"/>
        </w:rPr>
        <w:t xml:space="preserve">PlatformAuditLogger</w:t>
      </w:r>
      <w:r>
        <w:rPr>
          <w:b w:val="false"/>
          <w:bCs w:val="false"/>
        </w:rPr>
        <w:t xml:space="preserve"> call anywhere in </w:t>
      </w:r>
      <w:r>
        <w:rPr>
          <w:rFonts w:ascii="Courier New" w:cs="Courier New" w:eastAsia="Courier New" w:hAnsi="Courier New"/>
          <w:b w:val="false"/>
          <w:bCs w:val="false"/>
          <w:sz w:val="19"/>
          <w:szCs w:val="19"/>
        </w:rPr>
        <w:t xml:space="preserve">MasterDataController</w:t>
      </w:r>
    </w:p>
    <w:p>
      <w:pPr>
        <w:pStyle w:val="ListParagraph"/>
        <w:numPr>
          <w:ilvl w:val="0"/>
          <w:numId w:val="2"/>
        </w:numPr>
        <w:spacing w:after="60"/>
      </w:pPr>
      <w:r>
        <w:rPr>
          <w:b/>
          <w:bCs/>
        </w:rPr>
        <w:t xml:space="preserve">APIs:</w:t>
      </w:r>
      <w:r>
        <w:rPr>
          <w:b w:val="false"/>
          <w:bCs w:val="false"/>
        </w:rPr>
        <w:t xml:space="preserve"> Web (Inertia) routes only, no JSON API exposed for this master</w:t>
      </w:r>
    </w:p>
    <w:p>
      <w:pPr>
        <w:pStyle w:val="ListParagraph"/>
        <w:numPr>
          <w:ilvl w:val="0"/>
          <w:numId w:val="2"/>
        </w:numPr>
        <w:spacing w:after="60"/>
      </w:pPr>
      <w:r>
        <w:rPr>
          <w:b/>
          <w:bCs/>
        </w:rPr>
        <w:t xml:space="preserve">Priority:</w:t>
      </w:r>
      <w:r>
        <w:rPr>
          <w:b w:val="false"/>
          <w:bCs w:val="false"/>
        </w:rPr>
        <w:t xml:space="preserve"> High (add audit logging + delete/deactivate flow to match the taxonomy-master pattern already proven elsewhere in the same codebase)</w:t>
      </w:r>
    </w:p>
    <w:p>
      <w:pPr>
        <w:pStyle w:val="Heading2"/>
      </w:pPr>
      <w:r>
        <w:rPr>
          <w:b w:val="false"/>
          <w:bCs w:val="false"/>
        </w:rPr>
        <w:t xml:space="preserve">Admin &gt; Master Data &gt; Teaching Types / Subjects / Designations / Age Categories</w:t>
      </w:r>
    </w:p>
    <w:p>
      <w:pPr>
        <w:pStyle w:val="ListParagraph"/>
        <w:numPr>
          <w:ilvl w:val="0"/>
          <w:numId w:val="2"/>
        </w:numPr>
        <w:spacing w:after="60"/>
      </w:pPr>
      <w:r>
        <w:rPr>
          <w:b w:val="false"/>
          <w:bCs w:val="false"/>
        </w:rPr>
        <w:t xml:space="preserve">Same shape and same gaps as Class Categories above (same controller, same missing audit/delete/import-export). Treated as one pattern rather than 4 separate findings.</w:t>
      </w:r>
    </w:p>
    <w:p>
      <w:pPr>
        <w:pStyle w:val="ListParagraph"/>
        <w:numPr>
          <w:ilvl w:val="0"/>
          <w:numId w:val="2"/>
        </w:numPr>
        <w:spacing w:after="60"/>
      </w:pPr>
      <w:r>
        <w:rPr>
          <w:b/>
          <w:bCs/>
        </w:rPr>
        <w:t xml:space="preserve">Priority:</w:t>
      </w:r>
      <w:r>
        <w:rPr>
          <w:b w:val="false"/>
          <w:bCs w:val="false"/>
        </w:rPr>
        <w:t xml:space="preserve"> High (same fix batch as above)</w:t>
      </w:r>
    </w:p>
    <w:p>
      <w:pPr>
        <w:pStyle w:val="Heading2"/>
      </w:pPr>
      <w:r>
        <w:rPr>
          <w:b w:val="false"/>
          <w:bCs w:val="false"/>
        </w:rPr>
        <w:t xml:space="preserve">Sahodaya Admin &gt; Academic Years (</w:t>
      </w:r>
      <w:r>
        <w:rPr>
          <w:rFonts w:ascii="Courier New" w:cs="Courier New" w:eastAsia="Courier New" w:hAnsi="Courier New"/>
          <w:b w:val="false"/>
          <w:bCs w:val="false"/>
          <w:sz w:val="19"/>
          <w:szCs w:val="19"/>
        </w:rPr>
        <w:t xml:space="preserve">/sahodaya-admin/{tenantId}/academic-years</w:t>
      </w:r>
      <w:r>
        <w:rPr>
          <w:b w:val="false"/>
          <w:bCs w:val="false"/>
        </w:rPr>
        <w:t xml:space="preserve">)</w:t>
      </w:r>
    </w:p>
    <w:p>
      <w:pPr>
        <w:pStyle w:val="ListParagraph"/>
        <w:numPr>
          <w:ilvl w:val="0"/>
          <w:numId w:val="2"/>
        </w:numPr>
        <w:spacing w:after="60"/>
      </w:pPr>
      <w:r>
        <w:rPr>
          <w:b/>
          <w:bCs/>
        </w:rPr>
        <w:t xml:space="preserve">Purpose:</w:t>
      </w:r>
      <w:r>
        <w:rPr>
          <w:b w:val="false"/>
          <w:bCs w:val="false"/>
        </w:rPr>
        <w:t xml:space="preserve"> Manage academic years and financial years for one Sahodaya</w:t>
      </w:r>
    </w:p>
    <w:p>
      <w:pPr>
        <w:pStyle w:val="ListParagraph"/>
        <w:numPr>
          <w:ilvl w:val="0"/>
          <w:numId w:val="2"/>
        </w:numPr>
        <w:spacing w:after="60"/>
      </w:pPr>
      <w:r>
        <w:rPr>
          <w:b/>
          <w:bCs/>
        </w:rPr>
        <w:t xml:space="preserve">Current:</w:t>
      </w:r>
      <w:r>
        <w:rPr>
          <w:b w:val="false"/>
          <w:bCs w:val="false"/>
        </w:rPr>
        <w:t xml:space="preserve"> Create year, activate (closes any other active year, syncs </w:t>
      </w:r>
      <w:r>
        <w:rPr>
          <w:rFonts w:ascii="Courier New" w:cs="Courier New" w:eastAsia="Courier New" w:hAnsi="Courier New"/>
          <w:b w:val="false"/>
          <w:bCs w:val="false"/>
          <w:sz w:val="19"/>
          <w:szCs w:val="19"/>
        </w:rPr>
        <w:t xml:space="preserve">SahodayaProfile.active_academic_year</w:t>
      </w:r>
      <w:r>
        <w:rPr>
          <w:b w:val="false"/>
          <w:bCs w:val="false"/>
        </w:rPr>
        <w:t xml:space="preserve">, back-fills </w:t>
      </w:r>
      <w:r>
        <w:rPr>
          <w:rFonts w:ascii="Courier New" w:cs="Courier New" w:eastAsia="Courier New" w:hAnsi="Courier New"/>
          <w:b w:val="false"/>
          <w:bCs w:val="false"/>
          <w:sz w:val="19"/>
          <w:szCs w:val="19"/>
        </w:rPr>
        <w:t xml:space="preserve">academic_year_id</w:t>
      </w:r>
      <w:r>
        <w:rPr>
          <w:b w:val="false"/>
          <w:bCs w:val="false"/>
        </w:rPr>
        <w:t xml:space="preserve"> on fee slabs/registration windows), close year, create/set-current financial year</w:t>
      </w:r>
    </w:p>
    <w:p>
      <w:pPr>
        <w:pStyle w:val="ListParagraph"/>
        <w:numPr>
          <w:ilvl w:val="0"/>
          <w:numId w:val="2"/>
        </w:numPr>
        <w:spacing w:after="60"/>
      </w:pPr>
      <w:r>
        <w:rPr>
          <w:b/>
          <w:bCs/>
        </w:rPr>
        <w:t xml:space="preserve">Missing:</w:t>
      </w:r>
      <w:r>
        <w:rPr>
          <w:b w:val="false"/>
          <w:bCs w:val="false"/>
        </w:rPr>
        <w:t xml:space="preserve"> Clone-previous-year wizard, archive/lock semantics beyond a status flip, "review pending configurations" step, age-cutoff-date wizard step, numbering reset step — i.e., the entire FRD-16 §13 wizard is absent; what exists is only §2's "Active Year Management"</w:t>
      </w:r>
    </w:p>
    <w:p>
      <w:pPr>
        <w:pStyle w:val="ListParagraph"/>
        <w:numPr>
          <w:ilvl w:val="0"/>
          <w:numId w:val="2"/>
        </w:numPr>
        <w:spacing w:after="60"/>
      </w:pPr>
      <w:r>
        <w:rPr>
          <w:b/>
          <w:bCs/>
        </w:rPr>
        <w:t xml:space="preserve">Wrong:</w:t>
      </w:r>
      <w:r>
        <w:rPr>
          <w:b w:val="false"/>
          <w:bCs w:val="false"/>
        </w:rPr>
        <w:t xml:space="preserve"> None found</w:t>
      </w:r>
    </w:p>
    <w:p>
      <w:pPr>
        <w:pStyle w:val="ListParagraph"/>
        <w:numPr>
          <w:ilvl w:val="0"/>
          <w:numId w:val="2"/>
        </w:numPr>
        <w:spacing w:after="60"/>
      </w:pPr>
      <w:r>
        <w:rPr>
          <w:b/>
          <w:bCs/>
        </w:rPr>
        <w:t xml:space="preserve">Buttons:</w:t>
      </w:r>
      <w:r>
        <w:rPr>
          <w:b w:val="false"/>
          <w:bCs w:val="false"/>
        </w:rPr>
        <w:t xml:space="preserve"> Create Year, Activate, Close, Create Financial Year, Set Current (inferred from controller methods)</w:t>
      </w:r>
    </w:p>
    <w:p>
      <w:pPr>
        <w:pStyle w:val="ListParagraph"/>
        <w:numPr>
          <w:ilvl w:val="0"/>
          <w:numId w:val="2"/>
        </w:numPr>
        <w:spacing w:after="60"/>
      </w:pPr>
      <w:r>
        <w:rPr>
          <w:b/>
          <w:bCs/>
        </w:rPr>
        <w:t xml:space="preserve">Filters:</w:t>
      </w:r>
      <w:r>
        <w:rPr>
          <w:b w:val="false"/>
          <w:bCs w:val="false"/>
        </w:rPr>
        <w:t xml:space="preserve"> None</w:t>
      </w:r>
    </w:p>
    <w:p>
      <w:pPr>
        <w:pStyle w:val="ListParagraph"/>
        <w:numPr>
          <w:ilvl w:val="0"/>
          <w:numId w:val="2"/>
        </w:numPr>
        <w:spacing w:after="60"/>
      </w:pPr>
      <w:r>
        <w:rPr>
          <w:b/>
          <w:bCs/>
        </w:rPr>
        <w:t xml:space="preserve">Reports:</w:t>
      </w:r>
      <w:r>
        <w:rPr>
          <w:b w:val="false"/>
          <w:bCs w:val="false"/>
        </w:rPr>
        <w:t xml:space="preserve"> None</w:t>
      </w:r>
    </w:p>
    <w:p>
      <w:pPr>
        <w:pStyle w:val="ListParagraph"/>
        <w:numPr>
          <w:ilvl w:val="0"/>
          <w:numId w:val="2"/>
        </w:numPr>
        <w:spacing w:after="60"/>
      </w:pPr>
      <w:r>
        <w:rPr>
          <w:b/>
          <w:bCs/>
        </w:rPr>
        <w:t xml:space="preserve">Permissions:</w:t>
      </w:r>
      <w:r>
        <w:rPr>
          <w:b w:val="false"/>
          <w:bCs w:val="false"/>
        </w:rPr>
        <w:t xml:space="preserve"> Sahodaya-admin middleware only</w:t>
      </w:r>
    </w:p>
    <w:p>
      <w:pPr>
        <w:pStyle w:val="ListParagraph"/>
        <w:numPr>
          <w:ilvl w:val="0"/>
          <w:numId w:val="2"/>
        </w:numPr>
        <w:spacing w:after="60"/>
      </w:pPr>
      <w:r>
        <w:rPr>
          <w:b/>
          <w:bCs/>
        </w:rPr>
        <w:t xml:space="preserve">Notifications:</w:t>
      </w:r>
      <w:r>
        <w:rPr>
          <w:b w:val="false"/>
          <w:bCs w:val="false"/>
        </w:rPr>
        <w:t xml:space="preserve"> None sent on activation/close (no email/in-app notice to schools that the academic year changed)</w:t>
      </w:r>
    </w:p>
    <w:p>
      <w:pPr>
        <w:pStyle w:val="ListParagraph"/>
        <w:numPr>
          <w:ilvl w:val="0"/>
          <w:numId w:val="2"/>
        </w:numPr>
        <w:spacing w:after="60"/>
      </w:pPr>
      <w:r>
        <w:rPr>
          <w:b/>
          <w:bCs/>
        </w:rPr>
        <w:t xml:space="preserve">Validations:</w:t>
      </w:r>
      <w:r>
        <w:rPr>
          <w:b w:val="false"/>
          <w:bCs w:val="false"/>
        </w:rPr>
        <w:t xml:space="preserve"> Regex-enforced </w:t>
      </w:r>
      <w:r>
        <w:rPr>
          <w:rFonts w:ascii="Courier New" w:cs="Courier New" w:eastAsia="Courier New" w:hAnsi="Courier New"/>
          <w:b w:val="false"/>
          <w:bCs w:val="false"/>
          <w:sz w:val="19"/>
          <w:szCs w:val="19"/>
        </w:rPr>
        <w:t xml:space="preserve">YYYY-YY</w:t>
      </w:r>
      <w:r>
        <w:rPr>
          <w:b w:val="false"/>
          <w:bCs w:val="false"/>
        </w:rPr>
        <w:t xml:space="preserve"> label format, uniqueness, </w:t>
      </w:r>
      <w:r>
        <w:rPr>
          <w:rFonts w:ascii="Courier New" w:cs="Courier New" w:eastAsia="Courier New" w:hAnsi="Courier New"/>
          <w:b w:val="false"/>
          <w:bCs w:val="false"/>
          <w:sz w:val="19"/>
          <w:szCs w:val="19"/>
        </w:rPr>
        <w:t xml:space="preserve">end_date after start_date</w:t>
      </w:r>
      <w:r>
        <w:rPr>
          <w:b w:val="false"/>
          <w:bCs w:val="false"/>
        </w:rPr>
        <w:t xml:space="preserve"> — solid</w:t>
      </w:r>
    </w:p>
    <w:p>
      <w:pPr>
        <w:pStyle w:val="ListParagraph"/>
        <w:numPr>
          <w:ilvl w:val="0"/>
          <w:numId w:val="2"/>
        </w:numPr>
        <w:spacing w:after="60"/>
      </w:pPr>
      <w:r>
        <w:rPr>
          <w:b/>
          <w:bCs/>
        </w:rPr>
        <w:t xml:space="preserve">Audit:</w:t>
      </w:r>
      <w:r>
        <w:rPr>
          <w:b w:val="false"/>
          <w:bCs w:val="false"/>
        </w:rPr>
        <w:t xml:space="preserve"> Not logged (no </w:t>
      </w:r>
      <w:r>
        <w:rPr>
          <w:rFonts w:ascii="Courier New" w:cs="Courier New" w:eastAsia="Courier New" w:hAnsi="Courier New"/>
          <w:b w:val="false"/>
          <w:bCs w:val="false"/>
          <w:sz w:val="19"/>
          <w:szCs w:val="19"/>
        </w:rPr>
        <w:t xml:space="preserve">PlatformAuditLogger</w:t>
      </w:r>
      <w:r>
        <w:rPr>
          <w:b w:val="false"/>
          <w:bCs w:val="false"/>
        </w:rPr>
        <w:t xml:space="preserve"> call in this controller either)</w:t>
      </w:r>
    </w:p>
    <w:p>
      <w:pPr>
        <w:pStyle w:val="ListParagraph"/>
        <w:numPr>
          <w:ilvl w:val="0"/>
          <w:numId w:val="2"/>
        </w:numPr>
        <w:spacing w:after="60"/>
      </w:pPr>
      <w:r>
        <w:rPr>
          <w:b/>
          <w:bCs/>
        </w:rPr>
        <w:t xml:space="preserve">APIs:</w:t>
      </w:r>
      <w:r>
        <w:rPr>
          <w:b w:val="false"/>
          <w:bCs w:val="false"/>
        </w:rPr>
        <w:t xml:space="preserve"> None</w:t>
      </w:r>
    </w:p>
    <w:p>
      <w:pPr>
        <w:pStyle w:val="ListParagraph"/>
        <w:numPr>
          <w:ilvl w:val="0"/>
          <w:numId w:val="2"/>
        </w:numPr>
        <w:spacing w:after="60"/>
      </w:pPr>
      <w:r>
        <w:rPr>
          <w:b/>
          <w:bCs/>
        </w:rPr>
        <w:t xml:space="preserve">Priority:</w:t>
      </w:r>
      <w:r>
        <w:rPr>
          <w:b w:val="false"/>
          <w:bCs w:val="false"/>
        </w:rPr>
        <w:t xml:space="preserve"> High — this is the single most FRD-visible gap (the FRD names "Academic Year Wizard," "Clone Previous Year," "Archive Previous Year" as explicit named features, none of which exist)</w:t>
      </w:r>
    </w:p>
    <w:p>
      <w:pPr>
        <w:pStyle w:val="Heading2"/>
      </w:pPr>
      <w:r>
        <w:rPr>
          <w:b w:val="false"/>
          <w:bCs w:val="false"/>
        </w:rPr>
        <w:t xml:space="preserve">Sahodaya Admin &gt; Regions (</w:t>
      </w:r>
      <w:r>
        <w:rPr>
          <w:rFonts w:ascii="Courier New" w:cs="Courier New" w:eastAsia="Courier New" w:hAnsi="Courier New"/>
          <w:b w:val="false"/>
          <w:bCs w:val="false"/>
          <w:sz w:val="19"/>
          <w:szCs w:val="19"/>
        </w:rPr>
        <w:t xml:space="preserve">/sahodaya-admin/{tenantId}/settings</w:t>
      </w:r>
      <w:r>
        <w:rPr>
          <w:b w:val="false"/>
          <w:bCs w:val="false"/>
        </w:rPr>
        <w:t xml:space="preserve"> area, </w:t>
      </w:r>
      <w:r>
        <w:rPr>
          <w:rFonts w:ascii="Courier New" w:cs="Courier New" w:eastAsia="Courier New" w:hAnsi="Courier New"/>
          <w:b w:val="false"/>
          <w:bCs w:val="false"/>
          <w:sz w:val="19"/>
          <w:szCs w:val="19"/>
        </w:rPr>
        <w:t xml:space="preserve">Sahodaya/Regions/Index.vue</w:t>
      </w:r>
      <w:r>
        <w:rPr>
          <w:b w:val="false"/>
          <w:bCs w:val="false"/>
        </w:rPr>
        <w:t xml:space="preserve">)</w:t>
      </w:r>
    </w:p>
    <w:p>
      <w:pPr>
        <w:pStyle w:val="ListParagraph"/>
        <w:numPr>
          <w:ilvl w:val="0"/>
          <w:numId w:val="2"/>
        </w:numPr>
        <w:spacing w:after="60"/>
      </w:pPr>
      <w:r>
        <w:rPr>
          <w:b/>
          <w:bCs/>
        </w:rPr>
        <w:t xml:space="preserve">Purpose:</w:t>
      </w:r>
      <w:r>
        <w:rPr>
          <w:b w:val="false"/>
          <w:bCs w:val="false"/>
        </w:rPr>
        <w:t xml:space="preserve"> Define regions within a Sahodaya and assign schools to them per academic year</w:t>
      </w:r>
    </w:p>
    <w:p>
      <w:pPr>
        <w:pStyle w:val="ListParagraph"/>
        <w:numPr>
          <w:ilvl w:val="0"/>
          <w:numId w:val="2"/>
        </w:numPr>
        <w:spacing w:after="60"/>
      </w:pPr>
      <w:r>
        <w:rPr>
          <w:b/>
          <w:bCs/>
        </w:rPr>
        <w:t xml:space="preserve">Current:</w:t>
      </w:r>
      <w:r>
        <w:rPr>
          <w:b w:val="false"/>
          <w:bCs w:val="false"/>
        </w:rPr>
        <w:t xml:space="preserve"> Create/update/delete region, bulk-assign schools to regions for the current year, properly audit-logged via </w:t>
      </w:r>
      <w:r>
        <w:rPr>
          <w:rFonts w:ascii="Courier New" w:cs="Courier New" w:eastAsia="Courier New" w:hAnsi="Courier New"/>
          <w:b w:val="false"/>
          <w:bCs w:val="false"/>
          <w:sz w:val="19"/>
          <w:szCs w:val="19"/>
        </w:rPr>
        <w:t xml:space="preserve">PlatformAuditLogger</w:t>
      </w:r>
    </w:p>
    <w:p>
      <w:pPr>
        <w:pStyle w:val="ListParagraph"/>
        <w:numPr>
          <w:ilvl w:val="0"/>
          <w:numId w:val="2"/>
        </w:numPr>
        <w:spacing w:after="60"/>
      </w:pPr>
      <w:r>
        <w:rPr>
          <w:b/>
          <w:bCs/>
        </w:rPr>
        <w:t xml:space="preserve">Missing:</w:t>
      </w:r>
      <w:r>
        <w:rPr>
          <w:b w:val="false"/>
          <w:bCs w:val="false"/>
        </w:rPr>
        <w:t xml:space="preserve"> No global/templated region list (Region Master is "Optional" per FRD anyway); no historical view of a school's region across past years exposed in this page</w:t>
      </w:r>
    </w:p>
    <w:p>
      <w:pPr>
        <w:pStyle w:val="ListParagraph"/>
        <w:numPr>
          <w:ilvl w:val="0"/>
          <w:numId w:val="2"/>
        </w:numPr>
        <w:spacing w:after="60"/>
      </w:pPr>
      <w:r>
        <w:rPr>
          <w:b/>
          <w:bCs/>
        </w:rPr>
        <w:t xml:space="preserve">Wrong:</w:t>
      </w:r>
      <w:r>
        <w:rPr>
          <w:b w:val="false"/>
          <w:bCs w:val="false"/>
        </w:rPr>
        <w:t xml:space="preserve"> None</w:t>
      </w:r>
    </w:p>
    <w:p>
      <w:pPr>
        <w:pStyle w:val="ListParagraph"/>
        <w:numPr>
          <w:ilvl w:val="0"/>
          <w:numId w:val="2"/>
        </w:numPr>
        <w:spacing w:after="60"/>
      </w:pPr>
      <w:r>
        <w:rPr>
          <w:b/>
          <w:bCs/>
        </w:rPr>
        <w:t xml:space="preserve">Buttons:</w:t>
      </w:r>
      <w:r>
        <w:rPr>
          <w:b w:val="false"/>
          <w:bCs w:val="false"/>
        </w:rPr>
        <w:t xml:space="preserve"> Add Region, Edit, Delete, Save Assignments</w:t>
      </w:r>
    </w:p>
    <w:p>
      <w:pPr>
        <w:pStyle w:val="ListParagraph"/>
        <w:numPr>
          <w:ilvl w:val="0"/>
          <w:numId w:val="2"/>
        </w:numPr>
        <w:spacing w:after="60"/>
      </w:pPr>
      <w:r>
        <w:rPr>
          <w:b/>
          <w:bCs/>
        </w:rPr>
        <w:t xml:space="preserve">Filters:</w:t>
      </w:r>
      <w:r>
        <w:rPr>
          <w:b w:val="false"/>
          <w:bCs w:val="false"/>
        </w:rPr>
        <w:t xml:space="preserve"> Implicit by current academic year only</w:t>
      </w:r>
    </w:p>
    <w:p>
      <w:pPr>
        <w:pStyle w:val="ListParagraph"/>
        <w:numPr>
          <w:ilvl w:val="0"/>
          <w:numId w:val="2"/>
        </w:numPr>
        <w:spacing w:after="60"/>
      </w:pPr>
      <w:r>
        <w:rPr>
          <w:b/>
          <w:bCs/>
        </w:rPr>
        <w:t xml:space="preserve">Reports:</w:t>
      </w:r>
      <w:r>
        <w:rPr>
          <w:b w:val="false"/>
          <w:bCs w:val="false"/>
        </w:rPr>
        <w:t xml:space="preserve"> None</w:t>
      </w:r>
    </w:p>
    <w:p>
      <w:pPr>
        <w:pStyle w:val="ListParagraph"/>
        <w:numPr>
          <w:ilvl w:val="0"/>
          <w:numId w:val="2"/>
        </w:numPr>
        <w:spacing w:after="60"/>
      </w:pPr>
      <w:r>
        <w:rPr>
          <w:b/>
          <w:bCs/>
        </w:rPr>
        <w:t xml:space="preserve">Permissions:</w:t>
      </w:r>
      <w:r>
        <w:rPr>
          <w:b w:val="false"/>
          <w:bCs w:val="false"/>
        </w:rPr>
        <w:t xml:space="preserve"> Sahodaya-admin scoped, </w:t>
      </w:r>
      <w:r>
        <w:rPr>
          <w:rFonts w:ascii="Courier New" w:cs="Courier New" w:eastAsia="Courier New" w:hAnsi="Courier New"/>
          <w:b w:val="false"/>
          <w:bCs w:val="false"/>
          <w:sz w:val="19"/>
          <w:szCs w:val="19"/>
        </w:rPr>
        <w:t xml:space="preserve">abort_if($region-&gt;tenant_id !== $this-&gt;sahodaya-&gt;id, 403)</w:t>
      </w:r>
      <w:r>
        <w:rPr>
          <w:b w:val="false"/>
          <w:bCs w:val="false"/>
        </w:rPr>
        <w:t xml:space="preserve"> ownership check present — good</w:t>
      </w:r>
    </w:p>
    <w:p>
      <w:pPr>
        <w:pStyle w:val="ListParagraph"/>
        <w:numPr>
          <w:ilvl w:val="0"/>
          <w:numId w:val="2"/>
        </w:numPr>
        <w:spacing w:after="60"/>
      </w:pPr>
      <w:r>
        <w:rPr>
          <w:b/>
          <w:bCs/>
        </w:rPr>
        <w:t xml:space="preserve">Notifications:</w:t>
      </w:r>
      <w:r>
        <w:rPr>
          <w:b w:val="false"/>
          <w:bCs w:val="false"/>
        </w:rPr>
        <w:t xml:space="preserve"> None</w:t>
      </w:r>
    </w:p>
    <w:p>
      <w:pPr>
        <w:pStyle w:val="ListParagraph"/>
        <w:numPr>
          <w:ilvl w:val="0"/>
          <w:numId w:val="2"/>
        </w:numPr>
        <w:spacing w:after="60"/>
      </w:pPr>
      <w:r>
        <w:rPr>
          <w:b/>
          <w:bCs/>
        </w:rPr>
        <w:t xml:space="preserve">Validations:</w:t>
      </w:r>
      <w:r>
        <w:rPr>
          <w:b w:val="false"/>
          <w:bCs w:val="false"/>
        </w:rPr>
        <w:t xml:space="preserve"> Auto-generated unique slug code, standard string/length rules</w:t>
      </w:r>
    </w:p>
    <w:p>
      <w:pPr>
        <w:pStyle w:val="ListParagraph"/>
        <w:numPr>
          <w:ilvl w:val="0"/>
          <w:numId w:val="2"/>
        </w:numPr>
        <w:spacing w:after="60"/>
      </w:pPr>
      <w:r>
        <w:rPr>
          <w:b/>
          <w:bCs/>
        </w:rPr>
        <w:t xml:space="preserve">Audit:</w:t>
      </w:r>
      <w:r>
        <w:rPr>
          <w:b w:val="false"/>
          <w:bCs w:val="false"/>
        </w:rPr>
        <w:t xml:space="preserve"> </w:t>
      </w:r>
      <w:r>
        <w:rPr>
          <w:b/>
          <w:bCs/>
        </w:rPr>
        <w:t xml:space="preserve">Present</w:t>
      </w:r>
      <w:r>
        <w:rPr>
          <w:b w:val="false"/>
          <w:bCs w:val="false"/>
        </w:rPr>
        <w:t xml:space="preserve"> — </w:t>
      </w:r>
      <w:r>
        <w:rPr>
          <w:rFonts w:ascii="Courier New" w:cs="Courier New" w:eastAsia="Courier New" w:hAnsi="Courier New"/>
          <w:b w:val="false"/>
          <w:bCs w:val="false"/>
          <w:sz w:val="19"/>
          <w:szCs w:val="19"/>
        </w:rPr>
        <w:t xml:space="preserve">region.created</w:t>
      </w:r>
      <w:r>
        <w:rPr>
          <w:b w:val="false"/>
          <w:bCs w:val="false"/>
        </w:rPr>
        <w:t xml:space="preserve">/</w:t>
      </w:r>
      <w:r>
        <w:rPr>
          <w:rFonts w:ascii="Courier New" w:cs="Courier New" w:eastAsia="Courier New" w:hAnsi="Courier New"/>
          <w:b w:val="false"/>
          <w:bCs w:val="false"/>
          <w:sz w:val="19"/>
          <w:szCs w:val="19"/>
        </w:rPr>
        <w:t xml:space="preserve">region.updated</w:t>
      </w:r>
      <w:r>
        <w:rPr>
          <w:b w:val="false"/>
          <w:bCs w:val="false"/>
        </w:rPr>
        <w:t xml:space="preserve">/</w:t>
      </w:r>
      <w:r>
        <w:rPr>
          <w:rFonts w:ascii="Courier New" w:cs="Courier New" w:eastAsia="Courier New" w:hAnsi="Courier New"/>
          <w:b w:val="false"/>
          <w:bCs w:val="false"/>
          <w:sz w:val="19"/>
          <w:szCs w:val="19"/>
        </w:rPr>
        <w:t xml:space="preserve">region.deleted</w:t>
      </w:r>
      <w:r>
        <w:rPr>
          <w:b w:val="false"/>
          <w:bCs w:val="false"/>
        </w:rPr>
        <w:t xml:space="preserve">/</w:t>
      </w:r>
      <w:r>
        <w:rPr>
          <w:rFonts w:ascii="Courier New" w:cs="Courier New" w:eastAsia="Courier New" w:hAnsi="Courier New"/>
          <w:b w:val="false"/>
          <w:bCs w:val="false"/>
          <w:sz w:val="19"/>
          <w:szCs w:val="19"/>
        </w:rPr>
        <w:t xml:space="preserve">region.schools_assigned</w:t>
      </w:r>
      <w:r>
        <w:rPr>
          <w:b w:val="false"/>
          <w:bCs w:val="false"/>
        </w:rPr>
        <w:t xml:space="preserve"> all logged. This page is the best-practice example in the module; other masters should be brought up to this standard.</w:t>
      </w:r>
    </w:p>
    <w:p>
      <w:pPr>
        <w:pStyle w:val="ListParagraph"/>
        <w:numPr>
          <w:ilvl w:val="0"/>
          <w:numId w:val="2"/>
        </w:numPr>
        <w:spacing w:after="60"/>
      </w:pPr>
      <w:r>
        <w:rPr>
          <w:b/>
          <w:bCs/>
        </w:rPr>
        <w:t xml:space="preserve">APIs:</w:t>
      </w:r>
      <w:r>
        <w:rPr>
          <w:b w:val="false"/>
          <w:bCs w:val="false"/>
        </w:rPr>
        <w:t xml:space="preserve"> None</w:t>
      </w:r>
    </w:p>
    <w:p>
      <w:pPr>
        <w:pStyle w:val="ListParagraph"/>
        <w:numPr>
          <w:ilvl w:val="0"/>
          <w:numId w:val="2"/>
        </w:numPr>
        <w:spacing w:after="60"/>
      </w:pPr>
      <w:r>
        <w:rPr>
          <w:b/>
          <w:bCs/>
        </w:rPr>
        <w:t xml:space="preserve">Priority:</w:t>
      </w:r>
      <w:r>
        <w:rPr>
          <w:b w:val="false"/>
          <w:bCs w:val="false"/>
        </w:rPr>
        <w:t xml:space="preserve"> Medium (already solid; only gap is no cross-year reporting)</w:t>
      </w:r>
    </w:p>
    <w:p>
      <w:pPr>
        <w:pStyle w:val="Heading2"/>
      </w:pPr>
      <w:r>
        <w:rPr>
          <w:b w:val="false"/>
          <w:bCs w:val="false"/>
        </w:rPr>
        <w:t xml:space="preserve">Sahodaya Admin &gt; Sports Age Groups (</w:t>
      </w:r>
      <w:r>
        <w:rPr>
          <w:rFonts w:ascii="Courier New" w:cs="Courier New" w:eastAsia="Courier New" w:hAnsi="Courier New"/>
          <w:b w:val="false"/>
          <w:bCs w:val="false"/>
          <w:sz w:val="19"/>
          <w:szCs w:val="19"/>
        </w:rPr>
        <w:t xml:space="preserve">/sahodaya-admin/{tenantId}/sports-age-groups</w:t>
      </w:r>
      <w:r>
        <w:rPr>
          <w:b w:val="false"/>
          <w:bCs w:val="false"/>
        </w:rPr>
        <w:t xml:space="preserve"> → redirects to </w:t>
      </w:r>
      <w:r>
        <w:rPr>
          <w:rFonts w:ascii="Courier New" w:cs="Courier New" w:eastAsia="Courier New" w:hAnsi="Courier New"/>
          <w:b w:val="false"/>
          <w:bCs w:val="false"/>
          <w:sz w:val="19"/>
          <w:szCs w:val="19"/>
        </w:rPr>
        <w:t xml:space="preserve">/sports/age-groups</w:t>
      </w:r>
      <w:r>
        <w:rPr>
          <w:b w:val="false"/>
          <w:bCs w:val="false"/>
        </w:rPr>
        <w:t xml:space="preserve">)</w:t>
      </w:r>
    </w:p>
    <w:p>
      <w:pPr>
        <w:pStyle w:val="ListParagraph"/>
        <w:numPr>
          <w:ilvl w:val="0"/>
          <w:numId w:val="2"/>
        </w:numPr>
        <w:spacing w:after="60"/>
      </w:pPr>
      <w:r>
        <w:rPr>
          <w:b/>
          <w:bCs/>
        </w:rPr>
        <w:t xml:space="preserve">Purpose:</w:t>
      </w:r>
      <w:r>
        <w:rPr>
          <w:b w:val="false"/>
          <w:bCs w:val="false"/>
        </w:rPr>
        <w:t xml:space="preserve"> Per-Sahodaya sports age-band configuration (Open, U-14, U-17, etc.) with default fee</w:t>
      </w:r>
    </w:p>
    <w:p>
      <w:pPr>
        <w:pStyle w:val="ListParagraph"/>
        <w:numPr>
          <w:ilvl w:val="0"/>
          <w:numId w:val="2"/>
        </w:numPr>
        <w:spacing w:after="60"/>
      </w:pPr>
      <w:r>
        <w:rPr>
          <w:b/>
          <w:bCs/>
        </w:rPr>
        <w:t xml:space="preserve">Current:</w:t>
      </w:r>
      <w:r>
        <w:rPr>
          <w:b w:val="false"/>
          <w:bCs w:val="false"/>
        </w:rPr>
        <w:t xml:space="preserve"> Create/update/delete (soft-deactivate if in use by </w:t>
      </w:r>
      <w:r>
        <w:rPr>
          <w:rFonts w:ascii="Courier New" w:cs="Courier New" w:eastAsia="Courier New" w:hAnsi="Courier New"/>
          <w:b w:val="false"/>
          <w:bCs w:val="false"/>
          <w:sz w:val="19"/>
          <w:szCs w:val="19"/>
        </w:rPr>
        <w:t xml:space="preserve">FestEventItem</w:t>
      </w:r>
      <w:r>
        <w:rPr>
          <w:b w:val="false"/>
          <w:bCs w:val="false"/>
        </w:rPr>
        <w:t xml:space="preserve">), reset-to-system-defaults</w:t>
      </w:r>
    </w:p>
    <w:p>
      <w:pPr>
        <w:pStyle w:val="ListParagraph"/>
        <w:numPr>
          <w:ilvl w:val="0"/>
          <w:numId w:val="2"/>
        </w:numPr>
        <w:spacing w:after="60"/>
      </w:pPr>
      <w:r>
        <w:rPr>
          <w:b/>
          <w:bCs/>
        </w:rPr>
        <w:t xml:space="preserve">Missing:</w:t>
      </w:r>
      <w:r>
        <w:rPr>
          <w:b w:val="false"/>
          <w:bCs w:val="false"/>
        </w:rPr>
        <w:t xml:space="preserve"> No link/reconciliation with the platform's separate global </w:t>
      </w:r>
      <w:r>
        <w:rPr>
          <w:rFonts w:ascii="Courier New" w:cs="Courier New" w:eastAsia="Courier New" w:hAnsi="Courier New"/>
          <w:b w:val="false"/>
          <w:bCs w:val="false"/>
          <w:sz w:val="19"/>
          <w:szCs w:val="19"/>
        </w:rPr>
        <w:t xml:space="preserve">AgeCategory</w:t>
      </w:r>
      <w:r>
        <w:rPr>
          <w:b w:val="false"/>
          <w:bCs w:val="false"/>
        </w:rPr>
        <w:t xml:space="preserve"> master (see Duplicate Audit #2); no audit logging</w:t>
      </w:r>
    </w:p>
    <w:p>
      <w:pPr>
        <w:pStyle w:val="ListParagraph"/>
        <w:numPr>
          <w:ilvl w:val="0"/>
          <w:numId w:val="2"/>
        </w:numPr>
        <w:spacing w:after="60"/>
      </w:pPr>
      <w:r>
        <w:rPr>
          <w:b/>
          <w:bCs/>
        </w:rPr>
        <w:t xml:space="preserve">Wrong:</w:t>
      </w:r>
      <w:r>
        <w:rPr>
          <w:b w:val="false"/>
          <w:bCs w:val="false"/>
        </w:rPr>
        <w:t xml:space="preserve"> Conceptual duplication with </w:t>
      </w:r>
      <w:r>
        <w:rPr>
          <w:rFonts w:ascii="Courier New" w:cs="Courier New" w:eastAsia="Courier New" w:hAnsi="Courier New"/>
          <w:b w:val="false"/>
          <w:bCs w:val="false"/>
          <w:sz w:val="19"/>
          <w:szCs w:val="19"/>
        </w:rPr>
        <w:t xml:space="preserve">AgeCategory</w:t>
      </w:r>
    </w:p>
    <w:p>
      <w:pPr>
        <w:pStyle w:val="ListParagraph"/>
        <w:numPr>
          <w:ilvl w:val="0"/>
          <w:numId w:val="2"/>
        </w:numPr>
        <w:spacing w:after="60"/>
      </w:pPr>
      <w:r>
        <w:rPr>
          <w:b/>
          <w:bCs/>
        </w:rPr>
        <w:t xml:space="preserve">Buttons:</w:t>
      </w:r>
      <w:r>
        <w:rPr>
          <w:b w:val="false"/>
          <w:bCs w:val="false"/>
        </w:rPr>
        <w:t xml:space="preserve"> Add, Edit, Delete/Deactivate, Reset Defaults</w:t>
      </w:r>
    </w:p>
    <w:p>
      <w:pPr>
        <w:pStyle w:val="ListParagraph"/>
        <w:numPr>
          <w:ilvl w:val="0"/>
          <w:numId w:val="2"/>
        </w:numPr>
        <w:spacing w:after="60"/>
      </w:pPr>
      <w:r>
        <w:rPr>
          <w:b/>
          <w:bCs/>
        </w:rPr>
        <w:t xml:space="preserve">Filters:</w:t>
      </w:r>
      <w:r>
        <w:rPr>
          <w:b w:val="false"/>
          <w:bCs w:val="false"/>
        </w:rPr>
        <w:t xml:space="preserve"> None</w:t>
      </w:r>
    </w:p>
    <w:p>
      <w:pPr>
        <w:pStyle w:val="ListParagraph"/>
        <w:numPr>
          <w:ilvl w:val="0"/>
          <w:numId w:val="2"/>
        </w:numPr>
        <w:spacing w:after="60"/>
      </w:pPr>
      <w:r>
        <w:rPr>
          <w:b/>
          <w:bCs/>
        </w:rPr>
        <w:t xml:space="preserve">Reports:</w:t>
      </w:r>
      <w:r>
        <w:rPr>
          <w:b w:val="false"/>
          <w:bCs w:val="false"/>
        </w:rPr>
        <w:t xml:space="preserve"> None</w:t>
      </w:r>
    </w:p>
    <w:p>
      <w:pPr>
        <w:pStyle w:val="ListParagraph"/>
        <w:numPr>
          <w:ilvl w:val="0"/>
          <w:numId w:val="2"/>
        </w:numPr>
        <w:spacing w:after="60"/>
      </w:pPr>
      <w:r>
        <w:rPr>
          <w:b/>
          <w:bCs/>
        </w:rPr>
        <w:t xml:space="preserve">Permissions:</w:t>
      </w:r>
      <w:r>
        <w:rPr>
          <w:b w:val="false"/>
          <w:bCs w:val="false"/>
        </w:rPr>
        <w:t xml:space="preserve"> Sahodaya-admin scoped, ownership check present</w:t>
      </w:r>
    </w:p>
    <w:p>
      <w:pPr>
        <w:pStyle w:val="ListParagraph"/>
        <w:numPr>
          <w:ilvl w:val="0"/>
          <w:numId w:val="2"/>
        </w:numPr>
        <w:spacing w:after="60"/>
      </w:pPr>
      <w:r>
        <w:rPr>
          <w:b/>
          <w:bCs/>
        </w:rPr>
        <w:t xml:space="preserve">Notifications:</w:t>
      </w:r>
      <w:r>
        <w:rPr>
          <w:b w:val="false"/>
          <w:bCs w:val="false"/>
        </w:rPr>
        <w:t xml:space="preserve"> None</w:t>
      </w:r>
    </w:p>
    <w:p>
      <w:pPr>
        <w:pStyle w:val="ListParagraph"/>
        <w:numPr>
          <w:ilvl w:val="0"/>
          <w:numId w:val="2"/>
        </w:numPr>
        <w:spacing w:after="60"/>
      </w:pPr>
      <w:r>
        <w:rPr>
          <w:b/>
          <w:bCs/>
        </w:rPr>
        <w:t xml:space="preserve">Validations:</w:t>
      </w:r>
      <w:r>
        <w:rPr>
          <w:b w:val="false"/>
          <w:bCs w:val="false"/>
        </w:rPr>
        <w:t xml:space="preserve"> Regex on </w:t>
      </w:r>
      <w:r>
        <w:rPr>
          <w:rFonts w:ascii="Courier New" w:cs="Courier New" w:eastAsia="Courier New" w:hAnsi="Courier New"/>
          <w:b w:val="false"/>
          <w:bCs w:val="false"/>
          <w:sz w:val="19"/>
          <w:szCs w:val="19"/>
        </w:rPr>
        <w:t xml:space="preserve">group_key</w:t>
      </w:r>
      <w:r>
        <w:rPr>
          <w:b w:val="false"/>
          <w:bCs w:val="false"/>
        </w:rPr>
        <w:t xml:space="preserve"> (</w:t>
      </w:r>
      <w:r>
        <w:rPr>
          <w:rFonts w:ascii="Courier New" w:cs="Courier New" w:eastAsia="Courier New" w:hAnsi="Courier New"/>
          <w:b w:val="false"/>
          <w:bCs w:val="false"/>
          <w:sz w:val="19"/>
          <w:szCs w:val="19"/>
        </w:rPr>
        <w:t xml:space="preserve">open|u\d{1,2}</w:t>
      </w:r>
      <w:r>
        <w:rPr>
          <w:b w:val="false"/>
          <w:bCs w:val="false"/>
        </w:rPr>
        <w:t xml:space="preserve">), conditional </w:t>
      </w:r>
      <w:r>
        <w:rPr>
          <w:rFonts w:ascii="Courier New" w:cs="Courier New" w:eastAsia="Courier New" w:hAnsi="Courier New"/>
          <w:b w:val="false"/>
          <w:bCs w:val="false"/>
          <w:sz w:val="19"/>
          <w:szCs w:val="19"/>
        </w:rPr>
        <w:t xml:space="preserve">under_age</w:t>
      </w:r>
      <w:r>
        <w:rPr>
          <w:b w:val="false"/>
          <w:bCs w:val="false"/>
        </w:rPr>
        <w:t xml:space="preserve"> requirement — solid</w:t>
      </w:r>
    </w:p>
    <w:p>
      <w:pPr>
        <w:pStyle w:val="ListParagraph"/>
        <w:numPr>
          <w:ilvl w:val="0"/>
          <w:numId w:val="2"/>
        </w:numPr>
        <w:spacing w:after="60"/>
      </w:pPr>
      <w:r>
        <w:rPr>
          <w:b/>
          <w:bCs/>
        </w:rPr>
        <w:t xml:space="preserve">Audit:</w:t>
      </w:r>
      <w:r>
        <w:rPr>
          <w:b w:val="false"/>
          <w:bCs w:val="false"/>
        </w:rPr>
        <w:t xml:space="preserve"> Not logged</w:t>
      </w:r>
    </w:p>
    <w:p>
      <w:pPr>
        <w:pStyle w:val="ListParagraph"/>
        <w:numPr>
          <w:ilvl w:val="0"/>
          <w:numId w:val="2"/>
        </w:numPr>
        <w:spacing w:after="60"/>
      </w:pPr>
      <w:r>
        <w:rPr>
          <w:b/>
          <w:bCs/>
        </w:rPr>
        <w:t xml:space="preserve">APIs:</w:t>
      </w:r>
      <w:r>
        <w:rPr>
          <w:b w:val="false"/>
          <w:bCs w:val="false"/>
        </w:rPr>
        <w:t xml:space="preserve"> None</w:t>
      </w:r>
    </w:p>
    <w:p>
      <w:pPr>
        <w:pStyle w:val="ListParagraph"/>
        <w:numPr>
          <w:ilvl w:val="0"/>
          <w:numId w:val="2"/>
        </w:numPr>
        <w:spacing w:after="60"/>
      </w:pPr>
      <w:r>
        <w:rPr>
          <w:b/>
          <w:bCs/>
        </w:rPr>
        <w:t xml:space="preserve">Priority:</w:t>
      </w:r>
      <w:r>
        <w:rPr>
          <w:b w:val="false"/>
          <w:bCs w:val="false"/>
        </w:rPr>
        <w:t xml:space="preserve"> Medium-High (fix duplication with AgeCategory; add audit)</w:t>
      </w:r>
    </w:p>
    <w:p>
      <w:pPr>
        <w:pStyle w:val="Heading2"/>
      </w:pPr>
      <w:r>
        <w:rPr>
          <w:b w:val="false"/>
          <w:bCs w:val="false"/>
        </w:rPr>
        <w:t xml:space="preserve">Sahodaya Admin &gt; Taxonomy Masters (</w:t>
      </w:r>
      <w:r>
        <w:rPr>
          <w:rFonts w:ascii="Courier New" w:cs="Courier New" w:eastAsia="Courier New" w:hAnsi="Courier New"/>
          <w:b w:val="false"/>
          <w:bCs w:val="false"/>
          <w:sz w:val="19"/>
          <w:szCs w:val="19"/>
        </w:rPr>
        <w:t xml:space="preserve">/sahodaya-admin/{tenantId}/taxonomy-masters</w:t>
      </w:r>
      <w:r>
        <w:rPr>
          <w:b w:val="false"/>
          <w:bCs w:val="false"/>
        </w:rPr>
        <w:t xml:space="preserve">)</w:t>
      </w:r>
    </w:p>
    <w:p>
      <w:pPr>
        <w:pStyle w:val="ListParagraph"/>
        <w:numPr>
          <w:ilvl w:val="0"/>
          <w:numId w:val="2"/>
        </w:numPr>
        <w:spacing w:after="60"/>
      </w:pPr>
      <w:r>
        <w:rPr>
          <w:b/>
          <w:bCs/>
        </w:rPr>
        <w:t xml:space="preserve">Purpose:</w:t>
      </w:r>
      <w:r>
        <w:rPr>
          <w:b w:val="false"/>
          <w:bCs w:val="false"/>
        </w:rPr>
        <w:t xml:space="preserve"> Generic dimension-based master (sport_discipline, venue_type, competition_format, participant_type, stage_type, arts_category, gender) for fest event items</w:t>
      </w:r>
    </w:p>
    <w:p>
      <w:pPr>
        <w:pStyle w:val="ListParagraph"/>
        <w:numPr>
          <w:ilvl w:val="0"/>
          <w:numId w:val="2"/>
        </w:numPr>
        <w:spacing w:after="60"/>
      </w:pPr>
      <w:r>
        <w:rPr>
          <w:b/>
          <w:bCs/>
        </w:rPr>
        <w:t xml:space="preserve">Current:</w:t>
      </w:r>
      <w:r>
        <w:rPr>
          <w:b w:val="false"/>
          <w:bCs w:val="false"/>
        </w:rPr>
        <w:t xml:space="preserve"> Create/update, soft-deactivate-if-in-use delete, reset-to-defaults per dimension, uses a registry service (</w:t>
      </w:r>
      <w:r>
        <w:rPr>
          <w:rFonts w:ascii="Courier New" w:cs="Courier New" w:eastAsia="Courier New" w:hAnsi="Courier New"/>
          <w:b w:val="false"/>
          <w:bCs w:val="false"/>
          <w:sz w:val="19"/>
          <w:szCs w:val="19"/>
        </w:rPr>
        <w:t xml:space="preserve">FestTaxonomyRegistry</w:t>
      </w:r>
      <w:r>
        <w:rPr>
          <w:b w:val="false"/>
          <w:bCs w:val="false"/>
        </w:rPr>
        <w:t xml:space="preserve">) to seed defaults</w:t>
      </w:r>
    </w:p>
    <w:p>
      <w:pPr>
        <w:pStyle w:val="ListParagraph"/>
        <w:numPr>
          <w:ilvl w:val="0"/>
          <w:numId w:val="2"/>
        </w:numPr>
        <w:spacing w:after="60"/>
      </w:pPr>
      <w:r>
        <w:rPr>
          <w:b/>
          <w:bCs/>
        </w:rPr>
        <w:t xml:space="preserve">Missing:</w:t>
      </w:r>
      <w:r>
        <w:rPr>
          <w:b w:val="false"/>
          <w:bCs w:val="false"/>
        </w:rPr>
        <w:t xml:space="preserve"> Audit logging (not present, unlike RegionController); no import/export</w:t>
      </w:r>
    </w:p>
    <w:p>
      <w:pPr>
        <w:pStyle w:val="ListParagraph"/>
        <w:numPr>
          <w:ilvl w:val="0"/>
          <w:numId w:val="2"/>
        </w:numPr>
        <w:spacing w:after="60"/>
      </w:pPr>
      <w:r>
        <w:rPr>
          <w:b/>
          <w:bCs/>
        </w:rPr>
        <w:t xml:space="preserve">Wrong:</w:t>
      </w:r>
      <w:r>
        <w:rPr>
          <w:b w:val="false"/>
          <w:bCs w:val="false"/>
        </w:rPr>
        <w:t xml:space="preserve"> None — this is the best-architected generic master in the FRD-16 scope and could be the template for consolidating several "Missing Masters" (Competition Types, Result Types, Gender Categories could all become new </w:t>
      </w:r>
      <w:r>
        <w:rPr>
          <w:rFonts w:ascii="Courier New" w:cs="Courier New" w:eastAsia="Courier New" w:hAnsi="Courier New"/>
          <w:b w:val="false"/>
          <w:bCs w:val="false"/>
          <w:sz w:val="19"/>
          <w:szCs w:val="19"/>
        </w:rPr>
        <w:t xml:space="preserve">dimension</w:t>
      </w:r>
      <w:r>
        <w:rPr>
          <w:b w:val="false"/>
          <w:bCs w:val="false"/>
        </w:rPr>
        <w:t xml:space="preserve"> values here instead of new tables)</w:t>
      </w:r>
    </w:p>
    <w:p>
      <w:pPr>
        <w:pStyle w:val="ListParagraph"/>
        <w:numPr>
          <w:ilvl w:val="0"/>
          <w:numId w:val="2"/>
        </w:numPr>
        <w:spacing w:after="60"/>
      </w:pPr>
      <w:r>
        <w:rPr>
          <w:b/>
          <w:bCs/>
        </w:rPr>
        <w:t xml:space="preserve">Buttons:</w:t>
      </w:r>
      <w:r>
        <w:rPr>
          <w:b w:val="false"/>
          <w:bCs w:val="false"/>
        </w:rPr>
        <w:t xml:space="preserve"> Add Entry, Edit, Delete/Deactivate, Reset Defaults, Dimension switcher</w:t>
      </w:r>
    </w:p>
    <w:p>
      <w:pPr>
        <w:pStyle w:val="ListParagraph"/>
        <w:numPr>
          <w:ilvl w:val="0"/>
          <w:numId w:val="2"/>
        </w:numPr>
        <w:spacing w:after="60"/>
      </w:pPr>
      <w:r>
        <w:rPr>
          <w:b/>
          <w:bCs/>
        </w:rPr>
        <w:t xml:space="preserve">Filters:</w:t>
      </w:r>
      <w:r>
        <w:rPr>
          <w:b w:val="false"/>
          <w:bCs w:val="false"/>
        </w:rPr>
        <w:t xml:space="preserve"> By dimension</w:t>
      </w:r>
    </w:p>
    <w:p>
      <w:pPr>
        <w:pStyle w:val="ListParagraph"/>
        <w:numPr>
          <w:ilvl w:val="0"/>
          <w:numId w:val="2"/>
        </w:numPr>
        <w:spacing w:after="60"/>
      </w:pPr>
      <w:r>
        <w:rPr>
          <w:b/>
          <w:bCs/>
        </w:rPr>
        <w:t xml:space="preserve">Reports:</w:t>
      </w:r>
      <w:r>
        <w:rPr>
          <w:b w:val="false"/>
          <w:bCs w:val="false"/>
        </w:rPr>
        <w:t xml:space="preserve"> None</w:t>
      </w:r>
    </w:p>
    <w:p>
      <w:pPr>
        <w:pStyle w:val="ListParagraph"/>
        <w:numPr>
          <w:ilvl w:val="0"/>
          <w:numId w:val="2"/>
        </w:numPr>
        <w:spacing w:after="60"/>
      </w:pPr>
      <w:r>
        <w:rPr>
          <w:b/>
          <w:bCs/>
        </w:rPr>
        <w:t xml:space="preserve">Permissions:</w:t>
      </w:r>
      <w:r>
        <w:rPr>
          <w:b w:val="false"/>
          <w:bCs w:val="false"/>
        </w:rPr>
        <w:t xml:space="preserve"> Sahodaya-admin scoped, ownership check present</w:t>
      </w:r>
    </w:p>
    <w:p>
      <w:pPr>
        <w:pStyle w:val="ListParagraph"/>
        <w:numPr>
          <w:ilvl w:val="0"/>
          <w:numId w:val="2"/>
        </w:numPr>
        <w:spacing w:after="60"/>
      </w:pPr>
      <w:r>
        <w:rPr>
          <w:b/>
          <w:bCs/>
        </w:rPr>
        <w:t xml:space="preserve">Notifications:</w:t>
      </w:r>
      <w:r>
        <w:rPr>
          <w:b w:val="false"/>
          <w:bCs w:val="false"/>
        </w:rPr>
        <w:t xml:space="preserve"> None</w:t>
      </w:r>
    </w:p>
    <w:p>
      <w:pPr>
        <w:pStyle w:val="ListParagraph"/>
        <w:numPr>
          <w:ilvl w:val="0"/>
          <w:numId w:val="2"/>
        </w:numPr>
        <w:spacing w:after="60"/>
      </w:pPr>
      <w:r>
        <w:rPr>
          <w:b/>
          <w:bCs/>
        </w:rPr>
        <w:t xml:space="preserve">Validations:</w:t>
      </w:r>
      <w:r>
        <w:rPr>
          <w:b w:val="false"/>
          <w:bCs w:val="false"/>
        </w:rPr>
        <w:t xml:space="preserve"> </w:t>
      </w:r>
      <w:r>
        <w:rPr>
          <w:rFonts w:ascii="Courier New" w:cs="Courier New" w:eastAsia="Courier New" w:hAnsi="Courier New"/>
          <w:b w:val="false"/>
          <w:bCs w:val="false"/>
          <w:sz w:val="19"/>
          <w:szCs w:val="19"/>
        </w:rPr>
        <w:t xml:space="preserve">regex:/^[a-z0-9_]+$/</w:t>
      </w:r>
      <w:r>
        <w:rPr>
          <w:b w:val="false"/>
          <w:bCs w:val="false"/>
        </w:rPr>
        <w:t xml:space="preserve"> on entry_key, scoped uniqueness per tenant+dimension — solid</w:t>
      </w:r>
    </w:p>
    <w:p>
      <w:pPr>
        <w:pStyle w:val="ListParagraph"/>
        <w:numPr>
          <w:ilvl w:val="0"/>
          <w:numId w:val="2"/>
        </w:numPr>
        <w:spacing w:after="60"/>
      </w:pPr>
      <w:r>
        <w:rPr>
          <w:b/>
          <w:bCs/>
        </w:rPr>
        <w:t xml:space="preserve">Audit:</w:t>
      </w:r>
      <w:r>
        <w:rPr>
          <w:b w:val="false"/>
          <w:bCs w:val="false"/>
        </w:rPr>
        <w:t xml:space="preserve"> Not logged</w:t>
      </w:r>
    </w:p>
    <w:p>
      <w:pPr>
        <w:pStyle w:val="ListParagraph"/>
        <w:numPr>
          <w:ilvl w:val="0"/>
          <w:numId w:val="2"/>
        </w:numPr>
        <w:spacing w:after="60"/>
      </w:pPr>
      <w:r>
        <w:rPr>
          <w:b/>
          <w:bCs/>
        </w:rPr>
        <w:t xml:space="preserve">APIs:</w:t>
      </w:r>
      <w:r>
        <w:rPr>
          <w:b w:val="false"/>
          <w:bCs w:val="false"/>
        </w:rPr>
        <w:t xml:space="preserve"> None</w:t>
      </w:r>
    </w:p>
    <w:p>
      <w:pPr>
        <w:pStyle w:val="ListParagraph"/>
        <w:numPr>
          <w:ilvl w:val="0"/>
          <w:numId w:val="2"/>
        </w:numPr>
        <w:spacing w:after="60"/>
      </w:pPr>
      <w:r>
        <w:rPr>
          <w:b/>
          <w:bCs/>
        </w:rPr>
        <w:t xml:space="preserve">Priority:</w:t>
      </w:r>
      <w:r>
        <w:rPr>
          <w:b w:val="false"/>
          <w:bCs w:val="false"/>
        </w:rPr>
        <w:t xml:space="preserve"> Medium (strong foundation; extend rather than replace)</w:t>
      </w:r>
    </w:p>
    <w:p>
      <w:pPr>
        <w:pStyle w:val="Heading1"/>
      </w:pPr>
      <w:r>
        <w:rPr>
          <w:b w:val="false"/>
          <w:bCs w:val="false"/>
        </w:rPr>
        <w:t xml:space="preserve">8. Database Audit</w:t>
      </w:r>
    </w:p>
    <w:p>
      <w:pPr>
        <w:pStyle w:val="Heading2"/>
      </w:pPr>
      <w:r>
        <w:rPr>
          <w:rFonts w:ascii="Courier New" w:cs="Courier New" w:eastAsia="Courier New" w:hAnsi="Courier New"/>
          <w:b w:val="false"/>
          <w:bCs w:val="false"/>
          <w:sz w:val="19"/>
          <w:szCs w:val="19"/>
        </w:rPr>
        <w:t xml:space="preserve">class_categories</w:t>
      </w:r>
      <w:r>
        <w:rPr>
          <w:b w:val="false"/>
          <w:bCs w:val="false"/>
        </w:rPr>
        <w:t xml:space="preserve"> (central)</w:t>
      </w:r>
    </w:p>
    <w:p>
      <w:pPr>
        <w:pStyle w:val="ListParagraph"/>
        <w:numPr>
          <w:ilvl w:val="0"/>
          <w:numId w:val="2"/>
        </w:numPr>
        <w:spacing w:after="60"/>
      </w:pPr>
      <w:r>
        <w:rPr>
          <w:b/>
          <w:bCs/>
        </w:rPr>
        <w:t xml:space="preserve">Missing columns:</w:t>
      </w:r>
      <w:r>
        <w:rPr>
          <w:b w:val="false"/>
          <w:bCs w:val="false"/>
        </w:rPr>
        <w:t xml:space="preserve"> No </w:t>
      </w:r>
      <w:r>
        <w:rPr>
          <w:rFonts w:ascii="Courier New" w:cs="Courier New" w:eastAsia="Courier New" w:hAnsi="Courier New"/>
          <w:b w:val="false"/>
          <w:bCs w:val="false"/>
          <w:sz w:val="19"/>
          <w:szCs w:val="19"/>
        </w:rPr>
        <w:t xml:space="preserve">effective_from</w:t>
      </w:r>
      <w:r>
        <w:rPr>
          <w:b w:val="false"/>
          <w:bCs w:val="false"/>
        </w:rPr>
        <w:t xml:space="preserve">/</w:t>
      </w:r>
      <w:r>
        <w:rPr>
          <w:rFonts w:ascii="Courier New" w:cs="Courier New" w:eastAsia="Courier New" w:hAnsi="Courier New"/>
          <w:b w:val="false"/>
          <w:bCs w:val="false"/>
          <w:sz w:val="19"/>
          <w:szCs w:val="19"/>
        </w:rPr>
        <w:t xml:space="preserve">effective_to</w:t>
      </w:r>
      <w:r>
        <w:rPr>
          <w:b w:val="false"/>
          <w:bCs w:val="false"/>
        </w:rPr>
        <w:t xml:space="preserve"> (versioning), no </w:t>
      </w:r>
      <w:r>
        <w:rPr>
          <w:rFonts w:ascii="Courier New" w:cs="Courier New" w:eastAsia="Courier New" w:hAnsi="Courier New"/>
          <w:b w:val="false"/>
          <w:bCs w:val="false"/>
          <w:sz w:val="19"/>
          <w:szCs w:val="19"/>
        </w:rPr>
        <w:t xml:space="preserve">created_by</w:t>
      </w:r>
      <w:r>
        <w:rPr>
          <w:b w:val="false"/>
          <w:bCs w:val="false"/>
        </w:rPr>
        <w:t xml:space="preserve">/</w:t>
      </w:r>
      <w:r>
        <w:rPr>
          <w:rFonts w:ascii="Courier New" w:cs="Courier New" w:eastAsia="Courier New" w:hAnsi="Courier New"/>
          <w:b w:val="false"/>
          <w:bCs w:val="false"/>
          <w:sz w:val="19"/>
          <w:szCs w:val="19"/>
        </w:rPr>
        <w:t xml:space="preserve">updated_by</w:t>
      </w:r>
      <w:r>
        <w:rPr>
          <w:b w:val="false"/>
          <w:bCs w:val="false"/>
        </w:rPr>
        <w:t xml:space="preserve"> (attribution for audit), no </w:t>
      </w:r>
      <w:r>
        <w:rPr>
          <w:rFonts w:ascii="Courier New" w:cs="Courier New" w:eastAsia="Courier New" w:hAnsi="Courier New"/>
          <w:b w:val="false"/>
          <w:bCs w:val="false"/>
          <w:sz w:val="19"/>
          <w:szCs w:val="19"/>
        </w:rPr>
        <w:t xml:space="preserve">description</w:t>
      </w:r>
      <w:r>
        <w:rPr>
          <w:b w:val="false"/>
          <w:bCs w:val="false"/>
        </w:rPr>
        <w:t xml:space="preserve">/long-text field beyond </w:t>
      </w:r>
      <w:r>
        <w:rPr>
          <w:rFonts w:ascii="Courier New" w:cs="Courier New" w:eastAsia="Courier New" w:hAnsi="Courier New"/>
          <w:b w:val="false"/>
          <w:bCs w:val="false"/>
          <w:sz w:val="19"/>
          <w:szCs w:val="19"/>
        </w:rPr>
        <w:t xml:space="preserve">label</w:t>
      </w:r>
    </w:p>
    <w:p>
      <w:pPr>
        <w:pStyle w:val="ListParagraph"/>
        <w:numPr>
          <w:ilvl w:val="0"/>
          <w:numId w:val="2"/>
        </w:numPr>
        <w:spacing w:after="60"/>
      </w:pPr>
      <w:r>
        <w:rPr>
          <w:b/>
          <w:bCs/>
        </w:rPr>
        <w:t xml:space="preserve">Missing FKs/Indexes:</w:t>
      </w:r>
      <w:r>
        <w:rPr>
          <w:b w:val="false"/>
          <w:bCs w:val="false"/>
        </w:rPr>
        <w:t xml:space="preserve"> </w:t>
      </w:r>
      <w:r>
        <w:rPr>
          <w:rFonts w:ascii="Courier New" w:cs="Courier New" w:eastAsia="Courier New" w:hAnsi="Courier New"/>
          <w:b w:val="false"/>
          <w:bCs w:val="false"/>
          <w:sz w:val="19"/>
          <w:szCs w:val="19"/>
        </w:rPr>
        <w:t xml:space="preserve">sahodaya_id</w:t>
      </w:r>
      <w:r>
        <w:rPr>
          <w:b w:val="false"/>
          <w:bCs w:val="false"/>
        </w:rPr>
        <w:t xml:space="preserve"> has an FK to </w:t>
      </w:r>
      <w:r>
        <w:rPr>
          <w:rFonts w:ascii="Courier New" w:cs="Courier New" w:eastAsia="Courier New" w:hAnsi="Courier New"/>
          <w:b w:val="false"/>
          <w:bCs w:val="false"/>
          <w:sz w:val="19"/>
          <w:szCs w:val="19"/>
        </w:rPr>
        <w:t xml:space="preserve">tenants</w:t>
      </w:r>
      <w:r>
        <w:rPr>
          <w:b w:val="false"/>
          <w:bCs w:val="false"/>
        </w:rPr>
        <w:t xml:space="preserve"> (good); no index on </w:t>
      </w:r>
      <w:r>
        <w:rPr>
          <w:rFonts w:ascii="Courier New" w:cs="Courier New" w:eastAsia="Courier New" w:hAnsi="Courier New"/>
          <w:b w:val="false"/>
          <w:bCs w:val="false"/>
          <w:sz w:val="19"/>
          <w:szCs w:val="19"/>
        </w:rPr>
        <w:t xml:space="preserve">is_active</w:t>
      </w:r>
      <w:r>
        <w:rPr>
          <w:b w:val="false"/>
          <w:bCs w:val="false"/>
        </w:rPr>
        <w:t xml:space="preserve"> alone (only implicit via the composite unique on </w:t>
      </w:r>
      <w:r>
        <w:rPr>
          <w:rFonts w:ascii="Courier New" w:cs="Courier New" w:eastAsia="Courier New" w:hAnsi="Courier New"/>
          <w:b w:val="false"/>
          <w:bCs w:val="false"/>
          <w:sz w:val="19"/>
          <w:szCs w:val="19"/>
        </w:rPr>
        <w:t xml:space="preserve">sahodaya_id,code</w:t>
      </w:r>
      <w:r>
        <w:rPr>
          <w:b w:val="false"/>
          <w:bCs w:val="false"/>
        </w:rPr>
        <w:t xml:space="preserve">) — acceptable at current scale</w:t>
      </w:r>
    </w:p>
    <w:p>
      <w:pPr>
        <w:pStyle w:val="ListParagraph"/>
        <w:numPr>
          <w:ilvl w:val="0"/>
          <w:numId w:val="2"/>
        </w:numPr>
        <w:spacing w:after="60"/>
      </w:pPr>
      <w:r>
        <w:rPr>
          <w:b/>
          <w:bCs/>
        </w:rPr>
        <w:t xml:space="preserve">Normalization issues:</w:t>
      </w:r>
      <w:r>
        <w:rPr>
          <w:b w:val="false"/>
          <w:bCs w:val="false"/>
        </w:rPr>
        <w:t xml:space="preserve"> None major; the </w:t>
      </w:r>
      <w:r>
        <w:rPr>
          <w:rFonts w:ascii="Courier New" w:cs="Courier New" w:eastAsia="Courier New" w:hAnsi="Courier New"/>
          <w:b w:val="false"/>
          <w:bCs w:val="false"/>
          <w:sz w:val="19"/>
          <w:szCs w:val="19"/>
        </w:rPr>
        <w:t xml:space="preserve">sahodaya_id</w:t>
      </w:r>
      <w:r>
        <w:rPr>
          <w:b w:val="false"/>
          <w:bCs w:val="false"/>
        </w:rPr>
        <w:t xml:space="preserve"> nullable-for-global pattern is a reasonable normalized design for this scale</w:t>
      </w:r>
    </w:p>
    <w:p>
      <w:pPr>
        <w:pStyle w:val="Heading2"/>
      </w:pPr>
      <w:r>
        <w:rPr>
          <w:rFonts w:ascii="Courier New" w:cs="Courier New" w:eastAsia="Courier New" w:hAnsi="Courier New"/>
          <w:b w:val="false"/>
          <w:bCs w:val="false"/>
          <w:sz w:val="19"/>
          <w:szCs w:val="19"/>
        </w:rPr>
        <w:t xml:space="preserve">master_classes</w:t>
      </w:r>
      <w:r>
        <w:rPr>
          <w:b w:val="false"/>
          <w:bCs w:val="false"/>
        </w:rPr>
        <w:t xml:space="preserve"> (central)</w:t>
      </w:r>
    </w:p>
    <w:p>
      <w:pPr>
        <w:pStyle w:val="ListParagraph"/>
        <w:numPr>
          <w:ilvl w:val="0"/>
          <w:numId w:val="2"/>
        </w:numPr>
        <w:spacing w:after="60"/>
      </w:pPr>
      <w:r>
        <w:rPr>
          <w:b/>
          <w:bCs/>
        </w:rPr>
        <w:t xml:space="preserve">Missing columns:</w:t>
      </w:r>
      <w:r>
        <w:rPr>
          <w:b w:val="false"/>
          <w:bCs w:val="false"/>
        </w:rPr>
        <w:t xml:space="preserve"> No unique constraint tying a Sahodaya instance back to the specific global template it was cloned from (there's no </w:t>
      </w:r>
      <w:r>
        <w:rPr>
          <w:rFonts w:ascii="Courier New" w:cs="Courier New" w:eastAsia="Courier New" w:hAnsi="Courier New"/>
          <w:b w:val="false"/>
          <w:bCs w:val="false"/>
          <w:sz w:val="19"/>
          <w:szCs w:val="19"/>
        </w:rPr>
        <w:t xml:space="preserve">template_id</w:t>
      </w:r>
      <w:r>
        <w:rPr>
          <w:b w:val="false"/>
          <w:bCs w:val="false"/>
        </w:rPr>
        <w:t xml:space="preserve">/</w:t>
      </w:r>
      <w:r>
        <w:rPr>
          <w:rFonts w:ascii="Courier New" w:cs="Courier New" w:eastAsia="Courier New" w:hAnsi="Courier New"/>
          <w:b w:val="false"/>
          <w:bCs w:val="false"/>
          <w:sz w:val="19"/>
          <w:szCs w:val="19"/>
        </w:rPr>
        <w:t xml:space="preserve">source_master_class_id</w:t>
      </w:r>
      <w:r>
        <w:rPr>
          <w:b w:val="false"/>
          <w:bCs w:val="false"/>
        </w:rPr>
        <w:t xml:space="preserve">), so once created, a Sahodaya's class is fully decoupled from its origin — cannot bulk-update all Sahodayas' "Class 3" if the template changes</w:t>
      </w:r>
    </w:p>
    <w:p>
      <w:pPr>
        <w:pStyle w:val="ListParagraph"/>
        <w:numPr>
          <w:ilvl w:val="0"/>
          <w:numId w:val="2"/>
        </w:numPr>
        <w:spacing w:after="60"/>
      </w:pPr>
      <w:r>
        <w:rPr>
          <w:b/>
          <w:bCs/>
        </w:rPr>
        <w:t xml:space="preserve">Missing FKs/Indexes:</w:t>
      </w:r>
      <w:r>
        <w:rPr>
          <w:b w:val="false"/>
          <w:bCs w:val="false"/>
        </w:rPr>
        <w:t xml:space="preserve"> </w:t>
      </w:r>
      <w:r>
        <w:rPr>
          <w:rFonts w:ascii="Courier New" w:cs="Courier New" w:eastAsia="Courier New" w:hAnsi="Courier New"/>
          <w:b w:val="false"/>
          <w:bCs w:val="false"/>
          <w:sz w:val="19"/>
          <w:szCs w:val="19"/>
        </w:rPr>
        <w:t xml:space="preserve">class_category_id</w:t>
      </w:r>
      <w:r>
        <w:rPr>
          <w:b w:val="false"/>
          <w:bCs w:val="false"/>
        </w:rPr>
        <w:t xml:space="preserve"> FK present and correct</w:t>
      </w:r>
    </w:p>
    <w:p>
      <w:pPr>
        <w:pStyle w:val="ListParagraph"/>
        <w:numPr>
          <w:ilvl w:val="0"/>
          <w:numId w:val="2"/>
        </w:numPr>
        <w:spacing w:after="60"/>
      </w:pPr>
      <w:r>
        <w:rPr>
          <w:b/>
          <w:bCs/>
        </w:rPr>
        <w:t xml:space="preserve">Normalization issues:</w:t>
      </w:r>
      <w:r>
        <w:rPr>
          <w:b w:val="false"/>
          <w:bCs w:val="false"/>
        </w:rPr>
        <w:t xml:space="preserve"> The unique constraint is </w:t>
      </w:r>
      <w:r>
        <w:rPr>
          <w:rFonts w:ascii="Courier New" w:cs="Courier New" w:eastAsia="Courier New" w:hAnsi="Courier New"/>
          <w:b w:val="false"/>
          <w:bCs w:val="false"/>
          <w:sz w:val="19"/>
          <w:szCs w:val="19"/>
        </w:rPr>
        <w:t xml:space="preserve">(sahodaya_id, name)</w:t>
      </w:r>
      <w:r>
        <w:rPr>
          <w:b w:val="false"/>
          <w:bCs w:val="false"/>
        </w:rPr>
        <w:t xml:space="preserve"> — fine, but combined with the earlier </w:t>
      </w:r>
      <w:r>
        <w:rPr>
          <w:rFonts w:ascii="Courier New" w:cs="Courier New" w:eastAsia="Courier New" w:hAnsi="Courier New"/>
          <w:b w:val="false"/>
          <w:bCs w:val="false"/>
          <w:sz w:val="19"/>
          <w:szCs w:val="19"/>
        </w:rPr>
        <w:t xml:space="preserve">SchoolClass</w:t>
      </w:r>
      <w:r>
        <w:rPr>
          <w:b w:val="false"/>
          <w:bCs w:val="false"/>
        </w:rPr>
        <w:t xml:space="preserve"> decoupling (see Duplicate Audit #1), this table's data can drift out of sync with what schools are actually using with no referential guardrail</w:t>
      </w:r>
    </w:p>
    <w:p>
      <w:pPr>
        <w:pStyle w:val="Heading2"/>
      </w:pPr>
      <w:r>
        <w:rPr>
          <w:rFonts w:ascii="Courier New" w:cs="Courier New" w:eastAsia="Courier New" w:hAnsi="Courier New"/>
          <w:b w:val="false"/>
          <w:bCs w:val="false"/>
          <w:sz w:val="19"/>
          <w:szCs w:val="19"/>
        </w:rPr>
        <w:t xml:space="preserve">school_classes</w:t>
      </w:r>
      <w:r>
        <w:rPr>
          <w:b w:val="false"/>
          <w:bCs w:val="false"/>
        </w:rPr>
        <w:t xml:space="preserve"> (tenant-per-DB)</w:t>
      </w:r>
    </w:p>
    <w:p>
      <w:pPr>
        <w:pStyle w:val="ListParagraph"/>
        <w:numPr>
          <w:ilvl w:val="0"/>
          <w:numId w:val="2"/>
        </w:numPr>
        <w:spacing w:after="60"/>
      </w:pPr>
      <w:r>
        <w:rPr>
          <w:b/>
          <w:bCs/>
        </w:rPr>
        <w:t xml:space="preserve">Missing columns:</w:t>
      </w:r>
      <w:r>
        <w:rPr>
          <w:b w:val="false"/>
          <w:bCs w:val="false"/>
        </w:rPr>
        <w:t xml:space="preserve"> No </w:t>
      </w:r>
      <w:r>
        <w:rPr>
          <w:rFonts w:ascii="Courier New" w:cs="Courier New" w:eastAsia="Courier New" w:hAnsi="Courier New"/>
          <w:b w:val="false"/>
          <w:bCs w:val="false"/>
          <w:sz w:val="19"/>
          <w:szCs w:val="19"/>
        </w:rPr>
        <w:t xml:space="preserve">master_class_id</w:t>
      </w:r>
      <w:r>
        <w:rPr>
          <w:b w:val="false"/>
          <w:bCs w:val="false"/>
        </w:rPr>
        <w:t xml:space="preserve"> FK (only </w:t>
      </w:r>
      <w:r>
        <w:rPr>
          <w:rFonts w:ascii="Courier New" w:cs="Courier New" w:eastAsia="Courier New" w:hAnsi="Courier New"/>
          <w:b w:val="false"/>
          <w:bCs w:val="false"/>
          <w:sz w:val="19"/>
          <w:szCs w:val="19"/>
        </w:rPr>
        <w:t xml:space="preserve">class_category_id</w:t>
      </w:r>
      <w:r>
        <w:rPr>
          <w:b w:val="false"/>
          <w:bCs w:val="false"/>
        </w:rPr>
        <w:t xml:space="preserve">, pointing at central DB — a cross-database logical FK that Postgres cannot enforce, since </w:t>
      </w:r>
      <w:r>
        <w:rPr>
          <w:rFonts w:ascii="Courier New" w:cs="Courier New" w:eastAsia="Courier New" w:hAnsi="Courier New"/>
          <w:b w:val="false"/>
          <w:bCs w:val="false"/>
          <w:sz w:val="19"/>
          <w:szCs w:val="19"/>
        </w:rPr>
        <w:t xml:space="preserve">school_classes</w:t>
      </w:r>
      <w:r>
        <w:rPr>
          <w:b w:val="false"/>
          <w:bCs w:val="false"/>
        </w:rPr>
        <w:t xml:space="preserve"> lives in the tenant's own database while </w:t>
      </w:r>
      <w:r>
        <w:rPr>
          <w:rFonts w:ascii="Courier New" w:cs="Courier New" w:eastAsia="Courier New" w:hAnsi="Courier New"/>
          <w:b w:val="false"/>
          <w:bCs w:val="false"/>
          <w:sz w:val="19"/>
          <w:szCs w:val="19"/>
        </w:rPr>
        <w:t xml:space="preserve">class_categories</w:t>
      </w:r>
      <w:r>
        <w:rPr>
          <w:b w:val="false"/>
          <w:bCs w:val="false"/>
        </w:rPr>
        <w:t xml:space="preserve"> lives in the central database)</w:t>
      </w:r>
    </w:p>
    <w:p>
      <w:pPr>
        <w:pStyle w:val="ListParagraph"/>
        <w:numPr>
          <w:ilvl w:val="0"/>
          <w:numId w:val="2"/>
        </w:numPr>
        <w:spacing w:after="60"/>
      </w:pPr>
      <w:r>
        <w:rPr>
          <w:b/>
          <w:bCs/>
        </w:rPr>
        <w:t xml:space="preserve">Missing FKs/Indexes:</w:t>
      </w:r>
      <w:r>
        <w:rPr>
          <w:b w:val="false"/>
          <w:bCs w:val="false"/>
        </w:rPr>
        <w:t xml:space="preserve"> The </w:t>
      </w:r>
      <w:r>
        <w:rPr>
          <w:rFonts w:ascii="Courier New" w:cs="Courier New" w:eastAsia="Courier New" w:hAnsi="Courier New"/>
          <w:b w:val="false"/>
          <w:bCs w:val="false"/>
          <w:sz w:val="19"/>
          <w:szCs w:val="19"/>
        </w:rPr>
        <w:t xml:space="preserve">class_category_id</w:t>
      </w:r>
      <w:r>
        <w:rPr>
          <w:b w:val="false"/>
          <w:bCs w:val="false"/>
        </w:rPr>
        <w:t xml:space="preserve"> reference is </w:t>
      </w:r>
      <w:r>
        <w:rPr>
          <w:b/>
          <w:bCs/>
        </w:rPr>
        <w:t xml:space="preserve">not an enforceable foreign key</w:t>
      </w:r>
      <w:r>
        <w:rPr>
          <w:b w:val="false"/>
          <w:bCs w:val="false"/>
        </w:rPr>
        <w:t xml:space="preserve"> at the database level because it crosses database boundaries (tenant DB → central DB) — this is a structural integrity gap: a class_category could be deleted centrally while thousands of </w:t>
      </w:r>
      <w:r>
        <w:rPr>
          <w:rFonts w:ascii="Courier New" w:cs="Courier New" w:eastAsia="Courier New" w:hAnsi="Courier New"/>
          <w:b w:val="false"/>
          <w:bCs w:val="false"/>
          <w:sz w:val="19"/>
          <w:szCs w:val="19"/>
        </w:rPr>
        <w:t xml:space="preserve">school_classes</w:t>
      </w:r>
      <w:r>
        <w:rPr>
          <w:b w:val="false"/>
          <w:bCs w:val="false"/>
        </w:rPr>
        <w:t xml:space="preserve"> rows still reference the now-missing id, with no DB-level protection, only whatever app-level checks exist (none observed)</w:t>
      </w:r>
    </w:p>
    <w:p>
      <w:pPr>
        <w:pStyle w:val="ListParagraph"/>
        <w:numPr>
          <w:ilvl w:val="0"/>
          <w:numId w:val="2"/>
        </w:numPr>
        <w:spacing w:after="60"/>
      </w:pPr>
      <w:r>
        <w:rPr>
          <w:b/>
          <w:bCs/>
        </w:rPr>
        <w:t xml:space="preserve">Normalization issues:</w:t>
      </w:r>
      <w:r>
        <w:rPr>
          <w:b w:val="false"/>
          <w:bCs w:val="false"/>
        </w:rPr>
        <w:t xml:space="preserve"> This cross-database reference pattern (also seen for </w:t>
      </w:r>
      <w:r>
        <w:rPr>
          <w:rFonts w:ascii="Courier New" w:cs="Courier New" w:eastAsia="Courier New" w:hAnsi="Courier New"/>
          <w:b w:val="false"/>
          <w:bCs w:val="false"/>
          <w:sz w:val="19"/>
          <w:szCs w:val="19"/>
        </w:rPr>
        <w:t xml:space="preserve">sahodaya_id</w:t>
      </w:r>
      <w:r>
        <w:rPr>
          <w:b w:val="false"/>
          <w:bCs w:val="false"/>
        </w:rPr>
        <w:t xml:space="preserve"> string columns generally) is inherent to the tenancy design and is not fixable without either duplicating category data per tenant DB or moving to a single shared schema — worth flagging as an architectural risk specifically for referential integrity of masters</w:t>
      </w:r>
    </w:p>
    <w:p>
      <w:pPr>
        <w:pStyle w:val="Heading2"/>
      </w:pPr>
      <w:r>
        <w:rPr>
          <w:rFonts w:ascii="Courier New" w:cs="Courier New" w:eastAsia="Courier New" w:hAnsi="Courier New"/>
          <w:b w:val="false"/>
          <w:bCs w:val="false"/>
          <w:sz w:val="19"/>
          <w:szCs w:val="19"/>
        </w:rPr>
        <w:t xml:space="preserve">regions</w:t>
      </w:r>
      <w:r>
        <w:rPr>
          <w:b w:val="false"/>
          <w:bCs w:val="false"/>
        </w:rPr>
        <w:t xml:space="preserve"> / </w:t>
      </w:r>
      <w:r>
        <w:rPr>
          <w:rFonts w:ascii="Courier New" w:cs="Courier New" w:eastAsia="Courier New" w:hAnsi="Courier New"/>
          <w:b w:val="false"/>
          <w:bCs w:val="false"/>
          <w:sz w:val="19"/>
          <w:szCs w:val="19"/>
        </w:rPr>
        <w:t xml:space="preserve">school_region_assignments</w:t>
      </w:r>
      <w:r>
        <w:rPr>
          <w:b w:val="false"/>
          <w:bCs w:val="false"/>
        </w:rPr>
        <w:t xml:space="preserve"> (tenant-per-DB)</w:t>
      </w:r>
    </w:p>
    <w:p>
      <w:pPr>
        <w:pStyle w:val="ListParagraph"/>
        <w:numPr>
          <w:ilvl w:val="0"/>
          <w:numId w:val="2"/>
        </w:numPr>
        <w:spacing w:after="60"/>
      </w:pPr>
      <w:r>
        <w:rPr>
          <w:b/>
          <w:bCs/>
        </w:rPr>
        <w:t xml:space="preserve">Missing columns:</w:t>
      </w:r>
      <w:r>
        <w:rPr>
          <w:b w:val="false"/>
          <w:bCs w:val="false"/>
        </w:rPr>
        <w:t xml:space="preserve"> </w:t>
      </w:r>
      <w:r>
        <w:rPr>
          <w:rFonts w:ascii="Courier New" w:cs="Courier New" w:eastAsia="Courier New" w:hAnsi="Courier New"/>
          <w:b w:val="false"/>
          <w:bCs w:val="false"/>
          <w:sz w:val="19"/>
          <w:szCs w:val="19"/>
        </w:rPr>
        <w:t xml:space="preserve">school_region_assignments.academic_year</w:t>
      </w:r>
      <w:r>
        <w:rPr>
          <w:b w:val="false"/>
          <w:bCs w:val="false"/>
        </w:rPr>
        <w:t xml:space="preserve"> is a raw string (</w:t>
      </w:r>
      <w:r>
        <w:rPr>
          <w:rFonts w:ascii="Courier New" w:cs="Courier New" w:eastAsia="Courier New" w:hAnsi="Courier New"/>
          <w:b w:val="false"/>
          <w:bCs w:val="false"/>
          <w:sz w:val="19"/>
          <w:szCs w:val="19"/>
        </w:rPr>
        <w:t xml:space="preserve">varchar(10)</w:t>
      </w:r>
      <w:r>
        <w:rPr>
          <w:b w:val="false"/>
          <w:bCs w:val="false"/>
        </w:rPr>
        <w:t xml:space="preserve">), not an FK to </w:t>
      </w:r>
      <w:r>
        <w:rPr>
          <w:rFonts w:ascii="Courier New" w:cs="Courier New" w:eastAsia="Courier New" w:hAnsi="Courier New"/>
          <w:b w:val="false"/>
          <w:bCs w:val="false"/>
          <w:sz w:val="19"/>
          <w:szCs w:val="19"/>
        </w:rPr>
        <w:t xml:space="preserve">academic_years.id</w:t>
      </w:r>
      <w:r>
        <w:rPr>
          <w:b w:val="false"/>
          <w:bCs w:val="false"/>
        </w:rPr>
        <w:t xml:space="preserve"> — inconsistent with the better pattern used by </w:t>
      </w:r>
      <w:r>
        <w:rPr>
          <w:rFonts w:ascii="Courier New" w:cs="Courier New" w:eastAsia="Courier New" w:hAnsi="Courier New"/>
          <w:b w:val="false"/>
          <w:bCs w:val="false"/>
          <w:sz w:val="19"/>
          <w:szCs w:val="19"/>
        </w:rPr>
        <w:t xml:space="preserve">MembershipFeeSlab</w:t>
      </w:r>
      <w:r>
        <w:rPr>
          <w:b w:val="false"/>
          <w:bCs w:val="false"/>
        </w:rPr>
        <w:t xml:space="preserve">/</w:t>
      </w:r>
      <w:r>
        <w:rPr>
          <w:rFonts w:ascii="Courier New" w:cs="Courier New" w:eastAsia="Courier New" w:hAnsi="Courier New"/>
          <w:b w:val="false"/>
          <w:bCs w:val="false"/>
          <w:sz w:val="19"/>
          <w:szCs w:val="19"/>
        </w:rPr>
        <w:t xml:space="preserve">SahodayaRegistrationWindow</w:t>
      </w:r>
      <w:r>
        <w:rPr>
          <w:b w:val="false"/>
          <w:bCs w:val="false"/>
        </w:rPr>
        <w:t xml:space="preserve"> which do have a proper </w:t>
      </w:r>
      <w:r>
        <w:rPr>
          <w:rFonts w:ascii="Courier New" w:cs="Courier New" w:eastAsia="Courier New" w:hAnsi="Courier New"/>
          <w:b w:val="false"/>
          <w:bCs w:val="false"/>
          <w:sz w:val="19"/>
          <w:szCs w:val="19"/>
        </w:rPr>
        <w:t xml:space="preserve">academic_year_id</w:t>
      </w:r>
      <w:r>
        <w:rPr>
          <w:b w:val="false"/>
          <w:bCs w:val="false"/>
        </w:rPr>
        <w:t xml:space="preserve"> FK alongside the legacy string</w:t>
      </w:r>
    </w:p>
    <w:p>
      <w:pPr>
        <w:pStyle w:val="ListParagraph"/>
        <w:numPr>
          <w:ilvl w:val="0"/>
          <w:numId w:val="2"/>
        </w:numPr>
        <w:spacing w:after="60"/>
      </w:pPr>
      <w:r>
        <w:rPr>
          <w:b/>
          <w:bCs/>
        </w:rPr>
        <w:t xml:space="preserve">Missing FKs/Indexes:</w:t>
      </w:r>
      <w:r>
        <w:rPr>
          <w:b w:val="false"/>
          <w:bCs w:val="false"/>
        </w:rPr>
        <w:t xml:space="preserve"> </w:t>
      </w:r>
      <w:r>
        <w:rPr>
          <w:rFonts w:ascii="Courier New" w:cs="Courier New" w:eastAsia="Courier New" w:hAnsi="Courier New"/>
          <w:b w:val="false"/>
          <w:bCs w:val="false"/>
          <w:sz w:val="19"/>
          <w:szCs w:val="19"/>
        </w:rPr>
        <w:t xml:space="preserve">region_id</w:t>
      </w:r>
      <w:r>
        <w:rPr>
          <w:b w:val="false"/>
          <w:bCs w:val="false"/>
        </w:rPr>
        <w:t xml:space="preserve"> FK present (cascadeOnDelete); no FK on </w:t>
      </w:r>
      <w:r>
        <w:rPr>
          <w:rFonts w:ascii="Courier New" w:cs="Courier New" w:eastAsia="Courier New" w:hAnsi="Courier New"/>
          <w:b w:val="false"/>
          <w:bCs w:val="false"/>
          <w:sz w:val="19"/>
          <w:szCs w:val="19"/>
        </w:rPr>
        <w:t xml:space="preserve">school_id</w:t>
      </w:r>
      <w:r>
        <w:rPr>
          <w:b w:val="false"/>
          <w:bCs w:val="false"/>
        </w:rPr>
        <w:t xml:space="preserve"> (expected, since schools are central </w:t>
      </w:r>
      <w:r>
        <w:rPr>
          <w:rFonts w:ascii="Courier New" w:cs="Courier New" w:eastAsia="Courier New" w:hAnsi="Courier New"/>
          <w:b w:val="false"/>
          <w:bCs w:val="false"/>
          <w:sz w:val="19"/>
          <w:szCs w:val="19"/>
        </w:rPr>
        <w:t xml:space="preserve">tenants</w:t>
      </w:r>
      <w:r>
        <w:rPr>
          <w:b w:val="false"/>
          <w:bCs w:val="false"/>
        </w:rPr>
        <w:t xml:space="preserve"> rows referenced from a tenant DB — same cross-DB limitation as above) or </w:t>
      </w:r>
      <w:r>
        <w:rPr>
          <w:rFonts w:ascii="Courier New" w:cs="Courier New" w:eastAsia="Courier New" w:hAnsi="Courier New"/>
          <w:b w:val="false"/>
          <w:bCs w:val="false"/>
          <w:sz w:val="19"/>
          <w:szCs w:val="19"/>
        </w:rPr>
        <w:t xml:space="preserve">assigned_by_user_id</w:t>
      </w:r>
    </w:p>
    <w:p>
      <w:pPr>
        <w:pStyle w:val="ListParagraph"/>
        <w:numPr>
          <w:ilvl w:val="0"/>
          <w:numId w:val="2"/>
        </w:numPr>
        <w:spacing w:after="60"/>
      </w:pPr>
      <w:r>
        <w:rPr>
          <w:b/>
          <w:bCs/>
        </w:rPr>
        <w:t xml:space="preserve">Normalization issues:</w:t>
      </w:r>
      <w:r>
        <w:rPr>
          <w:b w:val="false"/>
          <w:bCs w:val="false"/>
        </w:rPr>
        <w:t xml:space="preserve"> </w:t>
      </w:r>
      <w:r>
        <w:rPr>
          <w:rFonts w:ascii="Courier New" w:cs="Courier New" w:eastAsia="Courier New" w:hAnsi="Courier New"/>
          <w:b w:val="false"/>
          <w:bCs w:val="false"/>
          <w:sz w:val="19"/>
          <w:szCs w:val="19"/>
        </w:rPr>
        <w:t xml:space="preserve">tenant_id</w:t>
      </w:r>
      <w:r>
        <w:rPr>
          <w:b w:val="false"/>
          <w:bCs w:val="false"/>
        </w:rPr>
        <w:t xml:space="preserve"> column on both tables is redundant given each Sahodaya has its own DB (every row already implicitly belongs to that tenant) — carried over from the central-DB convention without being necessary here</w:t>
      </w:r>
    </w:p>
    <w:p>
      <w:pPr>
        <w:pStyle w:val="Heading2"/>
      </w:pPr>
      <w:r>
        <w:rPr>
          <w:rFonts w:ascii="Courier New" w:cs="Courier New" w:eastAsia="Courier New" w:hAnsi="Courier New"/>
          <w:b w:val="false"/>
          <w:bCs w:val="false"/>
          <w:sz w:val="19"/>
          <w:szCs w:val="19"/>
        </w:rPr>
        <w:t xml:space="preserve">fest_taxonomy_masters</w:t>
      </w:r>
      <w:r>
        <w:rPr>
          <w:b w:val="false"/>
          <w:bCs w:val="false"/>
        </w:rPr>
        <w:t xml:space="preserve"> (tenant-per-DB)</w:t>
      </w:r>
    </w:p>
    <w:p>
      <w:pPr>
        <w:pStyle w:val="ListParagraph"/>
        <w:numPr>
          <w:ilvl w:val="0"/>
          <w:numId w:val="2"/>
        </w:numPr>
        <w:spacing w:after="60"/>
      </w:pPr>
      <w:r>
        <w:rPr>
          <w:b/>
          <w:bCs/>
        </w:rPr>
        <w:t xml:space="preserve">Missing columns:</w:t>
      </w:r>
      <w:r>
        <w:rPr>
          <w:b w:val="false"/>
          <w:bCs w:val="false"/>
        </w:rPr>
        <w:t xml:space="preserve"> No </w:t>
      </w:r>
      <w:r>
        <w:rPr>
          <w:rFonts w:ascii="Courier New" w:cs="Courier New" w:eastAsia="Courier New" w:hAnsi="Courier New"/>
          <w:b w:val="false"/>
          <w:bCs w:val="false"/>
          <w:sz w:val="19"/>
          <w:szCs w:val="19"/>
        </w:rPr>
        <w:t xml:space="preserve">created_by</w:t>
      </w:r>
      <w:r>
        <w:rPr>
          <w:b w:val="false"/>
          <w:bCs w:val="false"/>
        </w:rPr>
        <w:t xml:space="preserve">/version tracking; </w:t>
      </w:r>
      <w:r>
        <w:rPr>
          <w:rFonts w:ascii="Courier New" w:cs="Courier New" w:eastAsia="Courier New" w:hAnsi="Courier New"/>
          <w:b w:val="false"/>
          <w:bCs w:val="false"/>
          <w:sz w:val="19"/>
          <w:szCs w:val="19"/>
        </w:rPr>
        <w:t xml:space="preserve">meta</w:t>
      </w:r>
      <w:r>
        <w:rPr>
          <w:b w:val="false"/>
          <w:bCs w:val="false"/>
        </w:rPr>
        <w:t xml:space="preserve"> JSON column exists (flexible) but no schema/documentation of expected keys</w:t>
      </w:r>
    </w:p>
    <w:p>
      <w:pPr>
        <w:pStyle w:val="ListParagraph"/>
        <w:numPr>
          <w:ilvl w:val="0"/>
          <w:numId w:val="2"/>
        </w:numPr>
        <w:spacing w:after="60"/>
      </w:pPr>
      <w:r>
        <w:rPr>
          <w:b/>
          <w:bCs/>
        </w:rPr>
        <w:t xml:space="preserve">Missing FKs/Indexes:</w:t>
      </w:r>
      <w:r>
        <w:rPr>
          <w:b w:val="false"/>
          <w:bCs w:val="false"/>
        </w:rPr>
        <w:t xml:space="preserve"> Composite uniqueness enforced at the application layer (</w:t>
      </w:r>
      <w:r>
        <w:rPr>
          <w:rFonts w:ascii="Courier New" w:cs="Courier New" w:eastAsia="Courier New" w:hAnsi="Courier New"/>
          <w:b w:val="false"/>
          <w:bCs w:val="false"/>
          <w:sz w:val="19"/>
          <w:szCs w:val="19"/>
        </w:rPr>
        <w:t xml:space="preserve">Rule::unique(...)-&gt;where('tenant_id')-&gt;where('dimension')</w:t>
      </w:r>
      <w:r>
        <w:rPr>
          <w:b w:val="false"/>
          <w:bCs w:val="false"/>
        </w:rPr>
        <w:t xml:space="preserve">) rather than a DB-level unique index on </w:t>
      </w:r>
      <w:r>
        <w:rPr>
          <w:rFonts w:ascii="Courier New" w:cs="Courier New" w:eastAsia="Courier New" w:hAnsi="Courier New"/>
          <w:b w:val="false"/>
          <w:bCs w:val="false"/>
          <w:sz w:val="19"/>
          <w:szCs w:val="19"/>
        </w:rPr>
        <w:t xml:space="preserve">(tenant_id, dimension, entry_key)</w:t>
      </w:r>
      <w:r>
        <w:rPr>
          <w:b w:val="false"/>
          <w:bCs w:val="false"/>
        </w:rPr>
        <w:t xml:space="preserve"> — should be added as a real unique constraint to prevent race-condition duplicates</w:t>
      </w:r>
    </w:p>
    <w:p>
      <w:pPr>
        <w:pStyle w:val="ListParagraph"/>
        <w:numPr>
          <w:ilvl w:val="0"/>
          <w:numId w:val="2"/>
        </w:numPr>
        <w:spacing w:after="60"/>
      </w:pPr>
      <w:r>
        <w:rPr>
          <w:b/>
          <w:bCs/>
        </w:rPr>
        <w:t xml:space="preserve">Normalization issues:</w:t>
      </w:r>
      <w:r>
        <w:rPr>
          <w:b w:val="false"/>
          <w:bCs w:val="false"/>
        </w:rPr>
        <w:t xml:space="preserve"> None major; this is the cleanest schema in the group</w:t>
      </w:r>
    </w:p>
    <w:p>
      <w:pPr>
        <w:pStyle w:val="Heading2"/>
      </w:pPr>
      <w:r>
        <w:rPr>
          <w:rFonts w:ascii="Courier New" w:cs="Courier New" w:eastAsia="Courier New" w:hAnsi="Courier New"/>
          <w:b w:val="false"/>
          <w:bCs w:val="false"/>
          <w:sz w:val="19"/>
          <w:szCs w:val="19"/>
        </w:rPr>
        <w:t xml:space="preserve">age_categories</w:t>
      </w:r>
      <w:r>
        <w:rPr>
          <w:b w:val="false"/>
          <w:bCs w:val="false"/>
        </w:rPr>
        <w:t xml:space="preserve"> (central) / </w:t>
      </w:r>
      <w:r>
        <w:rPr>
          <w:rFonts w:ascii="Courier New" w:cs="Courier New" w:eastAsia="Courier New" w:hAnsi="Courier New"/>
          <w:b w:val="false"/>
          <w:bCs w:val="false"/>
          <w:sz w:val="19"/>
          <w:szCs w:val="19"/>
        </w:rPr>
        <w:t xml:space="preserve">fest_sports_age_group_configs</w:t>
      </w:r>
      <w:r>
        <w:rPr>
          <w:b w:val="false"/>
          <w:bCs w:val="false"/>
        </w:rPr>
        <w:t xml:space="preserve"> (tenant)</w:t>
      </w:r>
    </w:p>
    <w:p>
      <w:pPr>
        <w:pStyle w:val="ListParagraph"/>
        <w:numPr>
          <w:ilvl w:val="0"/>
          <w:numId w:val="2"/>
        </w:numPr>
        <w:spacing w:after="60"/>
      </w:pPr>
      <w:r>
        <w:rPr>
          <w:b/>
          <w:bCs/>
        </w:rPr>
        <w:t xml:space="preserve">Missing columns:</w:t>
      </w:r>
      <w:r>
        <w:rPr>
          <w:b w:val="false"/>
          <w:bCs w:val="false"/>
        </w:rPr>
        <w:t xml:space="preserve"> Neither table has a </w:t>
      </w:r>
      <w:r>
        <w:rPr>
          <w:rFonts w:ascii="Courier New" w:cs="Courier New" w:eastAsia="Courier New" w:hAnsi="Courier New"/>
          <w:b w:val="false"/>
          <w:bCs w:val="false"/>
          <w:sz w:val="19"/>
          <w:szCs w:val="19"/>
        </w:rPr>
        <w:t xml:space="preserve">academic_year_id</w:t>
      </w:r>
      <w:r>
        <w:rPr>
          <w:b w:val="false"/>
          <w:bCs w:val="false"/>
        </w:rPr>
        <w:t xml:space="preserve">/effective-year column despite the FRD explicitly calling out "Update age cut-off date" as a yearly wizard step — as built, changing the cutoff mutates the single live row for all time</w:t>
      </w:r>
    </w:p>
    <w:p>
      <w:pPr>
        <w:pStyle w:val="ListParagraph"/>
        <w:numPr>
          <w:ilvl w:val="0"/>
          <w:numId w:val="2"/>
        </w:numPr>
        <w:spacing w:after="60"/>
      </w:pPr>
      <w:r>
        <w:rPr>
          <w:b/>
          <w:bCs/>
        </w:rPr>
        <w:t xml:space="preserve">Missing FKs/Indexes:</w:t>
      </w:r>
      <w:r>
        <w:rPr>
          <w:b w:val="false"/>
          <w:bCs w:val="false"/>
        </w:rPr>
        <w:t xml:space="preserve"> </w:t>
      </w:r>
      <w:r>
        <w:rPr>
          <w:rFonts w:ascii="Courier New" w:cs="Courier New" w:eastAsia="Courier New" w:hAnsi="Courier New"/>
          <w:b w:val="false"/>
          <w:bCs w:val="false"/>
          <w:sz w:val="19"/>
          <w:szCs w:val="19"/>
        </w:rPr>
        <w:t xml:space="preserve">age_categories.sahodaya_id</w:t>
      </w:r>
      <w:r>
        <w:rPr>
          <w:b w:val="false"/>
          <w:bCs w:val="false"/>
        </w:rPr>
        <w:t xml:space="preserve"> has FK to tenants (fine); no FK/shared-key linking the two tables to each other despite modeling the same real-world concept</w:t>
      </w:r>
    </w:p>
    <w:p>
      <w:pPr>
        <w:pStyle w:val="ListParagraph"/>
        <w:numPr>
          <w:ilvl w:val="0"/>
          <w:numId w:val="2"/>
        </w:numPr>
        <w:spacing w:after="60"/>
      </w:pPr>
      <w:r>
        <w:rPr>
          <w:b/>
          <w:bCs/>
        </w:rPr>
        <w:t xml:space="preserve">Normalization issues:</w:t>
      </w:r>
      <w:r>
        <w:rPr>
          <w:b w:val="false"/>
          <w:bCs w:val="false"/>
        </w:rPr>
        <w:t xml:space="preserve"> Two parallel un-linked tables for one concept (duplication, see section 3)</w:t>
      </w:r>
    </w:p>
    <w:p>
      <w:pPr>
        <w:pStyle w:val="Heading1"/>
      </w:pPr>
      <w:r>
        <w:rPr>
          <w:b w:val="false"/>
          <w:bCs w:val="false"/>
        </w:rPr>
        <w:t xml:space="preserve">9. Business Rules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Business Rule</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Enforced?</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Only authorized administrators can modify shared masters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Yes (coarse-grained)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master-data</w:t>
            </w:r>
            <w:r>
              <w:rPr>
                <w:b w:val="false"/>
                <w:bCs w:val="false"/>
              </w:rPr>
              <w:t xml:space="preserve"> prefix routes sit inside the </w:t>
            </w:r>
            <w:r>
              <w:rPr>
                <w:rFonts w:ascii="Courier New" w:cs="Courier New" w:eastAsia="Courier New" w:hAnsi="Courier New"/>
                <w:b w:val="false"/>
                <w:bCs w:val="false"/>
                <w:sz w:val="19"/>
                <w:szCs w:val="19"/>
              </w:rPr>
              <w:t xml:space="preserve">super.admin</w:t>
            </w:r>
            <w:r>
              <w:rPr>
                <w:b w:val="false"/>
                <w:bCs w:val="false"/>
              </w:rPr>
              <w:t xml:space="preserve"> middleware group (</w:t>
            </w:r>
            <w:r>
              <w:rPr>
                <w:rFonts w:ascii="Courier New" w:cs="Courier New" w:eastAsia="Courier New" w:hAnsi="Courier New"/>
                <w:b w:val="false"/>
                <w:bCs w:val="false"/>
                <w:sz w:val="19"/>
                <w:szCs w:val="19"/>
              </w:rPr>
              <w:t xml:space="preserve">routes/web.php:118-275</w:t>
            </w:r>
            <w:r>
              <w:rPr>
                <w:b w:val="false"/>
                <w:bCs w:val="false"/>
              </w:rPr>
              <w:t xml:space="preserve">); Sahodaya-scoped masters (Region, TaxonomyMaster, SportsAgeGroup, AcademicYear) sit inside Sahodaya-admin middleware with </w:t>
            </w:r>
            <w:r>
              <w:rPr>
                <w:rFonts w:ascii="Courier New" w:cs="Courier New" w:eastAsia="Courier New" w:hAnsi="Courier New"/>
                <w:b w:val="false"/>
                <w:bCs w:val="false"/>
                <w:sz w:val="19"/>
                <w:szCs w:val="19"/>
              </w:rPr>
              <w:t xml:space="preserve">abort_if($x-&gt;tenant_id !== $this-&gt;sahodaya-&gt;id, 403)</w:t>
            </w:r>
            <w:r>
              <w:rPr>
                <w:b w:val="false"/>
                <w:bCs w:val="false"/>
              </w:rPr>
              <w:t xml:space="preserve"> ownership checks. No finer-grained Permission/Role check specific to "master data" as a distinct capability — any super-admin or Sahodaya-admin account can edit, no read-only vs edit distinction</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Changes are audited and versioned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Partially</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RegionController</w:t>
            </w:r>
            <w:r>
              <w:rPr>
                <w:b w:val="false"/>
                <w:bCs w:val="false"/>
              </w:rPr>
              <w:t xml:space="preserve"> and (indirectly) audit exists via </w:t>
            </w:r>
            <w:r>
              <w:rPr>
                <w:rFonts w:ascii="Courier New" w:cs="Courier New" w:eastAsia="Courier New" w:hAnsi="Courier New"/>
                <w:b w:val="false"/>
                <w:bCs w:val="false"/>
                <w:sz w:val="19"/>
                <w:szCs w:val="19"/>
              </w:rPr>
              <w:t xml:space="preserve">PlatformAuditLogger</w:t>
            </w:r>
            <w:r>
              <w:rPr>
                <w:b w:val="false"/>
                <w:bCs w:val="false"/>
              </w:rPr>
              <w:t xml:space="preserve">/</w:t>
            </w:r>
            <w:r>
              <w:rPr>
                <w:rFonts w:ascii="Courier New" w:cs="Courier New" w:eastAsia="Courier New" w:hAnsi="Courier New"/>
                <w:b w:val="false"/>
                <w:bCs w:val="false"/>
                <w:sz w:val="19"/>
                <w:szCs w:val="19"/>
              </w:rPr>
              <w:t xml:space="preserve">AuditLog</w:t>
            </w:r>
            <w:r>
              <w:rPr>
                <w:b w:val="false"/>
                <w:bCs w:val="false"/>
              </w:rPr>
              <w:t xml:space="preserve">, but </w:t>
            </w:r>
            <w:r>
              <w:rPr>
                <w:rFonts w:ascii="Courier New" w:cs="Courier New" w:eastAsia="Courier New" w:hAnsi="Courier New"/>
                <w:b w:val="false"/>
                <w:bCs w:val="false"/>
                <w:sz w:val="19"/>
                <w:szCs w:val="19"/>
              </w:rPr>
              <w:t xml:space="preserve">MasterDataController</w:t>
            </w:r>
            <w:r>
              <w:rPr>
                <w:b w:val="false"/>
                <w:bCs w:val="false"/>
              </w:rPr>
              <w:t xml:space="preserve"> (Class Category/Teaching Type/Subject/Designation/Age Category — arguably the FRD's flagship masters) has </w:t>
            </w:r>
            <w:r>
              <w:rPr>
                <w:b/>
                <w:bCs/>
              </w:rPr>
              <w:t xml:space="preserve">zero</w:t>
            </w:r>
            <w:r>
              <w:rPr>
                <w:b w:val="false"/>
                <w:bCs w:val="false"/>
              </w:rPr>
              <w:t xml:space="preserve"> audit calls. No versioning (no history table, no effective-dating) exists for any master anywhere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Year-specific masters can be cloned from previous academic years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clone functionality found for any master; </w:t>
            </w:r>
            <w:r>
              <w:rPr>
                <w:rFonts w:ascii="Courier New" w:cs="Courier New" w:eastAsia="Courier New" w:hAnsi="Courier New"/>
                <w:b w:val="false"/>
                <w:bCs w:val="false"/>
                <w:sz w:val="19"/>
                <w:szCs w:val="19"/>
              </w:rPr>
              <w:t xml:space="preserve">AcademicYearController::store()</w:t>
            </w:r>
            <w:r>
              <w:rPr>
                <w:b w:val="false"/>
                <w:bCs w:val="false"/>
              </w:rPr>
              <w:t xml:space="preserve"> creates a blank new year with no data carried forward. </w:t>
            </w:r>
            <w:r>
              <w:rPr>
                <w:rFonts w:ascii="Courier New" w:cs="Courier New" w:eastAsia="Courier New" w:hAnsi="Courier New"/>
                <w:b w:val="false"/>
                <w:bCs w:val="false"/>
                <w:sz w:val="19"/>
                <w:szCs w:val="19"/>
              </w:rPr>
              <w:t xml:space="preserve">FestCloneService</w:t>
            </w:r>
            <w:r>
              <w:rPr>
                <w:b w:val="false"/>
                <w:bCs w:val="false"/>
              </w:rPr>
              <w:t xml:space="preserve"> clones fest events (different domain), not FRD-16 masters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Shared masters are reused across all modules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Partially</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True for the central </w:t>
            </w:r>
            <w:r>
              <w:rPr>
                <w:rFonts w:ascii="Courier New" w:cs="Courier New" w:eastAsia="Courier New" w:hAnsi="Courier New"/>
                <w:b w:val="false"/>
                <w:bCs w:val="false"/>
                <w:sz w:val="19"/>
                <w:szCs w:val="19"/>
              </w:rPr>
              <w:t xml:space="preserve">ClassCategory</w:t>
            </w:r>
            <w:r>
              <w:rPr>
                <w:b w:val="false"/>
                <w:bCs w:val="false"/>
              </w:rPr>
              <w:t xml:space="preserve">/</w:t>
            </w:r>
            <w:r>
              <w:rPr>
                <w:rFonts w:ascii="Courier New" w:cs="Courier New" w:eastAsia="Courier New" w:hAnsi="Courier New"/>
                <w:b w:val="false"/>
                <w:bCs w:val="false"/>
                <w:sz w:val="19"/>
                <w:szCs w:val="19"/>
              </w:rPr>
              <w:t xml:space="preserve">TeachingType</w:t>
            </w:r>
            <w:r>
              <w:rPr>
                <w:b w:val="false"/>
                <w:bCs w:val="false"/>
              </w:rPr>
              <w:t xml:space="preserve">/</w:t>
            </w:r>
            <w:r>
              <w:rPr>
                <w:rFonts w:ascii="Courier New" w:cs="Courier New" w:eastAsia="Courier New" w:hAnsi="Courier New"/>
                <w:b w:val="false"/>
                <w:bCs w:val="false"/>
                <w:sz w:val="19"/>
                <w:szCs w:val="19"/>
              </w:rPr>
              <w:t xml:space="preserve">Subject</w:t>
            </w:r>
            <w:r>
              <w:rPr>
                <w:b w:val="false"/>
                <w:bCs w:val="false"/>
              </w:rPr>
              <w:t xml:space="preserve">/</w:t>
            </w:r>
            <w:r>
              <w:rPr>
                <w:rFonts w:ascii="Courier New" w:cs="Courier New" w:eastAsia="Courier New" w:hAnsi="Courier New"/>
                <w:b w:val="false"/>
                <w:bCs w:val="false"/>
                <w:sz w:val="19"/>
                <w:szCs w:val="19"/>
              </w:rPr>
              <w:t xml:space="preserve">Designation</w:t>
            </w:r>
            <w:r>
              <w:rPr>
                <w:b w:val="false"/>
                <w:bCs w:val="false"/>
              </w:rPr>
              <w:t xml:space="preserve">/</w:t>
            </w:r>
            <w:r>
              <w:rPr>
                <w:rFonts w:ascii="Courier New" w:cs="Courier New" w:eastAsia="Courier New" w:hAnsi="Courier New"/>
                <w:b w:val="false"/>
                <w:bCs w:val="false"/>
                <w:sz w:val="19"/>
                <w:szCs w:val="19"/>
              </w:rPr>
              <w:t xml:space="preserve">AgeCategory</w:t>
            </w:r>
            <w:r>
              <w:rPr>
                <w:b w:val="false"/>
                <w:bCs w:val="false"/>
              </w:rPr>
              <w:t xml:space="preserve"> layer (via </w:t>
            </w:r>
            <w:r>
              <w:rPr>
                <w:rFonts w:ascii="Courier New" w:cs="Courier New" w:eastAsia="Courier New" w:hAnsi="Courier New"/>
                <w:b w:val="false"/>
                <w:bCs w:val="false"/>
                <w:sz w:val="19"/>
                <w:szCs w:val="19"/>
              </w:rPr>
              <w:t xml:space="preserve">scopeForSahodaya</w:t>
            </w:r>
            <w:r>
              <w:rPr>
                <w:b w:val="false"/>
                <w:bCs w:val="false"/>
              </w:rPr>
              <w:t xml:space="preserve"> union pattern) which are legitimately consumed by Student/Teacher registry and MCQ eligibility. False for Region, Sports Age Groups, Fest Taxonomy, Kalotsav Categories, House systems — each of these is siloed either per-Sahodaya-with-no-global-tier or per-event with no cross-module sharing at all</w:t>
            </w:r>
          </w:p>
        </w:tc>
      </w:tr>
    </w:tbl>
    <w:p>
      <w:pPr>
        <w:spacing w:after="160"/>
      </w:pPr>
    </w:p>
    <w:p>
      <w:pPr>
        <w:pStyle w:val="Heading1"/>
      </w:pPr>
      <w:r>
        <w:rPr>
          <w:b w:val="false"/>
          <w:bCs w:val="false"/>
        </w:rPr>
        <w:t xml:space="preserve">10. Code Quality/Performance/Security spot-check</w:t>
      </w:r>
    </w:p>
    <w:p>
      <w:pPr>
        <w:spacing w:after="120"/>
      </w:pPr>
      <w:r>
        <w:rPr>
          <w:b w:val="false"/>
          <w:bCs w:val="false"/>
        </w:rPr>
        <w:t xml:space="preserve">(Only for files actually opened during this audit: </w:t>
      </w:r>
      <w:r>
        <w:rPr>
          <w:rFonts w:ascii="Courier New" w:cs="Courier New" w:eastAsia="Courier New" w:hAnsi="Courier New"/>
          <w:b w:val="false"/>
          <w:bCs w:val="false"/>
          <w:sz w:val="19"/>
          <w:szCs w:val="19"/>
        </w:rPr>
        <w:t xml:space="preserve">MasterDataController.php</w:t>
      </w:r>
      <w:r>
        <w:rPr>
          <w:b w:val="false"/>
          <w:bCs w:val="false"/>
        </w:rPr>
        <w:t xml:space="preserve">, </w:t>
      </w:r>
      <w:r>
        <w:rPr>
          <w:rFonts w:ascii="Courier New" w:cs="Courier New" w:eastAsia="Courier New" w:hAnsi="Courier New"/>
          <w:b w:val="false"/>
          <w:bCs w:val="false"/>
          <w:sz w:val="19"/>
          <w:szCs w:val="19"/>
        </w:rPr>
        <w:t xml:space="preserve">AcademicYearController.php</w:t>
      </w:r>
      <w:r>
        <w:rPr>
          <w:b w:val="false"/>
          <w:bCs w:val="false"/>
        </w:rPr>
        <w:t xml:space="preserve">, </w:t>
      </w:r>
      <w:r>
        <w:rPr>
          <w:rFonts w:ascii="Courier New" w:cs="Courier New" w:eastAsia="Courier New" w:hAnsi="Courier New"/>
          <w:b w:val="false"/>
          <w:bCs w:val="false"/>
          <w:sz w:val="19"/>
          <w:szCs w:val="19"/>
        </w:rPr>
        <w:t xml:space="preserve">RegionController.php</w:t>
      </w:r>
      <w:r>
        <w:rPr>
          <w:b w:val="false"/>
          <w:bCs w:val="false"/>
        </w:rPr>
        <w:t xml:space="preserve">, </w:t>
      </w:r>
      <w:r>
        <w:rPr>
          <w:rFonts w:ascii="Courier New" w:cs="Courier New" w:eastAsia="Courier New" w:hAnsi="Courier New"/>
          <w:b w:val="false"/>
          <w:bCs w:val="false"/>
          <w:sz w:val="19"/>
          <w:szCs w:val="19"/>
        </w:rPr>
        <w:t xml:space="preserve">FestTaxonomyMasterController.php</w:t>
      </w:r>
      <w:r>
        <w:rPr>
          <w:b w:val="false"/>
          <w:bCs w:val="false"/>
        </w:rPr>
        <w:t xml:space="preserve">, </w:t>
      </w:r>
      <w:r>
        <w:rPr>
          <w:rFonts w:ascii="Courier New" w:cs="Courier New" w:eastAsia="Courier New" w:hAnsi="Courier New"/>
          <w:b w:val="false"/>
          <w:bCs w:val="false"/>
          <w:sz w:val="19"/>
          <w:szCs w:val="19"/>
        </w:rPr>
        <w:t xml:space="preserve">SportsAgeGroupController.php</w:t>
      </w:r>
      <w:r>
        <w:rPr>
          <w:b w:val="false"/>
          <w:bCs w:val="false"/>
        </w:rPr>
        <w:t xml:space="preserve">, </w:t>
      </w:r>
      <w:r>
        <w:rPr>
          <w:rFonts w:ascii="Courier New" w:cs="Courier New" w:eastAsia="Courier New" w:hAnsi="Courier New"/>
          <w:b w:val="false"/>
          <w:bCs w:val="false"/>
          <w:sz w:val="19"/>
          <w:szCs w:val="19"/>
        </w:rPr>
        <w:t xml:space="preserve">FestHouseController.php</w:t>
      </w:r>
      <w:r>
        <w:rPr>
          <w:b w:val="false"/>
          <w:bCs w:val="false"/>
        </w:rPr>
        <w:t xml:space="preserve">, and the models/migrations listed above.)</w:t>
      </w:r>
    </w:p>
    <w:p>
      <w:pPr>
        <w:pStyle w:val="ListParagraph"/>
        <w:numPr>
          <w:ilvl w:val="0"/>
          <w:numId w:val="2"/>
        </w:numPr>
        <w:spacing w:after="60"/>
      </w:pPr>
      <w:r>
        <w:rPr>
          <w:b/>
          <w:bCs/>
        </w:rPr>
        <w:t xml:space="preserve">Security:</w:t>
      </w:r>
      <w:r>
        <w:rPr>
          <w:b w:val="false"/>
          <w:bCs w:val="false"/>
        </w:rPr>
        <w:t xml:space="preserve"> </w:t>
      </w:r>
      <w:r>
        <w:rPr>
          <w:rFonts w:ascii="Courier New" w:cs="Courier New" w:eastAsia="Courier New" w:hAnsi="Courier New"/>
          <w:b w:val="false"/>
          <w:bCs w:val="false"/>
          <w:sz w:val="19"/>
          <w:szCs w:val="19"/>
        </w:rPr>
        <w:t xml:space="preserve">MasterDataController::updateClassCategory/updateTeachingType/updateSubject/updateDesignation/updateAgeCategory</w:t>
      </w:r>
      <w:r>
        <w:rPr>
          <w:b w:val="false"/>
          <w:bCs w:val="false"/>
        </w:rPr>
        <w:t xml:space="preserve"> all correctly </w:t>
      </w:r>
      <w:r>
        <w:rPr>
          <w:rFonts w:ascii="Courier New" w:cs="Courier New" w:eastAsia="Courier New" w:hAnsi="Courier New"/>
          <w:b w:val="false"/>
          <w:bCs w:val="false"/>
          <w:sz w:val="19"/>
          <w:szCs w:val="19"/>
        </w:rPr>
        <w:t xml:space="preserve">abort_if($model-&gt;sahodaya_id !== null, 403)</w:t>
      </w:r>
      <w:r>
        <w:rPr>
          <w:b w:val="false"/>
          <w:bCs w:val="false"/>
        </w:rPr>
        <w:t xml:space="preserve"> to prevent a global template from being silently edited through a Sahodaya-scoped path — good defensive coding, consistently applied across all five methods (real, not just spot-checked once).</w:t>
      </w:r>
    </w:p>
    <w:p>
      <w:pPr>
        <w:pStyle w:val="ListParagraph"/>
        <w:numPr>
          <w:ilvl w:val="0"/>
          <w:numId w:val="2"/>
        </w:numPr>
        <w:spacing w:after="60"/>
      </w:pPr>
      <w:r>
        <w:rPr>
          <w:b/>
          <w:bCs/>
        </w:rPr>
        <w:t xml:space="preserve">Performance:</w:t>
      </w:r>
      <w:r>
        <w:rPr>
          <w:b w:val="false"/>
          <w:bCs w:val="false"/>
        </w:rPr>
        <w:t xml:space="preserve"> No N+1 concerns observed in the controllers reviewed — all master listing queries are simple flat </w:t>
      </w:r>
      <w:r>
        <w:rPr>
          <w:rFonts w:ascii="Courier New" w:cs="Courier New" w:eastAsia="Courier New" w:hAnsi="Courier New"/>
          <w:b w:val="false"/>
          <w:bCs w:val="false"/>
          <w:sz w:val="19"/>
          <w:szCs w:val="19"/>
        </w:rPr>
        <w:t xml:space="preserve">Model::global()-&gt;orderBy(...)-&gt;get()</w:t>
      </w:r>
      <w:r>
        <w:rPr>
          <w:b w:val="false"/>
          <w:bCs w:val="false"/>
        </w:rPr>
        <w:t xml:space="preserve"> calls with no nested eager-loading needs. </w:t>
      </w:r>
      <w:r>
        <w:rPr>
          <w:rFonts w:ascii="Courier New" w:cs="Courier New" w:eastAsia="Courier New" w:hAnsi="Courier New"/>
          <w:b w:val="false"/>
          <w:bCs w:val="false"/>
          <w:sz w:val="19"/>
          <w:szCs w:val="19"/>
        </w:rPr>
        <w:t xml:space="preserve">RegionController::index()</w:t>
      </w:r>
      <w:r>
        <w:rPr>
          <w:b w:val="false"/>
          <w:bCs w:val="false"/>
        </w:rPr>
        <w:t xml:space="preserve"> does one query per related collection (regions, assignments, schools) rather than joining, which is acceptable at expected scale (regions/schools per Sahodaya are low cardinality).</w:t>
      </w:r>
    </w:p>
    <w:p>
      <w:pPr>
        <w:pStyle w:val="ListParagraph"/>
        <w:numPr>
          <w:ilvl w:val="0"/>
          <w:numId w:val="2"/>
        </w:numPr>
        <w:spacing w:after="60"/>
      </w:pPr>
      <w:r>
        <w:rPr>
          <w:b/>
          <w:bCs/>
        </w:rPr>
        <w:t xml:space="preserve">Code quality:</w:t>
      </w:r>
      <w:r>
        <w:rPr>
          <w:b w:val="false"/>
          <w:bCs w:val="false"/>
        </w:rPr>
        <w:t xml:space="preserve"> </w:t>
      </w:r>
      <w:r>
        <w:rPr>
          <w:rFonts w:ascii="Courier New" w:cs="Courier New" w:eastAsia="Courier New" w:hAnsi="Courier New"/>
          <w:b w:val="false"/>
          <w:bCs w:val="false"/>
          <w:sz w:val="19"/>
          <w:szCs w:val="19"/>
        </w:rPr>
        <w:t xml:space="preserve">MasterDataController</w:t>
      </w:r>
      <w:r>
        <w:rPr>
          <w:b w:val="false"/>
          <w:bCs w:val="false"/>
        </w:rPr>
        <w:t xml:space="preserve"> has heavy copy-paste duplication — five near-identical CRUD blocks (class category, teaching type, subject, designation, age category) that differ only in field lists; this should be a single generic "SimpleLookupMaster" controller/trait parameterized by model class, which would also make it trivial to add the missing audit logging and delete/deactivate-if-in-use logic in one place instead of five.</w:t>
      </w:r>
    </w:p>
    <w:p>
      <w:pPr>
        <w:pStyle w:val="ListParagraph"/>
        <w:numPr>
          <w:ilvl w:val="0"/>
          <w:numId w:val="2"/>
        </w:numPr>
        <w:spacing w:after="60"/>
      </w:pPr>
      <w:r>
        <w:rPr>
          <w:b/>
          <w:bCs/>
        </w:rPr>
        <w:t xml:space="preserve">Validation quality:</w:t>
      </w:r>
      <w:r>
        <w:rPr>
          <w:b w:val="false"/>
          <w:bCs w:val="false"/>
        </w:rPr>
        <w:t xml:space="preserve"> The </w:t>
      </w:r>
      <w:r>
        <w:rPr>
          <w:rFonts w:ascii="Courier New" w:cs="Courier New" w:eastAsia="Courier New" w:hAnsi="Courier New"/>
          <w:b w:val="false"/>
          <w:bCs w:val="false"/>
          <w:sz w:val="19"/>
          <w:szCs w:val="19"/>
        </w:rPr>
        <w:t xml:space="preserve">unique:table,column,NULL,id,sahodaya_id,NULL</w:t>
      </w:r>
      <w:r>
        <w:rPr>
          <w:b w:val="false"/>
          <w:bCs w:val="false"/>
        </w:rPr>
        <w:t xml:space="preserve"> string-based Laravel validation rule syntax used repeatedully in </w:t>
      </w:r>
      <w:r>
        <w:rPr>
          <w:rFonts w:ascii="Courier New" w:cs="Courier New" w:eastAsia="Courier New" w:hAnsi="Courier New"/>
          <w:b w:val="false"/>
          <w:bCs w:val="false"/>
          <w:sz w:val="19"/>
          <w:szCs w:val="19"/>
        </w:rPr>
        <w:t xml:space="preserve">MasterDataController</w:t>
      </w:r>
      <w:r>
        <w:rPr>
          <w:b w:val="false"/>
          <w:bCs w:val="false"/>
        </w:rPr>
        <w:t xml:space="preserve"> is functionally correct but fragile/hard to read compared to the fluent </w:t>
      </w:r>
      <w:r>
        <w:rPr>
          <w:rFonts w:ascii="Courier New" w:cs="Courier New" w:eastAsia="Courier New" w:hAnsi="Courier New"/>
          <w:b w:val="false"/>
          <w:bCs w:val="false"/>
          <w:sz w:val="19"/>
          <w:szCs w:val="19"/>
        </w:rPr>
        <w:t xml:space="preserve">Rule::unique(...)-&gt;where(...)-&gt;whereNull(...)</w:t>
      </w:r>
      <w:r>
        <w:rPr>
          <w:b w:val="false"/>
          <w:bCs w:val="false"/>
        </w:rPr>
        <w:t xml:space="preserve"> builder used elsewhere in the same codebase (e.g., </w:t>
      </w:r>
      <w:r>
        <w:rPr>
          <w:rFonts w:ascii="Courier New" w:cs="Courier New" w:eastAsia="Courier New" w:hAnsi="Courier New"/>
          <w:b w:val="false"/>
          <w:bCs w:val="false"/>
          <w:sz w:val="19"/>
          <w:szCs w:val="19"/>
        </w:rPr>
        <w:t xml:space="preserve">FestTaxonomyMasterController</w:t>
      </w:r>
      <w:r>
        <w:rPr>
          <w:b w:val="false"/>
          <w:bCs w:val="false"/>
        </w:rPr>
        <w:t xml:space="preserve">) — an internal consistency/maintainability issue, not a bug per se.</w:t>
      </w:r>
    </w:p>
    <w:p>
      <w:pPr>
        <w:pStyle w:val="Heading1"/>
      </w:pPr>
      <w:r>
        <w:rPr>
          <w:b w:val="false"/>
          <w:bCs w:val="false"/>
        </w:rPr>
        <w:t xml:space="preserve">11. Output Summary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1008"/>
        <w:gridCol w:w="1008"/>
        <w:gridCol w:w="1008"/>
        <w:gridCol w:w="1008"/>
        <w:gridCol w:w="1008"/>
        <w:gridCol w:w="1008"/>
        <w:gridCol w:w="1008"/>
        <w:gridCol w:w="1008"/>
        <w:gridCol w:w="1008"/>
      </w:tblGrid>
      <w:tr>
        <w:trPr>
          <w:tblHeader/>
        </w:trPr>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Missing Features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DB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UI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Workflow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Reports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Notifications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APIs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Effort</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Priority</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Audit logging on core MasterDataController (class category, teaching type, subject, designation, age category)</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Wire </w:t>
            </w:r>
            <w:r>
              <w:rPr>
                <w:rFonts w:ascii="Courier New" w:cs="Courier New" w:eastAsia="Courier New" w:hAnsi="Courier New"/>
                <w:b w:val="false"/>
                <w:bCs w:val="false"/>
                <w:sz w:val="19"/>
                <w:szCs w:val="19"/>
              </w:rPr>
              <w:t xml:space="preserve">PlatformAuditLogger</w:t>
            </w:r>
            <w:r>
              <w:rPr>
                <w:b w:val="false"/>
                <w:bCs w:val="false"/>
              </w:rPr>
              <w:t xml:space="preserve">/</w:t>
            </w:r>
            <w:r>
              <w:rPr>
                <w:rFonts w:ascii="Courier New" w:cs="Courier New" w:eastAsia="Courier New" w:hAnsi="Courier New"/>
                <w:b w:val="false"/>
                <w:bCs w:val="false"/>
                <w:sz w:val="19"/>
                <w:szCs w:val="19"/>
              </w:rPr>
              <w:t xml:space="preserve">AuditLog</w:t>
            </w:r>
            <w:r>
              <w:rPr>
                <w:b w:val="false"/>
                <w:bCs w:val="false"/>
              </w:rPr>
              <w:t xml:space="preserve"> into all 10 store/update methods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Master change history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2-3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Academic Year Wizard (clone previous year, archive, reset numbering, age cutoff update, review pending config)</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source_academic_year_id</w:t>
            </w:r>
            <w:r>
              <w:rPr>
                <w:b w:val="false"/>
                <w:bCs w:val="false"/>
              </w:rPr>
              <w:t xml:space="preserve"> to relevant masters for clone tracking</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multi-step wizard UI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AcademicYearWizardController</w:t>
            </w:r>
            <w:r>
              <w:rPr>
                <w:b w:val="false"/>
                <w:bCs w:val="false"/>
              </w:rPr>
              <w:t xml:space="preserve">/service to orchestrate cloning fee slabs, age cutoffs, numbering sequences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Wizard completion/pending-config report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Notify schools when a new year is activated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POST /academic-years/{id}/clone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8-10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Reconcile </w:t>
            </w:r>
            <w:r>
              <w:rPr>
                <w:rFonts w:ascii="Courier New" w:cs="Courier New" w:eastAsia="Courier New" w:hAnsi="Courier New"/>
                <w:b w:val="false"/>
                <w:bCs w:val="false"/>
                <w:sz w:val="19"/>
                <w:szCs w:val="19"/>
              </w:rPr>
              <w:t xml:space="preserve">AgeCategory</w:t>
            </w:r>
            <w:r>
              <w:rPr>
                <w:b w:val="false"/>
                <w:bCs w:val="false"/>
              </w:rPr>
              <w:t xml:space="preserve"> (unused global master) with </w:t>
            </w:r>
            <w:r>
              <w:rPr>
                <w:rFonts w:ascii="Courier New" w:cs="Courier New" w:eastAsia="Courier New" w:hAnsi="Courier New"/>
                <w:b w:val="false"/>
                <w:bCs w:val="false"/>
                <w:sz w:val="19"/>
                <w:szCs w:val="19"/>
              </w:rPr>
              <w:t xml:space="preserve">FestSportsAgeGroupConfig</w:t>
            </w:r>
            <w:r>
              <w:rPr>
                <w:b w:val="false"/>
                <w:bCs w:val="false"/>
              </w:rPr>
              <w:t xml:space="preserve"> (actually used)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Migrate </w:t>
            </w:r>
            <w:r>
              <w:rPr>
                <w:rFonts w:ascii="Courier New" w:cs="Courier New" w:eastAsia="Courier New" w:hAnsi="Courier New"/>
                <w:b w:val="false"/>
                <w:bCs w:val="false"/>
                <w:sz w:val="19"/>
                <w:szCs w:val="19"/>
              </w:rPr>
              <w:t xml:space="preserve">FestSportsAgeGroupConfig</w:t>
            </w:r>
            <w:r>
              <w:rPr>
                <w:b w:val="false"/>
                <w:bCs w:val="false"/>
              </w:rPr>
              <w:t xml:space="preserve"> to reference </w:t>
            </w:r>
            <w:r>
              <w:rPr>
                <w:rFonts w:ascii="Courier New" w:cs="Courier New" w:eastAsia="Courier New" w:hAnsi="Courier New"/>
                <w:b w:val="false"/>
                <w:bCs w:val="false"/>
                <w:sz w:val="19"/>
                <w:szCs w:val="19"/>
              </w:rPr>
              <w:t xml:space="preserve">AgeCategory</w:t>
            </w:r>
            <w:r>
              <w:rPr>
                <w:b w:val="false"/>
                <w:bCs w:val="false"/>
              </w:rPr>
              <w:t xml:space="preserve"> as its template, mirroring ClassCategoryOverride pattern</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Merge admin screens or clearly link them</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Sahodaya-override layer for </w:t>
            </w:r>
            <w:r>
              <w:rPr>
                <w:rFonts w:ascii="Courier New" w:cs="Courier New" w:eastAsia="Courier New" w:hAnsi="Courier New"/>
                <w:b w:val="false"/>
                <w:bCs w:val="false"/>
                <w:sz w:val="19"/>
                <w:szCs w:val="19"/>
              </w:rPr>
              <w:t xml:space="preserve">AgeCategory</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Usage-analysis report showing which age masters are live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5-6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Fix </w:t>
            </w:r>
            <w:r>
              <w:rPr>
                <w:rFonts w:ascii="Courier New" w:cs="Courier New" w:eastAsia="Courier New" w:hAnsi="Courier New"/>
                <w:b w:val="false"/>
                <w:bCs w:val="false"/>
                <w:sz w:val="19"/>
                <w:szCs w:val="19"/>
              </w:rPr>
              <w:t xml:space="preserve">SchoolClass</w:t>
            </w:r>
            <w:r>
              <w:rPr>
                <w:b w:val="false"/>
                <w:bCs w:val="false"/>
              </w:rPr>
              <w:t xml:space="preserve"> ↔ </w:t>
            </w:r>
            <w:r>
              <w:rPr>
                <w:rFonts w:ascii="Courier New" w:cs="Courier New" w:eastAsia="Courier New" w:hAnsi="Courier New"/>
                <w:b w:val="false"/>
                <w:bCs w:val="false"/>
                <w:sz w:val="19"/>
                <w:szCs w:val="19"/>
              </w:rPr>
              <w:t xml:space="preserve">MasterClass</w:t>
            </w:r>
            <w:r>
              <w:rPr>
                <w:b w:val="false"/>
                <w:bCs w:val="false"/>
              </w:rPr>
              <w:t xml:space="preserve"> decoupling (no enforceable FK/link)</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master_class_id</w:t>
            </w:r>
            <w:r>
              <w:rPr>
                <w:b w:val="false"/>
                <w:bCs w:val="false"/>
              </w:rPr>
              <w:t xml:space="preserve"> FK on </w:t>
            </w:r>
            <w:r>
              <w:rPr>
                <w:rFonts w:ascii="Courier New" w:cs="Courier New" w:eastAsia="Courier New" w:hAnsi="Courier New"/>
                <w:b w:val="false"/>
                <w:bCs w:val="false"/>
                <w:sz w:val="19"/>
                <w:szCs w:val="19"/>
              </w:rPr>
              <w:t xml:space="preserve">school_classes</w:t>
            </w:r>
            <w:r>
              <w:rPr>
                <w:b w:val="false"/>
                <w:bCs w:val="false"/>
              </w:rPr>
              <w:t xml:space="preserve">, backfill by name match, add app-level integrity checks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 required beyond existing screens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Provisioner (</w:t>
            </w:r>
            <w:r>
              <w:rPr>
                <w:rFonts w:ascii="Courier New" w:cs="Courier New" w:eastAsia="Courier New" w:hAnsi="Courier New"/>
                <w:b w:val="false"/>
                <w:bCs w:val="false"/>
                <w:sz w:val="19"/>
                <w:szCs w:val="19"/>
              </w:rPr>
              <w:t xml:space="preserve">SchoolClassProvisioner</w:t>
            </w:r>
            <w:r>
              <w:rPr>
                <w:b w:val="false"/>
                <w:bCs w:val="false"/>
              </w:rPr>
              <w:t xml:space="preserve">) must set the FK on create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Orphan-reference report (SchoolClass rows with no matching MasterClass)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4-5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Configuration Engine (Global Settings, Module Settings, Feature Flags, Default Values, Validation Rules)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platform_settings</w:t>
            </w:r>
            <w:r>
              <w:rPr>
                <w:b w:val="false"/>
                <w:bCs w:val="false"/>
              </w:rPr>
              <w:t xml:space="preserve">/</w:t>
            </w:r>
            <w:r>
              <w:rPr>
                <w:rFonts w:ascii="Courier New" w:cs="Courier New" w:eastAsia="Courier New" w:hAnsi="Courier New"/>
                <w:b w:val="false"/>
                <w:bCs w:val="false"/>
                <w:sz w:val="19"/>
                <w:szCs w:val="19"/>
              </w:rPr>
              <w:t xml:space="preserve">feature_flags</w:t>
            </w:r>
            <w:r>
              <w:rPr>
                <w:b w:val="false"/>
                <w:bCs w:val="false"/>
              </w:rPr>
              <w:t xml:space="preserve"> tables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Admin &gt; Settings/Feature Flags screens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Replace hardcoded </w:t>
            </w:r>
            <w:r>
              <w:rPr>
                <w:rFonts w:ascii="Courier New" w:cs="Courier New" w:eastAsia="Courier New" w:hAnsi="Courier New"/>
                <w:b w:val="false"/>
                <w:bCs w:val="false"/>
                <w:sz w:val="19"/>
                <w:szCs w:val="19"/>
              </w:rPr>
              <w:t xml:space="preserve">FeatureFlags::websiteEnabled()</w:t>
            </w:r>
            <w:r>
              <w:rPr>
                <w:b w:val="false"/>
                <w:bCs w:val="false"/>
              </w:rPr>
              <w:t xml:space="preserve"> with DB-backed, per-tenant-aware flags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Config change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Optional: notify on flag change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GET/POST /api/config</w:t>
            </w:r>
            <w:r>
              <w:rPr>
                <w:b w:val="false"/>
                <w:bCs w:val="false"/>
              </w:rPr>
              <w:t xml:space="preserve">, </w:t>
            </w:r>
            <w:r>
              <w:rPr>
                <w:rFonts w:ascii="Courier New" w:cs="Courier New" w:eastAsia="Courier New" w:hAnsi="Courier New"/>
                <w:b w:val="false"/>
                <w:bCs w:val="false"/>
                <w:sz w:val="19"/>
                <w:szCs w:val="19"/>
              </w:rPr>
              <w:t xml:space="preserve">/api/feature-flags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10-12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6</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Master Import/Export (Excel/CSV) for all shared masters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 (uses existing tables)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Import/export buttons on each MasterData page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Validation + error report flow</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Import error report, master export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Notify admin on import completion/failure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POST /master-data/{type}/import</w:t>
            </w:r>
            <w:r>
              <w:rPr>
                <w:b w:val="false"/>
                <w:bCs w:val="false"/>
              </w:rPr>
              <w:t xml:space="preserve">, </w:t>
            </w:r>
            <w:r>
              <w:rPr>
                <w:rFonts w:ascii="Courier New" w:cs="Courier New" w:eastAsia="Courier New" w:hAnsi="Courier New"/>
                <w:b w:val="false"/>
                <w:bCs w:val="false"/>
                <w:sz w:val="19"/>
                <w:szCs w:val="19"/>
              </w:rPr>
              <w:t xml:space="preserve">GET /master-data/{type}/export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6-8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7</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Generic Master/Lookup/Config/Sync APIs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 (API only)</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Central </w:t>
            </w:r>
            <w:r>
              <w:rPr>
                <w:rFonts w:ascii="Courier New" w:cs="Courier New" w:eastAsia="Courier New" w:hAnsi="Courier New"/>
                <w:b w:val="false"/>
                <w:bCs w:val="false"/>
                <w:sz w:val="19"/>
                <w:szCs w:val="19"/>
              </w:rPr>
              <w:t xml:space="preserve">MasterDataApiController</w:t>
            </w:r>
            <w:r>
              <w:rPr>
                <w:b w:val="false"/>
                <w:bCs w:val="false"/>
              </w:rPr>
              <w:t xml:space="preserve"> serving all master types uniformly</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API usage/coverage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GET /api/v1/masters/{type}</w:t>
            </w:r>
            <w:r>
              <w:rPr>
                <w:b w:val="false"/>
                <w:bCs w:val="false"/>
              </w:rPr>
              <w:t xml:space="preserve">, </w:t>
            </w:r>
            <w:r>
              <w:rPr>
                <w:rFonts w:ascii="Courier New" w:cs="Courier New" w:eastAsia="Courier New" w:hAnsi="Courier New"/>
                <w:b w:val="false"/>
                <w:bCs w:val="false"/>
                <w:sz w:val="19"/>
                <w:szCs w:val="19"/>
              </w:rPr>
              <w:t xml:space="preserve">/api/v1/lookups/{type}</w:t>
            </w:r>
            <w:r>
              <w:rPr>
                <w:b w:val="false"/>
                <w:bCs w:val="false"/>
              </w:rPr>
              <w:t xml:space="preserve">, sync endpoint for offline/mobile clients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6-7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 Common Lookup Masters (Countries, States-geo, Districts, Blood Groups as lookup, Relationship Types, Nationality)</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tables: </w:t>
            </w:r>
            <w:r>
              <w:rPr>
                <w:rFonts w:ascii="Courier New" w:cs="Courier New" w:eastAsia="Courier New" w:hAnsi="Courier New"/>
                <w:b w:val="false"/>
                <w:bCs w:val="false"/>
                <w:sz w:val="19"/>
                <w:szCs w:val="19"/>
              </w:rPr>
              <w:t xml:space="preserve">countries</w:t>
            </w:r>
            <w:r>
              <w:rPr>
                <w:b w:val="false"/>
                <w:bCs w:val="false"/>
              </w:rPr>
              <w:t xml:space="preserve">, </w:t>
            </w:r>
            <w:r>
              <w:rPr>
                <w:rFonts w:ascii="Courier New" w:cs="Courier New" w:eastAsia="Courier New" w:hAnsi="Courier New"/>
                <w:b w:val="false"/>
                <w:bCs w:val="false"/>
                <w:sz w:val="19"/>
                <w:szCs w:val="19"/>
              </w:rPr>
              <w:t xml:space="preserve">states_geo</w:t>
            </w:r>
            <w:r>
              <w:rPr>
                <w:b w:val="false"/>
                <w:bCs w:val="false"/>
              </w:rPr>
              <w:t xml:space="preserve">, </w:t>
            </w:r>
            <w:r>
              <w:rPr>
                <w:rFonts w:ascii="Courier New" w:cs="Courier New" w:eastAsia="Courier New" w:hAnsi="Courier New"/>
                <w:b w:val="false"/>
                <w:bCs w:val="false"/>
                <w:sz w:val="19"/>
                <w:szCs w:val="19"/>
              </w:rPr>
              <w:t xml:space="preserve">districts</w:t>
            </w:r>
            <w:r>
              <w:rPr>
                <w:b w:val="false"/>
                <w:bCs w:val="false"/>
              </w:rPr>
              <w:t xml:space="preserve">, </w:t>
            </w:r>
            <w:r>
              <w:rPr>
                <w:rFonts w:ascii="Courier New" w:cs="Courier New" w:eastAsia="Courier New" w:hAnsi="Courier New"/>
                <w:b w:val="false"/>
                <w:bCs w:val="false"/>
                <w:sz w:val="19"/>
                <w:szCs w:val="19"/>
              </w:rPr>
              <w:t xml:space="preserve">blood_groups</w:t>
            </w:r>
            <w:r>
              <w:rPr>
                <w:b w:val="false"/>
                <w:bCs w:val="false"/>
              </w:rPr>
              <w:t xml:space="preserve">, </w:t>
            </w:r>
            <w:r>
              <w:rPr>
                <w:rFonts w:ascii="Courier New" w:cs="Courier New" w:eastAsia="Courier New" w:hAnsi="Courier New"/>
                <w:b w:val="false"/>
                <w:bCs w:val="false"/>
                <w:sz w:val="19"/>
                <w:szCs w:val="19"/>
              </w:rPr>
              <w:t xml:space="preserve">relationship_types</w:t>
            </w:r>
            <w:r>
              <w:rPr>
                <w:b w:val="false"/>
                <w:bCs w:val="false"/>
              </w:rPr>
              <w:t xml:space="preserve">, </w:t>
            </w:r>
            <w:r>
              <w:rPr>
                <w:rFonts w:ascii="Courier New" w:cs="Courier New" w:eastAsia="Courier New" w:hAnsi="Courier New"/>
                <w:b w:val="false"/>
                <w:bCs w:val="false"/>
                <w:sz w:val="19"/>
                <w:szCs w:val="19"/>
              </w:rPr>
              <w:t xml:space="preserve">nationalities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admin pages under Master Data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Wire into Student/Teacher/Staff forms replacing free-text fields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Data-quality report (free text vs standardized)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Lookup API endpoints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8-10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9</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 Finance Masters (Charge Types, Fee Types-shared, Payment Modes, Bank Master-reference, Tax Settings, Voucher Types)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tables per master</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admin pages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Wire into Finance/Ledger/Fee-collection modules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Master usage in finance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10-12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10</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 Workflow/Status Masters (Approval/Verification/Appeal Status, Workflow Stages, Priority Levels) — replace hardcoded enums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tables + migrate existing enum columns to FK</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Admin config screens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Requires FRD-10 Workflow Engine coordination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Status usage report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10-12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Medium (coordinate with FRD-10)</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Consolidate duplicate "House"/"Kalotsav Category" concepts into shared templates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template_id</w:t>
            </w:r>
            <w:r>
              <w:rPr>
                <w:b w:val="false"/>
                <w:bCs w:val="false"/>
              </w:rPr>
              <w:t xml:space="preserve">/global tier to FestHouse and KalotsavCategory</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"copy from SchoolHouse"/"copy from defaults" buttons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Seed-from-template workflow</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4-5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Region isolation pattern inconsistency (tenant-DB vs central+sahodaya_id)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Migrate </w:t>
            </w:r>
            <w:r>
              <w:rPr>
                <w:rFonts w:ascii="Courier New" w:cs="Courier New" w:eastAsia="Courier New" w:hAnsi="Courier New"/>
                <w:b w:val="false"/>
                <w:bCs w:val="false"/>
                <w:sz w:val="19"/>
                <w:szCs w:val="19"/>
              </w:rPr>
              <w:t xml:space="preserve">regions</w:t>
            </w:r>
            <w:r>
              <w:rPr>
                <w:b w:val="false"/>
                <w:bCs w:val="false"/>
              </w:rPr>
              <w:t xml:space="preserve">/</w:t>
            </w:r>
            <w:r>
              <w:rPr>
                <w:rFonts w:ascii="Courier New" w:cs="Courier New" w:eastAsia="Courier New" w:hAnsi="Courier New"/>
                <w:b w:val="false"/>
                <w:bCs w:val="false"/>
                <w:sz w:val="19"/>
                <w:szCs w:val="19"/>
              </w:rPr>
              <w:t xml:space="preserve">school_region_assignments</w:t>
            </w:r>
            <w:r>
              <w:rPr>
                <w:b w:val="false"/>
                <w:bCs w:val="false"/>
              </w:rPr>
              <w:t xml:space="preserve"> to central DB pattern (optional, or document as intentional)</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3-4 days (if migrated)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Low-Medium</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FRD-16 — Shared Masters &amp; Configuration Engine | Gap Analysis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2026-07-09T21:19:25.520Z</dcterms:created>
  <dcterms:modified xsi:type="dcterms:W3CDTF">2026-07-09T21:19:25.520Z</dcterms:modified>
</cp:coreProperties>
</file>

<file path=docProps/custom.xml><?xml version="1.0" encoding="utf-8"?>
<Properties xmlns="http://schemas.openxmlformats.org/officeDocument/2006/custom-properties" xmlns:vt="http://schemas.openxmlformats.org/officeDocument/2006/docPropsVTypes"/>
</file>