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FRD-11 – Document &amp; Template Engine (Updated MVP v2)</w:t>
      </w:r>
    </w:p>
    <w:p>
      <w:r>
        <w:t>CBSE Sahodaya Digital Platform</w:t>
        <w:br/>
        <w:t>Version: MVP 1.1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2"/>
        </w:rPr>
        <w:t>Common document generation engine for all modules.</w:t>
      </w:r>
    </w:p>
    <w:p>
      <w:pPr>
        <w:pStyle w:val="ListBullet"/>
      </w:pPr>
      <w:r>
        <w:rPr>
          <w:sz w:val="22"/>
        </w:rPr>
        <w:t>Reusable template management.</w:t>
      </w:r>
    </w:p>
    <w:p>
      <w:pPr>
        <w:pStyle w:val="ListBullet"/>
      </w:pPr>
      <w:r>
        <w:rPr>
          <w:sz w:val="22"/>
        </w:rPr>
        <w:t>Central document numbering and verification.</w:t>
      </w:r>
    </w:p>
    <w:p>
      <w:pPr>
        <w:pStyle w:val="Heading2"/>
      </w:pPr>
      <w:r>
        <w:t>2. Supported Documents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ListBullet"/>
      </w:pPr>
      <w:r>
        <w:rPr>
          <w:sz w:val="22"/>
        </w:rPr>
        <w:t>Hall Tickets</w:t>
      </w:r>
    </w:p>
    <w:p>
      <w:pPr>
        <w:pStyle w:val="ListBullet"/>
      </w:pPr>
      <w:r>
        <w:rPr>
          <w:sz w:val="22"/>
        </w:rPr>
        <w:t>ID Cards</w:t>
      </w:r>
    </w:p>
    <w:p>
      <w:pPr>
        <w:pStyle w:val="ListBullet"/>
      </w:pPr>
      <w:r>
        <w:rPr>
          <w:sz w:val="22"/>
        </w:rPr>
        <w:t>Receipts</w:t>
      </w:r>
    </w:p>
    <w:p>
      <w:pPr>
        <w:pStyle w:val="ListBullet"/>
      </w:pPr>
      <w:r>
        <w:rPr>
          <w:sz w:val="22"/>
        </w:rPr>
        <w:t>Invoices</w:t>
      </w:r>
    </w:p>
    <w:p>
      <w:pPr>
        <w:pStyle w:val="ListBullet"/>
      </w:pPr>
      <w:r>
        <w:rPr>
          <w:sz w:val="22"/>
        </w:rPr>
        <w:t>Membership Certificates</w:t>
      </w:r>
    </w:p>
    <w:p>
      <w:pPr>
        <w:pStyle w:val="ListBullet"/>
      </w:pPr>
      <w:r>
        <w:rPr>
          <w:sz w:val="22"/>
        </w:rPr>
        <w:t>Student Verification Certificates</w:t>
      </w:r>
    </w:p>
    <w:p>
      <w:pPr>
        <w:pStyle w:val="ListBullet"/>
      </w:pPr>
      <w:r>
        <w:rPr>
          <w:sz w:val="22"/>
        </w:rPr>
        <w:t>Teacher Verification Certificates</w:t>
      </w:r>
    </w:p>
    <w:p>
      <w:pPr>
        <w:pStyle w:val="ListBullet"/>
      </w:pPr>
      <w:r>
        <w:rPr>
          <w:sz w:val="22"/>
        </w:rPr>
        <w:t>Attendance Sheets</w:t>
      </w:r>
    </w:p>
    <w:p>
      <w:pPr>
        <w:pStyle w:val="ListBullet"/>
      </w:pPr>
      <w:r>
        <w:rPr>
          <w:sz w:val="22"/>
        </w:rPr>
        <w:t>Judge Sheets</w:t>
      </w:r>
    </w:p>
    <w:p>
      <w:pPr>
        <w:pStyle w:val="ListBullet"/>
      </w:pPr>
      <w:r>
        <w:rPr>
          <w:sz w:val="22"/>
        </w:rPr>
        <w:t>Score Sheets</w:t>
      </w:r>
    </w:p>
    <w:p>
      <w:pPr>
        <w:pStyle w:val="ListBullet"/>
      </w:pPr>
      <w:r>
        <w:rPr>
          <w:sz w:val="22"/>
        </w:rPr>
        <w:t>Result Sheets</w:t>
      </w:r>
    </w:p>
    <w:p>
      <w:pPr>
        <w:pStyle w:val="ListBullet"/>
      </w:pPr>
      <w:r>
        <w:rPr>
          <w:sz w:val="22"/>
        </w:rPr>
        <w:t>Verification Registers (PDF)</w:t>
      </w:r>
    </w:p>
    <w:p>
      <w:pPr>
        <w:pStyle w:val="Heading2"/>
      </w:pPr>
      <w:r>
        <w:t>3. Template Builder</w:t>
      </w:r>
    </w:p>
    <w:p>
      <w:pPr>
        <w:pStyle w:val="ListBullet"/>
      </w:pPr>
      <w:r>
        <w:rPr>
          <w:sz w:val="22"/>
        </w:rPr>
        <w:t>Custom templates</w:t>
      </w:r>
    </w:p>
    <w:p>
      <w:pPr>
        <w:pStyle w:val="ListBullet"/>
      </w:pPr>
      <w:r>
        <w:rPr>
          <w:sz w:val="22"/>
        </w:rPr>
        <w:t>Logos</w:t>
      </w:r>
    </w:p>
    <w:p>
      <w:pPr>
        <w:pStyle w:val="ListBullet"/>
      </w:pPr>
      <w:r>
        <w:rPr>
          <w:sz w:val="22"/>
        </w:rPr>
        <w:t>Headers/Footers</w:t>
      </w:r>
    </w:p>
    <w:p>
      <w:pPr>
        <w:pStyle w:val="ListBullet"/>
      </w:pPr>
      <w:r>
        <w:rPr>
          <w:sz w:val="22"/>
        </w:rPr>
        <w:t>Backgrounds</w:t>
      </w:r>
    </w:p>
    <w:p>
      <w:pPr>
        <w:pStyle w:val="ListBullet"/>
      </w:pPr>
      <w:r>
        <w:rPr>
          <w:sz w:val="22"/>
        </w:rPr>
        <w:t>QR Code</w:t>
      </w:r>
    </w:p>
    <w:p>
      <w:pPr>
        <w:pStyle w:val="ListBullet"/>
      </w:pPr>
      <w:r>
        <w:rPr>
          <w:sz w:val="22"/>
        </w:rPr>
        <w:t>Barcode</w:t>
      </w:r>
    </w:p>
    <w:p>
      <w:pPr>
        <w:pStyle w:val="ListBullet"/>
      </w:pPr>
      <w:r>
        <w:rPr>
          <w:sz w:val="22"/>
        </w:rPr>
        <w:t>Digital Signature</w:t>
      </w:r>
    </w:p>
    <w:p>
      <w:pPr>
        <w:pStyle w:val="ListBullet"/>
      </w:pPr>
      <w:r>
        <w:rPr>
          <w:sz w:val="22"/>
        </w:rPr>
        <w:t>Watermark</w:t>
      </w:r>
    </w:p>
    <w:p>
      <w:pPr>
        <w:pStyle w:val="ListBullet"/>
      </w:pPr>
      <w:r>
        <w:rPr>
          <w:sz w:val="22"/>
        </w:rPr>
        <w:t>Dynamic placeholders</w:t>
      </w:r>
    </w:p>
    <w:p>
      <w:pPr>
        <w:pStyle w:val="Heading2"/>
      </w:pPr>
      <w:r>
        <w:t>4. Verification Code Engine</w:t>
      </w:r>
    </w:p>
    <w:p>
      <w:pPr>
        <w:pStyle w:val="ListBullet"/>
      </w:pPr>
      <w:r>
        <w:rPr>
          <w:sz w:val="22"/>
        </w:rPr>
        <w:t>Generate unique 12-character alphanumeric verification code.</w:t>
      </w:r>
    </w:p>
    <w:p>
      <w:pPr>
        <w:pStyle w:val="ListBullet"/>
      </w:pPr>
      <w:r>
        <w:rPr>
          <w:sz w:val="22"/>
        </w:rPr>
        <w:t>Unique across the entire platform.</w:t>
      </w:r>
    </w:p>
    <w:p>
      <w:pPr>
        <w:pStyle w:val="ListBullet"/>
      </w:pPr>
      <w:r>
        <w:rPr>
          <w:sz w:val="22"/>
        </w:rPr>
        <w:t>Exclude confusing characters (O,0,I,1,L).</w:t>
      </w:r>
    </w:p>
    <w:p>
      <w:pPr>
        <w:pStyle w:val="ListBullet"/>
      </w:pPr>
      <w:r>
        <w:rPr>
          <w:sz w:val="22"/>
        </w:rPr>
        <w:t>Used for certificates, hall tickets and verification documents.</w:t>
      </w:r>
    </w:p>
    <w:p>
      <w:pPr>
        <w:pStyle w:val="ListBullet"/>
      </w:pPr>
      <w:r>
        <w:rPr>
          <w:sz w:val="22"/>
        </w:rPr>
        <w:t>Database unique constraint on verification code.</w:t>
      </w:r>
    </w:p>
    <w:p>
      <w:pPr>
        <w:pStyle w:val="Heading2"/>
      </w:pPr>
      <w:r>
        <w:t>5. Certificate &amp; Verification Register</w:t>
      </w:r>
    </w:p>
    <w:p>
      <w:pPr>
        <w:pStyle w:val="ListBullet"/>
      </w:pPr>
      <w:r>
        <w:rPr>
          <w:sz w:val="22"/>
        </w:rPr>
        <w:t>Permanent certificate register.</w:t>
      </w:r>
    </w:p>
    <w:p>
      <w:pPr>
        <w:pStyle w:val="ListBullet"/>
      </w:pPr>
      <w:r>
        <w:rPr>
          <w:sz w:val="22"/>
        </w:rPr>
        <w:t>Permanent verification document register.</w:t>
      </w:r>
    </w:p>
    <w:p>
      <w:pPr>
        <w:pStyle w:val="ListBullet"/>
      </w:pPr>
      <w:r>
        <w:rPr>
          <w:sz w:val="22"/>
        </w:rPr>
        <w:t>Original document preserved even after reissue.</w:t>
      </w:r>
    </w:p>
    <w:p>
      <w:pPr>
        <w:pStyle w:val="ListBullet"/>
      </w:pPr>
      <w:r>
        <w:rPr>
          <w:sz w:val="22"/>
        </w:rPr>
        <w:t>Version history maintained.</w:t>
      </w:r>
    </w:p>
    <w:p>
      <w:pPr>
        <w:pStyle w:val="ListBullet"/>
      </w:pPr>
      <w:r>
        <w:rPr>
          <w:sz w:val="22"/>
        </w:rPr>
        <w:t>Reissue and revocation tracking.</w:t>
      </w:r>
    </w:p>
    <w:p>
      <w:pPr>
        <w:pStyle w:val="Heading2"/>
      </w:pPr>
      <w:r>
        <w:t>6. Student / Teacher Verification Documents</w:t>
      </w:r>
    </w:p>
    <w:p>
      <w:pPr>
        <w:pStyle w:val="ListBullet"/>
      </w:pPr>
      <w:r>
        <w:rPr>
          <w:sz w:val="22"/>
        </w:rPr>
        <w:t>Generate Student Verification Certificate after each verification batch.</w:t>
      </w:r>
    </w:p>
    <w:p>
      <w:pPr>
        <w:pStyle w:val="ListBullet"/>
      </w:pPr>
      <w:r>
        <w:rPr>
          <w:sz w:val="22"/>
        </w:rPr>
        <w:t>Generate Teacher Verification Certificate after each verification batch.</w:t>
      </w:r>
    </w:p>
    <w:p>
      <w:pPr>
        <w:pStyle w:val="ListBullet"/>
      </w:pPr>
      <w:r>
        <w:rPr>
          <w:sz w:val="22"/>
        </w:rPr>
        <w:t>Generate downloadable PDF verification register.</w:t>
      </w:r>
    </w:p>
    <w:p>
      <w:pPr>
        <w:pStyle w:val="ListBullet"/>
      </w:pPr>
      <w:r>
        <w:rPr>
          <w:sz w:val="22"/>
        </w:rPr>
        <w:t>Register includes photo, name, student/teacher ID, DOB, class, school, verification batch and verification date.</w:t>
      </w:r>
    </w:p>
    <w:p>
      <w:pPr>
        <w:pStyle w:val="ListBullet"/>
      </w:pPr>
      <w:r>
        <w:rPr>
          <w:sz w:val="22"/>
        </w:rPr>
        <w:t>Automatic watermark on every generated register.</w:t>
      </w:r>
    </w:p>
    <w:p>
      <w:pPr>
        <w:pStyle w:val="ListBullet"/>
      </w:pPr>
      <w:r>
        <w:rPr>
          <w:sz w:val="22"/>
        </w:rPr>
        <w:t>Every verification batch creates a new certificate and PDF without overwriting previous batches.</w:t>
      </w:r>
    </w:p>
    <w:p>
      <w:pPr>
        <w:pStyle w:val="Heading2"/>
      </w:pPr>
      <w:r>
        <w:t>7. Public Verification Portal</w:t>
      </w:r>
    </w:p>
    <w:p>
      <w:pPr>
        <w:pStyle w:val="ListBullet"/>
      </w:pPr>
      <w:r>
        <w:rPr>
          <w:sz w:val="22"/>
        </w:rPr>
        <w:t>Search using verification code or QR code.</w:t>
      </w:r>
    </w:p>
    <w:p>
      <w:pPr>
        <w:pStyle w:val="ListBullet"/>
      </w:pPr>
      <w:r>
        <w:rPr>
          <w:sz w:val="22"/>
        </w:rPr>
        <w:t>Display ORIGINAL generated document.</w:t>
      </w:r>
    </w:p>
    <w:p>
      <w:pPr>
        <w:pStyle w:val="ListBullet"/>
      </w:pPr>
      <w:r>
        <w:rPr>
          <w:sz w:val="22"/>
        </w:rPr>
        <w:t>Display current document status.</w:t>
      </w:r>
    </w:p>
    <w:p>
      <w:pPr>
        <w:pStyle w:val="ListBullet"/>
      </w:pPr>
      <w:r>
        <w:rPr>
          <w:sz w:val="22"/>
        </w:rPr>
        <w:t>Download original PDF (permission configurable).</w:t>
      </w:r>
    </w:p>
    <w:p>
      <w:pPr>
        <w:pStyle w:val="ListBullet"/>
      </w:pPr>
      <w:r>
        <w:rPr>
          <w:sz w:val="22"/>
        </w:rPr>
        <w:t>Show document metadata.</w:t>
      </w:r>
    </w:p>
    <w:p>
      <w:pPr>
        <w:pStyle w:val="Heading2"/>
      </w:pPr>
      <w:r>
        <w:t>8. Verification Status</w:t>
      </w:r>
    </w:p>
    <w:p>
      <w:pPr>
        <w:pStyle w:val="ListBullet"/>
      </w:pPr>
      <w:r>
        <w:rPr>
          <w:sz w:val="22"/>
        </w:rPr>
        <w:t>Valid</w:t>
      </w:r>
    </w:p>
    <w:p>
      <w:pPr>
        <w:pStyle w:val="ListBullet"/>
      </w:pPr>
      <w:r>
        <w:rPr>
          <w:sz w:val="22"/>
        </w:rPr>
        <w:t>Reissued</w:t>
      </w:r>
    </w:p>
    <w:p>
      <w:pPr>
        <w:pStyle w:val="ListBullet"/>
      </w:pPr>
      <w:r>
        <w:rPr>
          <w:sz w:val="22"/>
        </w:rPr>
        <w:t>Revoked</w:t>
      </w:r>
    </w:p>
    <w:p>
      <w:pPr>
        <w:pStyle w:val="ListBullet"/>
      </w:pPr>
      <w:r>
        <w:rPr>
          <w:sz w:val="22"/>
        </w:rPr>
        <w:t>Cancelled</w:t>
      </w:r>
    </w:p>
    <w:p>
      <w:pPr>
        <w:pStyle w:val="ListBullet"/>
      </w:pPr>
      <w:r>
        <w:rPr>
          <w:sz w:val="22"/>
        </w:rPr>
        <w:t>Withheld</w:t>
      </w:r>
    </w:p>
    <w:p>
      <w:pPr>
        <w:pStyle w:val="ListBullet"/>
      </w:pPr>
      <w:r>
        <w:rPr>
          <w:sz w:val="22"/>
        </w:rPr>
        <w:t>Under Verification</w:t>
      </w:r>
    </w:p>
    <w:p>
      <w:pPr>
        <w:pStyle w:val="Heading2"/>
      </w:pPr>
      <w:r>
        <w:t>9. Verification API</w:t>
      </w:r>
    </w:p>
    <w:p>
      <w:pPr>
        <w:pStyle w:val="ListBullet"/>
      </w:pPr>
      <w:r>
        <w:rPr>
          <w:sz w:val="22"/>
        </w:rPr>
        <w:t>API Key based authentication.</w:t>
      </w:r>
    </w:p>
    <w:p>
      <w:pPr>
        <w:pStyle w:val="ListBullet"/>
      </w:pPr>
      <w:r>
        <w:rPr>
          <w:sz w:val="22"/>
        </w:rPr>
        <w:t>Module-wise permissions.</w:t>
      </w:r>
    </w:p>
    <w:p>
      <w:pPr>
        <w:pStyle w:val="ListBullet"/>
      </w:pPr>
      <w:r>
        <w:rPr>
          <w:sz w:val="22"/>
        </w:rPr>
        <w:t>Certificate verification endpoint.</w:t>
      </w:r>
    </w:p>
    <w:p>
      <w:pPr>
        <w:pStyle w:val="ListBullet"/>
      </w:pPr>
      <w:r>
        <w:rPr>
          <w:sz w:val="22"/>
        </w:rPr>
        <w:t>Student verification document endpoint.</w:t>
      </w:r>
    </w:p>
    <w:p>
      <w:pPr>
        <w:pStyle w:val="ListBullet"/>
      </w:pPr>
      <w:r>
        <w:rPr>
          <w:sz w:val="22"/>
        </w:rPr>
        <w:t>Teacher verification document endpoint.</w:t>
      </w:r>
    </w:p>
    <w:p>
      <w:pPr>
        <w:pStyle w:val="ListBullet"/>
      </w:pPr>
      <w:r>
        <w:rPr>
          <w:sz w:val="22"/>
        </w:rPr>
        <w:t>API usage logs.</w:t>
      </w:r>
    </w:p>
    <w:p>
      <w:pPr>
        <w:pStyle w:val="ListBullet"/>
      </w:pPr>
      <w:r>
        <w:rPr>
          <w:sz w:val="22"/>
        </w:rPr>
        <w:t>Rate limiting and optional IP restriction.</w:t>
      </w:r>
    </w:p>
    <w:p>
      <w:pPr>
        <w:pStyle w:val="Heading2"/>
      </w:pPr>
      <w:r>
        <w:t>10. Verification Response</w:t>
      </w:r>
    </w:p>
    <w:p>
      <w:pPr>
        <w:pStyle w:val="ListBullet"/>
      </w:pPr>
      <w:r>
        <w:rPr>
          <w:sz w:val="22"/>
        </w:rPr>
        <w:t>Original document preview.</w:t>
      </w:r>
    </w:p>
    <w:p>
      <w:pPr>
        <w:pStyle w:val="ListBullet"/>
      </w:pPr>
      <w:r>
        <w:rPr>
          <w:sz w:val="22"/>
        </w:rPr>
        <w:t>Verification status.</w:t>
      </w:r>
    </w:p>
    <w:p>
      <w:pPr>
        <w:pStyle w:val="ListBullet"/>
      </w:pPr>
      <w:r>
        <w:rPr>
          <w:sz w:val="22"/>
        </w:rPr>
        <w:t>Recipient details.</w:t>
      </w:r>
    </w:p>
    <w:p>
      <w:pPr>
        <w:pStyle w:val="ListBullet"/>
      </w:pPr>
      <w:r>
        <w:rPr>
          <w:sz w:val="22"/>
        </w:rPr>
        <w:t>School and Sahodaya.</w:t>
      </w:r>
    </w:p>
    <w:p>
      <w:pPr>
        <w:pStyle w:val="ListBullet"/>
      </w:pPr>
      <w:r>
        <w:rPr>
          <w:sz w:val="22"/>
        </w:rPr>
        <w:t>Competition/Exam/Training details.</w:t>
      </w:r>
    </w:p>
    <w:p>
      <w:pPr>
        <w:pStyle w:val="ListBullet"/>
      </w:pPr>
      <w:r>
        <w:rPr>
          <w:sz w:val="22"/>
        </w:rPr>
        <w:t>Academic year.</w:t>
      </w:r>
    </w:p>
    <w:p>
      <w:pPr>
        <w:pStyle w:val="ListBullet"/>
      </w:pPr>
      <w:r>
        <w:rPr>
          <w:sz w:val="22"/>
        </w:rPr>
        <w:t>Issue date.</w:t>
      </w:r>
    </w:p>
    <w:p>
      <w:pPr>
        <w:pStyle w:val="ListBullet"/>
      </w:pPr>
      <w:r>
        <w:rPr>
          <w:sz w:val="22"/>
        </w:rPr>
        <w:t>Verification code.</w:t>
      </w:r>
    </w:p>
    <w:p>
      <w:pPr>
        <w:pStyle w:val="ListBullet"/>
      </w:pPr>
      <w:r>
        <w:rPr>
          <w:sz w:val="22"/>
        </w:rPr>
        <w:t>QR verification.</w:t>
      </w:r>
    </w:p>
    <w:p>
      <w:pPr>
        <w:pStyle w:val="Heading2"/>
      </w:pPr>
      <w:r>
        <w:t>11. Numbering Engine</w:t>
      </w:r>
    </w:p>
    <w:p>
      <w:pPr>
        <w:pStyle w:val="ListBullet"/>
      </w:pPr>
      <w:r>
        <w:rPr>
          <w:sz w:val="22"/>
        </w:rPr>
        <w:t>Registration Numbers</w:t>
      </w:r>
    </w:p>
    <w:p>
      <w:pPr>
        <w:pStyle w:val="ListBullet"/>
      </w:pPr>
      <w:r>
        <w:rPr>
          <w:sz w:val="22"/>
        </w:rPr>
        <w:t>Hall Ticket Numbers</w:t>
      </w:r>
    </w:p>
    <w:p>
      <w:pPr>
        <w:pStyle w:val="ListBullet"/>
      </w:pPr>
      <w:r>
        <w:rPr>
          <w:sz w:val="22"/>
        </w:rPr>
        <w:t>Receipt Numbers</w:t>
      </w:r>
    </w:p>
    <w:p>
      <w:pPr>
        <w:pStyle w:val="ListBullet"/>
      </w:pPr>
      <w:r>
        <w:rPr>
          <w:sz w:val="22"/>
        </w:rPr>
        <w:t>Invoice Numbers</w:t>
      </w:r>
    </w:p>
    <w:p>
      <w:pPr>
        <w:pStyle w:val="ListBullet"/>
      </w:pPr>
      <w:r>
        <w:rPr>
          <w:sz w:val="22"/>
        </w:rPr>
        <w:t>Certificate Numbers (optional display)</w:t>
      </w:r>
    </w:p>
    <w:p>
      <w:pPr>
        <w:pStyle w:val="ListBullet"/>
      </w:pPr>
      <w:r>
        <w:rPr>
          <w:sz w:val="22"/>
        </w:rPr>
        <w:t>Voucher Numbers</w:t>
      </w:r>
    </w:p>
    <w:p>
      <w:pPr>
        <w:pStyle w:val="ListBullet"/>
      </w:pPr>
      <w:r>
        <w:rPr>
          <w:sz w:val="22"/>
        </w:rPr>
        <w:t>Configurable numbering rules.</w:t>
      </w:r>
    </w:p>
    <w:p>
      <w:pPr>
        <w:pStyle w:val="Heading2"/>
      </w:pPr>
      <w:r>
        <w:t>12. Reports</w:t>
      </w:r>
    </w:p>
    <w:p>
      <w:pPr>
        <w:pStyle w:val="ListBullet"/>
      </w:pPr>
      <w:r>
        <w:rPr>
          <w:sz w:val="22"/>
        </w:rPr>
        <w:t>Certificate Register</w:t>
      </w:r>
    </w:p>
    <w:p>
      <w:pPr>
        <w:pStyle w:val="ListBullet"/>
      </w:pPr>
      <w:r>
        <w:rPr>
          <w:sz w:val="22"/>
        </w:rPr>
        <w:t>Verification Register</w:t>
      </w:r>
    </w:p>
    <w:p>
      <w:pPr>
        <w:pStyle w:val="ListBullet"/>
      </w:pPr>
      <w:r>
        <w:rPr>
          <w:sz w:val="22"/>
        </w:rPr>
        <w:t>Document Generation Log</w:t>
      </w:r>
    </w:p>
    <w:p>
      <w:pPr>
        <w:pStyle w:val="ListBullet"/>
      </w:pPr>
      <w:r>
        <w:rPr>
          <w:sz w:val="22"/>
        </w:rPr>
        <w:t>Verification History</w:t>
      </w:r>
    </w:p>
    <w:p>
      <w:pPr>
        <w:pStyle w:val="ListBullet"/>
      </w:pPr>
      <w:r>
        <w:rPr>
          <w:sz w:val="22"/>
        </w:rPr>
        <w:t>API Verification Log</w:t>
      </w:r>
    </w:p>
    <w:p>
      <w:pPr>
        <w:pStyle w:val="ListBullet"/>
      </w:pPr>
      <w:r>
        <w:rPr>
          <w:sz w:val="22"/>
        </w:rPr>
        <w:t>Download History</w:t>
      </w:r>
    </w:p>
    <w:p>
      <w:pPr>
        <w:pStyle w:val="Heading2"/>
      </w:pPr>
      <w:r>
        <w:t>13. Business Rules</w:t>
      </w:r>
    </w:p>
    <w:p>
      <w:pPr>
        <w:pStyle w:val="ListBullet"/>
      </w:pPr>
      <w:r>
        <w:rPr>
          <w:sz w:val="22"/>
        </w:rPr>
        <w:t>Every official document receives a unique 12-character verification code.</w:t>
      </w:r>
    </w:p>
    <w:p>
      <w:pPr>
        <w:pStyle w:val="ListBullet"/>
      </w:pPr>
      <w:r>
        <w:rPr>
          <w:sz w:val="22"/>
        </w:rPr>
        <w:t>Original documents are retained permanently.</w:t>
      </w:r>
    </w:p>
    <w:p>
      <w:pPr>
        <w:pStyle w:val="ListBullet"/>
      </w:pPr>
      <w:r>
        <w:rPr>
          <w:sz w:val="22"/>
        </w:rPr>
        <w:t>Verification portal always displays the original generated document with its current status.</w:t>
      </w:r>
    </w:p>
    <w:p>
      <w:pPr>
        <w:pStyle w:val="ListBullet"/>
      </w:pPr>
      <w:r>
        <w:rPr>
          <w:sz w:val="22"/>
        </w:rPr>
        <w:t>Every verification batch generates a separate certificate and watermarked PDF register.</w:t>
      </w:r>
    </w:p>
    <w:p>
      <w:pPr>
        <w:pStyle w:val="ListBullet"/>
      </w:pPr>
      <w:r>
        <w:rPr>
          <w:sz w:val="22"/>
        </w:rPr>
        <w:t>All document generations, downloads and verifications are audited.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