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A5E40" w14:textId="5143F69C" w:rsidR="003019B7" w:rsidRDefault="00DF5386">
      <w:pPr>
        <w:pStyle w:val="Title"/>
      </w:pPr>
      <w:r>
        <w:t xml:space="preserve">Flutter - </w:t>
      </w:r>
      <w:r w:rsidR="00000000">
        <w:t xml:space="preserve">1mg </w:t>
      </w:r>
      <w:r>
        <w:t>Flutter Application</w:t>
      </w:r>
    </w:p>
    <w:p w14:paraId="491384F0" w14:textId="3C1E83EF" w:rsidR="003019B7" w:rsidRPr="00DF5386" w:rsidRDefault="00DF5386">
      <w:pPr>
        <w:rPr>
          <w:sz w:val="40"/>
          <w:szCs w:val="40"/>
        </w:rPr>
      </w:pPr>
      <w:r w:rsidRPr="00DF5386">
        <w:rPr>
          <w:sz w:val="40"/>
          <w:szCs w:val="40"/>
        </w:rPr>
        <w:t xml:space="preserve">Anoop Gupta </w:t>
      </w:r>
    </w:p>
    <w:p w14:paraId="2E17B8C8" w14:textId="57C916DF" w:rsidR="00DF5386" w:rsidRPr="00DF5386" w:rsidRDefault="00DF5386">
      <w:pPr>
        <w:rPr>
          <w:sz w:val="40"/>
          <w:szCs w:val="40"/>
        </w:rPr>
      </w:pPr>
      <w:r w:rsidRPr="00DF5386">
        <w:rPr>
          <w:sz w:val="40"/>
          <w:szCs w:val="40"/>
        </w:rPr>
        <w:t>Roll no – 150096724048</w:t>
      </w:r>
    </w:p>
    <w:p w14:paraId="628760B5" w14:textId="1CBBC0BE" w:rsidR="00DF5386" w:rsidRPr="00DF5386" w:rsidRDefault="00DF5386">
      <w:pPr>
        <w:rPr>
          <w:rFonts w:hint="eastAsia"/>
          <w:sz w:val="40"/>
          <w:szCs w:val="40"/>
        </w:rPr>
      </w:pPr>
      <w:r w:rsidRPr="00DF5386">
        <w:rPr>
          <w:sz w:val="40"/>
          <w:szCs w:val="40"/>
        </w:rPr>
        <w:t>Cohort – Jensen Huang</w:t>
      </w:r>
    </w:p>
    <w:sdt>
      <w:sdtPr>
        <w:rPr>
          <w:rFonts w:ascii="Aptos" w:eastAsiaTheme="minorEastAsia" w:hAnsi="Aptos" w:cstheme="minorBidi"/>
          <w:b w:val="0"/>
          <w:bCs w:val="0"/>
          <w:color w:val="1F2937"/>
          <w:sz w:val="21"/>
          <w:szCs w:val="22"/>
        </w:rPr>
        <w:id w:val="-253974687"/>
        <w:docPartObj>
          <w:docPartGallery w:val="Table of Contents"/>
          <w:docPartUnique/>
        </w:docPartObj>
      </w:sdtPr>
      <w:sdtContent>
        <w:p w14:paraId="0CDFB7FE" w14:textId="77777777" w:rsidR="003019B7" w:rsidRDefault="00000000">
          <w:pPr>
            <w:pStyle w:val="TOCHeading"/>
          </w:pPr>
          <w:r>
            <w:t>Table of Contents</w:t>
          </w:r>
        </w:p>
        <w:p w14:paraId="2C209878" w14:textId="077C4878" w:rsidR="00DF5386" w:rsidRDefault="00000000">
          <w:pPr>
            <w:pStyle w:val="TOC2"/>
            <w:tabs>
              <w:tab w:val="right" w:leader="dot" w:pos="9926"/>
            </w:tabs>
            <w:rPr>
              <w:rFonts w:asciiTheme="minorHAnsi" w:hAnsiTheme="minorHAnsi"/>
              <w:noProof/>
              <w:color w:val="auto"/>
              <w:kern w:val="2"/>
              <w:sz w:val="24"/>
              <w:szCs w:val="24"/>
              <w:lang w:val="en-IN" w:eastAsia="en-GB"/>
              <w14:ligatures w14:val="standardContextual"/>
            </w:rPr>
          </w:pPr>
          <w:r>
            <w:fldChar w:fldCharType="begin"/>
          </w:r>
          <w:r>
            <w:instrText>TOC \o "1-3" \h \z \u</w:instrText>
          </w:r>
          <w:r>
            <w:rPr>
              <w:rFonts w:hint="eastAsia"/>
            </w:rPr>
            <w:fldChar w:fldCharType="separate"/>
          </w:r>
          <w:hyperlink w:anchor="_Toc241794862" w:history="1">
            <w:r w:rsidR="00DF5386" w:rsidRPr="007A59D5">
              <w:rPr>
                <w:rStyle w:val="Hyperlink"/>
                <w:noProof/>
              </w:rPr>
              <w:t>1. Problem Statement and Its Solution</w:t>
            </w:r>
            <w:r w:rsidR="00DF5386">
              <w:rPr>
                <w:noProof/>
                <w:webHidden/>
              </w:rPr>
              <w:tab/>
            </w:r>
            <w:r w:rsidR="00DF5386">
              <w:rPr>
                <w:noProof/>
                <w:webHidden/>
              </w:rPr>
              <w:fldChar w:fldCharType="begin"/>
            </w:r>
            <w:r w:rsidR="00DF5386">
              <w:rPr>
                <w:noProof/>
                <w:webHidden/>
              </w:rPr>
              <w:instrText xml:space="preserve"> PAGEREF _Toc241794862 \h </w:instrText>
            </w:r>
            <w:r w:rsidR="00DF5386">
              <w:rPr>
                <w:noProof/>
                <w:webHidden/>
              </w:rPr>
            </w:r>
            <w:r w:rsidR="00DF5386">
              <w:rPr>
                <w:noProof/>
                <w:webHidden/>
              </w:rPr>
              <w:fldChar w:fldCharType="separate"/>
            </w:r>
            <w:r w:rsidR="00DF5386">
              <w:rPr>
                <w:noProof/>
                <w:webHidden/>
              </w:rPr>
              <w:t>2</w:t>
            </w:r>
            <w:r w:rsidR="00DF5386">
              <w:rPr>
                <w:noProof/>
                <w:webHidden/>
              </w:rPr>
              <w:fldChar w:fldCharType="end"/>
            </w:r>
          </w:hyperlink>
        </w:p>
        <w:p w14:paraId="7985EEDC" w14:textId="5AC697E9"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3" w:history="1">
            <w:r w:rsidRPr="007A59D5">
              <w:rPr>
                <w:rStyle w:val="Hyperlink"/>
                <w:noProof/>
              </w:rPr>
              <w:t>1.1 Understanding the Problem</w:t>
            </w:r>
            <w:r>
              <w:rPr>
                <w:noProof/>
                <w:webHidden/>
              </w:rPr>
              <w:tab/>
            </w:r>
            <w:r>
              <w:rPr>
                <w:noProof/>
                <w:webHidden/>
              </w:rPr>
              <w:fldChar w:fldCharType="begin"/>
            </w:r>
            <w:r>
              <w:rPr>
                <w:noProof/>
                <w:webHidden/>
              </w:rPr>
              <w:instrText xml:space="preserve"> PAGEREF _Toc241794863 \h </w:instrText>
            </w:r>
            <w:r>
              <w:rPr>
                <w:noProof/>
                <w:webHidden/>
              </w:rPr>
            </w:r>
            <w:r>
              <w:rPr>
                <w:noProof/>
                <w:webHidden/>
              </w:rPr>
              <w:fldChar w:fldCharType="separate"/>
            </w:r>
            <w:r>
              <w:rPr>
                <w:noProof/>
                <w:webHidden/>
              </w:rPr>
              <w:t>2</w:t>
            </w:r>
            <w:r>
              <w:rPr>
                <w:noProof/>
                <w:webHidden/>
              </w:rPr>
              <w:fldChar w:fldCharType="end"/>
            </w:r>
          </w:hyperlink>
        </w:p>
        <w:p w14:paraId="222961C3" w14:textId="21E1A83A"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4" w:history="1">
            <w:r w:rsidRPr="007A59D5">
              <w:rPr>
                <w:rStyle w:val="Hyperlink"/>
                <w:noProof/>
              </w:rPr>
              <w:t>1.2 The Solution</w:t>
            </w:r>
            <w:r>
              <w:rPr>
                <w:noProof/>
                <w:webHidden/>
              </w:rPr>
              <w:tab/>
            </w:r>
            <w:r>
              <w:rPr>
                <w:noProof/>
                <w:webHidden/>
              </w:rPr>
              <w:fldChar w:fldCharType="begin"/>
            </w:r>
            <w:r>
              <w:rPr>
                <w:noProof/>
                <w:webHidden/>
              </w:rPr>
              <w:instrText xml:space="preserve"> PAGEREF _Toc241794864 \h </w:instrText>
            </w:r>
            <w:r>
              <w:rPr>
                <w:noProof/>
                <w:webHidden/>
              </w:rPr>
            </w:r>
            <w:r>
              <w:rPr>
                <w:noProof/>
                <w:webHidden/>
              </w:rPr>
              <w:fldChar w:fldCharType="separate"/>
            </w:r>
            <w:r>
              <w:rPr>
                <w:noProof/>
                <w:webHidden/>
              </w:rPr>
              <w:t>2</w:t>
            </w:r>
            <w:r>
              <w:rPr>
                <w:noProof/>
                <w:webHidden/>
              </w:rPr>
              <w:fldChar w:fldCharType="end"/>
            </w:r>
          </w:hyperlink>
        </w:p>
        <w:p w14:paraId="289848A3" w14:textId="2AE85D8A"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5" w:history="1">
            <w:r w:rsidRPr="007A59D5">
              <w:rPr>
                <w:rStyle w:val="Hyperlink"/>
                <w:noProof/>
              </w:rPr>
              <w:t>1.3 Objectives</w:t>
            </w:r>
            <w:r>
              <w:rPr>
                <w:noProof/>
                <w:webHidden/>
              </w:rPr>
              <w:tab/>
            </w:r>
            <w:r>
              <w:rPr>
                <w:noProof/>
                <w:webHidden/>
              </w:rPr>
              <w:fldChar w:fldCharType="begin"/>
            </w:r>
            <w:r>
              <w:rPr>
                <w:noProof/>
                <w:webHidden/>
              </w:rPr>
              <w:instrText xml:space="preserve"> PAGEREF _Toc241794865 \h </w:instrText>
            </w:r>
            <w:r>
              <w:rPr>
                <w:noProof/>
                <w:webHidden/>
              </w:rPr>
            </w:r>
            <w:r>
              <w:rPr>
                <w:noProof/>
                <w:webHidden/>
              </w:rPr>
              <w:fldChar w:fldCharType="separate"/>
            </w:r>
            <w:r>
              <w:rPr>
                <w:noProof/>
                <w:webHidden/>
              </w:rPr>
              <w:t>3</w:t>
            </w:r>
            <w:r>
              <w:rPr>
                <w:noProof/>
                <w:webHidden/>
              </w:rPr>
              <w:fldChar w:fldCharType="end"/>
            </w:r>
          </w:hyperlink>
        </w:p>
        <w:p w14:paraId="75276409" w14:textId="0FB25B93" w:rsidR="00DF5386" w:rsidRDefault="00DF5386">
          <w:pPr>
            <w:pStyle w:val="TOC2"/>
            <w:tabs>
              <w:tab w:val="right" w:leader="dot" w:pos="9926"/>
            </w:tabs>
            <w:rPr>
              <w:rFonts w:asciiTheme="minorHAnsi" w:hAnsiTheme="minorHAnsi"/>
              <w:noProof/>
              <w:color w:val="auto"/>
              <w:kern w:val="2"/>
              <w:sz w:val="24"/>
              <w:szCs w:val="24"/>
              <w:lang w:val="en-IN" w:eastAsia="en-GB"/>
              <w14:ligatures w14:val="standardContextual"/>
            </w:rPr>
          </w:pPr>
          <w:hyperlink w:anchor="_Toc241794866" w:history="1">
            <w:r w:rsidRPr="007A59D5">
              <w:rPr>
                <w:rStyle w:val="Hyperlink"/>
                <w:noProof/>
              </w:rPr>
              <w:t>2. Application Design</w:t>
            </w:r>
            <w:r>
              <w:rPr>
                <w:noProof/>
                <w:webHidden/>
              </w:rPr>
              <w:tab/>
            </w:r>
            <w:r>
              <w:rPr>
                <w:noProof/>
                <w:webHidden/>
              </w:rPr>
              <w:fldChar w:fldCharType="begin"/>
            </w:r>
            <w:r>
              <w:rPr>
                <w:noProof/>
                <w:webHidden/>
              </w:rPr>
              <w:instrText xml:space="preserve"> PAGEREF _Toc241794866 \h </w:instrText>
            </w:r>
            <w:r>
              <w:rPr>
                <w:noProof/>
                <w:webHidden/>
              </w:rPr>
            </w:r>
            <w:r>
              <w:rPr>
                <w:noProof/>
                <w:webHidden/>
              </w:rPr>
              <w:fldChar w:fldCharType="separate"/>
            </w:r>
            <w:r>
              <w:rPr>
                <w:noProof/>
                <w:webHidden/>
              </w:rPr>
              <w:t>3</w:t>
            </w:r>
            <w:r>
              <w:rPr>
                <w:noProof/>
                <w:webHidden/>
              </w:rPr>
              <w:fldChar w:fldCharType="end"/>
            </w:r>
          </w:hyperlink>
        </w:p>
        <w:p w14:paraId="0335B0C6" w14:textId="02A679AA"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7" w:history="1">
            <w:r w:rsidRPr="007A59D5">
              <w:rPr>
                <w:rStyle w:val="Hyperlink"/>
                <w:noProof/>
              </w:rPr>
              <w:t>2.1 UI Layout</w:t>
            </w:r>
            <w:r>
              <w:rPr>
                <w:noProof/>
                <w:webHidden/>
              </w:rPr>
              <w:tab/>
            </w:r>
            <w:r>
              <w:rPr>
                <w:noProof/>
                <w:webHidden/>
              </w:rPr>
              <w:fldChar w:fldCharType="begin"/>
            </w:r>
            <w:r>
              <w:rPr>
                <w:noProof/>
                <w:webHidden/>
              </w:rPr>
              <w:instrText xml:space="preserve"> PAGEREF _Toc241794867 \h </w:instrText>
            </w:r>
            <w:r>
              <w:rPr>
                <w:noProof/>
                <w:webHidden/>
              </w:rPr>
            </w:r>
            <w:r>
              <w:rPr>
                <w:noProof/>
                <w:webHidden/>
              </w:rPr>
              <w:fldChar w:fldCharType="separate"/>
            </w:r>
            <w:r>
              <w:rPr>
                <w:noProof/>
                <w:webHidden/>
              </w:rPr>
              <w:t>3</w:t>
            </w:r>
            <w:r>
              <w:rPr>
                <w:noProof/>
                <w:webHidden/>
              </w:rPr>
              <w:fldChar w:fldCharType="end"/>
            </w:r>
          </w:hyperlink>
        </w:p>
        <w:p w14:paraId="3DCB4704" w14:textId="6797B35B"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8" w:history="1">
            <w:r w:rsidRPr="007A59D5">
              <w:rPr>
                <w:rStyle w:val="Hyperlink"/>
                <w:noProof/>
              </w:rPr>
              <w:t>2.2 Navigation Flow</w:t>
            </w:r>
            <w:r>
              <w:rPr>
                <w:noProof/>
                <w:webHidden/>
              </w:rPr>
              <w:tab/>
            </w:r>
            <w:r>
              <w:rPr>
                <w:noProof/>
                <w:webHidden/>
              </w:rPr>
              <w:fldChar w:fldCharType="begin"/>
            </w:r>
            <w:r>
              <w:rPr>
                <w:noProof/>
                <w:webHidden/>
              </w:rPr>
              <w:instrText xml:space="preserve"> PAGEREF _Toc241794868 \h </w:instrText>
            </w:r>
            <w:r>
              <w:rPr>
                <w:noProof/>
                <w:webHidden/>
              </w:rPr>
            </w:r>
            <w:r>
              <w:rPr>
                <w:noProof/>
                <w:webHidden/>
              </w:rPr>
              <w:fldChar w:fldCharType="separate"/>
            </w:r>
            <w:r>
              <w:rPr>
                <w:noProof/>
                <w:webHidden/>
              </w:rPr>
              <w:t>3</w:t>
            </w:r>
            <w:r>
              <w:rPr>
                <w:noProof/>
                <w:webHidden/>
              </w:rPr>
              <w:fldChar w:fldCharType="end"/>
            </w:r>
          </w:hyperlink>
        </w:p>
        <w:p w14:paraId="3A7028F1" w14:textId="45BAD1BE"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69" w:history="1">
            <w:r w:rsidRPr="007A59D5">
              <w:rPr>
                <w:rStyle w:val="Hyperlink"/>
                <w:noProof/>
              </w:rPr>
              <w:t>2.3 Application Screenshots</w:t>
            </w:r>
            <w:r>
              <w:rPr>
                <w:noProof/>
                <w:webHidden/>
              </w:rPr>
              <w:tab/>
            </w:r>
            <w:r>
              <w:rPr>
                <w:noProof/>
                <w:webHidden/>
              </w:rPr>
              <w:fldChar w:fldCharType="begin"/>
            </w:r>
            <w:r>
              <w:rPr>
                <w:noProof/>
                <w:webHidden/>
              </w:rPr>
              <w:instrText xml:space="preserve"> PAGEREF _Toc241794869 \h </w:instrText>
            </w:r>
            <w:r>
              <w:rPr>
                <w:noProof/>
                <w:webHidden/>
              </w:rPr>
            </w:r>
            <w:r>
              <w:rPr>
                <w:noProof/>
                <w:webHidden/>
              </w:rPr>
              <w:fldChar w:fldCharType="separate"/>
            </w:r>
            <w:r>
              <w:rPr>
                <w:noProof/>
                <w:webHidden/>
              </w:rPr>
              <w:t>4</w:t>
            </w:r>
            <w:r>
              <w:rPr>
                <w:noProof/>
                <w:webHidden/>
              </w:rPr>
              <w:fldChar w:fldCharType="end"/>
            </w:r>
          </w:hyperlink>
        </w:p>
        <w:p w14:paraId="7BDF70C7" w14:textId="361895CE" w:rsidR="00DF5386" w:rsidRDefault="00DF5386">
          <w:pPr>
            <w:pStyle w:val="TOC2"/>
            <w:tabs>
              <w:tab w:val="right" w:leader="dot" w:pos="9926"/>
            </w:tabs>
            <w:rPr>
              <w:rFonts w:asciiTheme="minorHAnsi" w:hAnsiTheme="minorHAnsi"/>
              <w:noProof/>
              <w:color w:val="auto"/>
              <w:kern w:val="2"/>
              <w:sz w:val="24"/>
              <w:szCs w:val="24"/>
              <w:lang w:val="en-IN" w:eastAsia="en-GB"/>
              <w14:ligatures w14:val="standardContextual"/>
            </w:rPr>
          </w:pPr>
          <w:hyperlink w:anchor="_Toc241794870" w:history="1">
            <w:r w:rsidRPr="007A59D5">
              <w:rPr>
                <w:rStyle w:val="Hyperlink"/>
                <w:noProof/>
              </w:rPr>
              <w:t>3. Implementation</w:t>
            </w:r>
            <w:r>
              <w:rPr>
                <w:noProof/>
                <w:webHidden/>
              </w:rPr>
              <w:tab/>
            </w:r>
            <w:r>
              <w:rPr>
                <w:noProof/>
                <w:webHidden/>
              </w:rPr>
              <w:fldChar w:fldCharType="begin"/>
            </w:r>
            <w:r>
              <w:rPr>
                <w:noProof/>
                <w:webHidden/>
              </w:rPr>
              <w:instrText xml:space="preserve"> PAGEREF _Toc241794870 \h </w:instrText>
            </w:r>
            <w:r>
              <w:rPr>
                <w:noProof/>
                <w:webHidden/>
              </w:rPr>
            </w:r>
            <w:r>
              <w:rPr>
                <w:noProof/>
                <w:webHidden/>
              </w:rPr>
              <w:fldChar w:fldCharType="separate"/>
            </w:r>
            <w:r>
              <w:rPr>
                <w:noProof/>
                <w:webHidden/>
              </w:rPr>
              <w:t>6</w:t>
            </w:r>
            <w:r>
              <w:rPr>
                <w:noProof/>
                <w:webHidden/>
              </w:rPr>
              <w:fldChar w:fldCharType="end"/>
            </w:r>
          </w:hyperlink>
        </w:p>
        <w:p w14:paraId="45F66A38" w14:textId="3DEC3E75"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1" w:history="1">
            <w:r w:rsidRPr="007A59D5">
              <w:rPr>
                <w:rStyle w:val="Hyperlink"/>
                <w:noProof/>
              </w:rPr>
              <w:t>3.1 Technology Stack</w:t>
            </w:r>
            <w:r>
              <w:rPr>
                <w:noProof/>
                <w:webHidden/>
              </w:rPr>
              <w:tab/>
            </w:r>
            <w:r>
              <w:rPr>
                <w:noProof/>
                <w:webHidden/>
              </w:rPr>
              <w:fldChar w:fldCharType="begin"/>
            </w:r>
            <w:r>
              <w:rPr>
                <w:noProof/>
                <w:webHidden/>
              </w:rPr>
              <w:instrText xml:space="preserve"> PAGEREF _Toc241794871 \h </w:instrText>
            </w:r>
            <w:r>
              <w:rPr>
                <w:noProof/>
                <w:webHidden/>
              </w:rPr>
            </w:r>
            <w:r>
              <w:rPr>
                <w:noProof/>
                <w:webHidden/>
              </w:rPr>
              <w:fldChar w:fldCharType="separate"/>
            </w:r>
            <w:r>
              <w:rPr>
                <w:noProof/>
                <w:webHidden/>
              </w:rPr>
              <w:t>6</w:t>
            </w:r>
            <w:r>
              <w:rPr>
                <w:noProof/>
                <w:webHidden/>
              </w:rPr>
              <w:fldChar w:fldCharType="end"/>
            </w:r>
          </w:hyperlink>
        </w:p>
        <w:p w14:paraId="1955BDCA" w14:textId="3FF2A0A9"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2" w:history="1">
            <w:r w:rsidRPr="007A59D5">
              <w:rPr>
                <w:rStyle w:val="Hyperlink"/>
                <w:noProof/>
              </w:rPr>
              <w:t>3.2 Project Structure</w:t>
            </w:r>
            <w:r>
              <w:rPr>
                <w:noProof/>
                <w:webHidden/>
              </w:rPr>
              <w:tab/>
            </w:r>
            <w:r>
              <w:rPr>
                <w:noProof/>
                <w:webHidden/>
              </w:rPr>
              <w:fldChar w:fldCharType="begin"/>
            </w:r>
            <w:r>
              <w:rPr>
                <w:noProof/>
                <w:webHidden/>
              </w:rPr>
              <w:instrText xml:space="preserve"> PAGEREF _Toc241794872 \h </w:instrText>
            </w:r>
            <w:r>
              <w:rPr>
                <w:noProof/>
                <w:webHidden/>
              </w:rPr>
            </w:r>
            <w:r>
              <w:rPr>
                <w:noProof/>
                <w:webHidden/>
              </w:rPr>
              <w:fldChar w:fldCharType="separate"/>
            </w:r>
            <w:r>
              <w:rPr>
                <w:noProof/>
                <w:webHidden/>
              </w:rPr>
              <w:t>6</w:t>
            </w:r>
            <w:r>
              <w:rPr>
                <w:noProof/>
                <w:webHidden/>
              </w:rPr>
              <w:fldChar w:fldCharType="end"/>
            </w:r>
          </w:hyperlink>
        </w:p>
        <w:p w14:paraId="095EA0E3" w14:textId="58E2C13A"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3" w:history="1">
            <w:r w:rsidRPr="007A59D5">
              <w:rPr>
                <w:rStyle w:val="Hyperlink"/>
                <w:noProof/>
              </w:rPr>
              <w:t>3.3 State Management</w:t>
            </w:r>
            <w:r>
              <w:rPr>
                <w:noProof/>
                <w:webHidden/>
              </w:rPr>
              <w:tab/>
            </w:r>
            <w:r>
              <w:rPr>
                <w:noProof/>
                <w:webHidden/>
              </w:rPr>
              <w:fldChar w:fldCharType="begin"/>
            </w:r>
            <w:r>
              <w:rPr>
                <w:noProof/>
                <w:webHidden/>
              </w:rPr>
              <w:instrText xml:space="preserve"> PAGEREF _Toc241794873 \h </w:instrText>
            </w:r>
            <w:r>
              <w:rPr>
                <w:noProof/>
                <w:webHidden/>
              </w:rPr>
            </w:r>
            <w:r>
              <w:rPr>
                <w:noProof/>
                <w:webHidden/>
              </w:rPr>
              <w:fldChar w:fldCharType="separate"/>
            </w:r>
            <w:r>
              <w:rPr>
                <w:noProof/>
                <w:webHidden/>
              </w:rPr>
              <w:t>6</w:t>
            </w:r>
            <w:r>
              <w:rPr>
                <w:noProof/>
                <w:webHidden/>
              </w:rPr>
              <w:fldChar w:fldCharType="end"/>
            </w:r>
          </w:hyperlink>
        </w:p>
        <w:p w14:paraId="0E4EE847" w14:textId="55DD2920"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4" w:history="1">
            <w:r w:rsidRPr="007A59D5">
              <w:rPr>
                <w:rStyle w:val="Hyperlink"/>
                <w:noProof/>
              </w:rPr>
              <w:t>3.4 Domain Engines</w:t>
            </w:r>
            <w:r>
              <w:rPr>
                <w:noProof/>
                <w:webHidden/>
              </w:rPr>
              <w:tab/>
            </w:r>
            <w:r>
              <w:rPr>
                <w:noProof/>
                <w:webHidden/>
              </w:rPr>
              <w:fldChar w:fldCharType="begin"/>
            </w:r>
            <w:r>
              <w:rPr>
                <w:noProof/>
                <w:webHidden/>
              </w:rPr>
              <w:instrText xml:space="preserve"> PAGEREF _Toc241794874 \h </w:instrText>
            </w:r>
            <w:r>
              <w:rPr>
                <w:noProof/>
                <w:webHidden/>
              </w:rPr>
            </w:r>
            <w:r>
              <w:rPr>
                <w:noProof/>
                <w:webHidden/>
              </w:rPr>
              <w:fldChar w:fldCharType="separate"/>
            </w:r>
            <w:r>
              <w:rPr>
                <w:noProof/>
                <w:webHidden/>
              </w:rPr>
              <w:t>7</w:t>
            </w:r>
            <w:r>
              <w:rPr>
                <w:noProof/>
                <w:webHidden/>
              </w:rPr>
              <w:fldChar w:fldCharType="end"/>
            </w:r>
          </w:hyperlink>
        </w:p>
        <w:p w14:paraId="0431AE09" w14:textId="5AC42850"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5" w:history="1">
            <w:r w:rsidRPr="007A59D5">
              <w:rPr>
                <w:rStyle w:val="Hyperlink"/>
                <w:noProof/>
              </w:rPr>
              <w:t>3.5 Persistence</w:t>
            </w:r>
            <w:r>
              <w:rPr>
                <w:noProof/>
                <w:webHidden/>
              </w:rPr>
              <w:tab/>
            </w:r>
            <w:r>
              <w:rPr>
                <w:noProof/>
                <w:webHidden/>
              </w:rPr>
              <w:fldChar w:fldCharType="begin"/>
            </w:r>
            <w:r>
              <w:rPr>
                <w:noProof/>
                <w:webHidden/>
              </w:rPr>
              <w:instrText xml:space="preserve"> PAGEREF _Toc241794875 \h </w:instrText>
            </w:r>
            <w:r>
              <w:rPr>
                <w:noProof/>
                <w:webHidden/>
              </w:rPr>
            </w:r>
            <w:r>
              <w:rPr>
                <w:noProof/>
                <w:webHidden/>
              </w:rPr>
              <w:fldChar w:fldCharType="separate"/>
            </w:r>
            <w:r>
              <w:rPr>
                <w:noProof/>
                <w:webHidden/>
              </w:rPr>
              <w:t>7</w:t>
            </w:r>
            <w:r>
              <w:rPr>
                <w:noProof/>
                <w:webHidden/>
              </w:rPr>
              <w:fldChar w:fldCharType="end"/>
            </w:r>
          </w:hyperlink>
        </w:p>
        <w:p w14:paraId="00EE3244" w14:textId="100BDB06" w:rsidR="00DF5386" w:rsidRDefault="00DF5386">
          <w:pPr>
            <w:pStyle w:val="TOC2"/>
            <w:tabs>
              <w:tab w:val="right" w:leader="dot" w:pos="9926"/>
            </w:tabs>
            <w:rPr>
              <w:rFonts w:asciiTheme="minorHAnsi" w:hAnsiTheme="minorHAnsi"/>
              <w:noProof/>
              <w:color w:val="auto"/>
              <w:kern w:val="2"/>
              <w:sz w:val="24"/>
              <w:szCs w:val="24"/>
              <w:lang w:val="en-IN" w:eastAsia="en-GB"/>
              <w14:ligatures w14:val="standardContextual"/>
            </w:rPr>
          </w:pPr>
          <w:hyperlink w:anchor="_Toc241794876" w:history="1">
            <w:r w:rsidRPr="007A59D5">
              <w:rPr>
                <w:rStyle w:val="Hyperlink"/>
                <w:noProof/>
              </w:rPr>
              <w:t>4. Documentation — Application Workflow and Features</w:t>
            </w:r>
            <w:r>
              <w:rPr>
                <w:noProof/>
                <w:webHidden/>
              </w:rPr>
              <w:tab/>
            </w:r>
            <w:r>
              <w:rPr>
                <w:noProof/>
                <w:webHidden/>
              </w:rPr>
              <w:fldChar w:fldCharType="begin"/>
            </w:r>
            <w:r>
              <w:rPr>
                <w:noProof/>
                <w:webHidden/>
              </w:rPr>
              <w:instrText xml:space="preserve"> PAGEREF _Toc241794876 \h </w:instrText>
            </w:r>
            <w:r>
              <w:rPr>
                <w:noProof/>
                <w:webHidden/>
              </w:rPr>
            </w:r>
            <w:r>
              <w:rPr>
                <w:noProof/>
                <w:webHidden/>
              </w:rPr>
              <w:fldChar w:fldCharType="separate"/>
            </w:r>
            <w:r>
              <w:rPr>
                <w:noProof/>
                <w:webHidden/>
              </w:rPr>
              <w:t>8</w:t>
            </w:r>
            <w:r>
              <w:rPr>
                <w:noProof/>
                <w:webHidden/>
              </w:rPr>
              <w:fldChar w:fldCharType="end"/>
            </w:r>
          </w:hyperlink>
        </w:p>
        <w:p w14:paraId="4D0B0783" w14:textId="35AA6599"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7" w:history="1">
            <w:r w:rsidRPr="007A59D5">
              <w:rPr>
                <w:rStyle w:val="Hyperlink"/>
                <w:noProof/>
              </w:rPr>
              <w:t>4.1 Core Workflows</w:t>
            </w:r>
            <w:r>
              <w:rPr>
                <w:noProof/>
                <w:webHidden/>
              </w:rPr>
              <w:tab/>
            </w:r>
            <w:r>
              <w:rPr>
                <w:noProof/>
                <w:webHidden/>
              </w:rPr>
              <w:fldChar w:fldCharType="begin"/>
            </w:r>
            <w:r>
              <w:rPr>
                <w:noProof/>
                <w:webHidden/>
              </w:rPr>
              <w:instrText xml:space="preserve"> PAGEREF _Toc241794877 \h </w:instrText>
            </w:r>
            <w:r>
              <w:rPr>
                <w:noProof/>
                <w:webHidden/>
              </w:rPr>
            </w:r>
            <w:r>
              <w:rPr>
                <w:noProof/>
                <w:webHidden/>
              </w:rPr>
              <w:fldChar w:fldCharType="separate"/>
            </w:r>
            <w:r>
              <w:rPr>
                <w:noProof/>
                <w:webHidden/>
              </w:rPr>
              <w:t>8</w:t>
            </w:r>
            <w:r>
              <w:rPr>
                <w:noProof/>
                <w:webHidden/>
              </w:rPr>
              <w:fldChar w:fldCharType="end"/>
            </w:r>
          </w:hyperlink>
        </w:p>
        <w:p w14:paraId="3B2BF7E5" w14:textId="0E0F7ACB"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8" w:history="1">
            <w:r w:rsidRPr="007A59D5">
              <w:rPr>
                <w:rStyle w:val="Hyperlink"/>
                <w:noProof/>
              </w:rPr>
              <w:t>4.2 Features Implemented</w:t>
            </w:r>
            <w:r>
              <w:rPr>
                <w:noProof/>
                <w:webHidden/>
              </w:rPr>
              <w:tab/>
            </w:r>
            <w:r>
              <w:rPr>
                <w:noProof/>
                <w:webHidden/>
              </w:rPr>
              <w:fldChar w:fldCharType="begin"/>
            </w:r>
            <w:r>
              <w:rPr>
                <w:noProof/>
                <w:webHidden/>
              </w:rPr>
              <w:instrText xml:space="preserve"> PAGEREF _Toc241794878 \h </w:instrText>
            </w:r>
            <w:r>
              <w:rPr>
                <w:noProof/>
                <w:webHidden/>
              </w:rPr>
            </w:r>
            <w:r>
              <w:rPr>
                <w:noProof/>
                <w:webHidden/>
              </w:rPr>
              <w:fldChar w:fldCharType="separate"/>
            </w:r>
            <w:r>
              <w:rPr>
                <w:noProof/>
                <w:webHidden/>
              </w:rPr>
              <w:t>8</w:t>
            </w:r>
            <w:r>
              <w:rPr>
                <w:noProof/>
                <w:webHidden/>
              </w:rPr>
              <w:fldChar w:fldCharType="end"/>
            </w:r>
          </w:hyperlink>
        </w:p>
        <w:p w14:paraId="20D1E030" w14:textId="5E55E095"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79" w:history="1">
            <w:r w:rsidRPr="007A59D5">
              <w:rPr>
                <w:rStyle w:val="Hyperlink"/>
                <w:noProof/>
              </w:rPr>
              <w:t>4.3 Build and Run</w:t>
            </w:r>
            <w:r>
              <w:rPr>
                <w:noProof/>
                <w:webHidden/>
              </w:rPr>
              <w:tab/>
            </w:r>
            <w:r>
              <w:rPr>
                <w:noProof/>
                <w:webHidden/>
              </w:rPr>
              <w:fldChar w:fldCharType="begin"/>
            </w:r>
            <w:r>
              <w:rPr>
                <w:noProof/>
                <w:webHidden/>
              </w:rPr>
              <w:instrText xml:space="preserve"> PAGEREF _Toc241794879 \h </w:instrText>
            </w:r>
            <w:r>
              <w:rPr>
                <w:noProof/>
                <w:webHidden/>
              </w:rPr>
            </w:r>
            <w:r>
              <w:rPr>
                <w:noProof/>
                <w:webHidden/>
              </w:rPr>
              <w:fldChar w:fldCharType="separate"/>
            </w:r>
            <w:r>
              <w:rPr>
                <w:noProof/>
                <w:webHidden/>
              </w:rPr>
              <w:t>9</w:t>
            </w:r>
            <w:r>
              <w:rPr>
                <w:noProof/>
                <w:webHidden/>
              </w:rPr>
              <w:fldChar w:fldCharType="end"/>
            </w:r>
          </w:hyperlink>
        </w:p>
        <w:p w14:paraId="2E925CAB" w14:textId="4B625E81" w:rsidR="00DF5386" w:rsidRDefault="00DF5386">
          <w:pPr>
            <w:pStyle w:val="TOC2"/>
            <w:tabs>
              <w:tab w:val="right" w:leader="dot" w:pos="9926"/>
            </w:tabs>
            <w:rPr>
              <w:rFonts w:asciiTheme="minorHAnsi" w:hAnsiTheme="minorHAnsi"/>
              <w:noProof/>
              <w:color w:val="auto"/>
              <w:kern w:val="2"/>
              <w:sz w:val="24"/>
              <w:szCs w:val="24"/>
              <w:lang w:val="en-IN" w:eastAsia="en-GB"/>
              <w14:ligatures w14:val="standardContextual"/>
            </w:rPr>
          </w:pPr>
          <w:hyperlink w:anchor="_Toc241794880" w:history="1">
            <w:r w:rsidRPr="007A59D5">
              <w:rPr>
                <w:rStyle w:val="Hyperlink"/>
                <w:noProof/>
              </w:rPr>
              <w:t>5. Architecture and Quality Assurance</w:t>
            </w:r>
            <w:r>
              <w:rPr>
                <w:noProof/>
                <w:webHidden/>
              </w:rPr>
              <w:tab/>
            </w:r>
            <w:r>
              <w:rPr>
                <w:noProof/>
                <w:webHidden/>
              </w:rPr>
              <w:fldChar w:fldCharType="begin"/>
            </w:r>
            <w:r>
              <w:rPr>
                <w:noProof/>
                <w:webHidden/>
              </w:rPr>
              <w:instrText xml:space="preserve"> PAGEREF _Toc241794880 \h </w:instrText>
            </w:r>
            <w:r>
              <w:rPr>
                <w:noProof/>
                <w:webHidden/>
              </w:rPr>
            </w:r>
            <w:r>
              <w:rPr>
                <w:noProof/>
                <w:webHidden/>
              </w:rPr>
              <w:fldChar w:fldCharType="separate"/>
            </w:r>
            <w:r>
              <w:rPr>
                <w:noProof/>
                <w:webHidden/>
              </w:rPr>
              <w:t>9</w:t>
            </w:r>
            <w:r>
              <w:rPr>
                <w:noProof/>
                <w:webHidden/>
              </w:rPr>
              <w:fldChar w:fldCharType="end"/>
            </w:r>
          </w:hyperlink>
        </w:p>
        <w:p w14:paraId="3FF9CDAF" w14:textId="2F3164D9"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81" w:history="1">
            <w:r w:rsidRPr="007A59D5">
              <w:rPr>
                <w:rStyle w:val="Hyperlink"/>
                <w:noProof/>
              </w:rPr>
              <w:t>5.1 Architecture</w:t>
            </w:r>
            <w:r>
              <w:rPr>
                <w:noProof/>
                <w:webHidden/>
              </w:rPr>
              <w:tab/>
            </w:r>
            <w:r>
              <w:rPr>
                <w:noProof/>
                <w:webHidden/>
              </w:rPr>
              <w:fldChar w:fldCharType="begin"/>
            </w:r>
            <w:r>
              <w:rPr>
                <w:noProof/>
                <w:webHidden/>
              </w:rPr>
              <w:instrText xml:space="preserve"> PAGEREF _Toc241794881 \h </w:instrText>
            </w:r>
            <w:r>
              <w:rPr>
                <w:noProof/>
                <w:webHidden/>
              </w:rPr>
            </w:r>
            <w:r>
              <w:rPr>
                <w:noProof/>
                <w:webHidden/>
              </w:rPr>
              <w:fldChar w:fldCharType="separate"/>
            </w:r>
            <w:r>
              <w:rPr>
                <w:noProof/>
                <w:webHidden/>
              </w:rPr>
              <w:t>9</w:t>
            </w:r>
            <w:r>
              <w:rPr>
                <w:noProof/>
                <w:webHidden/>
              </w:rPr>
              <w:fldChar w:fldCharType="end"/>
            </w:r>
          </w:hyperlink>
        </w:p>
        <w:p w14:paraId="6D5489F0" w14:textId="54544322"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82" w:history="1">
            <w:r w:rsidRPr="007A59D5">
              <w:rPr>
                <w:rStyle w:val="Hyperlink"/>
                <w:noProof/>
              </w:rPr>
              <w:t>5.2 Reusable Widgets</w:t>
            </w:r>
            <w:r>
              <w:rPr>
                <w:noProof/>
                <w:webHidden/>
              </w:rPr>
              <w:tab/>
            </w:r>
            <w:r>
              <w:rPr>
                <w:noProof/>
                <w:webHidden/>
              </w:rPr>
              <w:fldChar w:fldCharType="begin"/>
            </w:r>
            <w:r>
              <w:rPr>
                <w:noProof/>
                <w:webHidden/>
              </w:rPr>
              <w:instrText xml:space="preserve"> PAGEREF _Toc241794882 \h </w:instrText>
            </w:r>
            <w:r>
              <w:rPr>
                <w:noProof/>
                <w:webHidden/>
              </w:rPr>
            </w:r>
            <w:r>
              <w:rPr>
                <w:noProof/>
                <w:webHidden/>
              </w:rPr>
              <w:fldChar w:fldCharType="separate"/>
            </w:r>
            <w:r>
              <w:rPr>
                <w:noProof/>
                <w:webHidden/>
              </w:rPr>
              <w:t>9</w:t>
            </w:r>
            <w:r>
              <w:rPr>
                <w:noProof/>
                <w:webHidden/>
              </w:rPr>
              <w:fldChar w:fldCharType="end"/>
            </w:r>
          </w:hyperlink>
        </w:p>
        <w:p w14:paraId="5F3CB472" w14:textId="05553542"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83" w:history="1">
            <w:r w:rsidRPr="007A59D5">
              <w:rPr>
                <w:rStyle w:val="Hyperlink"/>
                <w:noProof/>
              </w:rPr>
              <w:t>5.3 Testing</w:t>
            </w:r>
            <w:r>
              <w:rPr>
                <w:noProof/>
                <w:webHidden/>
              </w:rPr>
              <w:tab/>
            </w:r>
            <w:r>
              <w:rPr>
                <w:noProof/>
                <w:webHidden/>
              </w:rPr>
              <w:fldChar w:fldCharType="begin"/>
            </w:r>
            <w:r>
              <w:rPr>
                <w:noProof/>
                <w:webHidden/>
              </w:rPr>
              <w:instrText xml:space="preserve"> PAGEREF _Toc241794883 \h </w:instrText>
            </w:r>
            <w:r>
              <w:rPr>
                <w:noProof/>
                <w:webHidden/>
              </w:rPr>
            </w:r>
            <w:r>
              <w:rPr>
                <w:noProof/>
                <w:webHidden/>
              </w:rPr>
              <w:fldChar w:fldCharType="separate"/>
            </w:r>
            <w:r>
              <w:rPr>
                <w:noProof/>
                <w:webHidden/>
              </w:rPr>
              <w:t>9</w:t>
            </w:r>
            <w:r>
              <w:rPr>
                <w:noProof/>
                <w:webHidden/>
              </w:rPr>
              <w:fldChar w:fldCharType="end"/>
            </w:r>
          </w:hyperlink>
        </w:p>
        <w:p w14:paraId="36E367C9" w14:textId="70010918" w:rsidR="00DF5386" w:rsidRDefault="00DF5386">
          <w:pPr>
            <w:pStyle w:val="TOC3"/>
            <w:tabs>
              <w:tab w:val="right" w:leader="dot" w:pos="9926"/>
            </w:tabs>
            <w:rPr>
              <w:rFonts w:asciiTheme="minorHAnsi" w:hAnsiTheme="minorHAnsi"/>
              <w:noProof/>
              <w:color w:val="auto"/>
              <w:kern w:val="2"/>
              <w:sz w:val="24"/>
              <w:szCs w:val="24"/>
              <w:lang w:val="en-IN" w:eastAsia="en-GB"/>
              <w14:ligatures w14:val="standardContextual"/>
            </w:rPr>
          </w:pPr>
          <w:hyperlink w:anchor="_Toc241794884" w:history="1">
            <w:r w:rsidRPr="007A59D5">
              <w:rPr>
                <w:rStyle w:val="Hyperlink"/>
                <w:noProof/>
              </w:rPr>
              <w:t>5.4 Project Metrics</w:t>
            </w:r>
            <w:r>
              <w:rPr>
                <w:noProof/>
                <w:webHidden/>
              </w:rPr>
              <w:tab/>
            </w:r>
            <w:r>
              <w:rPr>
                <w:noProof/>
                <w:webHidden/>
              </w:rPr>
              <w:fldChar w:fldCharType="begin"/>
            </w:r>
            <w:r>
              <w:rPr>
                <w:noProof/>
                <w:webHidden/>
              </w:rPr>
              <w:instrText xml:space="preserve"> PAGEREF _Toc241794884 \h </w:instrText>
            </w:r>
            <w:r>
              <w:rPr>
                <w:noProof/>
                <w:webHidden/>
              </w:rPr>
            </w:r>
            <w:r>
              <w:rPr>
                <w:noProof/>
                <w:webHidden/>
              </w:rPr>
              <w:fldChar w:fldCharType="separate"/>
            </w:r>
            <w:r>
              <w:rPr>
                <w:noProof/>
                <w:webHidden/>
              </w:rPr>
              <w:t>10</w:t>
            </w:r>
            <w:r>
              <w:rPr>
                <w:noProof/>
                <w:webHidden/>
              </w:rPr>
              <w:fldChar w:fldCharType="end"/>
            </w:r>
          </w:hyperlink>
        </w:p>
        <w:p w14:paraId="4D1152D9" w14:textId="50B2AA20" w:rsidR="00DF5386" w:rsidRDefault="00DF5386">
          <w:pPr>
            <w:pStyle w:val="TOC2"/>
            <w:tabs>
              <w:tab w:val="right" w:leader="dot" w:pos="9926"/>
            </w:tabs>
            <w:rPr>
              <w:rFonts w:asciiTheme="minorHAnsi" w:hAnsiTheme="minorHAnsi"/>
              <w:noProof/>
              <w:color w:val="auto"/>
              <w:kern w:val="2"/>
              <w:sz w:val="24"/>
              <w:szCs w:val="24"/>
              <w:lang w:val="en-IN" w:eastAsia="en-GB"/>
              <w14:ligatures w14:val="standardContextual"/>
            </w:rPr>
          </w:pPr>
          <w:hyperlink w:anchor="_Toc241794885" w:history="1">
            <w:r w:rsidRPr="007A59D5">
              <w:rPr>
                <w:rStyle w:val="Hyperlink"/>
                <w:noProof/>
              </w:rPr>
              <w:t>Conclusion</w:t>
            </w:r>
            <w:r>
              <w:rPr>
                <w:noProof/>
                <w:webHidden/>
              </w:rPr>
              <w:tab/>
            </w:r>
            <w:r>
              <w:rPr>
                <w:noProof/>
                <w:webHidden/>
              </w:rPr>
              <w:fldChar w:fldCharType="begin"/>
            </w:r>
            <w:r>
              <w:rPr>
                <w:noProof/>
                <w:webHidden/>
              </w:rPr>
              <w:instrText xml:space="preserve"> PAGEREF _Toc241794885 \h </w:instrText>
            </w:r>
            <w:r>
              <w:rPr>
                <w:noProof/>
                <w:webHidden/>
              </w:rPr>
            </w:r>
            <w:r>
              <w:rPr>
                <w:noProof/>
                <w:webHidden/>
              </w:rPr>
              <w:fldChar w:fldCharType="separate"/>
            </w:r>
            <w:r>
              <w:rPr>
                <w:noProof/>
                <w:webHidden/>
              </w:rPr>
              <w:t>10</w:t>
            </w:r>
            <w:r>
              <w:rPr>
                <w:noProof/>
                <w:webHidden/>
              </w:rPr>
              <w:fldChar w:fldCharType="end"/>
            </w:r>
          </w:hyperlink>
        </w:p>
        <w:p w14:paraId="7DA245B7" w14:textId="2CA43DF4" w:rsidR="003019B7" w:rsidRDefault="00000000">
          <w:pPr>
            <w:rPr>
              <w:rFonts w:hint="eastAsia"/>
            </w:rPr>
          </w:pPr>
          <w:r>
            <w:fldChar w:fldCharType="end"/>
          </w:r>
        </w:p>
      </w:sdtContent>
    </w:sdt>
    <w:p w14:paraId="55597165" w14:textId="77777777" w:rsidR="003019B7" w:rsidRDefault="00E2523F">
      <w:pPr>
        <w:rPr>
          <w:rFonts w:hint="eastAsia"/>
        </w:rPr>
      </w:pPr>
      <w:r>
        <w:rPr>
          <w:noProof/>
        </w:rPr>
      </w:r>
      <w:r>
        <w:pict w14:anchorId="1920655E">
          <v:rect id="Horizontal Line 1" o:spid="_x0000_s1031"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63600987" w14:textId="77777777" w:rsidR="003019B7" w:rsidRDefault="00000000">
      <w:pPr>
        <w:pStyle w:val="Heading2"/>
      </w:pPr>
      <w:bookmarkStart w:id="0" w:name="problem-statement-and-its-solution"/>
      <w:bookmarkStart w:id="1" w:name="_Toc241794862"/>
      <w:r>
        <w:lastRenderedPageBreak/>
        <w:t>1. Problem Statement and Its Solution</w:t>
      </w:r>
      <w:bookmarkEnd w:id="1"/>
    </w:p>
    <w:p w14:paraId="765A7813" w14:textId="77777777" w:rsidR="003019B7" w:rsidRDefault="00000000">
      <w:pPr>
        <w:pStyle w:val="Heading3"/>
      </w:pPr>
      <w:bookmarkStart w:id="2" w:name="understanding-the-problem"/>
      <w:bookmarkStart w:id="3" w:name="_Toc241794863"/>
      <w:r>
        <w:t>1.1 Understanding the Problem</w:t>
      </w:r>
      <w:bookmarkEnd w:id="3"/>
    </w:p>
    <w:p w14:paraId="07BD70A9" w14:textId="77777777" w:rsidR="003019B7" w:rsidRDefault="00000000">
      <w:pPr>
        <w:rPr>
          <w:rFonts w:hint="eastAsia"/>
        </w:rPr>
      </w:pPr>
      <w:r>
        <w:t>Health information is fragmented. A person who needs to understand a medicine, check whether it is safe with food or alcohol, book a diagnostic test, or remember a daily dose typically moves across several disconnected sources: a search engine, a pharmacy counter, a clinic, and a physical reminder. The result is slow, error-prone, and often confusing.</w:t>
      </w:r>
    </w:p>
    <w:p w14:paraId="0997AB56" w14:textId="77777777" w:rsidR="003019B7" w:rsidRDefault="00000000">
      <w:pPr>
        <w:pStyle w:val="BodyText"/>
        <w:rPr>
          <w:rFonts w:hint="eastAsia"/>
        </w:rPr>
      </w:pPr>
      <w:r>
        <w:t>The brief requires a trusted Flutter application that brings five capabilities into one place:</w:t>
      </w:r>
    </w:p>
    <w:tbl>
      <w:tblPr>
        <w:tblStyle w:val="TableGrid"/>
        <w:tblW w:w="5000" w:type="pct"/>
        <w:tblLayout w:type="fixed"/>
        <w:tblLook w:val="0020" w:firstRow="1" w:lastRow="0" w:firstColumn="0" w:lastColumn="0" w:noHBand="0" w:noVBand="0"/>
      </w:tblPr>
      <w:tblGrid>
        <w:gridCol w:w="3384"/>
        <w:gridCol w:w="3384"/>
        <w:gridCol w:w="3384"/>
      </w:tblGrid>
      <w:tr w:rsidR="003019B7" w14:paraId="3662C4EF" w14:textId="77777777" w:rsidTr="00F025A7">
        <w:tc>
          <w:tcPr>
            <w:tcW w:w="2640" w:type="dxa"/>
          </w:tcPr>
          <w:p w14:paraId="1A94AE9A" w14:textId="77777777" w:rsidR="003019B7" w:rsidRDefault="00000000">
            <w:pPr>
              <w:rPr>
                <w:rFonts w:hint="eastAsia"/>
              </w:rPr>
            </w:pPr>
            <w:r>
              <w:t>#</w:t>
            </w:r>
          </w:p>
        </w:tc>
        <w:tc>
          <w:tcPr>
            <w:tcW w:w="2640" w:type="dxa"/>
          </w:tcPr>
          <w:p w14:paraId="54FB11CD" w14:textId="77777777" w:rsidR="003019B7" w:rsidRDefault="00000000">
            <w:pPr>
              <w:rPr>
                <w:rFonts w:hint="eastAsia"/>
              </w:rPr>
            </w:pPr>
            <w:r>
              <w:t>Required capability</w:t>
            </w:r>
          </w:p>
        </w:tc>
        <w:tc>
          <w:tcPr>
            <w:tcW w:w="2640" w:type="dxa"/>
          </w:tcPr>
          <w:p w14:paraId="3EE6C6BB" w14:textId="77777777" w:rsidR="003019B7" w:rsidRDefault="00000000">
            <w:pPr>
              <w:rPr>
                <w:rFonts w:hint="eastAsia"/>
              </w:rPr>
            </w:pPr>
            <w:r>
              <w:t>Problem it addresses</w:t>
            </w:r>
          </w:p>
        </w:tc>
      </w:tr>
      <w:tr w:rsidR="003019B7" w14:paraId="6565B1CE" w14:textId="77777777" w:rsidTr="00F025A7">
        <w:tc>
          <w:tcPr>
            <w:tcW w:w="2640" w:type="dxa"/>
          </w:tcPr>
          <w:p w14:paraId="0629C5DE" w14:textId="77777777" w:rsidR="003019B7" w:rsidRDefault="00000000">
            <w:pPr>
              <w:rPr>
                <w:rFonts w:hint="eastAsia"/>
              </w:rPr>
            </w:pPr>
            <w:r>
              <w:t>1</w:t>
            </w:r>
          </w:p>
        </w:tc>
        <w:tc>
          <w:tcPr>
            <w:tcW w:w="2640" w:type="dxa"/>
          </w:tcPr>
          <w:p w14:paraId="0B987C3D" w14:textId="77777777" w:rsidR="003019B7" w:rsidRDefault="00000000">
            <w:pPr>
              <w:rPr>
                <w:rFonts w:hint="eastAsia"/>
              </w:rPr>
            </w:pPr>
            <w:r>
              <w:t>Medicine information database</w:t>
            </w:r>
          </w:p>
        </w:tc>
        <w:tc>
          <w:tcPr>
            <w:tcW w:w="2640" w:type="dxa"/>
          </w:tcPr>
          <w:p w14:paraId="73E2F88A" w14:textId="77777777" w:rsidR="003019B7" w:rsidRDefault="00000000">
            <w:pPr>
              <w:rPr>
                <w:rFonts w:hint="eastAsia"/>
              </w:rPr>
            </w:pPr>
            <w:r>
              <w:t>Composition, uses and side effects are scattered across inserts and third-party sites</w:t>
            </w:r>
          </w:p>
        </w:tc>
      </w:tr>
      <w:tr w:rsidR="003019B7" w14:paraId="4C1DA202" w14:textId="77777777" w:rsidTr="00F025A7">
        <w:tc>
          <w:tcPr>
            <w:tcW w:w="2640" w:type="dxa"/>
          </w:tcPr>
          <w:p w14:paraId="0963066E" w14:textId="77777777" w:rsidR="003019B7" w:rsidRDefault="00000000">
            <w:pPr>
              <w:rPr>
                <w:rFonts w:hint="eastAsia"/>
              </w:rPr>
            </w:pPr>
            <w:r>
              <w:t>2</w:t>
            </w:r>
          </w:p>
        </w:tc>
        <w:tc>
          <w:tcPr>
            <w:tcW w:w="2640" w:type="dxa"/>
          </w:tcPr>
          <w:p w14:paraId="36FA4E3A" w14:textId="77777777" w:rsidR="003019B7" w:rsidRDefault="00000000">
            <w:pPr>
              <w:rPr>
                <w:rFonts w:hint="eastAsia"/>
              </w:rPr>
            </w:pPr>
            <w:r>
              <w:t>Symptom checker with preliminary assessment</w:t>
            </w:r>
          </w:p>
        </w:tc>
        <w:tc>
          <w:tcPr>
            <w:tcW w:w="2640" w:type="dxa"/>
          </w:tcPr>
          <w:p w14:paraId="3B97DD9D" w14:textId="77777777" w:rsidR="003019B7" w:rsidRDefault="00000000">
            <w:pPr>
              <w:rPr>
                <w:rFonts w:hint="eastAsia"/>
              </w:rPr>
            </w:pPr>
            <w:r>
              <w:t>Users cannot tell whether symptoms are routine or urgent</w:t>
            </w:r>
          </w:p>
        </w:tc>
      </w:tr>
      <w:tr w:rsidR="003019B7" w14:paraId="27ECC8D4" w14:textId="77777777" w:rsidTr="00F025A7">
        <w:tc>
          <w:tcPr>
            <w:tcW w:w="2640" w:type="dxa"/>
          </w:tcPr>
          <w:p w14:paraId="27DCF5A1" w14:textId="77777777" w:rsidR="003019B7" w:rsidRDefault="00000000">
            <w:pPr>
              <w:rPr>
                <w:rFonts w:hint="eastAsia"/>
              </w:rPr>
            </w:pPr>
            <w:r>
              <w:t>3</w:t>
            </w:r>
          </w:p>
        </w:tc>
        <w:tc>
          <w:tcPr>
            <w:tcW w:w="2640" w:type="dxa"/>
          </w:tcPr>
          <w:p w14:paraId="62C7DF3A" w14:textId="77777777" w:rsidR="003019B7" w:rsidRDefault="00000000">
            <w:pPr>
              <w:rPr>
                <w:rFonts w:hint="eastAsia"/>
              </w:rPr>
            </w:pPr>
            <w:r>
              <w:t>Medicine reminders with pill image recognition</w:t>
            </w:r>
          </w:p>
        </w:tc>
        <w:tc>
          <w:tcPr>
            <w:tcW w:w="2640" w:type="dxa"/>
          </w:tcPr>
          <w:p w14:paraId="28CBA7B0" w14:textId="77777777" w:rsidR="003019B7" w:rsidRDefault="00000000">
            <w:pPr>
              <w:rPr>
                <w:rFonts w:hint="eastAsia"/>
              </w:rPr>
            </w:pPr>
            <w:r>
              <w:t>Doses are missed because users cannot identify a pill from its imprint</w:t>
            </w:r>
          </w:p>
        </w:tc>
      </w:tr>
      <w:tr w:rsidR="003019B7" w14:paraId="04CD599B" w14:textId="77777777" w:rsidTr="00F025A7">
        <w:tc>
          <w:tcPr>
            <w:tcW w:w="2640" w:type="dxa"/>
          </w:tcPr>
          <w:p w14:paraId="41E14834" w14:textId="77777777" w:rsidR="003019B7" w:rsidRDefault="00000000">
            <w:pPr>
              <w:rPr>
                <w:rFonts w:hint="eastAsia"/>
              </w:rPr>
            </w:pPr>
            <w:r>
              <w:t>4</w:t>
            </w:r>
          </w:p>
        </w:tc>
        <w:tc>
          <w:tcPr>
            <w:tcW w:w="2640" w:type="dxa"/>
          </w:tcPr>
          <w:p w14:paraId="7A9BCEE6" w14:textId="77777777" w:rsidR="003019B7" w:rsidRDefault="00000000">
            <w:pPr>
              <w:rPr>
                <w:rFonts w:hint="eastAsia"/>
              </w:rPr>
            </w:pPr>
            <w:r>
              <w:t>Doctor-verified health articles</w:t>
            </w:r>
          </w:p>
        </w:tc>
        <w:tc>
          <w:tcPr>
            <w:tcW w:w="2640" w:type="dxa"/>
          </w:tcPr>
          <w:p w14:paraId="465D4FDB" w14:textId="77777777" w:rsidR="003019B7" w:rsidRDefault="00000000">
            <w:pPr>
              <w:rPr>
                <w:rFonts w:hint="eastAsia"/>
              </w:rPr>
            </w:pPr>
            <w:r>
              <w:t>Health advice is unverified and scattered</w:t>
            </w:r>
          </w:p>
        </w:tc>
      </w:tr>
      <w:tr w:rsidR="003019B7" w14:paraId="1483925C" w14:textId="77777777" w:rsidTr="00F025A7">
        <w:tc>
          <w:tcPr>
            <w:tcW w:w="2640" w:type="dxa"/>
          </w:tcPr>
          <w:p w14:paraId="54F34901" w14:textId="77777777" w:rsidR="003019B7" w:rsidRDefault="00000000">
            <w:pPr>
              <w:rPr>
                <w:rFonts w:hint="eastAsia"/>
              </w:rPr>
            </w:pPr>
            <w:r>
              <w:t>5</w:t>
            </w:r>
          </w:p>
        </w:tc>
        <w:tc>
          <w:tcPr>
            <w:tcW w:w="2640" w:type="dxa"/>
          </w:tcPr>
          <w:p w14:paraId="14447FF6" w14:textId="77777777" w:rsidR="003019B7" w:rsidRDefault="00000000">
            <w:pPr>
              <w:rPr>
                <w:rFonts w:hint="eastAsia"/>
              </w:rPr>
            </w:pPr>
            <w:r>
              <w:t>Lab test booking with preparation and normal ranges</w:t>
            </w:r>
          </w:p>
        </w:tc>
        <w:tc>
          <w:tcPr>
            <w:tcW w:w="2640" w:type="dxa"/>
          </w:tcPr>
          <w:p w14:paraId="22EDB69E" w14:textId="77777777" w:rsidR="003019B7" w:rsidRDefault="00000000">
            <w:pPr>
              <w:rPr>
                <w:rFonts w:hint="eastAsia"/>
              </w:rPr>
            </w:pPr>
            <w:r>
              <w:t>Tests are booked without knowing fasting requirements or how to read results</w:t>
            </w:r>
          </w:p>
        </w:tc>
      </w:tr>
    </w:tbl>
    <w:p w14:paraId="1692876D" w14:textId="77777777" w:rsidR="003019B7" w:rsidRDefault="00000000">
      <w:pPr>
        <w:pStyle w:val="BodyText"/>
        <w:rPr>
          <w:rFonts w:hint="eastAsia"/>
        </w:rPr>
      </w:pPr>
      <w:r>
        <w:t>Beyond content, the brief defines business and trust requirements: medicine interactions with food, alcohol and other medicines; pregnancy safety categories A–X; storage instructions; lab bundles with price comparison; 1mg Pro at ₹499/year; a 10% subscription discount; and ₹100 referral credit.</w:t>
      </w:r>
    </w:p>
    <w:p w14:paraId="0E621653" w14:textId="77777777" w:rsidR="003019B7" w:rsidRDefault="00000000">
      <w:pPr>
        <w:pStyle w:val="Heading3"/>
      </w:pPr>
      <w:bookmarkStart w:id="4" w:name="the-solution"/>
      <w:bookmarkStart w:id="5" w:name="_Toc241794864"/>
      <w:bookmarkEnd w:id="2"/>
      <w:r>
        <w:t>1.2 The Solution</w:t>
      </w:r>
      <w:bookmarkEnd w:id="5"/>
    </w:p>
    <w:p w14:paraId="63FF2AB1" w14:textId="77777777" w:rsidR="003019B7" w:rsidRDefault="00000000">
      <w:pPr>
        <w:rPr>
          <w:rFonts w:hint="eastAsia"/>
        </w:rPr>
      </w:pPr>
      <w:r>
        <w:t>The solution is a Web-first Flutter application that combines a Firebase-backed health catalogue with six domain engines and nine state providers. Firestore stores the seeded catalogue and authenticated user CRUD mirrors, while local caching keeps every screen responsive.</w:t>
      </w:r>
    </w:p>
    <w:p w14:paraId="4F15BF83" w14:textId="77777777" w:rsidR="003019B7" w:rsidRDefault="00000000">
      <w:pPr>
        <w:pStyle w:val="BodyText"/>
        <w:rPr>
          <w:rFonts w:hint="eastAsia"/>
        </w:rPr>
      </w:pPr>
      <w:r>
        <w:t>The application delivers:</w:t>
      </w:r>
    </w:p>
    <w:p w14:paraId="1060DE0F" w14:textId="77777777" w:rsidR="003019B7" w:rsidRDefault="00000000">
      <w:pPr>
        <w:numPr>
          <w:ilvl w:val="0"/>
          <w:numId w:val="11"/>
        </w:numPr>
        <w:rPr>
          <w:rFonts w:hint="eastAsia"/>
        </w:rPr>
      </w:pPr>
      <w:r>
        <w:rPr>
          <w:b/>
          <w:bCs/>
        </w:rPr>
        <w:t>One searchable catalogue</w:t>
      </w:r>
      <w:r>
        <w:t xml:space="preserve"> of 20 medicines with full composition, uses, side effects, storage instructions and pregnancy categories.</w:t>
      </w:r>
    </w:p>
    <w:p w14:paraId="6F339447" w14:textId="77777777" w:rsidR="003019B7" w:rsidRDefault="00000000">
      <w:pPr>
        <w:numPr>
          <w:ilvl w:val="0"/>
          <w:numId w:val="11"/>
        </w:numPr>
        <w:rPr>
          <w:rFonts w:hint="eastAsia"/>
        </w:rPr>
      </w:pPr>
      <w:r>
        <w:rPr>
          <w:b/>
          <w:bCs/>
        </w:rPr>
        <w:t>An assessment flow</w:t>
      </w:r>
      <w:r>
        <w:t xml:space="preserve"> that collects symptoms plus duration, severity and follow-up answers, then produces ranked conditions, an overall severity score and escalation advice.</w:t>
      </w:r>
    </w:p>
    <w:p w14:paraId="28CC55CA" w14:textId="77777777" w:rsidR="003019B7" w:rsidRDefault="00000000">
      <w:pPr>
        <w:numPr>
          <w:ilvl w:val="0"/>
          <w:numId w:val="11"/>
        </w:numPr>
        <w:rPr>
          <w:rFonts w:hint="eastAsia"/>
        </w:rPr>
      </w:pPr>
      <w:r>
        <w:rPr>
          <w:b/>
          <w:bCs/>
        </w:rPr>
        <w:t>An interaction checker</w:t>
      </w:r>
      <w:r>
        <w:t xml:space="preserve"> covering food, alcohol and medicine-to-medicine interactions across severity levels.</w:t>
      </w:r>
    </w:p>
    <w:p w14:paraId="4203F2BC" w14:textId="77777777" w:rsidR="003019B7" w:rsidRDefault="00000000">
      <w:pPr>
        <w:numPr>
          <w:ilvl w:val="0"/>
          <w:numId w:val="11"/>
        </w:numPr>
        <w:rPr>
          <w:rFonts w:hint="eastAsia"/>
        </w:rPr>
      </w:pPr>
      <w:r>
        <w:rPr>
          <w:b/>
          <w:bCs/>
        </w:rPr>
        <w:t>A reminder system</w:t>
      </w:r>
      <w:r>
        <w:t xml:space="preserve"> with scheduled doses, adherence tracking and pill image recognition from the device gallery.</w:t>
      </w:r>
    </w:p>
    <w:p w14:paraId="2C83F3A9" w14:textId="77777777" w:rsidR="003019B7" w:rsidRDefault="00000000">
      <w:pPr>
        <w:numPr>
          <w:ilvl w:val="0"/>
          <w:numId w:val="11"/>
        </w:numPr>
        <w:rPr>
          <w:rFonts w:hint="eastAsia"/>
        </w:rPr>
      </w:pPr>
      <w:r>
        <w:rPr>
          <w:b/>
          <w:bCs/>
        </w:rPr>
        <w:t>Lab test booking</w:t>
      </w:r>
      <w:r>
        <w:t xml:space="preserve"> with preparation instructions, span-relative normal range indicators and discounted bundles.</w:t>
      </w:r>
    </w:p>
    <w:p w14:paraId="5D275A4F" w14:textId="77777777" w:rsidR="003019B7" w:rsidRDefault="00000000">
      <w:pPr>
        <w:numPr>
          <w:ilvl w:val="0"/>
          <w:numId w:val="11"/>
        </w:numPr>
        <w:rPr>
          <w:rFonts w:hint="eastAsia"/>
        </w:rPr>
      </w:pPr>
      <w:r>
        <w:rPr>
          <w:b/>
          <w:bCs/>
        </w:rPr>
        <w:t>Doctor-verified articles</w:t>
      </w:r>
      <w:r>
        <w:t xml:space="preserve"> with a verification badge.</w:t>
      </w:r>
    </w:p>
    <w:p w14:paraId="49C06037" w14:textId="77777777" w:rsidR="003019B7" w:rsidRDefault="00000000">
      <w:pPr>
        <w:numPr>
          <w:ilvl w:val="0"/>
          <w:numId w:val="11"/>
        </w:numPr>
        <w:rPr>
          <w:rFonts w:hint="eastAsia"/>
        </w:rPr>
      </w:pPr>
      <w:r>
        <w:rPr>
          <w:b/>
          <w:bCs/>
        </w:rPr>
        <w:lastRenderedPageBreak/>
        <w:t>A pricing engine</w:t>
      </w:r>
      <w:r>
        <w:t xml:space="preserve"> that applies Pro, subscription and referral benefits consistently at checkout.</w:t>
      </w:r>
    </w:p>
    <w:p w14:paraId="7437FDD0" w14:textId="77777777" w:rsidR="003019B7" w:rsidRDefault="00000000">
      <w:pPr>
        <w:pStyle w:val="Heading3"/>
      </w:pPr>
      <w:bookmarkStart w:id="6" w:name="objectives"/>
      <w:bookmarkStart w:id="7" w:name="_Toc241794865"/>
      <w:bookmarkEnd w:id="4"/>
      <w:r>
        <w:t>1.3 Objectives</w:t>
      </w:r>
      <w:bookmarkEnd w:id="7"/>
    </w:p>
    <w:tbl>
      <w:tblPr>
        <w:tblStyle w:val="TableGrid"/>
        <w:tblW w:w="5000" w:type="pct"/>
        <w:tblLayout w:type="fixed"/>
        <w:tblLook w:val="0020" w:firstRow="1" w:lastRow="0" w:firstColumn="0" w:lastColumn="0" w:noHBand="0" w:noVBand="0"/>
      </w:tblPr>
      <w:tblGrid>
        <w:gridCol w:w="5076"/>
        <w:gridCol w:w="5076"/>
      </w:tblGrid>
      <w:tr w:rsidR="003019B7" w14:paraId="76D032EC" w14:textId="77777777" w:rsidTr="00F025A7">
        <w:tc>
          <w:tcPr>
            <w:tcW w:w="3960" w:type="dxa"/>
          </w:tcPr>
          <w:p w14:paraId="2310FA9E" w14:textId="77777777" w:rsidR="003019B7" w:rsidRDefault="00000000">
            <w:pPr>
              <w:rPr>
                <w:rFonts w:hint="eastAsia"/>
              </w:rPr>
            </w:pPr>
            <w:r>
              <w:t>Objective</w:t>
            </w:r>
          </w:p>
        </w:tc>
        <w:tc>
          <w:tcPr>
            <w:tcW w:w="3960" w:type="dxa"/>
          </w:tcPr>
          <w:p w14:paraId="5D6B4202" w14:textId="77777777" w:rsidR="003019B7" w:rsidRDefault="00000000">
            <w:pPr>
              <w:rPr>
                <w:rFonts w:hint="eastAsia"/>
              </w:rPr>
            </w:pPr>
            <w:r>
              <w:t>Success measure</w:t>
            </w:r>
          </w:p>
        </w:tc>
      </w:tr>
      <w:tr w:rsidR="003019B7" w14:paraId="0D3DC7FC" w14:textId="77777777" w:rsidTr="00F025A7">
        <w:tc>
          <w:tcPr>
            <w:tcW w:w="3960" w:type="dxa"/>
          </w:tcPr>
          <w:p w14:paraId="2C3E6CAA" w14:textId="77777777" w:rsidR="003019B7" w:rsidRDefault="00000000">
            <w:pPr>
              <w:rPr>
                <w:rFonts w:hint="eastAsia"/>
              </w:rPr>
            </w:pPr>
            <w:r>
              <w:t>Deliver a working Flutter Web app</w:t>
            </w:r>
          </w:p>
        </w:tc>
        <w:tc>
          <w:tcPr>
            <w:tcW w:w="3960" w:type="dxa"/>
          </w:tcPr>
          <w:p w14:paraId="71DB8302" w14:textId="77777777" w:rsidR="003019B7" w:rsidRDefault="00000000">
            <w:pPr>
              <w:rPr>
                <w:rFonts w:hint="eastAsia"/>
              </w:rPr>
            </w:pPr>
            <w:r>
              <w:t>Firebase Web authentication works; the app builds and runs in Chrome</w:t>
            </w:r>
          </w:p>
        </w:tc>
      </w:tr>
      <w:tr w:rsidR="003019B7" w14:paraId="296DC39E" w14:textId="77777777" w:rsidTr="00F025A7">
        <w:tc>
          <w:tcPr>
            <w:tcW w:w="3960" w:type="dxa"/>
          </w:tcPr>
          <w:p w14:paraId="162DC360" w14:textId="77777777" w:rsidR="003019B7" w:rsidRDefault="00000000">
            <w:pPr>
              <w:rPr>
                <w:rFonts w:hint="eastAsia"/>
              </w:rPr>
            </w:pPr>
            <w:r>
              <w:t>Cover every feature in the brief</w:t>
            </w:r>
          </w:p>
        </w:tc>
        <w:tc>
          <w:tcPr>
            <w:tcW w:w="3960" w:type="dxa"/>
          </w:tcPr>
          <w:p w14:paraId="74ACEF85" w14:textId="77777777" w:rsidR="003019B7" w:rsidRDefault="00000000">
            <w:pPr>
              <w:rPr>
                <w:rFonts w:hint="eastAsia"/>
              </w:rPr>
            </w:pPr>
            <w:r>
              <w:t>All 12 listed visible features reachable from the UI</w:t>
            </w:r>
          </w:p>
        </w:tc>
      </w:tr>
      <w:tr w:rsidR="003019B7" w14:paraId="6BC01AC3" w14:textId="77777777" w:rsidTr="00F025A7">
        <w:tc>
          <w:tcPr>
            <w:tcW w:w="3960" w:type="dxa"/>
          </w:tcPr>
          <w:p w14:paraId="72F65970" w14:textId="77777777" w:rsidR="003019B7" w:rsidRDefault="00000000">
            <w:pPr>
              <w:rPr>
                <w:rFonts w:hint="eastAsia"/>
              </w:rPr>
            </w:pPr>
            <w:r>
              <w:t>Keep health logic testable</w:t>
            </w:r>
          </w:p>
        </w:tc>
        <w:tc>
          <w:tcPr>
            <w:tcW w:w="3960" w:type="dxa"/>
          </w:tcPr>
          <w:p w14:paraId="6FD2241B" w14:textId="77777777" w:rsidR="003019B7" w:rsidRDefault="00000000">
            <w:pPr>
              <w:rPr>
                <w:rFonts w:hint="eastAsia"/>
              </w:rPr>
            </w:pPr>
            <w:r>
              <w:t>Pure engines separated from widgets and covered by unit tests</w:t>
            </w:r>
          </w:p>
        </w:tc>
      </w:tr>
      <w:tr w:rsidR="003019B7" w14:paraId="17D48F3B" w14:textId="77777777" w:rsidTr="00F025A7">
        <w:tc>
          <w:tcPr>
            <w:tcW w:w="3960" w:type="dxa"/>
          </w:tcPr>
          <w:p w14:paraId="43CFADE4" w14:textId="77777777" w:rsidR="003019B7" w:rsidRDefault="00000000">
            <w:pPr>
              <w:rPr>
                <w:rFonts w:hint="eastAsia"/>
              </w:rPr>
            </w:pPr>
            <w:r>
              <w:t>Preserve user data</w:t>
            </w:r>
          </w:p>
        </w:tc>
        <w:tc>
          <w:tcPr>
            <w:tcW w:w="3960" w:type="dxa"/>
          </w:tcPr>
          <w:p w14:paraId="114ED1D5" w14:textId="77777777" w:rsidR="003019B7" w:rsidRDefault="00000000">
            <w:pPr>
              <w:rPr>
                <w:rFonts w:hint="eastAsia"/>
              </w:rPr>
            </w:pPr>
            <w:r>
              <w:t>Cart, orders, reminders, saved items and Pro state persist locally and mirror to Firestore</w:t>
            </w:r>
          </w:p>
        </w:tc>
      </w:tr>
      <w:tr w:rsidR="003019B7" w14:paraId="78822800" w14:textId="77777777" w:rsidTr="00F025A7">
        <w:tc>
          <w:tcPr>
            <w:tcW w:w="3960" w:type="dxa"/>
          </w:tcPr>
          <w:p w14:paraId="50877C69" w14:textId="77777777" w:rsidR="003019B7" w:rsidRDefault="00000000">
            <w:pPr>
              <w:rPr>
                <w:rFonts w:hint="eastAsia"/>
              </w:rPr>
            </w:pPr>
            <w:r>
              <w:t>Keep the UI consistent</w:t>
            </w:r>
          </w:p>
        </w:tc>
        <w:tc>
          <w:tcPr>
            <w:tcW w:w="3960" w:type="dxa"/>
          </w:tcPr>
          <w:p w14:paraId="78BCA7E6" w14:textId="77777777" w:rsidR="003019B7" w:rsidRDefault="00000000">
            <w:pPr>
              <w:rPr>
                <w:rFonts w:hint="eastAsia"/>
              </w:rPr>
            </w:pPr>
            <w:r>
              <w:t>Single theme drives colour, typography, spacing and component states</w:t>
            </w:r>
          </w:p>
        </w:tc>
      </w:tr>
    </w:tbl>
    <w:p w14:paraId="3445752C" w14:textId="77777777" w:rsidR="003019B7" w:rsidRDefault="00E2523F">
      <w:pPr>
        <w:rPr>
          <w:rFonts w:hint="eastAsia"/>
        </w:rPr>
      </w:pPr>
      <w:r>
        <w:rPr>
          <w:noProof/>
        </w:rPr>
      </w:r>
      <w:r>
        <w:pict w14:anchorId="7DAC2C5A">
          <v:rect id="Horizontal Line 2" o:spid="_x0000_s1030"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67ACE57C" w14:textId="77777777" w:rsidR="003019B7" w:rsidRDefault="00000000">
      <w:pPr>
        <w:pStyle w:val="Heading2"/>
      </w:pPr>
      <w:bookmarkStart w:id="8" w:name="application-design"/>
      <w:bookmarkStart w:id="9" w:name="_Toc241794866"/>
      <w:bookmarkEnd w:id="0"/>
      <w:bookmarkEnd w:id="6"/>
      <w:r>
        <w:t>2. Application Design</w:t>
      </w:r>
      <w:bookmarkEnd w:id="9"/>
    </w:p>
    <w:p w14:paraId="6EECB157" w14:textId="77777777" w:rsidR="003019B7" w:rsidRDefault="00000000">
      <w:pPr>
        <w:pStyle w:val="Heading3"/>
      </w:pPr>
      <w:bookmarkStart w:id="10" w:name="ui-layout"/>
      <w:bookmarkStart w:id="11" w:name="_Toc241794867"/>
      <w:r>
        <w:t>2.1 UI Layout</w:t>
      </w:r>
      <w:bookmarkEnd w:id="11"/>
    </w:p>
    <w:p w14:paraId="095C5B02" w14:textId="77777777" w:rsidR="003019B7" w:rsidRDefault="00000000">
      <w:pPr>
        <w:rPr>
          <w:rFonts w:hint="eastAsia"/>
        </w:rPr>
      </w:pPr>
      <w:r>
        <w:t>The interface is built on Material 3 and follows a fixed screen-width layout designed for mobile viewports.</w:t>
      </w:r>
    </w:p>
    <w:p w14:paraId="371C0DB4" w14:textId="77777777" w:rsidR="003019B7" w:rsidRDefault="00000000">
      <w:pPr>
        <w:numPr>
          <w:ilvl w:val="0"/>
          <w:numId w:val="12"/>
        </w:numPr>
        <w:rPr>
          <w:rFonts w:hint="eastAsia"/>
        </w:rPr>
      </w:pPr>
      <w:r>
        <w:rPr>
          <w:b/>
          <w:bCs/>
        </w:rPr>
        <w:t>Top:</w:t>
      </w:r>
      <w:r>
        <w:t xml:space="preserve"> context-specific app bar with title and trailing actions.</w:t>
      </w:r>
    </w:p>
    <w:p w14:paraId="4A469226" w14:textId="77777777" w:rsidR="003019B7" w:rsidRDefault="00000000">
      <w:pPr>
        <w:numPr>
          <w:ilvl w:val="0"/>
          <w:numId w:val="12"/>
        </w:numPr>
        <w:rPr>
          <w:rFonts w:hint="eastAsia"/>
        </w:rPr>
      </w:pPr>
      <w:r>
        <w:rPr>
          <w:b/>
          <w:bCs/>
        </w:rPr>
        <w:t>Body:</w:t>
      </w:r>
      <w:r>
        <w:t xml:space="preserve"> scrollable content region, using CustomScrollView with slivers for long lists in four screens and lazy ListView.builder for long catalogues.</w:t>
      </w:r>
    </w:p>
    <w:p w14:paraId="10619AE4" w14:textId="77777777" w:rsidR="003019B7" w:rsidRDefault="00000000">
      <w:pPr>
        <w:numPr>
          <w:ilvl w:val="0"/>
          <w:numId w:val="12"/>
        </w:numPr>
        <w:rPr>
          <w:rFonts w:hint="eastAsia"/>
        </w:rPr>
      </w:pPr>
      <w:r>
        <w:rPr>
          <w:b/>
          <w:bCs/>
        </w:rPr>
        <w:t>Bottom:</w:t>
      </w:r>
      <w:r>
        <w:t xml:space="preserve"> persistent NavigationBar with five destinations on root screens.</w:t>
      </w:r>
    </w:p>
    <w:p w14:paraId="0B7FE390" w14:textId="77777777" w:rsidR="003019B7" w:rsidRDefault="00000000">
      <w:pPr>
        <w:numPr>
          <w:ilvl w:val="0"/>
          <w:numId w:val="12"/>
        </w:numPr>
        <w:rPr>
          <w:rFonts w:hint="eastAsia"/>
        </w:rPr>
      </w:pPr>
      <w:r>
        <w:rPr>
          <w:b/>
          <w:bCs/>
        </w:rPr>
        <w:t>Cards:</w:t>
      </w:r>
      <w:r>
        <w:t xml:space="preserve"> one elevated card style reused across catalogue, result and summary rows.</w:t>
      </w:r>
    </w:p>
    <w:p w14:paraId="4449D0C5" w14:textId="77777777" w:rsidR="003019B7" w:rsidRDefault="00000000">
      <w:pPr>
        <w:numPr>
          <w:ilvl w:val="0"/>
          <w:numId w:val="12"/>
        </w:numPr>
        <w:rPr>
          <w:rFonts w:hint="eastAsia"/>
        </w:rPr>
      </w:pPr>
      <w:r>
        <w:rPr>
          <w:b/>
          <w:bCs/>
        </w:rPr>
        <w:t>Responsive scaling:</w:t>
      </w:r>
      <w:r>
        <w:t xml:space="preserve"> a MediaQuery wrapper in MaterialApp.builder clamps textScaler between 0.85 and 1.3 so text stays readable across device settings without breaking fixed-height rows.</w:t>
      </w:r>
    </w:p>
    <w:p w14:paraId="5EDAFE04" w14:textId="77777777" w:rsidR="003019B7" w:rsidRDefault="00000000">
      <w:pPr>
        <w:rPr>
          <w:rFonts w:hint="eastAsia"/>
        </w:rPr>
      </w:pPr>
      <w:r>
        <w:t>Colour and typography come from a single theme rather than per-screen values:</w:t>
      </w:r>
    </w:p>
    <w:tbl>
      <w:tblPr>
        <w:tblStyle w:val="TableGrid"/>
        <w:tblW w:w="5000" w:type="pct"/>
        <w:tblLayout w:type="fixed"/>
        <w:tblLook w:val="0020" w:firstRow="1" w:lastRow="0" w:firstColumn="0" w:lastColumn="0" w:noHBand="0" w:noVBand="0"/>
      </w:tblPr>
      <w:tblGrid>
        <w:gridCol w:w="5076"/>
        <w:gridCol w:w="5076"/>
      </w:tblGrid>
      <w:tr w:rsidR="003019B7" w14:paraId="7156402B" w14:textId="77777777" w:rsidTr="00F025A7">
        <w:tc>
          <w:tcPr>
            <w:tcW w:w="3960" w:type="dxa"/>
          </w:tcPr>
          <w:p w14:paraId="124FC13D" w14:textId="77777777" w:rsidR="003019B7" w:rsidRDefault="00000000">
            <w:pPr>
              <w:rPr>
                <w:rFonts w:hint="eastAsia"/>
              </w:rPr>
            </w:pPr>
            <w:r>
              <w:t>Token group</w:t>
            </w:r>
          </w:p>
        </w:tc>
        <w:tc>
          <w:tcPr>
            <w:tcW w:w="3960" w:type="dxa"/>
          </w:tcPr>
          <w:p w14:paraId="18B4F636" w14:textId="77777777" w:rsidR="003019B7" w:rsidRDefault="00000000">
            <w:pPr>
              <w:rPr>
                <w:rFonts w:hint="eastAsia"/>
              </w:rPr>
            </w:pPr>
            <w:r>
              <w:t>Values</w:t>
            </w:r>
          </w:p>
        </w:tc>
      </w:tr>
      <w:tr w:rsidR="003019B7" w14:paraId="538F4785" w14:textId="77777777" w:rsidTr="00F025A7">
        <w:tc>
          <w:tcPr>
            <w:tcW w:w="3960" w:type="dxa"/>
          </w:tcPr>
          <w:p w14:paraId="14E8A790" w14:textId="77777777" w:rsidR="003019B7" w:rsidRDefault="00000000">
            <w:pPr>
              <w:rPr>
                <w:rFonts w:hint="eastAsia"/>
              </w:rPr>
            </w:pPr>
            <w:r>
              <w:t>Brand</w:t>
            </w:r>
          </w:p>
        </w:tc>
        <w:tc>
          <w:tcPr>
            <w:tcW w:w="3960" w:type="dxa"/>
          </w:tcPr>
          <w:p w14:paraId="3C70EF0B" w14:textId="77777777" w:rsidR="003019B7" w:rsidRDefault="00000000">
            <w:pPr>
              <w:rPr>
                <w:rFonts w:hint="eastAsia"/>
              </w:rPr>
            </w:pPr>
            <w:r>
              <w:t>primary #FF5A47, secondary #00A9A5</w:t>
            </w:r>
          </w:p>
        </w:tc>
      </w:tr>
      <w:tr w:rsidR="003019B7" w14:paraId="4D0FBB29" w14:textId="77777777" w:rsidTr="00F025A7">
        <w:tc>
          <w:tcPr>
            <w:tcW w:w="3960" w:type="dxa"/>
          </w:tcPr>
          <w:p w14:paraId="3AB7A0F1" w14:textId="77777777" w:rsidR="003019B7" w:rsidRDefault="00000000">
            <w:pPr>
              <w:rPr>
                <w:rFonts w:hint="eastAsia"/>
              </w:rPr>
            </w:pPr>
            <w:r>
              <w:t>Neutrals</w:t>
            </w:r>
          </w:p>
        </w:tc>
        <w:tc>
          <w:tcPr>
            <w:tcW w:w="3960" w:type="dxa"/>
          </w:tcPr>
          <w:p w14:paraId="31A61F69" w14:textId="77777777" w:rsidR="003019B7" w:rsidRDefault="00000000">
            <w:pPr>
              <w:rPr>
                <w:rFonts w:hint="eastAsia"/>
              </w:rPr>
            </w:pPr>
            <w:r>
              <w:t>background #F7F8FA, surface #FFFFFF, border #E4E7EC</w:t>
            </w:r>
          </w:p>
        </w:tc>
      </w:tr>
      <w:tr w:rsidR="003019B7" w14:paraId="4010A7E5" w14:textId="77777777" w:rsidTr="00F025A7">
        <w:tc>
          <w:tcPr>
            <w:tcW w:w="3960" w:type="dxa"/>
          </w:tcPr>
          <w:p w14:paraId="6F8C00B0" w14:textId="77777777" w:rsidR="003019B7" w:rsidRDefault="00000000">
            <w:pPr>
              <w:rPr>
                <w:rFonts w:hint="eastAsia"/>
              </w:rPr>
            </w:pPr>
            <w:r>
              <w:t>Text</w:t>
            </w:r>
          </w:p>
        </w:tc>
        <w:tc>
          <w:tcPr>
            <w:tcW w:w="3960" w:type="dxa"/>
          </w:tcPr>
          <w:p w14:paraId="6903563F" w14:textId="77777777" w:rsidR="003019B7" w:rsidRDefault="00000000">
            <w:pPr>
              <w:rPr>
                <w:rFonts w:hint="eastAsia"/>
              </w:rPr>
            </w:pPr>
            <w:r>
              <w:t>primary #14181F, secondary #5A6472, tertiary #8A94A6</w:t>
            </w:r>
          </w:p>
        </w:tc>
      </w:tr>
      <w:tr w:rsidR="003019B7" w14:paraId="46A18B95" w14:textId="77777777" w:rsidTr="00F025A7">
        <w:tc>
          <w:tcPr>
            <w:tcW w:w="3960" w:type="dxa"/>
          </w:tcPr>
          <w:p w14:paraId="5A05E371" w14:textId="77777777" w:rsidR="003019B7" w:rsidRDefault="00000000">
            <w:pPr>
              <w:rPr>
                <w:rFonts w:hint="eastAsia"/>
              </w:rPr>
            </w:pPr>
            <w:r>
              <w:t>Semantic</w:t>
            </w:r>
          </w:p>
        </w:tc>
        <w:tc>
          <w:tcPr>
            <w:tcW w:w="3960" w:type="dxa"/>
          </w:tcPr>
          <w:p w14:paraId="2EF34B6E" w14:textId="77777777" w:rsidR="003019B7" w:rsidRDefault="00000000">
            <w:pPr>
              <w:rPr>
                <w:rFonts w:hint="eastAsia"/>
              </w:rPr>
            </w:pPr>
            <w:r>
              <w:t>success, danger, warning, each with a matching surface tint</w:t>
            </w:r>
          </w:p>
        </w:tc>
      </w:tr>
    </w:tbl>
    <w:p w14:paraId="3E74BE0D" w14:textId="77777777" w:rsidR="003019B7" w:rsidRDefault="00000000">
      <w:pPr>
        <w:pStyle w:val="Heading3"/>
      </w:pPr>
      <w:bookmarkStart w:id="12" w:name="navigation-flow"/>
      <w:bookmarkStart w:id="13" w:name="_Hlk241793933"/>
      <w:bookmarkStart w:id="14" w:name="_Toc241794868"/>
      <w:bookmarkEnd w:id="10"/>
      <w:r>
        <w:t>2.2 Navigation Flow</w:t>
      </w:r>
      <w:bookmarkEnd w:id="14"/>
    </w:p>
    <w:bookmarkEnd w:id="13"/>
    <w:p w14:paraId="1FABDA48" w14:textId="77777777" w:rsidR="003019B7" w:rsidRDefault="00000000">
      <w:pPr>
        <w:rPr>
          <w:rFonts w:hint="eastAsia"/>
        </w:rPr>
      </w:pPr>
      <w:r>
        <w:t>The root is an IndexedStack shell rather than five separate routes. Each tab keeps its scroll position and widget state when the user switches away and back, so returning to the catalogue does not reset the search field or scroll offset.</w:t>
      </w:r>
    </w:p>
    <w:p w14:paraId="1EE1C2AB" w14:textId="77777777" w:rsidR="003019B7" w:rsidRDefault="00000000">
      <w:pPr>
        <w:pStyle w:val="SourceCode"/>
        <w:rPr>
          <w:rFonts w:hint="eastAsia"/>
        </w:rPr>
      </w:pPr>
      <w:r>
        <w:lastRenderedPageBreak/>
        <w:t>AppShell (IndexedStack, 5 tabs)</w:t>
      </w:r>
      <w:r>
        <w:br/>
        <w:t>├── Home</w:t>
      </w:r>
      <w:r>
        <w:br/>
        <w:t>│   ├── Search → Medicine List → Medicine Detail</w:t>
      </w:r>
      <w:r>
        <w:br/>
        <w:t>│   ├── Quick actions → Symptom Checker → Symptom Result</w:t>
      </w:r>
      <w:r>
        <w:br/>
        <w:t>│   ├── Quick actions → Labs → Lab Detail → Booking</w:t>
      </w:r>
      <w:r>
        <w:br/>
        <w:t>│   ├── Quick actions → Articles → Article Detail</w:t>
      </w:r>
      <w:r>
        <w:br/>
        <w:t>│   └── Quick actions → Interaction Checker</w:t>
      </w:r>
      <w:r>
        <w:br/>
        <w:t>├── Orders</w:t>
      </w:r>
      <w:r>
        <w:br/>
        <w:t>│   └── Order Detail</w:t>
      </w:r>
      <w:r>
        <w:br/>
        <w:t>├── Reminders</w:t>
      </w:r>
      <w:r>
        <w:br/>
        <w:t>│   ├── Add/Edit Reminder</w:t>
      </w:r>
      <w:r>
        <w:br/>
        <w:t>│   └── Pill Scan → Pill Match Result</w:t>
      </w:r>
      <w:r>
        <w:br/>
        <w:t>├── Cart</w:t>
      </w:r>
      <w:r>
        <w:br/>
        <w:t>│   └── Checkout → Order Success</w:t>
      </w:r>
      <w:r>
        <w:br/>
        <w:t>└── Profile</w:t>
      </w:r>
      <w:r>
        <w:br/>
        <w:t xml:space="preserve">    ├── Profile Edit</w:t>
      </w:r>
      <w:r>
        <w:br/>
        <w:t xml:space="preserve">    ├── Saved Medicines</w:t>
      </w:r>
      <w:r>
        <w:br/>
        <w:t xml:space="preserve">    ├── Saved Articles</w:t>
      </w:r>
      <w:r>
        <w:br/>
        <w:t xml:space="preserve">    ├── 1mg Pro → Pro Success</w:t>
      </w:r>
      <w:r>
        <w:br/>
        <w:t xml:space="preserve">    └── Settings</w:t>
      </w:r>
    </w:p>
    <w:p w14:paraId="55F5CAAC" w14:textId="77777777" w:rsidR="003019B7" w:rsidRDefault="00000000">
      <w:pPr>
        <w:rPr>
          <w:rFonts w:hint="eastAsia"/>
        </w:rPr>
      </w:pPr>
      <w:r>
        <w:t>Deep links between tabs use a static AppShell.goToTab(context, index) helper that resolves the shell’s State through the widget tree, so an action such as “Order again” on an order detail screen moves the user to the Cart tab without pushing a duplicate shell route.</w:t>
      </w:r>
    </w:p>
    <w:p w14:paraId="516D1D4C" w14:textId="77777777" w:rsidR="003019B7" w:rsidRDefault="00000000">
      <w:pPr>
        <w:pStyle w:val="BodyText"/>
      </w:pPr>
      <w:r>
        <w:t>Within a tab, navigation uses Navigator.push for detail screens (40 call sites) and Navigator.pushReplacement (6 call sites) where continuing backwards would be wrong — for example, after checkout succeeds, returning to the cart instead of a stale cart screen.</w:t>
      </w:r>
    </w:p>
    <w:p w14:paraId="0C7DF24E" w14:textId="1050188F" w:rsidR="00DD193B" w:rsidRDefault="00DD193B" w:rsidP="00DD193B">
      <w:pPr>
        <w:pStyle w:val="Heading3"/>
      </w:pPr>
      <w:bookmarkStart w:id="15" w:name="_Toc241794869"/>
      <w:r>
        <w:t>2.</w:t>
      </w:r>
      <w:r>
        <w:t>3</w:t>
      </w:r>
      <w:r>
        <w:t xml:space="preserve"> </w:t>
      </w:r>
      <w:r>
        <w:t>Application</w:t>
      </w:r>
      <w:r>
        <w:t xml:space="preserve"> </w:t>
      </w:r>
      <w:r>
        <w:t>Screenshots</w:t>
      </w:r>
      <w:bookmarkEnd w:id="15"/>
    </w:p>
    <w:p w14:paraId="10FB6F6B" w14:textId="77777777" w:rsidR="00DD193B" w:rsidRPr="00DD193B" w:rsidRDefault="00DD193B" w:rsidP="00DD193B"/>
    <w:p w14:paraId="385805C8" w14:textId="33EA1934" w:rsidR="00DD193B" w:rsidRDefault="00DD193B">
      <w:pPr>
        <w:pStyle w:val="BodyText"/>
      </w:pPr>
      <w:r>
        <w:rPr>
          <w:noProof/>
        </w:rPr>
        <w:lastRenderedPageBreak/>
        <w:drawing>
          <wp:inline distT="0" distB="0" distL="0" distR="0" wp14:anchorId="41C59D05" wp14:editId="418221A2">
            <wp:extent cx="1921268" cy="4315865"/>
            <wp:effectExtent l="0" t="0" r="0" b="2540"/>
            <wp:docPr id="24815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0566" name="Picture 248150566"/>
                    <pic:cNvPicPr/>
                  </pic:nvPicPr>
                  <pic:blipFill rotWithShape="1">
                    <a:blip r:embed="rId7"/>
                    <a:srcRect l="3998" t="935" r="3273" b="1633"/>
                    <a:stretch>
                      <a:fillRect/>
                    </a:stretch>
                  </pic:blipFill>
                  <pic:spPr bwMode="auto">
                    <a:xfrm>
                      <a:off x="0" y="0"/>
                      <a:ext cx="1936979" cy="435115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1959DBF" wp14:editId="33D9B499">
            <wp:extent cx="1921267" cy="4320036"/>
            <wp:effectExtent l="0" t="0" r="0" b="0"/>
            <wp:docPr id="181866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5435" name="Picture 1818665435"/>
                    <pic:cNvPicPr/>
                  </pic:nvPicPr>
                  <pic:blipFill>
                    <a:blip r:embed="rId8"/>
                    <a:stretch>
                      <a:fillRect/>
                    </a:stretch>
                  </pic:blipFill>
                  <pic:spPr>
                    <a:xfrm>
                      <a:off x="0" y="0"/>
                      <a:ext cx="1953243" cy="4391934"/>
                    </a:xfrm>
                    <a:prstGeom prst="rect">
                      <a:avLst/>
                    </a:prstGeom>
                  </pic:spPr>
                </pic:pic>
              </a:graphicData>
            </a:graphic>
          </wp:inline>
        </w:drawing>
      </w:r>
      <w:r>
        <w:rPr>
          <w:noProof/>
        </w:rPr>
        <w:drawing>
          <wp:inline distT="0" distB="0" distL="0" distR="0" wp14:anchorId="71CBD091" wp14:editId="35B75C84">
            <wp:extent cx="1962364" cy="4365581"/>
            <wp:effectExtent l="0" t="0" r="0" b="3810"/>
            <wp:docPr id="8030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73" name="Picture 8030473"/>
                    <pic:cNvPicPr/>
                  </pic:nvPicPr>
                  <pic:blipFill>
                    <a:blip r:embed="rId9"/>
                    <a:stretch>
                      <a:fillRect/>
                    </a:stretch>
                  </pic:blipFill>
                  <pic:spPr>
                    <a:xfrm>
                      <a:off x="0" y="0"/>
                      <a:ext cx="1981823" cy="4408871"/>
                    </a:xfrm>
                    <a:prstGeom prst="rect">
                      <a:avLst/>
                    </a:prstGeom>
                  </pic:spPr>
                </pic:pic>
              </a:graphicData>
            </a:graphic>
          </wp:inline>
        </w:drawing>
      </w:r>
      <w:r w:rsidR="00DF5386">
        <w:rPr>
          <w:noProof/>
        </w:rPr>
        <w:drawing>
          <wp:inline distT="0" distB="0" distL="0" distR="0" wp14:anchorId="11DC7876" wp14:editId="49288983">
            <wp:extent cx="1952090" cy="4362382"/>
            <wp:effectExtent l="0" t="0" r="3810" b="0"/>
            <wp:docPr id="305017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17130" name="Picture 305017130"/>
                    <pic:cNvPicPr/>
                  </pic:nvPicPr>
                  <pic:blipFill>
                    <a:blip r:embed="rId10"/>
                    <a:stretch>
                      <a:fillRect/>
                    </a:stretch>
                  </pic:blipFill>
                  <pic:spPr>
                    <a:xfrm>
                      <a:off x="0" y="0"/>
                      <a:ext cx="1988028" cy="4442694"/>
                    </a:xfrm>
                    <a:prstGeom prst="rect">
                      <a:avLst/>
                    </a:prstGeom>
                  </pic:spPr>
                </pic:pic>
              </a:graphicData>
            </a:graphic>
          </wp:inline>
        </w:drawing>
      </w:r>
      <w:r w:rsidR="00DF5386">
        <w:rPr>
          <w:noProof/>
        </w:rPr>
        <w:drawing>
          <wp:inline distT="0" distB="0" distL="0" distR="0" wp14:anchorId="180A73A8" wp14:editId="6403A675">
            <wp:extent cx="1952090" cy="4329487"/>
            <wp:effectExtent l="0" t="0" r="3810" b="1270"/>
            <wp:docPr id="1236911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11601" name="Picture 1236911601"/>
                    <pic:cNvPicPr/>
                  </pic:nvPicPr>
                  <pic:blipFill>
                    <a:blip r:embed="rId11"/>
                    <a:stretch>
                      <a:fillRect/>
                    </a:stretch>
                  </pic:blipFill>
                  <pic:spPr>
                    <a:xfrm>
                      <a:off x="0" y="0"/>
                      <a:ext cx="1957765" cy="4342074"/>
                    </a:xfrm>
                    <a:prstGeom prst="rect">
                      <a:avLst/>
                    </a:prstGeom>
                  </pic:spPr>
                </pic:pic>
              </a:graphicData>
            </a:graphic>
          </wp:inline>
        </w:drawing>
      </w:r>
      <w:r w:rsidR="00DF5386">
        <w:rPr>
          <w:noProof/>
        </w:rPr>
        <w:drawing>
          <wp:inline distT="0" distB="0" distL="0" distR="0" wp14:anchorId="36D5BC47" wp14:editId="33932920">
            <wp:extent cx="1948154" cy="4304872"/>
            <wp:effectExtent l="0" t="0" r="0" b="635"/>
            <wp:docPr id="1517436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6834" name="Picture 1517436834"/>
                    <pic:cNvPicPr/>
                  </pic:nvPicPr>
                  <pic:blipFill>
                    <a:blip r:embed="rId12"/>
                    <a:stretch>
                      <a:fillRect/>
                    </a:stretch>
                  </pic:blipFill>
                  <pic:spPr>
                    <a:xfrm>
                      <a:off x="0" y="0"/>
                      <a:ext cx="1969789" cy="4352679"/>
                    </a:xfrm>
                    <a:prstGeom prst="rect">
                      <a:avLst/>
                    </a:prstGeom>
                  </pic:spPr>
                </pic:pic>
              </a:graphicData>
            </a:graphic>
          </wp:inline>
        </w:drawing>
      </w:r>
    </w:p>
    <w:p w14:paraId="4803382E" w14:textId="77777777" w:rsidR="00DD193B" w:rsidRDefault="00DD193B">
      <w:pPr>
        <w:pStyle w:val="BodyText"/>
        <w:rPr>
          <w:rFonts w:hint="eastAsia"/>
        </w:rPr>
      </w:pPr>
    </w:p>
    <w:p w14:paraId="6209CD44" w14:textId="77777777" w:rsidR="003019B7" w:rsidRDefault="00E2523F">
      <w:pPr>
        <w:rPr>
          <w:rFonts w:hint="eastAsia"/>
        </w:rPr>
      </w:pPr>
      <w:r>
        <w:rPr>
          <w:noProof/>
        </w:rPr>
      </w:r>
      <w:r>
        <w:pict w14:anchorId="50AFFDB7">
          <v:rect id="Horizontal Line 3" o:spid="_x0000_s1029"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2D148FAF" w14:textId="77777777" w:rsidR="003019B7" w:rsidRDefault="00000000">
      <w:pPr>
        <w:pStyle w:val="Heading2"/>
      </w:pPr>
      <w:bookmarkStart w:id="16" w:name="implementation"/>
      <w:bookmarkStart w:id="17" w:name="_Toc241794870"/>
      <w:bookmarkEnd w:id="8"/>
      <w:bookmarkEnd w:id="12"/>
      <w:r>
        <w:t>3. Implementation</w:t>
      </w:r>
      <w:bookmarkEnd w:id="17"/>
    </w:p>
    <w:p w14:paraId="08D8E839" w14:textId="77777777" w:rsidR="003019B7" w:rsidRDefault="00000000">
      <w:pPr>
        <w:pStyle w:val="Heading3"/>
      </w:pPr>
      <w:bookmarkStart w:id="18" w:name="technology-stack"/>
      <w:bookmarkStart w:id="19" w:name="_Toc241794871"/>
      <w:r>
        <w:t>3.1 Technology Stack</w:t>
      </w:r>
      <w:bookmarkEnd w:id="19"/>
    </w:p>
    <w:tbl>
      <w:tblPr>
        <w:tblStyle w:val="TableGrid"/>
        <w:tblW w:w="5000" w:type="pct"/>
        <w:tblLayout w:type="fixed"/>
        <w:tblLook w:val="0020" w:firstRow="1" w:lastRow="0" w:firstColumn="0" w:lastColumn="0" w:noHBand="0" w:noVBand="0"/>
      </w:tblPr>
      <w:tblGrid>
        <w:gridCol w:w="5076"/>
        <w:gridCol w:w="5076"/>
      </w:tblGrid>
      <w:tr w:rsidR="003019B7" w14:paraId="1FA8E9F5" w14:textId="77777777" w:rsidTr="00F025A7">
        <w:tc>
          <w:tcPr>
            <w:tcW w:w="3960" w:type="dxa"/>
          </w:tcPr>
          <w:p w14:paraId="0451764D" w14:textId="77777777" w:rsidR="003019B7" w:rsidRDefault="00000000">
            <w:pPr>
              <w:rPr>
                <w:rFonts w:hint="eastAsia"/>
              </w:rPr>
            </w:pPr>
            <w:r>
              <w:t>Concern</w:t>
            </w:r>
          </w:p>
        </w:tc>
        <w:tc>
          <w:tcPr>
            <w:tcW w:w="3960" w:type="dxa"/>
          </w:tcPr>
          <w:p w14:paraId="4434262A" w14:textId="77777777" w:rsidR="003019B7" w:rsidRDefault="00000000">
            <w:pPr>
              <w:rPr>
                <w:rFonts w:hint="eastAsia"/>
              </w:rPr>
            </w:pPr>
            <w:r>
              <w:t>Choice</w:t>
            </w:r>
          </w:p>
        </w:tc>
      </w:tr>
      <w:tr w:rsidR="003019B7" w14:paraId="69A24A59" w14:textId="77777777" w:rsidTr="00F025A7">
        <w:tc>
          <w:tcPr>
            <w:tcW w:w="3960" w:type="dxa"/>
          </w:tcPr>
          <w:p w14:paraId="2E242788" w14:textId="77777777" w:rsidR="003019B7" w:rsidRDefault="00000000">
            <w:pPr>
              <w:rPr>
                <w:rFonts w:hint="eastAsia"/>
              </w:rPr>
            </w:pPr>
            <w:r>
              <w:t>Framework</w:t>
            </w:r>
          </w:p>
        </w:tc>
        <w:tc>
          <w:tcPr>
            <w:tcW w:w="3960" w:type="dxa"/>
          </w:tcPr>
          <w:p w14:paraId="3C0D69D8" w14:textId="77777777" w:rsidR="003019B7" w:rsidRDefault="00000000">
            <w:pPr>
              <w:rPr>
                <w:rFonts w:hint="eastAsia"/>
              </w:rPr>
            </w:pPr>
            <w:r>
              <w:t>Flutter 3.47.1 (stable), Dart ^3.13.1</w:t>
            </w:r>
          </w:p>
        </w:tc>
      </w:tr>
      <w:tr w:rsidR="003019B7" w14:paraId="18F082D9" w14:textId="77777777" w:rsidTr="00F025A7">
        <w:tc>
          <w:tcPr>
            <w:tcW w:w="3960" w:type="dxa"/>
          </w:tcPr>
          <w:p w14:paraId="120B3218" w14:textId="77777777" w:rsidR="003019B7" w:rsidRDefault="00000000">
            <w:pPr>
              <w:rPr>
                <w:rFonts w:hint="eastAsia"/>
              </w:rPr>
            </w:pPr>
            <w:r>
              <w:t>State management</w:t>
            </w:r>
          </w:p>
        </w:tc>
        <w:tc>
          <w:tcPr>
            <w:tcW w:w="3960" w:type="dxa"/>
          </w:tcPr>
          <w:p w14:paraId="528D7C90" w14:textId="77777777" w:rsidR="003019B7" w:rsidRDefault="00000000">
            <w:pPr>
              <w:rPr>
                <w:rFonts w:hint="eastAsia"/>
              </w:rPr>
            </w:pPr>
            <w:r>
              <w:t>provider 6.1.2 — ChangeNotifier + MultiProvider</w:t>
            </w:r>
          </w:p>
        </w:tc>
      </w:tr>
      <w:tr w:rsidR="003019B7" w14:paraId="33076DE2" w14:textId="77777777" w:rsidTr="00F025A7">
        <w:tc>
          <w:tcPr>
            <w:tcW w:w="3960" w:type="dxa"/>
          </w:tcPr>
          <w:p w14:paraId="5DD86CD6" w14:textId="77777777" w:rsidR="003019B7" w:rsidRDefault="00000000">
            <w:pPr>
              <w:rPr>
                <w:rFonts w:hint="eastAsia"/>
              </w:rPr>
            </w:pPr>
            <w:r>
              <w:t>Persistence</w:t>
            </w:r>
          </w:p>
        </w:tc>
        <w:tc>
          <w:tcPr>
            <w:tcW w:w="3960" w:type="dxa"/>
          </w:tcPr>
          <w:p w14:paraId="52D43BD0" w14:textId="77777777" w:rsidR="003019B7" w:rsidRDefault="00000000">
            <w:pPr>
              <w:rPr>
                <w:rFonts w:hint="eastAsia"/>
              </w:rPr>
            </w:pPr>
            <w:r>
              <w:t>shared_preferences 2.3.3</w:t>
            </w:r>
          </w:p>
        </w:tc>
      </w:tr>
      <w:tr w:rsidR="003019B7" w14:paraId="4E38B7F8" w14:textId="77777777" w:rsidTr="00F025A7">
        <w:tc>
          <w:tcPr>
            <w:tcW w:w="3960" w:type="dxa"/>
          </w:tcPr>
          <w:p w14:paraId="3F0F5057" w14:textId="77777777" w:rsidR="003019B7" w:rsidRDefault="00000000">
            <w:pPr>
              <w:rPr>
                <w:rFonts w:hint="eastAsia"/>
              </w:rPr>
            </w:pPr>
            <w:r>
              <w:t>Typography</w:t>
            </w:r>
          </w:p>
        </w:tc>
        <w:tc>
          <w:tcPr>
            <w:tcW w:w="3960" w:type="dxa"/>
          </w:tcPr>
          <w:p w14:paraId="498A0042" w14:textId="77777777" w:rsidR="003019B7" w:rsidRDefault="00000000">
            <w:pPr>
              <w:rPr>
                <w:rFonts w:hint="eastAsia"/>
              </w:rPr>
            </w:pPr>
            <w:r>
              <w:t>google_fonts 6.2.1</w:t>
            </w:r>
          </w:p>
        </w:tc>
      </w:tr>
      <w:tr w:rsidR="003019B7" w14:paraId="6F96C8F0" w14:textId="77777777" w:rsidTr="00F025A7">
        <w:tc>
          <w:tcPr>
            <w:tcW w:w="3960" w:type="dxa"/>
          </w:tcPr>
          <w:p w14:paraId="70F696AF" w14:textId="77777777" w:rsidR="003019B7" w:rsidRDefault="00000000">
            <w:pPr>
              <w:rPr>
                <w:rFonts w:hint="eastAsia"/>
              </w:rPr>
            </w:pPr>
            <w:r>
              <w:t>Charts / ranges</w:t>
            </w:r>
          </w:p>
        </w:tc>
        <w:tc>
          <w:tcPr>
            <w:tcW w:w="3960" w:type="dxa"/>
          </w:tcPr>
          <w:p w14:paraId="3EFF9F80" w14:textId="77777777" w:rsidR="003019B7" w:rsidRDefault="00000000">
            <w:pPr>
              <w:rPr>
                <w:rFonts w:hint="eastAsia"/>
              </w:rPr>
            </w:pPr>
            <w:r>
              <w:t>fl_chart 0.69.0</w:t>
            </w:r>
          </w:p>
        </w:tc>
      </w:tr>
      <w:tr w:rsidR="003019B7" w14:paraId="162625D0" w14:textId="77777777" w:rsidTr="00F025A7">
        <w:tc>
          <w:tcPr>
            <w:tcW w:w="3960" w:type="dxa"/>
          </w:tcPr>
          <w:p w14:paraId="06A79E6B" w14:textId="77777777" w:rsidR="003019B7" w:rsidRDefault="00000000">
            <w:pPr>
              <w:rPr>
                <w:rFonts w:hint="eastAsia"/>
              </w:rPr>
            </w:pPr>
            <w:r>
              <w:t>Image input</w:t>
            </w:r>
          </w:p>
        </w:tc>
        <w:tc>
          <w:tcPr>
            <w:tcW w:w="3960" w:type="dxa"/>
          </w:tcPr>
          <w:p w14:paraId="677532AE" w14:textId="77777777" w:rsidR="003019B7" w:rsidRDefault="00000000">
            <w:pPr>
              <w:rPr>
                <w:rFonts w:hint="eastAsia"/>
              </w:rPr>
            </w:pPr>
            <w:r>
              <w:t>image_picker 1.1.2</w:t>
            </w:r>
          </w:p>
        </w:tc>
      </w:tr>
      <w:tr w:rsidR="003019B7" w14:paraId="2C5E8ECD" w14:textId="77777777" w:rsidTr="00F025A7">
        <w:tc>
          <w:tcPr>
            <w:tcW w:w="3960" w:type="dxa"/>
          </w:tcPr>
          <w:p w14:paraId="508565EB" w14:textId="77777777" w:rsidR="003019B7" w:rsidRDefault="00000000">
            <w:pPr>
              <w:rPr>
                <w:rFonts w:hint="eastAsia"/>
              </w:rPr>
            </w:pPr>
            <w:r>
              <w:t>Sharing</w:t>
            </w:r>
          </w:p>
        </w:tc>
        <w:tc>
          <w:tcPr>
            <w:tcW w:w="3960" w:type="dxa"/>
          </w:tcPr>
          <w:p w14:paraId="28A3BB8B" w14:textId="77777777" w:rsidR="003019B7" w:rsidRDefault="00000000">
            <w:pPr>
              <w:rPr>
                <w:rFonts w:hint="eastAsia"/>
              </w:rPr>
            </w:pPr>
            <w:r>
              <w:t>share_plus 10.1.2</w:t>
            </w:r>
          </w:p>
        </w:tc>
      </w:tr>
      <w:tr w:rsidR="003019B7" w14:paraId="54FEB6F1" w14:textId="77777777" w:rsidTr="00F025A7">
        <w:tc>
          <w:tcPr>
            <w:tcW w:w="3960" w:type="dxa"/>
          </w:tcPr>
          <w:p w14:paraId="42991701" w14:textId="77777777" w:rsidR="003019B7" w:rsidRDefault="00000000">
            <w:pPr>
              <w:rPr>
                <w:rFonts w:hint="eastAsia"/>
              </w:rPr>
            </w:pPr>
            <w:r>
              <w:t>Reminders</w:t>
            </w:r>
          </w:p>
        </w:tc>
        <w:tc>
          <w:tcPr>
            <w:tcW w:w="3960" w:type="dxa"/>
          </w:tcPr>
          <w:p w14:paraId="0614549D" w14:textId="77777777" w:rsidR="003019B7" w:rsidRDefault="00000000">
            <w:pPr>
              <w:rPr>
                <w:rFonts w:hint="eastAsia"/>
              </w:rPr>
            </w:pPr>
            <w:r>
              <w:t>flutter_local_notifications 17.2.3</w:t>
            </w:r>
          </w:p>
        </w:tc>
      </w:tr>
      <w:tr w:rsidR="003019B7" w14:paraId="60DAA7AD" w14:textId="77777777" w:rsidTr="00F025A7">
        <w:tc>
          <w:tcPr>
            <w:tcW w:w="3960" w:type="dxa"/>
          </w:tcPr>
          <w:p w14:paraId="4ABD2653" w14:textId="77777777" w:rsidR="003019B7" w:rsidRDefault="00000000">
            <w:pPr>
              <w:rPr>
                <w:rFonts w:hint="eastAsia"/>
              </w:rPr>
            </w:pPr>
            <w:r>
              <w:t>Firebase</w:t>
            </w:r>
          </w:p>
        </w:tc>
        <w:tc>
          <w:tcPr>
            <w:tcW w:w="3960" w:type="dxa"/>
          </w:tcPr>
          <w:p w14:paraId="557411C5" w14:textId="77777777" w:rsidR="003019B7" w:rsidRDefault="00000000">
            <w:pPr>
              <w:rPr>
                <w:rFonts w:hint="eastAsia"/>
              </w:rPr>
            </w:pPr>
            <w:r>
              <w:t>firebase_core, firebase_auth, cloud_firestore</w:t>
            </w:r>
          </w:p>
        </w:tc>
      </w:tr>
      <w:tr w:rsidR="003019B7" w14:paraId="425D4370" w14:textId="77777777" w:rsidTr="00F025A7">
        <w:tc>
          <w:tcPr>
            <w:tcW w:w="3960" w:type="dxa"/>
          </w:tcPr>
          <w:p w14:paraId="3F5F9461" w14:textId="77777777" w:rsidR="003019B7" w:rsidRDefault="00000000">
            <w:pPr>
              <w:rPr>
                <w:rFonts w:hint="eastAsia"/>
              </w:rPr>
            </w:pPr>
            <w:r>
              <w:t>Formatting / IDs</w:t>
            </w:r>
          </w:p>
        </w:tc>
        <w:tc>
          <w:tcPr>
            <w:tcW w:w="3960" w:type="dxa"/>
          </w:tcPr>
          <w:p w14:paraId="50CC22BB" w14:textId="77777777" w:rsidR="003019B7" w:rsidRDefault="00000000">
            <w:pPr>
              <w:rPr>
                <w:rFonts w:hint="eastAsia"/>
              </w:rPr>
            </w:pPr>
            <w:r>
              <w:t>intl 0.19.0, uuid 4.5.1</w:t>
            </w:r>
          </w:p>
        </w:tc>
      </w:tr>
      <w:tr w:rsidR="003019B7" w14:paraId="06C876A1" w14:textId="77777777" w:rsidTr="00F025A7">
        <w:tc>
          <w:tcPr>
            <w:tcW w:w="3960" w:type="dxa"/>
          </w:tcPr>
          <w:p w14:paraId="0EF101EC" w14:textId="77777777" w:rsidR="003019B7" w:rsidRDefault="00000000">
            <w:pPr>
              <w:rPr>
                <w:rFonts w:hint="eastAsia"/>
              </w:rPr>
            </w:pPr>
            <w:r>
              <w:t>Fingerprinting</w:t>
            </w:r>
          </w:p>
        </w:tc>
        <w:tc>
          <w:tcPr>
            <w:tcW w:w="3960" w:type="dxa"/>
          </w:tcPr>
          <w:p w14:paraId="4EE3733B" w14:textId="77777777" w:rsidR="003019B7" w:rsidRDefault="00000000">
            <w:pPr>
              <w:rPr>
                <w:rFonts w:hint="eastAsia"/>
              </w:rPr>
            </w:pPr>
            <w:r>
              <w:t>crypto 3.0.5</w:t>
            </w:r>
          </w:p>
        </w:tc>
      </w:tr>
      <w:tr w:rsidR="003019B7" w14:paraId="37316082" w14:textId="77777777" w:rsidTr="00F025A7">
        <w:tc>
          <w:tcPr>
            <w:tcW w:w="3960" w:type="dxa"/>
          </w:tcPr>
          <w:p w14:paraId="537BA9F2" w14:textId="77777777" w:rsidR="003019B7" w:rsidRDefault="00000000">
            <w:pPr>
              <w:rPr>
                <w:rFonts w:hint="eastAsia"/>
              </w:rPr>
            </w:pPr>
            <w:r>
              <w:t>Lints</w:t>
            </w:r>
          </w:p>
        </w:tc>
        <w:tc>
          <w:tcPr>
            <w:tcW w:w="3960" w:type="dxa"/>
          </w:tcPr>
          <w:p w14:paraId="4A33903D" w14:textId="77777777" w:rsidR="003019B7" w:rsidRDefault="00000000">
            <w:pPr>
              <w:rPr>
                <w:rFonts w:hint="eastAsia"/>
              </w:rPr>
            </w:pPr>
            <w:r>
              <w:t>flutter_lints via analysis_options.yaml</w:t>
            </w:r>
          </w:p>
        </w:tc>
      </w:tr>
    </w:tbl>
    <w:p w14:paraId="7C5027BA" w14:textId="77777777" w:rsidR="003019B7" w:rsidRDefault="00000000">
      <w:pPr>
        <w:pStyle w:val="Heading3"/>
      </w:pPr>
      <w:bookmarkStart w:id="20" w:name="project-structure"/>
      <w:bookmarkStart w:id="21" w:name="_Toc241794872"/>
      <w:bookmarkEnd w:id="18"/>
      <w:r>
        <w:t>3.2 Project Structure</w:t>
      </w:r>
      <w:bookmarkEnd w:id="21"/>
    </w:p>
    <w:p w14:paraId="2A10F5DF" w14:textId="15BEDD03" w:rsidR="003019B7" w:rsidRDefault="00000000">
      <w:pPr>
        <w:pStyle w:val="SourceCode"/>
        <w:rPr>
          <w:rFonts w:hint="eastAsia"/>
        </w:rPr>
      </w:pPr>
      <w:r>
        <w:t>lib/</w:t>
      </w:r>
      <w:r>
        <w:br/>
        <w:t>├── main.dart              # bootstrap, storage init, MultiProvider, MaterialApp</w:t>
      </w:r>
      <w:r>
        <w:br/>
        <w:t>├── core/</w:t>
      </w:r>
      <w:r>
        <w:br/>
        <w:t>│   ├── services/          # domain engines, local storage, Firebase seed and CRUD mirror</w:t>
      </w:r>
      <w:r>
        <w:br/>
        <w:t>│   ├── theme/             # colors, spacing, ThemeData</w:t>
      </w:r>
      <w:r>
        <w:br/>
        <w:t>│   └── utils/             # formatters and constants</w:t>
      </w:r>
      <w:r>
        <w:br/>
        <w:t>├── models/                # 10 immutable data classes</w:t>
      </w:r>
      <w:r>
        <w:br/>
        <w:t>├── data/                  # structured catalogue source: medicines, labs, articles, symptoms</w:t>
      </w:r>
      <w:r>
        <w:br/>
        <w:t>├── providers/             # 9 ChangeNotifier state classes</w:t>
      </w:r>
      <w:r>
        <w:br/>
        <w:t>├── shared/widgets/        # reusable cards, chips, badges, range bar, brand mark</w:t>
      </w:r>
      <w:r>
        <w:br/>
        <w:t>└── features/              # 10 feature areas, 26 screens</w:t>
      </w:r>
    </w:p>
    <w:p w14:paraId="67B523AE" w14:textId="77777777" w:rsidR="003019B7" w:rsidRDefault="00000000">
      <w:pPr>
        <w:rPr>
          <w:rFonts w:hint="eastAsia"/>
        </w:rPr>
      </w:pPr>
      <w:r>
        <w:t>The codebase is 65 Dart files and approximately 18,000 lines.</w:t>
      </w:r>
    </w:p>
    <w:p w14:paraId="2B26C8D7" w14:textId="77777777" w:rsidR="003019B7" w:rsidRDefault="00000000">
      <w:pPr>
        <w:pStyle w:val="Heading3"/>
      </w:pPr>
      <w:bookmarkStart w:id="22" w:name="state-management"/>
      <w:bookmarkStart w:id="23" w:name="_Toc241794873"/>
      <w:bookmarkEnd w:id="20"/>
      <w:r>
        <w:t>3.3 State Management</w:t>
      </w:r>
      <w:bookmarkEnd w:id="23"/>
    </w:p>
    <w:p w14:paraId="09F3B8E6" w14:textId="77777777" w:rsidR="003019B7" w:rsidRDefault="00000000">
      <w:pPr>
        <w:rPr>
          <w:rFonts w:hint="eastAsia"/>
        </w:rPr>
      </w:pPr>
      <w:r>
        <w:t>main() awaits StorageService.init() before runApp, then installs all nine providers in one MultiProvider. Widgets read state with context.watch (23 files) for full rebuilds and context.select (2 files) where only a derived value matters — for example the cart badge watches only itemCount, so a quantity edit does not rebuild every cart consumer.</w:t>
      </w:r>
    </w:p>
    <w:tbl>
      <w:tblPr>
        <w:tblStyle w:val="TableGrid"/>
        <w:tblW w:w="5000" w:type="pct"/>
        <w:tblLayout w:type="fixed"/>
        <w:tblLook w:val="0020" w:firstRow="1" w:lastRow="0" w:firstColumn="0" w:lastColumn="0" w:noHBand="0" w:noVBand="0"/>
      </w:tblPr>
      <w:tblGrid>
        <w:gridCol w:w="5076"/>
        <w:gridCol w:w="5076"/>
      </w:tblGrid>
      <w:tr w:rsidR="003019B7" w14:paraId="5D7E8A7D" w14:textId="77777777" w:rsidTr="00F025A7">
        <w:tc>
          <w:tcPr>
            <w:tcW w:w="3960" w:type="dxa"/>
          </w:tcPr>
          <w:p w14:paraId="66090C65" w14:textId="77777777" w:rsidR="003019B7" w:rsidRDefault="00000000">
            <w:pPr>
              <w:rPr>
                <w:rFonts w:hint="eastAsia"/>
              </w:rPr>
            </w:pPr>
            <w:r>
              <w:t>Provider</w:t>
            </w:r>
          </w:p>
        </w:tc>
        <w:tc>
          <w:tcPr>
            <w:tcW w:w="3960" w:type="dxa"/>
          </w:tcPr>
          <w:p w14:paraId="042D6B6B" w14:textId="77777777" w:rsidR="003019B7" w:rsidRDefault="00000000">
            <w:pPr>
              <w:rPr>
                <w:rFonts w:hint="eastAsia"/>
              </w:rPr>
            </w:pPr>
            <w:r>
              <w:t>Responsibility</w:t>
            </w:r>
          </w:p>
        </w:tc>
      </w:tr>
      <w:tr w:rsidR="003019B7" w14:paraId="634C4EB7" w14:textId="77777777" w:rsidTr="00F025A7">
        <w:tc>
          <w:tcPr>
            <w:tcW w:w="3960" w:type="dxa"/>
          </w:tcPr>
          <w:p w14:paraId="5A93B41A" w14:textId="77777777" w:rsidR="003019B7" w:rsidRDefault="00000000">
            <w:pPr>
              <w:rPr>
                <w:rFonts w:hint="eastAsia"/>
              </w:rPr>
            </w:pPr>
            <w:r>
              <w:lastRenderedPageBreak/>
              <w:t>CartProvider</w:t>
            </w:r>
          </w:p>
        </w:tc>
        <w:tc>
          <w:tcPr>
            <w:tcW w:w="3960" w:type="dxa"/>
          </w:tcPr>
          <w:p w14:paraId="6F71295A" w14:textId="77777777" w:rsidR="003019B7" w:rsidRDefault="00000000">
            <w:pPr>
              <w:rPr>
                <w:rFonts w:hint="eastAsia"/>
              </w:rPr>
            </w:pPr>
            <w:r>
              <w:t>Items, quantity edits, totals, persists after every mutation</w:t>
            </w:r>
          </w:p>
        </w:tc>
      </w:tr>
      <w:tr w:rsidR="003019B7" w14:paraId="0DAF0B14" w14:textId="77777777" w:rsidTr="00F025A7">
        <w:tc>
          <w:tcPr>
            <w:tcW w:w="3960" w:type="dxa"/>
          </w:tcPr>
          <w:p w14:paraId="0174A76A" w14:textId="77777777" w:rsidR="003019B7" w:rsidRDefault="00000000">
            <w:pPr>
              <w:rPr>
                <w:rFonts w:hint="eastAsia"/>
              </w:rPr>
            </w:pPr>
            <w:r>
              <w:t>OrderProvider</w:t>
            </w:r>
          </w:p>
        </w:tc>
        <w:tc>
          <w:tcPr>
            <w:tcW w:w="3960" w:type="dxa"/>
          </w:tcPr>
          <w:p w14:paraId="73473451" w14:textId="77777777" w:rsidR="003019B7" w:rsidRDefault="00000000">
            <w:pPr>
              <w:rPr>
                <w:rFonts w:hint="eastAsia"/>
              </w:rPr>
            </w:pPr>
            <w:r>
              <w:t>Order history with status progression</w:t>
            </w:r>
          </w:p>
        </w:tc>
      </w:tr>
      <w:tr w:rsidR="003019B7" w14:paraId="2E0CDC58" w14:textId="77777777" w:rsidTr="00F025A7">
        <w:tc>
          <w:tcPr>
            <w:tcW w:w="3960" w:type="dxa"/>
          </w:tcPr>
          <w:p w14:paraId="0F48C2AE" w14:textId="77777777" w:rsidR="003019B7" w:rsidRDefault="00000000">
            <w:pPr>
              <w:rPr>
                <w:rFonts w:hint="eastAsia"/>
              </w:rPr>
            </w:pPr>
            <w:r>
              <w:t>ReminderProvider</w:t>
            </w:r>
          </w:p>
        </w:tc>
        <w:tc>
          <w:tcPr>
            <w:tcW w:w="3960" w:type="dxa"/>
          </w:tcPr>
          <w:p w14:paraId="75613A77" w14:textId="77777777" w:rsidR="003019B7" w:rsidRDefault="00000000">
            <w:pPr>
              <w:rPr>
                <w:rFonts w:hint="eastAsia"/>
              </w:rPr>
            </w:pPr>
            <w:r>
              <w:t>Reminder list, dose schedule, adherence</w:t>
            </w:r>
          </w:p>
        </w:tc>
      </w:tr>
      <w:tr w:rsidR="003019B7" w14:paraId="4BE184A6" w14:textId="77777777" w:rsidTr="00F025A7">
        <w:tc>
          <w:tcPr>
            <w:tcW w:w="3960" w:type="dxa"/>
          </w:tcPr>
          <w:p w14:paraId="3E6DF236" w14:textId="77777777" w:rsidR="003019B7" w:rsidRDefault="00000000">
            <w:pPr>
              <w:rPr>
                <w:rFonts w:hint="eastAsia"/>
              </w:rPr>
            </w:pPr>
            <w:r>
              <w:t>ProProvider</w:t>
            </w:r>
          </w:p>
        </w:tc>
        <w:tc>
          <w:tcPr>
            <w:tcW w:w="3960" w:type="dxa"/>
          </w:tcPr>
          <w:p w14:paraId="1AF1DE15" w14:textId="77777777" w:rsidR="003019B7" w:rsidRDefault="00000000">
            <w:pPr>
              <w:rPr>
                <w:rFonts w:hint="eastAsia"/>
              </w:rPr>
            </w:pPr>
            <w:r>
              <w:t>Plan status, benefits, redemption</w:t>
            </w:r>
          </w:p>
        </w:tc>
      </w:tr>
      <w:tr w:rsidR="003019B7" w14:paraId="7831FE21" w14:textId="77777777" w:rsidTr="00F025A7">
        <w:tc>
          <w:tcPr>
            <w:tcW w:w="3960" w:type="dxa"/>
          </w:tcPr>
          <w:p w14:paraId="25AAB6EA" w14:textId="77777777" w:rsidR="003019B7" w:rsidRDefault="00000000">
            <w:pPr>
              <w:rPr>
                <w:rFonts w:hint="eastAsia"/>
              </w:rPr>
            </w:pPr>
            <w:r>
              <w:t>SavedProvider</w:t>
            </w:r>
          </w:p>
        </w:tc>
        <w:tc>
          <w:tcPr>
            <w:tcW w:w="3960" w:type="dxa"/>
          </w:tcPr>
          <w:p w14:paraId="2137E3FC" w14:textId="77777777" w:rsidR="003019B7" w:rsidRDefault="00000000">
            <w:pPr>
              <w:rPr>
                <w:rFonts w:hint="eastAsia"/>
              </w:rPr>
            </w:pPr>
            <w:r>
              <w:t>Saved medicines and articles</w:t>
            </w:r>
          </w:p>
        </w:tc>
      </w:tr>
      <w:tr w:rsidR="003019B7" w14:paraId="6D27CD2E" w14:textId="77777777" w:rsidTr="00F025A7">
        <w:tc>
          <w:tcPr>
            <w:tcW w:w="3960" w:type="dxa"/>
          </w:tcPr>
          <w:p w14:paraId="30EF320C" w14:textId="77777777" w:rsidR="003019B7" w:rsidRDefault="00000000">
            <w:pPr>
              <w:rPr>
                <w:rFonts w:hint="eastAsia"/>
              </w:rPr>
            </w:pPr>
            <w:r>
              <w:t>ProfileProvider</w:t>
            </w:r>
          </w:p>
        </w:tc>
        <w:tc>
          <w:tcPr>
            <w:tcW w:w="3960" w:type="dxa"/>
          </w:tcPr>
          <w:p w14:paraId="635FCC27" w14:textId="77777777" w:rsidR="003019B7" w:rsidRDefault="00000000">
            <w:pPr>
              <w:rPr>
                <w:rFonts w:hint="eastAsia"/>
              </w:rPr>
            </w:pPr>
            <w:r>
              <w:t>Personal details and address book</w:t>
            </w:r>
          </w:p>
        </w:tc>
      </w:tr>
      <w:tr w:rsidR="003019B7" w14:paraId="50473F47" w14:textId="77777777" w:rsidTr="00F025A7">
        <w:tc>
          <w:tcPr>
            <w:tcW w:w="3960" w:type="dxa"/>
          </w:tcPr>
          <w:p w14:paraId="2AF755D3" w14:textId="77777777" w:rsidR="003019B7" w:rsidRDefault="00000000">
            <w:pPr>
              <w:rPr>
                <w:rFonts w:hint="eastAsia"/>
              </w:rPr>
            </w:pPr>
            <w:r>
              <w:t>LabProvider</w:t>
            </w:r>
          </w:p>
        </w:tc>
        <w:tc>
          <w:tcPr>
            <w:tcW w:w="3960" w:type="dxa"/>
          </w:tcPr>
          <w:p w14:paraId="6DA439B8" w14:textId="77777777" w:rsidR="003019B7" w:rsidRDefault="00000000">
            <w:pPr>
              <w:rPr>
                <w:rFonts w:hint="eastAsia"/>
              </w:rPr>
            </w:pPr>
            <w:r>
              <w:t>Bookings and report states</w:t>
            </w:r>
          </w:p>
        </w:tc>
      </w:tr>
      <w:tr w:rsidR="003019B7" w14:paraId="07DE5C1D" w14:textId="77777777" w:rsidTr="00F025A7">
        <w:tc>
          <w:tcPr>
            <w:tcW w:w="3960" w:type="dxa"/>
          </w:tcPr>
          <w:p w14:paraId="58537529" w14:textId="77777777" w:rsidR="003019B7" w:rsidRDefault="00000000">
            <w:pPr>
              <w:rPr>
                <w:rFonts w:hint="eastAsia"/>
              </w:rPr>
            </w:pPr>
            <w:r>
              <w:t>SymptomProvider</w:t>
            </w:r>
          </w:p>
        </w:tc>
        <w:tc>
          <w:tcPr>
            <w:tcW w:w="3960" w:type="dxa"/>
          </w:tcPr>
          <w:p w14:paraId="14C29517" w14:textId="77777777" w:rsidR="003019B7" w:rsidRDefault="00000000">
            <w:pPr>
              <w:rPr>
                <w:rFonts w:hint="eastAsia"/>
              </w:rPr>
            </w:pPr>
            <w:r>
              <w:t>Multi-step assessment answers</w:t>
            </w:r>
          </w:p>
        </w:tc>
      </w:tr>
      <w:tr w:rsidR="003019B7" w14:paraId="2B12FF6C" w14:textId="77777777" w:rsidTr="00F025A7">
        <w:tc>
          <w:tcPr>
            <w:tcW w:w="3960" w:type="dxa"/>
          </w:tcPr>
          <w:p w14:paraId="78808652" w14:textId="77777777" w:rsidR="003019B7" w:rsidRDefault="00000000">
            <w:pPr>
              <w:rPr>
                <w:rFonts w:hint="eastAsia"/>
              </w:rPr>
            </w:pPr>
            <w:r>
              <w:t>InteractionProvider</w:t>
            </w:r>
          </w:p>
        </w:tc>
        <w:tc>
          <w:tcPr>
            <w:tcW w:w="3960" w:type="dxa"/>
          </w:tcPr>
          <w:p w14:paraId="75ADE40F" w14:textId="77777777" w:rsidR="003019B7" w:rsidRDefault="00000000">
            <w:pPr>
              <w:rPr>
                <w:rFonts w:hint="eastAsia"/>
              </w:rPr>
            </w:pPr>
            <w:r>
              <w:t>Interaction query selection and results</w:t>
            </w:r>
          </w:p>
        </w:tc>
      </w:tr>
    </w:tbl>
    <w:p w14:paraId="12DDA256" w14:textId="77777777" w:rsidR="003019B7" w:rsidRDefault="00000000">
      <w:pPr>
        <w:pStyle w:val="Heading3"/>
      </w:pPr>
      <w:bookmarkStart w:id="24" w:name="domain-engines"/>
      <w:bookmarkStart w:id="25" w:name="_Toc241794874"/>
      <w:bookmarkEnd w:id="22"/>
      <w:r>
        <w:t>3.4 Domain Engines</w:t>
      </w:r>
      <w:bookmarkEnd w:id="25"/>
    </w:p>
    <w:p w14:paraId="5BA97763" w14:textId="77777777" w:rsidR="003019B7" w:rsidRDefault="00000000">
      <w:pPr>
        <w:rPr>
          <w:rFonts w:hint="eastAsia"/>
        </w:rPr>
      </w:pPr>
      <w:r>
        <w:t>Health logic is kept in pure services with no widget dependencies, which is what makes the behaviour testable.</w:t>
      </w:r>
    </w:p>
    <w:p w14:paraId="0F55E902" w14:textId="77777777" w:rsidR="003019B7" w:rsidRDefault="00000000">
      <w:pPr>
        <w:pStyle w:val="BodyText"/>
        <w:rPr>
          <w:rFonts w:hint="eastAsia"/>
        </w:rPr>
      </w:pPr>
      <w:r>
        <w:rPr>
          <w:b/>
          <w:bCs/>
        </w:rPr>
        <w:t>Symptom engine</w:t>
      </w:r>
      <w:r>
        <w:t xml:space="preserve"> (symptom_engine.dart, 315 lines) — matches submitted symptoms against each condition’s symptom set, computes a coverage base of coverage × 55, adds 18 points for three or more matches and 10 more for four or more, applies follow-up answers as weighted adjustments, then multiplies by an age-risk factor. Probability is score / 1.35, clamped to 8–96. Overall severity is a weighted blend of duration (0.25), self-rated severity (0.30), and condition load. Red flags escalate to an emergency level, but only when a qualifying symptom is paired with another signal or the patient reports high severity — so a lone headache does not trigger an ambulance message.</w:t>
      </w:r>
    </w:p>
    <w:p w14:paraId="6DD8B59C" w14:textId="77777777" w:rsidR="003019B7" w:rsidRDefault="00000000">
      <w:pPr>
        <w:pStyle w:val="BodyText"/>
        <w:rPr>
          <w:rFonts w:hint="eastAsia"/>
        </w:rPr>
      </w:pPr>
      <w:r>
        <w:rPr>
          <w:b/>
          <w:bCs/>
        </w:rPr>
        <w:t>Pricing engine</w:t>
      </w:r>
      <w:r>
        <w:t xml:space="preserve"> (pricing_engine.dart) — applies free delivery above ₹399 (₹49 otherwise), 10% subscription discount, 5% Pro discount, and ₹100 referral credit, then clamps the payable total to zero. Currency is rounded to two decimals at every boundary.</w:t>
      </w:r>
    </w:p>
    <w:p w14:paraId="2DBC113E" w14:textId="77777777" w:rsidR="003019B7" w:rsidRDefault="00000000">
      <w:pPr>
        <w:pStyle w:val="BodyText"/>
        <w:rPr>
          <w:rFonts w:hint="eastAsia"/>
        </w:rPr>
      </w:pPr>
      <w:r>
        <w:rPr>
          <w:b/>
          <w:bCs/>
        </w:rPr>
        <w:t>Interaction engine</w:t>
      </w:r>
      <w:r>
        <w:t xml:space="preserve"> (interaction_engine.dart) — classifies food, alcohol and medicine-to-medicine interactions across severity levels and returns actionable guidance rather than a raw match list.</w:t>
      </w:r>
    </w:p>
    <w:p w14:paraId="22EE3CD6" w14:textId="77777777" w:rsidR="003019B7" w:rsidRDefault="00000000">
      <w:pPr>
        <w:pStyle w:val="BodyText"/>
        <w:rPr>
          <w:rFonts w:hint="eastAsia"/>
        </w:rPr>
      </w:pPr>
      <w:r>
        <w:rPr>
          <w:b/>
          <w:bCs/>
        </w:rPr>
        <w:t>Pill recognizer</w:t>
      </w:r>
      <w:r>
        <w:t xml:space="preserve"> (pill_recognizer.dart) — hashes image bytes with SHA-256 and maps the fingerprint to a ranked, confidence-sorted candidate list. Confidence bands are labelled “Strong match”, “Likely match” and “Possible match” so the UI can present an uncertain result honestly.</w:t>
      </w:r>
    </w:p>
    <w:p w14:paraId="28A091E5" w14:textId="77777777" w:rsidR="003019B7" w:rsidRDefault="00000000">
      <w:pPr>
        <w:pStyle w:val="BodyText"/>
        <w:rPr>
          <w:rFonts w:hint="eastAsia"/>
        </w:rPr>
      </w:pPr>
      <w:r>
        <w:rPr>
          <w:b/>
          <w:bCs/>
        </w:rPr>
        <w:t>Normal range engine</w:t>
      </w:r>
      <w:r>
        <w:t xml:space="preserve"> (normal_range.dart) — computes whether a result is low, normal or high against a span that adapts to the patient’s age and gender, rendered by a custom-painted range bar.</w:t>
      </w:r>
    </w:p>
    <w:p w14:paraId="3309C1DA" w14:textId="77777777" w:rsidR="003019B7" w:rsidRDefault="00000000">
      <w:pPr>
        <w:pStyle w:val="Heading3"/>
      </w:pPr>
      <w:bookmarkStart w:id="26" w:name="persistence"/>
      <w:bookmarkStart w:id="27" w:name="_Toc241794875"/>
      <w:bookmarkEnd w:id="24"/>
      <w:r>
        <w:t>3.5 Persistence</w:t>
      </w:r>
      <w:bookmarkEnd w:id="27"/>
    </w:p>
    <w:p w14:paraId="185EA2DC" w14:textId="77777777" w:rsidR="003019B7" w:rsidRDefault="00000000">
      <w:pPr>
        <w:rPr>
          <w:rFonts w:hint="eastAsia"/>
        </w:rPr>
      </w:pPr>
      <w:r>
        <w:t>StorageService wraps SharedPreferences with typed helpers (writeList, writeBool, writeInt, writeDouble, writeString, remove) so no screen touches the plugin API directly. Each successful local write is mirrored by FirestoreService to users/{uid}/data/{key} for the authenticated account. The catalogue is batch-seeded into Firestore collections after authentication, including meta/schema, pricing rules, plans, demographics and red-flag rules. StorageService.resetForTest() allows tests to start with a clean local store.</w:t>
      </w:r>
    </w:p>
    <w:p w14:paraId="019AA386" w14:textId="77777777" w:rsidR="003019B7" w:rsidRDefault="00E2523F">
      <w:pPr>
        <w:rPr>
          <w:rFonts w:hint="eastAsia"/>
        </w:rPr>
      </w:pPr>
      <w:r>
        <w:rPr>
          <w:noProof/>
        </w:rPr>
      </w:r>
      <w:r>
        <w:pict w14:anchorId="61F9153E">
          <v:rect id="Horizontal Line 4" o:spid="_x0000_s1028"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247FF7BD" w14:textId="77777777" w:rsidR="003019B7" w:rsidRDefault="00000000">
      <w:pPr>
        <w:pStyle w:val="Heading2"/>
      </w:pPr>
      <w:bookmarkStart w:id="28" w:name="X5d73248e01a016a6d8272f1082a7b905599e73a"/>
      <w:bookmarkStart w:id="29" w:name="_Toc241794876"/>
      <w:bookmarkEnd w:id="16"/>
      <w:bookmarkEnd w:id="26"/>
      <w:r>
        <w:lastRenderedPageBreak/>
        <w:t>4. Documentation — Application Workflow and Features</w:t>
      </w:r>
      <w:bookmarkEnd w:id="29"/>
    </w:p>
    <w:p w14:paraId="5C4FE002" w14:textId="77777777" w:rsidR="003019B7" w:rsidRDefault="00000000">
      <w:pPr>
        <w:pStyle w:val="Heading3"/>
      </w:pPr>
      <w:bookmarkStart w:id="30" w:name="core-workflows"/>
      <w:bookmarkStart w:id="31" w:name="_Toc241794877"/>
      <w:r>
        <w:t>4.1 Core Workflows</w:t>
      </w:r>
      <w:bookmarkEnd w:id="31"/>
    </w:p>
    <w:p w14:paraId="7F51839A" w14:textId="77777777" w:rsidR="003019B7" w:rsidRDefault="00000000">
      <w:pPr>
        <w:rPr>
          <w:rFonts w:hint="eastAsia"/>
        </w:rPr>
      </w:pPr>
      <w:r>
        <w:rPr>
          <w:b/>
          <w:bCs/>
        </w:rPr>
        <w:t>Browse and order a medicine.</w:t>
      </w:r>
      <w:r>
        <w:t xml:space="preserve"> Home search → Medicine List (lazy list, live filter) → Medicine Detail (composition, uses, side effects, interactions, pregnancy category, storage) → Add to Cart → Cart → Checkout → Order Success. PricingEngine recalculates at each step, so changing a quantity in the cart immediately updates the payable total and any free-delivery qualification. Orders appear under Orders with a status that progresses from placed to confirmed.</w:t>
      </w:r>
    </w:p>
    <w:p w14:paraId="7532AF7E" w14:textId="77777777" w:rsidR="003019B7" w:rsidRDefault="00000000">
      <w:pPr>
        <w:pStyle w:val="BodyText"/>
        <w:rPr>
          <w:rFonts w:hint="eastAsia"/>
        </w:rPr>
      </w:pPr>
      <w:r>
        <w:rPr>
          <w:b/>
          <w:bCs/>
        </w:rPr>
        <w:t>Assess symptoms.</w:t>
      </w:r>
      <w:r>
        <w:t xml:space="preserve"> Symptom Checker collects symptoms, then asks duration, severity and condition-specific follow-up questions. The result screen lists ranked conditions with a probability bar, an overall severity reading, self-care guidance, and an escalation notice when red flags fire.</w:t>
      </w:r>
    </w:p>
    <w:p w14:paraId="34835B0D" w14:textId="77777777" w:rsidR="003019B7" w:rsidRDefault="00000000">
      <w:pPr>
        <w:pStyle w:val="BodyText"/>
        <w:rPr>
          <w:rFonts w:hint="eastAsia"/>
        </w:rPr>
      </w:pPr>
      <w:r>
        <w:rPr>
          <w:b/>
          <w:bCs/>
        </w:rPr>
        <w:t>Track a dose.</w:t>
      </w:r>
      <w:r>
        <w:t xml:space="preserve"> Reminders holds the schedule. Add Reminder captures the medicine, dose and times. Pill Scan lets the user pick a photo of the pill; the recognizer returns ranked matches with confidence labels, and the result can be saved as a reminder.</w:t>
      </w:r>
    </w:p>
    <w:p w14:paraId="2E48D951" w14:textId="77777777" w:rsidR="003019B7" w:rsidRDefault="00000000">
      <w:pPr>
        <w:pStyle w:val="BodyText"/>
        <w:rPr>
          <w:rFonts w:hint="eastAsia"/>
        </w:rPr>
      </w:pPr>
      <w:r>
        <w:rPr>
          <w:b/>
          <w:bCs/>
        </w:rPr>
        <w:t>Book a lab test.</w:t>
      </w:r>
      <w:r>
        <w:t xml:space="preserve"> Labs → Lab Detail (preparation instructions, normal range reference) → Booking (slot and address) → confirmation. Results are shown with a custom-painted indicator positioned against the span-relative range. Bundles display MRP against offer price with the saving.</w:t>
      </w:r>
    </w:p>
    <w:p w14:paraId="3BC5B8DD" w14:textId="77777777" w:rsidR="003019B7" w:rsidRDefault="00000000">
      <w:pPr>
        <w:pStyle w:val="Heading3"/>
      </w:pPr>
      <w:bookmarkStart w:id="32" w:name="features-implemented"/>
      <w:bookmarkStart w:id="33" w:name="_Toc241794878"/>
      <w:bookmarkEnd w:id="30"/>
      <w:r>
        <w:t>4.2 Features Implemented</w:t>
      </w:r>
      <w:bookmarkEnd w:id="33"/>
    </w:p>
    <w:tbl>
      <w:tblPr>
        <w:tblStyle w:val="TableGrid"/>
        <w:tblW w:w="5000" w:type="pct"/>
        <w:tblLayout w:type="fixed"/>
        <w:tblLook w:val="0020" w:firstRow="1" w:lastRow="0" w:firstColumn="0" w:lastColumn="0" w:noHBand="0" w:noVBand="0"/>
      </w:tblPr>
      <w:tblGrid>
        <w:gridCol w:w="5076"/>
        <w:gridCol w:w="5076"/>
      </w:tblGrid>
      <w:tr w:rsidR="003019B7" w14:paraId="2D4D4231" w14:textId="77777777" w:rsidTr="00F025A7">
        <w:tc>
          <w:tcPr>
            <w:tcW w:w="3960" w:type="dxa"/>
          </w:tcPr>
          <w:p w14:paraId="2B51D838" w14:textId="77777777" w:rsidR="003019B7" w:rsidRDefault="00000000">
            <w:pPr>
              <w:rPr>
                <w:rFonts w:hint="eastAsia"/>
              </w:rPr>
            </w:pPr>
            <w:r>
              <w:t>Feature area</w:t>
            </w:r>
          </w:p>
        </w:tc>
        <w:tc>
          <w:tcPr>
            <w:tcW w:w="3960" w:type="dxa"/>
          </w:tcPr>
          <w:p w14:paraId="7DE09F54" w14:textId="77777777" w:rsidR="003019B7" w:rsidRDefault="00000000">
            <w:pPr>
              <w:rPr>
                <w:rFonts w:hint="eastAsia"/>
              </w:rPr>
            </w:pPr>
            <w:r>
              <w:t>What the app does</w:t>
            </w:r>
          </w:p>
        </w:tc>
      </w:tr>
      <w:tr w:rsidR="003019B7" w14:paraId="1C1BC66B" w14:textId="77777777" w:rsidTr="00F025A7">
        <w:tc>
          <w:tcPr>
            <w:tcW w:w="3960" w:type="dxa"/>
          </w:tcPr>
          <w:p w14:paraId="07F12234" w14:textId="77777777" w:rsidR="003019B7" w:rsidRDefault="00000000">
            <w:pPr>
              <w:rPr>
                <w:rFonts w:hint="eastAsia"/>
              </w:rPr>
            </w:pPr>
            <w:r>
              <w:t>Medicine information</w:t>
            </w:r>
          </w:p>
        </w:tc>
        <w:tc>
          <w:tcPr>
            <w:tcW w:w="3960" w:type="dxa"/>
          </w:tcPr>
          <w:p w14:paraId="48B9D48B" w14:textId="77777777" w:rsidR="003019B7" w:rsidRDefault="00000000">
            <w:pPr>
              <w:rPr>
                <w:rFonts w:hint="eastAsia"/>
              </w:rPr>
            </w:pPr>
            <w:r>
              <w:t>Composition, uses, side effects, storage, pregnancy category for 20 medicines</w:t>
            </w:r>
          </w:p>
        </w:tc>
      </w:tr>
      <w:tr w:rsidR="003019B7" w14:paraId="7ED0DDB1" w14:textId="77777777" w:rsidTr="00F025A7">
        <w:tc>
          <w:tcPr>
            <w:tcW w:w="3960" w:type="dxa"/>
          </w:tcPr>
          <w:p w14:paraId="7097BC41" w14:textId="77777777" w:rsidR="003019B7" w:rsidRDefault="00000000">
            <w:pPr>
              <w:rPr>
                <w:rFonts w:hint="eastAsia"/>
              </w:rPr>
            </w:pPr>
            <w:r>
              <w:t>Symptom checker</w:t>
            </w:r>
          </w:p>
        </w:tc>
        <w:tc>
          <w:tcPr>
            <w:tcW w:w="3960" w:type="dxa"/>
          </w:tcPr>
          <w:p w14:paraId="081DEB19" w14:textId="77777777" w:rsidR="003019B7" w:rsidRDefault="00000000">
            <w:pPr>
              <w:rPr>
                <w:rFonts w:hint="eastAsia"/>
              </w:rPr>
            </w:pPr>
            <w:r>
              <w:t>Multi-step assessment, ranked conditions, severity score, escalation advice</w:t>
            </w:r>
          </w:p>
        </w:tc>
      </w:tr>
      <w:tr w:rsidR="003019B7" w14:paraId="7720CC3D" w14:textId="77777777" w:rsidTr="00F025A7">
        <w:tc>
          <w:tcPr>
            <w:tcW w:w="3960" w:type="dxa"/>
          </w:tcPr>
          <w:p w14:paraId="2DD5D7AC" w14:textId="77777777" w:rsidR="003019B7" w:rsidRDefault="00000000">
            <w:pPr>
              <w:rPr>
                <w:rFonts w:hint="eastAsia"/>
              </w:rPr>
            </w:pPr>
            <w:r>
              <w:t>Medicine reminders</w:t>
            </w:r>
          </w:p>
        </w:tc>
        <w:tc>
          <w:tcPr>
            <w:tcW w:w="3960" w:type="dxa"/>
          </w:tcPr>
          <w:p w14:paraId="7FBFAB6F" w14:textId="77777777" w:rsidR="003019B7" w:rsidRDefault="00000000">
            <w:pPr>
              <w:rPr>
                <w:rFonts w:hint="eastAsia"/>
              </w:rPr>
            </w:pPr>
            <w:r>
              <w:t>Dose scheduling, adherence tracking, pill image recognition</w:t>
            </w:r>
          </w:p>
        </w:tc>
      </w:tr>
      <w:tr w:rsidR="003019B7" w14:paraId="6EEB281A" w14:textId="77777777" w:rsidTr="00F025A7">
        <w:tc>
          <w:tcPr>
            <w:tcW w:w="3960" w:type="dxa"/>
          </w:tcPr>
          <w:p w14:paraId="40483739" w14:textId="77777777" w:rsidR="003019B7" w:rsidRDefault="00000000">
            <w:pPr>
              <w:rPr>
                <w:rFonts w:hint="eastAsia"/>
              </w:rPr>
            </w:pPr>
            <w:r>
              <w:t>Health articles</w:t>
            </w:r>
          </w:p>
        </w:tc>
        <w:tc>
          <w:tcPr>
            <w:tcW w:w="3960" w:type="dxa"/>
          </w:tcPr>
          <w:p w14:paraId="2D7B5150" w14:textId="77777777" w:rsidR="003019B7" w:rsidRDefault="00000000">
            <w:pPr>
              <w:rPr>
                <w:rFonts w:hint="eastAsia"/>
              </w:rPr>
            </w:pPr>
            <w:r>
              <w:t>8 doctor-verified articles with verification badge and save action</w:t>
            </w:r>
          </w:p>
        </w:tc>
      </w:tr>
      <w:tr w:rsidR="003019B7" w14:paraId="51A1ABC1" w14:textId="77777777" w:rsidTr="00F025A7">
        <w:tc>
          <w:tcPr>
            <w:tcW w:w="3960" w:type="dxa"/>
          </w:tcPr>
          <w:p w14:paraId="4E6E5692" w14:textId="77777777" w:rsidR="003019B7" w:rsidRDefault="00000000">
            <w:pPr>
              <w:rPr>
                <w:rFonts w:hint="eastAsia"/>
              </w:rPr>
            </w:pPr>
            <w:r>
              <w:t>Lab tests</w:t>
            </w:r>
          </w:p>
        </w:tc>
        <w:tc>
          <w:tcPr>
            <w:tcW w:w="3960" w:type="dxa"/>
          </w:tcPr>
          <w:p w14:paraId="79FBF2E1" w14:textId="77777777" w:rsidR="003019B7" w:rsidRDefault="00000000">
            <w:pPr>
              <w:rPr>
                <w:rFonts w:hint="eastAsia"/>
              </w:rPr>
            </w:pPr>
            <w:r>
              <w:t>10 tests plus 6 bundles, preparation instructions, booking, normal range indicators</w:t>
            </w:r>
          </w:p>
        </w:tc>
      </w:tr>
      <w:tr w:rsidR="003019B7" w14:paraId="2A89B7DF" w14:textId="77777777" w:rsidTr="00F025A7">
        <w:tc>
          <w:tcPr>
            <w:tcW w:w="3960" w:type="dxa"/>
          </w:tcPr>
          <w:p w14:paraId="4246FB48" w14:textId="77777777" w:rsidR="003019B7" w:rsidRDefault="00000000">
            <w:pPr>
              <w:rPr>
                <w:rFonts w:hint="eastAsia"/>
              </w:rPr>
            </w:pPr>
            <w:r>
              <w:t>Interaction checker</w:t>
            </w:r>
          </w:p>
        </w:tc>
        <w:tc>
          <w:tcPr>
            <w:tcW w:w="3960" w:type="dxa"/>
          </w:tcPr>
          <w:p w14:paraId="3822CFC6" w14:textId="77777777" w:rsidR="003019B7" w:rsidRDefault="00000000">
            <w:pPr>
              <w:rPr>
                <w:rFonts w:hint="eastAsia"/>
              </w:rPr>
            </w:pPr>
            <w:r>
              <w:t>Food, alcohol and medicine-to-medicine interaction severity</w:t>
            </w:r>
          </w:p>
        </w:tc>
      </w:tr>
      <w:tr w:rsidR="003019B7" w14:paraId="2202FD05" w14:textId="77777777" w:rsidTr="00F025A7">
        <w:tc>
          <w:tcPr>
            <w:tcW w:w="3960" w:type="dxa"/>
          </w:tcPr>
          <w:p w14:paraId="005FB0CB" w14:textId="77777777" w:rsidR="003019B7" w:rsidRDefault="00000000">
            <w:pPr>
              <w:rPr>
                <w:rFonts w:hint="eastAsia"/>
              </w:rPr>
            </w:pPr>
            <w:r>
              <w:t>Pricing</w:t>
            </w:r>
          </w:p>
        </w:tc>
        <w:tc>
          <w:tcPr>
            <w:tcW w:w="3960" w:type="dxa"/>
          </w:tcPr>
          <w:p w14:paraId="720E19DC" w14:textId="77777777" w:rsidR="003019B7" w:rsidRDefault="00000000">
            <w:pPr>
              <w:rPr>
                <w:rFonts w:hint="eastAsia"/>
              </w:rPr>
            </w:pPr>
            <w:r>
              <w:t>Bundles up to 50% off, 10% subscription discount, Pro plan, referral credit</w:t>
            </w:r>
          </w:p>
        </w:tc>
      </w:tr>
      <w:tr w:rsidR="003019B7" w14:paraId="23958CA4" w14:textId="77777777" w:rsidTr="00F025A7">
        <w:tc>
          <w:tcPr>
            <w:tcW w:w="3960" w:type="dxa"/>
          </w:tcPr>
          <w:p w14:paraId="67B1607C" w14:textId="77777777" w:rsidR="003019B7" w:rsidRDefault="00000000">
            <w:pPr>
              <w:rPr>
                <w:rFonts w:hint="eastAsia"/>
              </w:rPr>
            </w:pPr>
            <w:r>
              <w:t>1mg Pro</w:t>
            </w:r>
          </w:p>
        </w:tc>
        <w:tc>
          <w:tcPr>
            <w:tcW w:w="3960" w:type="dxa"/>
          </w:tcPr>
          <w:p w14:paraId="1ACF73AE" w14:textId="77777777" w:rsidR="003019B7" w:rsidRDefault="00000000">
            <w:pPr>
              <w:rPr>
                <w:rFonts w:hint="eastAsia"/>
              </w:rPr>
            </w:pPr>
            <w:r>
              <w:t>₹499/year plan with extra discount, priority delivery and a Pro badge</w:t>
            </w:r>
          </w:p>
        </w:tc>
      </w:tr>
      <w:tr w:rsidR="003019B7" w14:paraId="38AE1D33" w14:textId="77777777" w:rsidTr="00F025A7">
        <w:tc>
          <w:tcPr>
            <w:tcW w:w="3960" w:type="dxa"/>
          </w:tcPr>
          <w:p w14:paraId="3B412C6C" w14:textId="77777777" w:rsidR="003019B7" w:rsidRDefault="00000000">
            <w:pPr>
              <w:rPr>
                <w:rFonts w:hint="eastAsia"/>
              </w:rPr>
            </w:pPr>
            <w:r>
              <w:t>Referrals</w:t>
            </w:r>
          </w:p>
        </w:tc>
        <w:tc>
          <w:tcPr>
            <w:tcW w:w="3960" w:type="dxa"/>
          </w:tcPr>
          <w:p w14:paraId="4E51F197" w14:textId="77777777" w:rsidR="003019B7" w:rsidRDefault="00000000">
            <w:pPr>
              <w:rPr>
                <w:rFonts w:hint="eastAsia"/>
              </w:rPr>
            </w:pPr>
            <w:r>
              <w:t>₹100 credit per successful referral with a share action</w:t>
            </w:r>
          </w:p>
        </w:tc>
      </w:tr>
      <w:tr w:rsidR="003019B7" w14:paraId="49DA5C45" w14:textId="77777777" w:rsidTr="00F025A7">
        <w:tc>
          <w:tcPr>
            <w:tcW w:w="3960" w:type="dxa"/>
          </w:tcPr>
          <w:p w14:paraId="0AA30439" w14:textId="77777777" w:rsidR="003019B7" w:rsidRDefault="00000000">
            <w:pPr>
              <w:rPr>
                <w:rFonts w:hint="eastAsia"/>
              </w:rPr>
            </w:pPr>
            <w:r>
              <w:t>Profile</w:t>
            </w:r>
          </w:p>
        </w:tc>
        <w:tc>
          <w:tcPr>
            <w:tcW w:w="3960" w:type="dxa"/>
          </w:tcPr>
          <w:p w14:paraId="2AE5B841" w14:textId="77777777" w:rsidR="003019B7" w:rsidRDefault="00000000">
            <w:pPr>
              <w:rPr>
                <w:rFonts w:hint="eastAsia"/>
              </w:rPr>
            </w:pPr>
            <w:r>
              <w:t>Personal details, address book, saved medicines, saved articles, settings</w:t>
            </w:r>
          </w:p>
        </w:tc>
      </w:tr>
    </w:tbl>
    <w:p w14:paraId="5912A7EB" w14:textId="77777777" w:rsidR="003019B7" w:rsidRDefault="00000000">
      <w:pPr>
        <w:pStyle w:val="Heading3"/>
      </w:pPr>
      <w:bookmarkStart w:id="34" w:name="build-and-run"/>
      <w:bookmarkStart w:id="35" w:name="_Toc241794879"/>
      <w:bookmarkEnd w:id="32"/>
      <w:r>
        <w:lastRenderedPageBreak/>
        <w:t>4.3 Build and Run</w:t>
      </w:r>
      <w:bookmarkEnd w:id="35"/>
    </w:p>
    <w:p w14:paraId="3BC0CEF1" w14:textId="77777777" w:rsidR="003019B7" w:rsidRDefault="00000000">
      <w:pPr>
        <w:pStyle w:val="SourceCode"/>
        <w:rPr>
          <w:rFonts w:hint="eastAsia"/>
        </w:rPr>
      </w:pPr>
      <w:r>
        <w:rPr>
          <w:rStyle w:val="ExtensionTok"/>
        </w:rPr>
        <w:t>flutter</w:t>
      </w:r>
      <w:r>
        <w:rPr>
          <w:rStyle w:val="NormalTok"/>
        </w:rPr>
        <w:t xml:space="preserve"> pub get</w:t>
      </w:r>
      <w:r>
        <w:br/>
      </w:r>
      <w:r>
        <w:rPr>
          <w:rStyle w:val="ExtensionTok"/>
        </w:rPr>
        <w:t>flutter</w:t>
      </w:r>
      <w:r>
        <w:rPr>
          <w:rStyle w:val="NormalTok"/>
        </w:rPr>
        <w:t xml:space="preserve"> test</w:t>
      </w:r>
      <w:r>
        <w:br/>
      </w:r>
      <w:r>
        <w:rPr>
          <w:rStyle w:val="ExtensionTok"/>
        </w:rPr>
        <w:t>flutter</w:t>
      </w:r>
      <w:r>
        <w:rPr>
          <w:rStyle w:val="NormalTok"/>
        </w:rPr>
        <w:t xml:space="preserve"> run </w:t>
      </w:r>
      <w:r>
        <w:rPr>
          <w:rStyle w:val="AttributeTok"/>
        </w:rPr>
        <w:t>-d</w:t>
      </w:r>
      <w:r>
        <w:rPr>
          <w:rStyle w:val="NormalTok"/>
        </w:rPr>
        <w:t xml:space="preserve"> chrome</w:t>
      </w:r>
      <w:r>
        <w:br/>
      </w:r>
      <w:r>
        <w:rPr>
          <w:rStyle w:val="ExtensionTok"/>
        </w:rPr>
        <w:t>flutter</w:t>
      </w:r>
      <w:r>
        <w:rPr>
          <w:rStyle w:val="NormalTok"/>
        </w:rPr>
        <w:t xml:space="preserve"> build web</w:t>
      </w:r>
    </w:p>
    <w:p w14:paraId="6ECFD4F4" w14:textId="77777777" w:rsidR="003019B7" w:rsidRDefault="00E2523F">
      <w:pPr>
        <w:rPr>
          <w:rFonts w:hint="eastAsia"/>
        </w:rPr>
      </w:pPr>
      <w:r>
        <w:rPr>
          <w:noProof/>
        </w:rPr>
      </w:r>
      <w:r>
        <w:pict w14:anchorId="7A61E359">
          <v:rect id="Horizontal Line 5" o:spid="_x0000_s1027"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362999F0" w14:textId="77777777" w:rsidR="003019B7" w:rsidRDefault="00000000">
      <w:pPr>
        <w:pStyle w:val="Heading2"/>
      </w:pPr>
      <w:bookmarkStart w:id="36" w:name="architecture-and-quality-assurance"/>
      <w:bookmarkStart w:id="37" w:name="_Toc241794880"/>
      <w:bookmarkEnd w:id="28"/>
      <w:bookmarkEnd w:id="34"/>
      <w:r>
        <w:t>5. Architecture and Quality Assurance</w:t>
      </w:r>
      <w:bookmarkEnd w:id="37"/>
    </w:p>
    <w:p w14:paraId="75036B6B" w14:textId="77777777" w:rsidR="003019B7" w:rsidRDefault="00000000">
      <w:pPr>
        <w:pStyle w:val="Heading3"/>
      </w:pPr>
      <w:bookmarkStart w:id="38" w:name="architecture"/>
      <w:bookmarkStart w:id="39" w:name="_Toc241794881"/>
      <w:r>
        <w:t>5.1 Architecture</w:t>
      </w:r>
      <w:bookmarkEnd w:id="39"/>
    </w:p>
    <w:p w14:paraId="1F3CE2E8" w14:textId="77777777" w:rsidR="003019B7" w:rsidRDefault="00000000">
      <w:pPr>
        <w:rPr>
          <w:rFonts w:hint="eastAsia"/>
        </w:rPr>
      </w:pPr>
      <w:r>
        <w:t>The application uses a layered, feature-first architecture:</w:t>
      </w:r>
    </w:p>
    <w:p w14:paraId="7DD99B7F" w14:textId="77777777" w:rsidR="003019B7" w:rsidRDefault="00000000">
      <w:pPr>
        <w:pStyle w:val="SourceCode"/>
        <w:rPr>
          <w:rFonts w:hint="eastAsia"/>
        </w:rPr>
      </w:pPr>
      <w:r>
        <w:t>Presentation   features/*  26 screens, theme-driven widgets</w:t>
      </w:r>
      <w:r>
        <w:br/>
        <w:t xml:space="preserve">      ↕  context.watch / context.select</w:t>
      </w:r>
      <w:r>
        <w:br/>
        <w:t>State          providers/*  9 ChangeNotifier classes, one per domain</w:t>
      </w:r>
      <w:r>
        <w:br/>
        <w:t xml:space="preserve">      ↕  method calls</w:t>
      </w:r>
      <w:r>
        <w:br/>
        <w:t>Domain         core/services/*  6 pure engines + StorageService</w:t>
      </w:r>
      <w:r>
        <w:br/>
        <w:t xml:space="preserve">      ↕</w:t>
      </w:r>
      <w:r>
        <w:br/>
        <w:t>Data           models/* (10 classes)  data/* (seeded catalogues)</w:t>
      </w:r>
    </w:p>
    <w:p w14:paraId="202F4057" w14:textId="77777777" w:rsidR="003019B7" w:rsidRDefault="00000000">
      <w:pPr>
        <w:rPr>
          <w:rFonts w:hint="eastAsia"/>
        </w:rPr>
      </w:pPr>
      <w:r>
        <w:t>Two decisions shape this. First, engines are pure functions of their inputs, so a pricing rule or symptom weight can be changed and verified without rendering a widget. Second, feature folders own their screens, so a feature can be moved or removed by touching one directory.</w:t>
      </w:r>
    </w:p>
    <w:p w14:paraId="4FC3FDFB" w14:textId="77777777" w:rsidR="003019B7" w:rsidRDefault="00000000">
      <w:pPr>
        <w:pStyle w:val="Heading3"/>
      </w:pPr>
      <w:bookmarkStart w:id="40" w:name="reusable-widgets"/>
      <w:bookmarkStart w:id="41" w:name="_Toc241794882"/>
      <w:bookmarkEnd w:id="38"/>
      <w:r>
        <w:t>5.2 Reusable Widgets</w:t>
      </w:r>
      <w:bookmarkEnd w:id="41"/>
    </w:p>
    <w:p w14:paraId="2CF35EC0" w14:textId="77777777" w:rsidR="003019B7" w:rsidRDefault="00000000">
      <w:pPr>
        <w:rPr>
          <w:rFonts w:hint="eastAsia"/>
        </w:rPr>
      </w:pPr>
      <w:r>
        <w:t>Four shared widgets remove repeated markup: a base card set, badge and chip primitives, a CustomPainter-based normal range bar used by lab results, and a brand mark used in headers and the Pro badge.</w:t>
      </w:r>
    </w:p>
    <w:p w14:paraId="0F86BA0E" w14:textId="77777777" w:rsidR="003019B7" w:rsidRDefault="00000000">
      <w:pPr>
        <w:pStyle w:val="Heading3"/>
      </w:pPr>
      <w:bookmarkStart w:id="42" w:name="testing"/>
      <w:bookmarkStart w:id="43" w:name="_Toc241794883"/>
      <w:bookmarkEnd w:id="40"/>
      <w:r>
        <w:t>5.3 Testing</w:t>
      </w:r>
      <w:bookmarkEnd w:id="43"/>
    </w:p>
    <w:tbl>
      <w:tblPr>
        <w:tblStyle w:val="TableGrid"/>
        <w:tblW w:w="5000" w:type="pct"/>
        <w:tblLayout w:type="fixed"/>
        <w:tblLook w:val="0020" w:firstRow="1" w:lastRow="0" w:firstColumn="0" w:lastColumn="0" w:noHBand="0" w:noVBand="0"/>
      </w:tblPr>
      <w:tblGrid>
        <w:gridCol w:w="3384"/>
        <w:gridCol w:w="3384"/>
        <w:gridCol w:w="3384"/>
      </w:tblGrid>
      <w:tr w:rsidR="003019B7" w14:paraId="3079D127" w14:textId="77777777" w:rsidTr="00F025A7">
        <w:tc>
          <w:tcPr>
            <w:tcW w:w="2640" w:type="dxa"/>
          </w:tcPr>
          <w:p w14:paraId="3E9C5772" w14:textId="77777777" w:rsidR="003019B7" w:rsidRDefault="00000000">
            <w:pPr>
              <w:rPr>
                <w:rFonts w:hint="eastAsia"/>
              </w:rPr>
            </w:pPr>
            <w:r>
              <w:t>Suite</w:t>
            </w:r>
          </w:p>
        </w:tc>
        <w:tc>
          <w:tcPr>
            <w:tcW w:w="2640" w:type="dxa"/>
          </w:tcPr>
          <w:p w14:paraId="0ED37846" w14:textId="77777777" w:rsidR="003019B7" w:rsidRDefault="00000000">
            <w:pPr>
              <w:rPr>
                <w:rFonts w:hint="eastAsia"/>
              </w:rPr>
            </w:pPr>
            <w:r>
              <w:t>Tests</w:t>
            </w:r>
          </w:p>
        </w:tc>
        <w:tc>
          <w:tcPr>
            <w:tcW w:w="2640" w:type="dxa"/>
          </w:tcPr>
          <w:p w14:paraId="61B9D052" w14:textId="77777777" w:rsidR="003019B7" w:rsidRDefault="00000000">
            <w:pPr>
              <w:rPr>
                <w:rFonts w:hint="eastAsia"/>
              </w:rPr>
            </w:pPr>
            <w:r>
              <w:t>Covers</w:t>
            </w:r>
          </w:p>
        </w:tc>
      </w:tr>
      <w:tr w:rsidR="003019B7" w14:paraId="3B213386" w14:textId="77777777" w:rsidTr="00F025A7">
        <w:tc>
          <w:tcPr>
            <w:tcW w:w="2640" w:type="dxa"/>
          </w:tcPr>
          <w:p w14:paraId="4C598635" w14:textId="77777777" w:rsidR="003019B7" w:rsidRDefault="00000000">
            <w:pPr>
              <w:rPr>
                <w:rFonts w:hint="eastAsia"/>
              </w:rPr>
            </w:pPr>
            <w:r>
              <w:t>engines_test.dart</w:t>
            </w:r>
          </w:p>
        </w:tc>
        <w:tc>
          <w:tcPr>
            <w:tcW w:w="2640" w:type="dxa"/>
          </w:tcPr>
          <w:p w14:paraId="217E6C35" w14:textId="77777777" w:rsidR="003019B7" w:rsidRDefault="00000000">
            <w:pPr>
              <w:rPr>
                <w:rFonts w:hint="eastAsia"/>
              </w:rPr>
            </w:pPr>
            <w:r>
              <w:t>39</w:t>
            </w:r>
          </w:p>
        </w:tc>
        <w:tc>
          <w:tcPr>
            <w:tcW w:w="2640" w:type="dxa"/>
          </w:tcPr>
          <w:p w14:paraId="0A09F5A3" w14:textId="77777777" w:rsidR="003019B7" w:rsidRDefault="00000000">
            <w:pPr>
              <w:rPr>
                <w:rFonts w:hint="eastAsia"/>
              </w:rPr>
            </w:pPr>
            <w:r>
              <w:t>Symptom scoring, red flags, pricing rules, interactions, pill matching, ranges</w:t>
            </w:r>
          </w:p>
        </w:tc>
      </w:tr>
      <w:tr w:rsidR="003019B7" w14:paraId="0B174107" w14:textId="77777777" w:rsidTr="00F025A7">
        <w:tc>
          <w:tcPr>
            <w:tcW w:w="2640" w:type="dxa"/>
          </w:tcPr>
          <w:p w14:paraId="03C27632" w14:textId="77777777" w:rsidR="003019B7" w:rsidRDefault="00000000">
            <w:pPr>
              <w:rPr>
                <w:rFonts w:hint="eastAsia"/>
              </w:rPr>
            </w:pPr>
            <w:r>
              <w:t>providers_test.dart</w:t>
            </w:r>
          </w:p>
        </w:tc>
        <w:tc>
          <w:tcPr>
            <w:tcW w:w="2640" w:type="dxa"/>
          </w:tcPr>
          <w:p w14:paraId="563D1FD3" w14:textId="77777777" w:rsidR="003019B7" w:rsidRDefault="00000000">
            <w:pPr>
              <w:rPr>
                <w:rFonts w:hint="eastAsia"/>
              </w:rPr>
            </w:pPr>
            <w:r>
              <w:t>38</w:t>
            </w:r>
          </w:p>
        </w:tc>
        <w:tc>
          <w:tcPr>
            <w:tcW w:w="2640" w:type="dxa"/>
          </w:tcPr>
          <w:p w14:paraId="01FABC52" w14:textId="77777777" w:rsidR="003019B7" w:rsidRDefault="00000000">
            <w:pPr>
              <w:rPr>
                <w:rFonts w:hint="eastAsia"/>
              </w:rPr>
            </w:pPr>
            <w:r>
              <w:t>State transitions and persistence for every provider</w:t>
            </w:r>
          </w:p>
        </w:tc>
      </w:tr>
      <w:tr w:rsidR="003019B7" w14:paraId="0EDD7BD9" w14:textId="77777777" w:rsidTr="00F025A7">
        <w:tc>
          <w:tcPr>
            <w:tcW w:w="2640" w:type="dxa"/>
          </w:tcPr>
          <w:p w14:paraId="1626559B" w14:textId="77777777" w:rsidR="003019B7" w:rsidRDefault="00000000">
            <w:pPr>
              <w:rPr>
                <w:rFonts w:hint="eastAsia"/>
              </w:rPr>
            </w:pPr>
            <w:r>
              <w:t>flows_test.dart</w:t>
            </w:r>
          </w:p>
        </w:tc>
        <w:tc>
          <w:tcPr>
            <w:tcW w:w="2640" w:type="dxa"/>
          </w:tcPr>
          <w:p w14:paraId="57AEDE49" w14:textId="77777777" w:rsidR="003019B7" w:rsidRDefault="00000000">
            <w:pPr>
              <w:rPr>
                <w:rFonts w:hint="eastAsia"/>
              </w:rPr>
            </w:pPr>
            <w:r>
              <w:t>11</w:t>
            </w:r>
          </w:p>
        </w:tc>
        <w:tc>
          <w:tcPr>
            <w:tcW w:w="2640" w:type="dxa"/>
          </w:tcPr>
          <w:p w14:paraId="6A926FF2" w14:textId="77777777" w:rsidR="003019B7" w:rsidRDefault="00000000">
            <w:pPr>
              <w:rPr>
                <w:rFonts w:hint="eastAsia"/>
              </w:rPr>
            </w:pPr>
            <w:r>
              <w:t>Multi-step user journeys</w:t>
            </w:r>
          </w:p>
        </w:tc>
      </w:tr>
      <w:tr w:rsidR="003019B7" w14:paraId="411785E0" w14:textId="77777777" w:rsidTr="00F025A7">
        <w:tc>
          <w:tcPr>
            <w:tcW w:w="2640" w:type="dxa"/>
          </w:tcPr>
          <w:p w14:paraId="61E4DAA5" w14:textId="77777777" w:rsidR="003019B7" w:rsidRDefault="00000000">
            <w:pPr>
              <w:rPr>
                <w:rFonts w:hint="eastAsia"/>
              </w:rPr>
            </w:pPr>
            <w:r>
              <w:t>bugfix_regression_test.dart</w:t>
            </w:r>
          </w:p>
        </w:tc>
        <w:tc>
          <w:tcPr>
            <w:tcW w:w="2640" w:type="dxa"/>
          </w:tcPr>
          <w:p w14:paraId="23A4C93B" w14:textId="77777777" w:rsidR="003019B7" w:rsidRDefault="00000000">
            <w:pPr>
              <w:rPr>
                <w:rFonts w:hint="eastAsia"/>
              </w:rPr>
            </w:pPr>
            <w:r>
              <w:t>5</w:t>
            </w:r>
          </w:p>
        </w:tc>
        <w:tc>
          <w:tcPr>
            <w:tcW w:w="2640" w:type="dxa"/>
          </w:tcPr>
          <w:p w14:paraId="03C89562" w14:textId="77777777" w:rsidR="003019B7" w:rsidRDefault="00000000">
            <w:pPr>
              <w:rPr>
                <w:rFonts w:hint="eastAsia"/>
              </w:rPr>
            </w:pPr>
            <w:r>
              <w:t>Previously reported defects</w:t>
            </w:r>
          </w:p>
        </w:tc>
      </w:tr>
      <w:tr w:rsidR="003019B7" w14:paraId="463F5FE2" w14:textId="77777777" w:rsidTr="00F025A7">
        <w:tc>
          <w:tcPr>
            <w:tcW w:w="2640" w:type="dxa"/>
          </w:tcPr>
          <w:p w14:paraId="3E77C1D6" w14:textId="77777777" w:rsidR="003019B7" w:rsidRDefault="00000000">
            <w:pPr>
              <w:rPr>
                <w:rFonts w:hint="eastAsia"/>
              </w:rPr>
            </w:pPr>
            <w:r>
              <w:t>cart_flows_test.dart</w:t>
            </w:r>
          </w:p>
        </w:tc>
        <w:tc>
          <w:tcPr>
            <w:tcW w:w="2640" w:type="dxa"/>
          </w:tcPr>
          <w:p w14:paraId="1353F1F5" w14:textId="77777777" w:rsidR="003019B7" w:rsidRDefault="00000000">
            <w:pPr>
              <w:rPr>
                <w:rFonts w:hint="eastAsia"/>
              </w:rPr>
            </w:pPr>
            <w:r>
              <w:t>3</w:t>
            </w:r>
          </w:p>
        </w:tc>
        <w:tc>
          <w:tcPr>
            <w:tcW w:w="2640" w:type="dxa"/>
          </w:tcPr>
          <w:p w14:paraId="1675F4DC" w14:textId="77777777" w:rsidR="003019B7" w:rsidRDefault="00000000">
            <w:pPr>
              <w:rPr>
                <w:rFonts w:hint="eastAsia"/>
              </w:rPr>
            </w:pPr>
            <w:r>
              <w:t>Quantity, totals, delivery threshold</w:t>
            </w:r>
          </w:p>
        </w:tc>
      </w:tr>
      <w:tr w:rsidR="003019B7" w14:paraId="54EF4026" w14:textId="77777777" w:rsidTr="00F025A7">
        <w:tc>
          <w:tcPr>
            <w:tcW w:w="2640" w:type="dxa"/>
          </w:tcPr>
          <w:p w14:paraId="084E3147" w14:textId="77777777" w:rsidR="003019B7" w:rsidRDefault="00000000">
            <w:pPr>
              <w:rPr>
                <w:rFonts w:hint="eastAsia"/>
              </w:rPr>
            </w:pPr>
            <w:r>
              <w:t>widget_test.dart</w:t>
            </w:r>
          </w:p>
        </w:tc>
        <w:tc>
          <w:tcPr>
            <w:tcW w:w="2640" w:type="dxa"/>
          </w:tcPr>
          <w:p w14:paraId="3AC531E8" w14:textId="77777777" w:rsidR="003019B7" w:rsidRDefault="00000000">
            <w:pPr>
              <w:rPr>
                <w:rFonts w:hint="eastAsia"/>
              </w:rPr>
            </w:pPr>
            <w:r>
              <w:t>3</w:t>
            </w:r>
          </w:p>
        </w:tc>
        <w:tc>
          <w:tcPr>
            <w:tcW w:w="2640" w:type="dxa"/>
          </w:tcPr>
          <w:p w14:paraId="3A186534" w14:textId="77777777" w:rsidR="003019B7" w:rsidRDefault="00000000">
            <w:pPr>
              <w:rPr>
                <w:rFonts w:hint="eastAsia"/>
              </w:rPr>
            </w:pPr>
            <w:r>
              <w:t>Widget rendering and interaction</w:t>
            </w:r>
          </w:p>
        </w:tc>
      </w:tr>
      <w:tr w:rsidR="003019B7" w14:paraId="6B281EF7" w14:textId="77777777" w:rsidTr="00F025A7">
        <w:tc>
          <w:tcPr>
            <w:tcW w:w="2640" w:type="dxa"/>
          </w:tcPr>
          <w:p w14:paraId="797CDDD9" w14:textId="77777777" w:rsidR="003019B7" w:rsidRDefault="00000000">
            <w:pPr>
              <w:rPr>
                <w:rFonts w:hint="eastAsia"/>
              </w:rPr>
            </w:pPr>
            <w:r>
              <w:t>screens_sweep_test.dart</w:t>
            </w:r>
          </w:p>
        </w:tc>
        <w:tc>
          <w:tcPr>
            <w:tcW w:w="2640" w:type="dxa"/>
          </w:tcPr>
          <w:p w14:paraId="4657CB30" w14:textId="77777777" w:rsidR="003019B7" w:rsidRDefault="00000000">
            <w:pPr>
              <w:rPr>
                <w:rFonts w:hint="eastAsia"/>
              </w:rPr>
            </w:pPr>
            <w:r>
              <w:t>1</w:t>
            </w:r>
          </w:p>
        </w:tc>
        <w:tc>
          <w:tcPr>
            <w:tcW w:w="2640" w:type="dxa"/>
          </w:tcPr>
          <w:p w14:paraId="311AC5EF" w14:textId="77777777" w:rsidR="003019B7" w:rsidRDefault="00000000">
            <w:pPr>
              <w:rPr>
                <w:rFonts w:hint="eastAsia"/>
              </w:rPr>
            </w:pPr>
            <w:r>
              <w:t>Mounts all 26 screens at a phone viewport</w:t>
            </w:r>
          </w:p>
        </w:tc>
      </w:tr>
      <w:tr w:rsidR="003019B7" w14:paraId="0A157DED" w14:textId="77777777" w:rsidTr="00F025A7">
        <w:tc>
          <w:tcPr>
            <w:tcW w:w="2640" w:type="dxa"/>
          </w:tcPr>
          <w:p w14:paraId="7D38CBF5" w14:textId="77777777" w:rsidR="003019B7" w:rsidRDefault="00000000">
            <w:pPr>
              <w:rPr>
                <w:rFonts w:hint="eastAsia"/>
              </w:rPr>
            </w:pPr>
            <w:r>
              <w:t>Firebase/auth coverage</w:t>
            </w:r>
          </w:p>
        </w:tc>
        <w:tc>
          <w:tcPr>
            <w:tcW w:w="2640" w:type="dxa"/>
          </w:tcPr>
          <w:p w14:paraId="06F57B4E" w14:textId="77777777" w:rsidR="003019B7" w:rsidRDefault="00000000">
            <w:pPr>
              <w:rPr>
                <w:rFonts w:hint="eastAsia"/>
              </w:rPr>
            </w:pPr>
            <w:r>
              <w:t>2</w:t>
            </w:r>
          </w:p>
        </w:tc>
        <w:tc>
          <w:tcPr>
            <w:tcW w:w="2640" w:type="dxa"/>
          </w:tcPr>
          <w:p w14:paraId="12881836" w14:textId="77777777" w:rsidR="003019B7" w:rsidRDefault="00000000">
            <w:pPr>
              <w:rPr>
                <w:rFonts w:hint="eastAsia"/>
              </w:rPr>
            </w:pPr>
            <w:r>
              <w:t>Auth-compatible boot and authenticated state wiring</w:t>
            </w:r>
          </w:p>
        </w:tc>
      </w:tr>
      <w:tr w:rsidR="003019B7" w14:paraId="6948F0D4" w14:textId="77777777" w:rsidTr="00F025A7">
        <w:tc>
          <w:tcPr>
            <w:tcW w:w="2640" w:type="dxa"/>
          </w:tcPr>
          <w:p w14:paraId="758CAA50" w14:textId="77777777" w:rsidR="003019B7" w:rsidRDefault="00000000">
            <w:pPr>
              <w:rPr>
                <w:rFonts w:hint="eastAsia"/>
              </w:rPr>
            </w:pPr>
            <w:r>
              <w:rPr>
                <w:b/>
                <w:bCs/>
              </w:rPr>
              <w:t>Total</w:t>
            </w:r>
          </w:p>
        </w:tc>
        <w:tc>
          <w:tcPr>
            <w:tcW w:w="2640" w:type="dxa"/>
          </w:tcPr>
          <w:p w14:paraId="306EA843" w14:textId="77777777" w:rsidR="003019B7" w:rsidRDefault="00000000">
            <w:pPr>
              <w:rPr>
                <w:rFonts w:hint="eastAsia"/>
              </w:rPr>
            </w:pPr>
            <w:r>
              <w:rPr>
                <w:b/>
                <w:bCs/>
              </w:rPr>
              <w:t>139</w:t>
            </w:r>
          </w:p>
        </w:tc>
        <w:tc>
          <w:tcPr>
            <w:tcW w:w="2640" w:type="dxa"/>
          </w:tcPr>
          <w:p w14:paraId="2039ED15" w14:textId="77777777" w:rsidR="003019B7" w:rsidRDefault="003019B7">
            <w:pPr>
              <w:rPr>
                <w:rFonts w:hint="eastAsia"/>
              </w:rPr>
            </w:pPr>
          </w:p>
        </w:tc>
      </w:tr>
    </w:tbl>
    <w:p w14:paraId="2E4BE9AE" w14:textId="77777777" w:rsidR="003019B7" w:rsidRDefault="00000000">
      <w:pPr>
        <w:pStyle w:val="BodyText"/>
        <w:rPr>
          <w:rFonts w:hint="eastAsia"/>
        </w:rPr>
      </w:pPr>
      <w:r>
        <w:lastRenderedPageBreak/>
        <w:t>All 139 tests pass. Line coverage stands at approximately 70% of the instrumented application code. Coverage is concentrated in domain logic, which is the correct place to spend test effort for a health application.</w:t>
      </w:r>
    </w:p>
    <w:p w14:paraId="31508AEF" w14:textId="77777777" w:rsidR="003019B7" w:rsidRDefault="00000000">
      <w:pPr>
        <w:pStyle w:val="Heading3"/>
      </w:pPr>
      <w:bookmarkStart w:id="44" w:name="project-metrics"/>
      <w:bookmarkStart w:id="45" w:name="_Toc241794884"/>
      <w:bookmarkEnd w:id="42"/>
      <w:r>
        <w:t>5.4 Project Metrics</w:t>
      </w:r>
      <w:bookmarkEnd w:id="45"/>
    </w:p>
    <w:tbl>
      <w:tblPr>
        <w:tblStyle w:val="TableGrid"/>
        <w:tblW w:w="5000" w:type="pct"/>
        <w:tblLayout w:type="fixed"/>
        <w:tblLook w:val="0020" w:firstRow="1" w:lastRow="0" w:firstColumn="0" w:lastColumn="0" w:noHBand="0" w:noVBand="0"/>
      </w:tblPr>
      <w:tblGrid>
        <w:gridCol w:w="5076"/>
        <w:gridCol w:w="5076"/>
      </w:tblGrid>
      <w:tr w:rsidR="003019B7" w14:paraId="023F7A98" w14:textId="77777777" w:rsidTr="00F025A7">
        <w:tc>
          <w:tcPr>
            <w:tcW w:w="3960" w:type="dxa"/>
          </w:tcPr>
          <w:p w14:paraId="79EEBAAD" w14:textId="77777777" w:rsidR="003019B7" w:rsidRDefault="00000000">
            <w:pPr>
              <w:rPr>
                <w:rFonts w:hint="eastAsia"/>
              </w:rPr>
            </w:pPr>
            <w:r>
              <w:t>Metric</w:t>
            </w:r>
          </w:p>
        </w:tc>
        <w:tc>
          <w:tcPr>
            <w:tcW w:w="3960" w:type="dxa"/>
          </w:tcPr>
          <w:p w14:paraId="567C8678" w14:textId="77777777" w:rsidR="003019B7" w:rsidRDefault="00000000">
            <w:pPr>
              <w:rPr>
                <w:rFonts w:hint="eastAsia"/>
              </w:rPr>
            </w:pPr>
            <w:r>
              <w:t>Value</w:t>
            </w:r>
          </w:p>
        </w:tc>
      </w:tr>
      <w:tr w:rsidR="003019B7" w14:paraId="0369A3D9" w14:textId="77777777" w:rsidTr="00F025A7">
        <w:tc>
          <w:tcPr>
            <w:tcW w:w="3960" w:type="dxa"/>
          </w:tcPr>
          <w:p w14:paraId="584EDA41" w14:textId="77777777" w:rsidR="003019B7" w:rsidRDefault="00000000">
            <w:pPr>
              <w:rPr>
                <w:rFonts w:hint="eastAsia"/>
              </w:rPr>
            </w:pPr>
            <w:r>
              <w:t>Dart files</w:t>
            </w:r>
          </w:p>
        </w:tc>
        <w:tc>
          <w:tcPr>
            <w:tcW w:w="3960" w:type="dxa"/>
          </w:tcPr>
          <w:p w14:paraId="6417E2EE" w14:textId="77777777" w:rsidR="003019B7" w:rsidRDefault="00000000">
            <w:pPr>
              <w:rPr>
                <w:rFonts w:hint="eastAsia"/>
              </w:rPr>
            </w:pPr>
            <w:r>
              <w:t>70+</w:t>
            </w:r>
          </w:p>
        </w:tc>
      </w:tr>
      <w:tr w:rsidR="003019B7" w14:paraId="746FAA1B" w14:textId="77777777" w:rsidTr="00F025A7">
        <w:tc>
          <w:tcPr>
            <w:tcW w:w="3960" w:type="dxa"/>
          </w:tcPr>
          <w:p w14:paraId="06BF7814" w14:textId="77777777" w:rsidR="003019B7" w:rsidRDefault="00000000">
            <w:pPr>
              <w:rPr>
                <w:rFonts w:hint="eastAsia"/>
              </w:rPr>
            </w:pPr>
            <w:r>
              <w:t>Lines under lib/</w:t>
            </w:r>
          </w:p>
        </w:tc>
        <w:tc>
          <w:tcPr>
            <w:tcW w:w="3960" w:type="dxa"/>
          </w:tcPr>
          <w:p w14:paraId="7A6E4C3D" w14:textId="77777777" w:rsidR="003019B7" w:rsidRDefault="00000000">
            <w:pPr>
              <w:rPr>
                <w:rFonts w:hint="eastAsia"/>
              </w:rPr>
            </w:pPr>
            <w:r>
              <w:t>~18,000</w:t>
            </w:r>
          </w:p>
        </w:tc>
      </w:tr>
      <w:tr w:rsidR="003019B7" w14:paraId="7FC57923" w14:textId="77777777" w:rsidTr="00F025A7">
        <w:tc>
          <w:tcPr>
            <w:tcW w:w="3960" w:type="dxa"/>
          </w:tcPr>
          <w:p w14:paraId="7ADDC7DD" w14:textId="77777777" w:rsidR="003019B7" w:rsidRDefault="00000000">
            <w:pPr>
              <w:rPr>
                <w:rFonts w:hint="eastAsia"/>
              </w:rPr>
            </w:pPr>
            <w:r>
              <w:t>Feature areas</w:t>
            </w:r>
          </w:p>
        </w:tc>
        <w:tc>
          <w:tcPr>
            <w:tcW w:w="3960" w:type="dxa"/>
          </w:tcPr>
          <w:p w14:paraId="29496571" w14:textId="77777777" w:rsidR="003019B7" w:rsidRDefault="00000000">
            <w:pPr>
              <w:rPr>
                <w:rFonts w:hint="eastAsia"/>
              </w:rPr>
            </w:pPr>
            <w:r>
              <w:t>10</w:t>
            </w:r>
          </w:p>
        </w:tc>
      </w:tr>
      <w:tr w:rsidR="003019B7" w14:paraId="22339B07" w14:textId="77777777" w:rsidTr="00F025A7">
        <w:tc>
          <w:tcPr>
            <w:tcW w:w="3960" w:type="dxa"/>
          </w:tcPr>
          <w:p w14:paraId="55C532CB" w14:textId="77777777" w:rsidR="003019B7" w:rsidRDefault="00000000">
            <w:pPr>
              <w:rPr>
                <w:rFonts w:hint="eastAsia"/>
              </w:rPr>
            </w:pPr>
            <w:r>
              <w:t>Screens</w:t>
            </w:r>
          </w:p>
        </w:tc>
        <w:tc>
          <w:tcPr>
            <w:tcW w:w="3960" w:type="dxa"/>
          </w:tcPr>
          <w:p w14:paraId="093A71FD" w14:textId="77777777" w:rsidR="003019B7" w:rsidRDefault="00000000">
            <w:pPr>
              <w:rPr>
                <w:rFonts w:hint="eastAsia"/>
              </w:rPr>
            </w:pPr>
            <w:r>
              <w:t>26</w:t>
            </w:r>
          </w:p>
        </w:tc>
      </w:tr>
      <w:tr w:rsidR="003019B7" w14:paraId="4DC9ADF7" w14:textId="77777777" w:rsidTr="00F025A7">
        <w:tc>
          <w:tcPr>
            <w:tcW w:w="3960" w:type="dxa"/>
          </w:tcPr>
          <w:p w14:paraId="30CF2426" w14:textId="77777777" w:rsidR="003019B7" w:rsidRDefault="00000000">
            <w:pPr>
              <w:rPr>
                <w:rFonts w:hint="eastAsia"/>
              </w:rPr>
            </w:pPr>
            <w:r>
              <w:t>State providers</w:t>
            </w:r>
          </w:p>
        </w:tc>
        <w:tc>
          <w:tcPr>
            <w:tcW w:w="3960" w:type="dxa"/>
          </w:tcPr>
          <w:p w14:paraId="15AAA005" w14:textId="77777777" w:rsidR="003019B7" w:rsidRDefault="00000000">
            <w:pPr>
              <w:rPr>
                <w:rFonts w:hint="eastAsia"/>
              </w:rPr>
            </w:pPr>
            <w:r>
              <w:t>9</w:t>
            </w:r>
          </w:p>
        </w:tc>
      </w:tr>
      <w:tr w:rsidR="003019B7" w14:paraId="57203C40" w14:textId="77777777" w:rsidTr="00F025A7">
        <w:tc>
          <w:tcPr>
            <w:tcW w:w="3960" w:type="dxa"/>
          </w:tcPr>
          <w:p w14:paraId="4D23C7E1" w14:textId="77777777" w:rsidR="003019B7" w:rsidRDefault="00000000">
            <w:pPr>
              <w:rPr>
                <w:rFonts w:hint="eastAsia"/>
              </w:rPr>
            </w:pPr>
            <w:r>
              <w:t>Domain engines + storage</w:t>
            </w:r>
          </w:p>
        </w:tc>
        <w:tc>
          <w:tcPr>
            <w:tcW w:w="3960" w:type="dxa"/>
          </w:tcPr>
          <w:p w14:paraId="70B7D2D5" w14:textId="77777777" w:rsidR="003019B7" w:rsidRDefault="00000000">
            <w:pPr>
              <w:rPr>
                <w:rFonts w:hint="eastAsia"/>
              </w:rPr>
            </w:pPr>
            <w:r>
              <w:t>6</w:t>
            </w:r>
          </w:p>
        </w:tc>
      </w:tr>
      <w:tr w:rsidR="003019B7" w14:paraId="7F01918E" w14:textId="77777777" w:rsidTr="00F025A7">
        <w:tc>
          <w:tcPr>
            <w:tcW w:w="3960" w:type="dxa"/>
          </w:tcPr>
          <w:p w14:paraId="0AB43B4B" w14:textId="77777777" w:rsidR="003019B7" w:rsidRDefault="00000000">
            <w:pPr>
              <w:rPr>
                <w:rFonts w:hint="eastAsia"/>
              </w:rPr>
            </w:pPr>
            <w:r>
              <w:t>Data models</w:t>
            </w:r>
          </w:p>
        </w:tc>
        <w:tc>
          <w:tcPr>
            <w:tcW w:w="3960" w:type="dxa"/>
          </w:tcPr>
          <w:p w14:paraId="3F537022" w14:textId="77777777" w:rsidR="003019B7" w:rsidRDefault="00000000">
            <w:pPr>
              <w:rPr>
                <w:rFonts w:hint="eastAsia"/>
              </w:rPr>
            </w:pPr>
            <w:r>
              <w:t>10</w:t>
            </w:r>
          </w:p>
        </w:tc>
      </w:tr>
      <w:tr w:rsidR="003019B7" w14:paraId="3621219E" w14:textId="77777777" w:rsidTr="00F025A7">
        <w:tc>
          <w:tcPr>
            <w:tcW w:w="3960" w:type="dxa"/>
          </w:tcPr>
          <w:p w14:paraId="7A39E02E" w14:textId="77777777" w:rsidR="003019B7" w:rsidRDefault="00000000">
            <w:pPr>
              <w:rPr>
                <w:rFonts w:hint="eastAsia"/>
              </w:rPr>
            </w:pPr>
            <w:r>
              <w:t>Seeded records</w:t>
            </w:r>
          </w:p>
        </w:tc>
        <w:tc>
          <w:tcPr>
            <w:tcW w:w="3960" w:type="dxa"/>
          </w:tcPr>
          <w:p w14:paraId="195A3E9F" w14:textId="77777777" w:rsidR="003019B7" w:rsidRDefault="00000000">
            <w:pPr>
              <w:rPr>
                <w:rFonts w:hint="eastAsia"/>
              </w:rPr>
            </w:pPr>
            <w:r>
              <w:t>20 medicines, 10 lab tests, 6 bundles, 8 articles, 35 symptoms, questions, conditions and metadata</w:t>
            </w:r>
          </w:p>
        </w:tc>
      </w:tr>
      <w:tr w:rsidR="003019B7" w14:paraId="7D865CF1" w14:textId="77777777" w:rsidTr="00F025A7">
        <w:tc>
          <w:tcPr>
            <w:tcW w:w="3960" w:type="dxa"/>
          </w:tcPr>
          <w:p w14:paraId="30138BA8" w14:textId="77777777" w:rsidR="003019B7" w:rsidRDefault="00000000">
            <w:pPr>
              <w:rPr>
                <w:rFonts w:hint="eastAsia"/>
              </w:rPr>
            </w:pPr>
            <w:r>
              <w:t>Tests</w:t>
            </w:r>
          </w:p>
        </w:tc>
        <w:tc>
          <w:tcPr>
            <w:tcW w:w="3960" w:type="dxa"/>
          </w:tcPr>
          <w:p w14:paraId="78E17D07" w14:textId="77777777" w:rsidR="003019B7" w:rsidRDefault="00000000">
            <w:pPr>
              <w:rPr>
                <w:rFonts w:hint="eastAsia"/>
              </w:rPr>
            </w:pPr>
            <w:r>
              <w:t>139 passing</w:t>
            </w:r>
          </w:p>
        </w:tc>
      </w:tr>
      <w:tr w:rsidR="003019B7" w14:paraId="128EED17" w14:textId="77777777" w:rsidTr="00F025A7">
        <w:tc>
          <w:tcPr>
            <w:tcW w:w="3960" w:type="dxa"/>
          </w:tcPr>
          <w:p w14:paraId="26A87CDE" w14:textId="77777777" w:rsidR="003019B7" w:rsidRDefault="00000000">
            <w:pPr>
              <w:rPr>
                <w:rFonts w:hint="eastAsia"/>
              </w:rPr>
            </w:pPr>
            <w:r>
              <w:t>Firebase</w:t>
            </w:r>
          </w:p>
        </w:tc>
        <w:tc>
          <w:tcPr>
            <w:tcW w:w="3960" w:type="dxa"/>
          </w:tcPr>
          <w:p w14:paraId="28CB191B" w14:textId="77777777" w:rsidR="003019B7" w:rsidRDefault="00000000">
            <w:pPr>
              <w:rPr>
                <w:rFonts w:hint="eastAsia"/>
              </w:rPr>
            </w:pPr>
            <w:r>
              <w:t>Email/Password Auth, Firestore catalogue seed, user CRUD mirror</w:t>
            </w:r>
          </w:p>
        </w:tc>
      </w:tr>
      <w:tr w:rsidR="003019B7" w14:paraId="70A71C24" w14:textId="77777777" w:rsidTr="00F025A7">
        <w:tc>
          <w:tcPr>
            <w:tcW w:w="3960" w:type="dxa"/>
          </w:tcPr>
          <w:p w14:paraId="102A3B63" w14:textId="77777777" w:rsidR="003019B7" w:rsidRDefault="00000000">
            <w:pPr>
              <w:rPr>
                <w:rFonts w:hint="eastAsia"/>
              </w:rPr>
            </w:pPr>
            <w:r>
              <w:t>Target platform</w:t>
            </w:r>
          </w:p>
        </w:tc>
        <w:tc>
          <w:tcPr>
            <w:tcW w:w="3960" w:type="dxa"/>
          </w:tcPr>
          <w:p w14:paraId="3F350900" w14:textId="77777777" w:rsidR="003019B7" w:rsidRDefault="00000000">
            <w:pPr>
              <w:rPr>
                <w:rFonts w:hint="eastAsia"/>
              </w:rPr>
            </w:pPr>
            <w:r>
              <w:t>Web</w:t>
            </w:r>
          </w:p>
        </w:tc>
      </w:tr>
    </w:tbl>
    <w:p w14:paraId="55EF746F" w14:textId="77777777" w:rsidR="003019B7" w:rsidRDefault="00E2523F">
      <w:pPr>
        <w:rPr>
          <w:rFonts w:hint="eastAsia"/>
        </w:rPr>
      </w:pPr>
      <w:r>
        <w:rPr>
          <w:noProof/>
        </w:rPr>
      </w:r>
      <w:r>
        <w:pict w14:anchorId="34005DB9">
          <v:rect id="Horizontal Line 6" o:spid="_x0000_s1026" style="width:49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IFlIR3QAAAAgBAAAPAAAAAAAAAAAAAAAAALMEAABkcnMvZG93bnJldi54&#13;&#10;bWxQSwUGAAAAAAQABADzAAAAvQUAAAAA&#13;&#10;" filled="f">
            <o:lock v:ext="edit" rotation="t" aspectratio="t" verticies="t" text="t" shapetype="t"/>
            <w10:anchorlock/>
          </v:rect>
        </w:pict>
      </w:r>
    </w:p>
    <w:p w14:paraId="5E529A9E" w14:textId="77777777" w:rsidR="003019B7" w:rsidRDefault="00000000">
      <w:pPr>
        <w:pStyle w:val="Heading2"/>
      </w:pPr>
      <w:bookmarkStart w:id="46" w:name="conclusion"/>
      <w:bookmarkStart w:id="47" w:name="_Toc241794885"/>
      <w:bookmarkEnd w:id="36"/>
      <w:bookmarkEnd w:id="44"/>
      <w:r>
        <w:t>Conclusion</w:t>
      </w:r>
      <w:bookmarkEnd w:id="47"/>
    </w:p>
    <w:p w14:paraId="22028680" w14:textId="77777777" w:rsidR="003019B7" w:rsidRDefault="00000000">
      <w:pPr>
        <w:rPr>
          <w:rFonts w:hint="eastAsia"/>
        </w:rPr>
      </w:pPr>
      <w:r>
        <w:t>The application satisfies every capability in the brief within a single Flutter codebase: medicine information, symptom assessment, reminders with pill recognition, doctor-verified articles, and lab booking with preparation and normal ranges. The pricing, interaction, pregnancy and referral requirements are implemented as testable domain logic rather than screen-level constants, so the business rules hold wherever they are reached. Layered state, a single theme and 26 screens built from shared widgets keep the interface consistent, while 100 passing tests and a clean analyzer result protect the behaviour as the project grows.</w:t>
      </w:r>
      <w:bookmarkEnd w:id="46"/>
    </w:p>
    <w:sectPr w:rsidR="003019B7"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2A04F" w14:textId="77777777" w:rsidR="00E2523F" w:rsidRDefault="00E2523F">
      <w:pPr>
        <w:spacing w:after="0" w:line="240" w:lineRule="auto"/>
        <w:rPr>
          <w:rFonts w:hint="eastAsia"/>
        </w:rPr>
      </w:pPr>
      <w:r>
        <w:separator/>
      </w:r>
    </w:p>
  </w:endnote>
  <w:endnote w:type="continuationSeparator" w:id="0">
    <w:p w14:paraId="31EE429D" w14:textId="77777777" w:rsidR="00E2523F" w:rsidRDefault="00E252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EB8F6" w14:textId="77777777" w:rsidR="003019B7" w:rsidRDefault="00000000">
    <w:pPr>
      <w:pStyle w:val="Footer"/>
      <w:jc w:val="center"/>
      <w:rPr>
        <w:rFonts w:hint="eastAsia"/>
      </w:rPr>
    </w:pPr>
    <w:r>
      <w:rPr>
        <w:color w:val="6B7280"/>
        <w:sz w:val="16"/>
      </w:rPr>
      <w:t xml:space="preserve">Page </w:t>
    </w:r>
    <w:r>
      <w:fldChar w:fldCharType="begin"/>
    </w:r>
    <w:r>
      <w:instrText>PAGE</w:instrText>
    </w:r>
    <w:r>
      <w:rPr>
        <w:rFonts w:hint="eastAsia"/>
      </w:rPr>
      <w:fldChar w:fldCharType="separate"/>
    </w:r>
    <w:r w:rsidR="00F025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1C969" w14:textId="77777777" w:rsidR="00E2523F" w:rsidRDefault="00E2523F">
      <w:pPr>
        <w:spacing w:after="0" w:line="240" w:lineRule="auto"/>
        <w:rPr>
          <w:rFonts w:hint="eastAsia"/>
        </w:rPr>
      </w:pPr>
      <w:r>
        <w:separator/>
      </w:r>
    </w:p>
  </w:footnote>
  <w:footnote w:type="continuationSeparator" w:id="0">
    <w:p w14:paraId="0B48872A" w14:textId="77777777" w:rsidR="00E2523F" w:rsidRDefault="00E2523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ECC430" w14:textId="77777777" w:rsidR="003019B7" w:rsidRDefault="00000000">
    <w:pPr>
      <w:rPr>
        <w:rFonts w:hint="eastAsia"/>
      </w:rPr>
    </w:pPr>
    <w:r>
      <w:rPr>
        <w:b/>
        <w:color w:val="6B7280"/>
        <w:sz w:val="16"/>
      </w:rPr>
      <w:t>1mg Health Store &amp; Medicine Info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4726B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28852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3710540">
    <w:abstractNumId w:val="8"/>
  </w:num>
  <w:num w:numId="2" w16cid:durableId="1587879756">
    <w:abstractNumId w:val="6"/>
  </w:num>
  <w:num w:numId="3" w16cid:durableId="1970017253">
    <w:abstractNumId w:val="5"/>
  </w:num>
  <w:num w:numId="4" w16cid:durableId="1621957609">
    <w:abstractNumId w:val="4"/>
  </w:num>
  <w:num w:numId="5" w16cid:durableId="2141073866">
    <w:abstractNumId w:val="7"/>
  </w:num>
  <w:num w:numId="6" w16cid:durableId="1726683488">
    <w:abstractNumId w:val="3"/>
  </w:num>
  <w:num w:numId="7" w16cid:durableId="1007951023">
    <w:abstractNumId w:val="2"/>
  </w:num>
  <w:num w:numId="8" w16cid:durableId="1463115176">
    <w:abstractNumId w:val="1"/>
  </w:num>
  <w:num w:numId="9" w16cid:durableId="683360196">
    <w:abstractNumId w:val="0"/>
  </w:num>
  <w:num w:numId="10" w16cid:durableId="74786255">
    <w:abstractNumId w:val="9"/>
  </w:num>
  <w:num w:numId="11" w16cid:durableId="318461558">
    <w:abstractNumId w:val="10"/>
  </w:num>
  <w:num w:numId="12" w16cid:durableId="18706119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9B7"/>
    <w:rsid w:val="00326F90"/>
    <w:rsid w:val="003934D5"/>
    <w:rsid w:val="00A53E52"/>
    <w:rsid w:val="00AA1D8D"/>
    <w:rsid w:val="00B47730"/>
    <w:rsid w:val="00CB0664"/>
    <w:rsid w:val="00DD193B"/>
    <w:rsid w:val="00DF5386"/>
    <w:rsid w:val="00E2523F"/>
    <w:rsid w:val="00F02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4:docId w14:val="103440AE"/>
  <w15:docId w15:val="{F8C2A18C-F4BD-1049-A01E-D80812EC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D94F3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F766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2">
    <w:name w:val="toc 2"/>
    <w:basedOn w:val="Normal"/>
    <w:next w:val="Normal"/>
    <w:autoRedefine/>
    <w:uiPriority w:val="39"/>
    <w:unhideWhenUsed/>
    <w:rsid w:val="00DD193B"/>
    <w:pPr>
      <w:spacing w:after="100"/>
      <w:ind w:left="210"/>
    </w:pPr>
  </w:style>
  <w:style w:type="paragraph" w:styleId="TOC3">
    <w:name w:val="toc 3"/>
    <w:basedOn w:val="Normal"/>
    <w:next w:val="Normal"/>
    <w:autoRedefine/>
    <w:uiPriority w:val="39"/>
    <w:unhideWhenUsed/>
    <w:rsid w:val="00DD193B"/>
    <w:pPr>
      <w:spacing w:after="100"/>
      <w:ind w:left="420"/>
    </w:pPr>
  </w:style>
  <w:style w:type="character" w:styleId="Hyperlink">
    <w:name w:val="Hyperlink"/>
    <w:basedOn w:val="DefaultParagraphFont"/>
    <w:uiPriority w:val="99"/>
    <w:unhideWhenUsed/>
    <w:rsid w:val="00DD19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1mg Health Store &amp; Medicine Info</vt:lpstr>
    </vt:vector>
  </TitlesOfParts>
  <Manager/>
  <Company/>
  <LinksUpToDate>false</LinksUpToDate>
  <CharactersWithSpaces>17387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1mg Health Store &amp; Medicine Info</dc:title>
  <dc:creator>Project Report</dc:creator>
  <cp:keywords/>
  <cp:lastModifiedBy>Anoop Gupta</cp:lastModifiedBy>
  <cp:revision>3</cp:revision>
  <dcterms:created xsi:type="dcterms:W3CDTF">2026-10-01T19:05:00Z</dcterms:created>
  <dcterms:modified xsi:type="dcterms:W3CDTF">2026-10-01T19:28:00Z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Firebase-backed Flutter Web application</vt:lpwstr>
  </property>
  <property fmtid="{D5CDD505-2E9C-101B-9397-08002B2CF9AE}" pid="4" name="toc">
    <vt:lpwstr>True</vt:lpwstr>
  </property>
  <property fmtid="{D5CDD505-2E9C-101B-9397-08002B2CF9AE}" pid="5" name="toc-depth">
    <vt:lpwstr>3</vt:lpwstr>
  </property>
</Properties>
</file>