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Mahabali</w:t>
        <w:br/>
        <w:t>Volume 05</w:t>
        <w:br/>
        <w:t>Component Library &amp; Design System</w:t>
      </w:r>
    </w:p>
    <w:p>
      <w:r>
        <w:t>Version 1.0</w:t>
        <w:br/>
        <w:t>Defines every reusable UI component, its behaviour, data source, animations and acceptance criteria.</w:t>
        <w:br/>
      </w:r>
    </w:p>
    <w:p>
      <w:pPr>
        <w:pStyle w:val="Heading2"/>
      </w:pPr>
      <w:r>
        <w:t>Hero Banner</w:t>
      </w:r>
    </w:p>
    <w:p>
      <w:pPr>
        <w:pStyle w:val="ListBullet"/>
      </w:pPr>
      <w:r>
        <w:t>Purpose: Reusable application component.</w:t>
      </w:r>
    </w:p>
    <w:p>
      <w:pPr>
        <w:pStyle w:val="ListBullet"/>
      </w:pPr>
      <w:r>
        <w:t>Cinematic welcome</w:t>
      </w:r>
    </w:p>
    <w:p>
      <w:pPr>
        <w:pStyle w:val="ListBullet"/>
      </w:pPr>
      <w:r>
        <w:t>Countdown</w:t>
      </w:r>
    </w:p>
    <w:p>
      <w:pPr>
        <w:pStyle w:val="ListBullet"/>
      </w:pPr>
      <w:r>
        <w:t>Primary CTAs</w:t>
      </w:r>
    </w:p>
    <w:p>
      <w:pPr>
        <w:pStyle w:val="ListBullet"/>
      </w:pPr>
      <w:r>
        <w:t>Responsive</w:t>
      </w:r>
    </w:p>
    <w:p>
      <w:pPr>
        <w:pStyle w:val="ListBullet"/>
      </w:pPr>
      <w:r>
        <w:t>Google Sheets driven</w:t>
      </w:r>
    </w:p>
    <w:p>
      <w:pPr>
        <w:pStyle w:val="ListBullet"/>
      </w:pPr>
      <w:r>
        <w:t>Accessibility: Keyboard and screen-reader compatible.</w:t>
      </w:r>
    </w:p>
    <w:p>
      <w:pPr>
        <w:pStyle w:val="ListBullet"/>
      </w:pPr>
      <w:r>
        <w:t>Responsive: Desktop, tablet and mobile.</w:t>
      </w:r>
    </w:p>
    <w:p>
      <w:pPr>
        <w:pStyle w:val="ListBullet"/>
      </w:pPr>
      <w:r>
        <w:t>Animation: Defined in Volume 04.</w:t>
      </w:r>
    </w:p>
    <w:p>
      <w:pPr>
        <w:pStyle w:val="ListBullet"/>
      </w:pPr>
      <w:r>
        <w:t>Acceptance: Production quality.</w:t>
      </w:r>
    </w:p>
    <w:p>
      <w:pPr>
        <w:pStyle w:val="Heading2"/>
      </w:pPr>
      <w:r>
        <w:t>Navigation Bar</w:t>
      </w:r>
    </w:p>
    <w:p>
      <w:pPr>
        <w:pStyle w:val="ListBullet"/>
      </w:pPr>
      <w:r>
        <w:t>Purpose: Reusable application component.</w:t>
      </w:r>
    </w:p>
    <w:p>
      <w:pPr>
        <w:pStyle w:val="ListBullet"/>
      </w:pPr>
      <w:r>
        <w:t>Sticky</w:t>
      </w:r>
    </w:p>
    <w:p>
      <w:pPr>
        <w:pStyle w:val="ListBullet"/>
      </w:pPr>
      <w:r>
        <w:t>Glassmorphism</w:t>
      </w:r>
    </w:p>
    <w:p>
      <w:pPr>
        <w:pStyle w:val="ListBullet"/>
      </w:pPr>
      <w:r>
        <w:t>Quick jump</w:t>
      </w:r>
    </w:p>
    <w:p>
      <w:pPr>
        <w:pStyle w:val="ListBullet"/>
      </w:pPr>
      <w:r>
        <w:t>Mobile drawer</w:t>
      </w:r>
    </w:p>
    <w:p>
      <w:pPr>
        <w:pStyle w:val="ListBullet"/>
      </w:pPr>
      <w:r>
        <w:t>Scroll aware</w:t>
      </w:r>
    </w:p>
    <w:p>
      <w:pPr>
        <w:pStyle w:val="ListBullet"/>
      </w:pPr>
      <w:r>
        <w:t>Accessibility: Keyboard and screen-reader compatible.</w:t>
      </w:r>
    </w:p>
    <w:p>
      <w:pPr>
        <w:pStyle w:val="ListBullet"/>
      </w:pPr>
      <w:r>
        <w:t>Responsive: Desktop, tablet and mobile.</w:t>
      </w:r>
    </w:p>
    <w:p>
      <w:pPr>
        <w:pStyle w:val="ListBullet"/>
      </w:pPr>
      <w:r>
        <w:t>Animation: Defined in Volume 04.</w:t>
      </w:r>
    </w:p>
    <w:p>
      <w:pPr>
        <w:pStyle w:val="ListBullet"/>
      </w:pPr>
      <w:r>
        <w:t>Acceptance: Production quality.</w:t>
      </w:r>
    </w:p>
    <w:p>
      <w:pPr>
        <w:pStyle w:val="Heading2"/>
      </w:pPr>
      <w:r>
        <w:t>Stacked Section Card</w:t>
      </w:r>
    </w:p>
    <w:p>
      <w:pPr>
        <w:pStyle w:val="ListBullet"/>
      </w:pPr>
      <w:r>
        <w:t>Purpose: Reusable application component.</w:t>
      </w:r>
    </w:p>
    <w:p>
      <w:pPr>
        <w:pStyle w:val="ListBullet"/>
      </w:pPr>
      <w:r>
        <w:t>Expandable</w:t>
      </w:r>
    </w:p>
    <w:p>
      <w:pPr>
        <w:pStyle w:val="ListBullet"/>
      </w:pPr>
      <w:r>
        <w:t>Collapsed state</w:t>
      </w:r>
    </w:p>
    <w:p>
      <w:pPr>
        <w:pStyle w:val="ListBullet"/>
      </w:pPr>
      <w:r>
        <w:t>Animated transitions</w:t>
      </w:r>
    </w:p>
    <w:p>
      <w:pPr>
        <w:pStyle w:val="ListBullet"/>
      </w:pPr>
      <w:r>
        <w:t>Lazy loaded</w:t>
      </w:r>
    </w:p>
    <w:p>
      <w:pPr>
        <w:pStyle w:val="ListBullet"/>
      </w:pPr>
      <w:r>
        <w:t>Accessibility: Keyboard and screen-reader compatible.</w:t>
      </w:r>
    </w:p>
    <w:p>
      <w:pPr>
        <w:pStyle w:val="ListBullet"/>
      </w:pPr>
      <w:r>
        <w:t>Responsive: Desktop, tablet and mobile.</w:t>
      </w:r>
    </w:p>
    <w:p>
      <w:pPr>
        <w:pStyle w:val="ListBullet"/>
      </w:pPr>
      <w:r>
        <w:t>Animation: Defined in Volume 04.</w:t>
      </w:r>
    </w:p>
    <w:p>
      <w:pPr>
        <w:pStyle w:val="ListBullet"/>
      </w:pPr>
      <w:r>
        <w:t>Acceptance: Production quality.</w:t>
      </w:r>
    </w:p>
    <w:p>
      <w:pPr>
        <w:pStyle w:val="Heading2"/>
      </w:pPr>
      <w:r>
        <w:t>Activity Card</w:t>
      </w:r>
    </w:p>
    <w:p>
      <w:pPr>
        <w:pStyle w:val="ListBullet"/>
      </w:pPr>
      <w:r>
        <w:t>Purpose: Reusable application component.</w:t>
      </w:r>
    </w:p>
    <w:p>
      <w:pPr>
        <w:pStyle w:val="ListBullet"/>
      </w:pPr>
      <w:r>
        <w:t>Image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QR</w:t>
      </w:r>
    </w:p>
    <w:p>
      <w:pPr>
        <w:pStyle w:val="ListBullet"/>
      </w:pPr>
      <w:r>
        <w:t>Status badge</w:t>
      </w:r>
    </w:p>
    <w:p>
      <w:pPr>
        <w:pStyle w:val="ListBullet"/>
      </w:pPr>
      <w:r>
        <w:t>Registration button</w:t>
      </w:r>
    </w:p>
    <w:p>
      <w:pPr>
        <w:pStyle w:val="ListBullet"/>
      </w:pPr>
      <w:r>
        <w:t>Accessibility: Keyboard and screen-reader compatible.</w:t>
      </w:r>
    </w:p>
    <w:p>
      <w:pPr>
        <w:pStyle w:val="ListBullet"/>
      </w:pPr>
      <w:r>
        <w:t>Responsive: Desktop, tablet and mobile.</w:t>
      </w:r>
    </w:p>
    <w:p>
      <w:pPr>
        <w:pStyle w:val="ListBullet"/>
      </w:pPr>
      <w:r>
        <w:t>Animation: Defined in Volume 04.</w:t>
      </w:r>
    </w:p>
    <w:p>
      <w:pPr>
        <w:pStyle w:val="ListBullet"/>
      </w:pPr>
      <w:r>
        <w:t>Acceptance: Production quality.</w:t>
      </w:r>
    </w:p>
    <w:p>
      <w:pPr>
        <w:pStyle w:val="Heading2"/>
      </w:pPr>
      <w:r>
        <w:t>Walkathon Leaderboard</w:t>
      </w:r>
    </w:p>
    <w:p>
      <w:pPr>
        <w:pStyle w:val="ListBullet"/>
      </w:pPr>
      <w:r>
        <w:t>Purpose: Reusable application component.</w:t>
      </w:r>
    </w:p>
    <w:p>
      <w:pPr>
        <w:pStyle w:val="ListBullet"/>
      </w:pPr>
      <w:r>
        <w:t>Top 5</w:t>
      </w:r>
    </w:p>
    <w:p>
      <w:pPr>
        <w:pStyle w:val="ListBullet"/>
      </w:pPr>
      <w:r>
        <w:t>Daily winners</w:t>
      </w:r>
    </w:p>
    <w:p>
      <w:pPr>
        <w:pStyle w:val="ListBullet"/>
      </w:pPr>
      <w:r>
        <w:t>Final winners</w:t>
      </w:r>
    </w:p>
    <w:p>
      <w:pPr>
        <w:pStyle w:val="ListBullet"/>
      </w:pPr>
      <w:r>
        <w:t>Auto refresh</w:t>
      </w:r>
    </w:p>
    <w:p>
      <w:pPr>
        <w:pStyle w:val="ListBullet"/>
      </w:pPr>
      <w:r>
        <w:t>Accessibility: Keyboard and screen-reader compatible.</w:t>
      </w:r>
    </w:p>
    <w:p>
      <w:pPr>
        <w:pStyle w:val="ListBullet"/>
      </w:pPr>
      <w:r>
        <w:t>Responsive: Desktop, tablet and mobile.</w:t>
      </w:r>
    </w:p>
    <w:p>
      <w:pPr>
        <w:pStyle w:val="ListBullet"/>
      </w:pPr>
      <w:r>
        <w:t>Animation: Defined in Volume 04.</w:t>
      </w:r>
    </w:p>
    <w:p>
      <w:pPr>
        <w:pStyle w:val="ListBullet"/>
      </w:pPr>
      <w:r>
        <w:t>Acceptance: Production quality.</w:t>
      </w:r>
    </w:p>
    <w:p>
      <w:pPr>
        <w:pStyle w:val="Heading2"/>
      </w:pPr>
      <w:r>
        <w:t>Badminton Bracket</w:t>
      </w:r>
    </w:p>
    <w:p>
      <w:pPr>
        <w:pStyle w:val="ListBullet"/>
      </w:pPr>
      <w:r>
        <w:t>Purpose: Reusable application component.</w:t>
      </w:r>
    </w:p>
    <w:p>
      <w:pPr>
        <w:pStyle w:val="ListBullet"/>
      </w:pPr>
      <w:r>
        <w:t>Fixtures</w:t>
      </w:r>
    </w:p>
    <w:p>
      <w:pPr>
        <w:pStyle w:val="ListBullet"/>
      </w:pPr>
      <w:r>
        <w:t>Knockout tree</w:t>
      </w:r>
    </w:p>
    <w:p>
      <w:pPr>
        <w:pStyle w:val="ListBullet"/>
      </w:pPr>
      <w:r>
        <w:t>Live winners</w:t>
      </w:r>
    </w:p>
    <w:p>
      <w:pPr>
        <w:pStyle w:val="ListBullet"/>
      </w:pPr>
      <w:r>
        <w:t>Champion card</w:t>
      </w:r>
    </w:p>
    <w:p>
      <w:pPr>
        <w:pStyle w:val="ListBullet"/>
      </w:pPr>
      <w:r>
        <w:t>Accessibility: Keyboard and screen-reader compatible.</w:t>
      </w:r>
    </w:p>
    <w:p>
      <w:pPr>
        <w:pStyle w:val="ListBullet"/>
      </w:pPr>
      <w:r>
        <w:t>Responsive: Desktop, tablet and mobile.</w:t>
      </w:r>
    </w:p>
    <w:p>
      <w:pPr>
        <w:pStyle w:val="ListBullet"/>
      </w:pPr>
      <w:r>
        <w:t>Animation: Defined in Volume 04.</w:t>
      </w:r>
    </w:p>
    <w:p>
      <w:pPr>
        <w:pStyle w:val="ListBullet"/>
      </w:pPr>
      <w:r>
        <w:t>Acceptance: Production quality.</w:t>
      </w:r>
    </w:p>
    <w:p>
      <w:pPr>
        <w:pStyle w:val="Heading2"/>
      </w:pPr>
      <w:r>
        <w:t>Sponsor Card</w:t>
      </w:r>
    </w:p>
    <w:p>
      <w:pPr>
        <w:pStyle w:val="ListBullet"/>
      </w:pPr>
      <w:r>
        <w:t>Purpose: Reusable application component.</w:t>
      </w:r>
    </w:p>
    <w:p>
      <w:pPr>
        <w:pStyle w:val="ListBullet"/>
      </w:pPr>
      <w:r>
        <w:t>Logo</w:t>
      </w:r>
    </w:p>
    <w:p>
      <w:pPr>
        <w:pStyle w:val="ListBullet"/>
      </w:pPr>
      <w:r>
        <w:t>Banner</w:t>
      </w:r>
    </w:p>
    <w:p>
      <w:pPr>
        <w:pStyle w:val="ListBullet"/>
      </w:pPr>
      <w:r>
        <w:t>Link</w:t>
      </w:r>
    </w:p>
    <w:p>
      <w:pPr>
        <w:pStyle w:val="ListBullet"/>
      </w:pPr>
      <w:r>
        <w:t>Premium hover</w:t>
      </w:r>
    </w:p>
    <w:p>
      <w:pPr>
        <w:pStyle w:val="ListBullet"/>
      </w:pPr>
      <w:r>
        <w:t>Analytics ready</w:t>
      </w:r>
    </w:p>
    <w:p>
      <w:pPr>
        <w:pStyle w:val="ListBullet"/>
      </w:pPr>
      <w:r>
        <w:t>Accessibility: Keyboard and screen-reader compatible.</w:t>
      </w:r>
    </w:p>
    <w:p>
      <w:pPr>
        <w:pStyle w:val="ListBullet"/>
      </w:pPr>
      <w:r>
        <w:t>Responsive: Desktop, tablet and mobile.</w:t>
      </w:r>
    </w:p>
    <w:p>
      <w:pPr>
        <w:pStyle w:val="ListBullet"/>
      </w:pPr>
      <w:r>
        <w:t>Animation: Defined in Volume 04.</w:t>
      </w:r>
    </w:p>
    <w:p>
      <w:pPr>
        <w:pStyle w:val="ListBullet"/>
      </w:pPr>
      <w:r>
        <w:t>Acceptance: Production quality.</w:t>
      </w:r>
    </w:p>
    <w:p>
      <w:pPr>
        <w:pStyle w:val="Heading2"/>
      </w:pPr>
      <w:r>
        <w:t>Food Stall Card</w:t>
      </w:r>
    </w:p>
    <w:p>
      <w:pPr>
        <w:pStyle w:val="ListBullet"/>
      </w:pPr>
      <w:r>
        <w:t>Purpose: Reusable application component.</w:t>
      </w:r>
    </w:p>
    <w:p>
      <w:pPr>
        <w:pStyle w:val="ListBullet"/>
      </w:pPr>
      <w:r>
        <w:t>Menu</w:t>
      </w:r>
    </w:p>
    <w:p>
      <w:pPr>
        <w:pStyle w:val="ListBullet"/>
      </w:pPr>
      <w:r>
        <w:t>Location</w:t>
      </w:r>
    </w:p>
    <w:p>
      <w:pPr>
        <w:pStyle w:val="ListBullet"/>
      </w:pPr>
      <w:r>
        <w:t>Image</w:t>
      </w:r>
    </w:p>
    <w:p>
      <w:pPr>
        <w:pStyle w:val="ListBullet"/>
      </w:pPr>
      <w:r>
        <w:t>Opening status</w:t>
      </w:r>
    </w:p>
    <w:p>
      <w:pPr>
        <w:pStyle w:val="ListBullet"/>
      </w:pPr>
      <w:r>
        <w:t>Accessibility: Keyboard and screen-reader compatible.</w:t>
      </w:r>
    </w:p>
    <w:p>
      <w:pPr>
        <w:pStyle w:val="ListBullet"/>
      </w:pPr>
      <w:r>
        <w:t>Responsive: Desktop, tablet and mobile.</w:t>
      </w:r>
    </w:p>
    <w:p>
      <w:pPr>
        <w:pStyle w:val="ListBullet"/>
      </w:pPr>
      <w:r>
        <w:t>Animation: Defined in Volume 04.</w:t>
      </w:r>
    </w:p>
    <w:p>
      <w:pPr>
        <w:pStyle w:val="ListBullet"/>
      </w:pPr>
      <w:r>
        <w:t>Acceptance: Production quality.</w:t>
      </w:r>
    </w:p>
    <w:p>
      <w:pPr>
        <w:pStyle w:val="Heading2"/>
      </w:pPr>
      <w:r>
        <w:t>Announcement Ribbon</w:t>
      </w:r>
    </w:p>
    <w:p>
      <w:pPr>
        <w:pStyle w:val="ListBullet"/>
      </w:pPr>
      <w:r>
        <w:t>Purpose: Reusable application component.</w:t>
      </w:r>
    </w:p>
    <w:p>
      <w:pPr>
        <w:pStyle w:val="ListBullet"/>
      </w:pPr>
      <w:r>
        <w:t>Live updates</w:t>
      </w:r>
    </w:p>
    <w:p>
      <w:pPr>
        <w:pStyle w:val="ListBullet"/>
      </w:pPr>
      <w:r>
        <w:t>Priority levels</w:t>
      </w:r>
    </w:p>
    <w:p>
      <w:pPr>
        <w:pStyle w:val="ListBullet"/>
      </w:pPr>
      <w:r>
        <w:t>Auto scroll</w:t>
      </w:r>
    </w:p>
    <w:p>
      <w:pPr>
        <w:pStyle w:val="ListBullet"/>
      </w:pPr>
      <w:r>
        <w:t>Accessibility: Keyboard and screen-reader compatible.</w:t>
      </w:r>
    </w:p>
    <w:p>
      <w:pPr>
        <w:pStyle w:val="ListBullet"/>
      </w:pPr>
      <w:r>
        <w:t>Responsive: Desktop, tablet and mobile.</w:t>
      </w:r>
    </w:p>
    <w:p>
      <w:pPr>
        <w:pStyle w:val="ListBullet"/>
      </w:pPr>
      <w:r>
        <w:t>Animation: Defined in Volume 04.</w:t>
      </w:r>
    </w:p>
    <w:p>
      <w:pPr>
        <w:pStyle w:val="ListBullet"/>
      </w:pPr>
      <w:r>
        <w:t>Acceptance: Production quality.</w:t>
      </w:r>
    </w:p>
    <w:p>
      <w:pPr>
        <w:pStyle w:val="Heading2"/>
      </w:pPr>
      <w:r>
        <w:t>Gallery Card</w:t>
      </w:r>
    </w:p>
    <w:p>
      <w:pPr>
        <w:pStyle w:val="ListBullet"/>
      </w:pPr>
      <w:r>
        <w:t>Purpose: Reusable application component.</w:t>
      </w:r>
    </w:p>
    <w:p>
      <w:pPr>
        <w:pStyle w:val="ListBullet"/>
      </w:pPr>
      <w:r>
        <w:t>Google Drive</w:t>
      </w:r>
    </w:p>
    <w:p>
      <w:pPr>
        <w:pStyle w:val="ListBullet"/>
      </w:pPr>
      <w:r>
        <w:t>Lazy images</w:t>
      </w:r>
    </w:p>
    <w:p>
      <w:pPr>
        <w:pStyle w:val="ListBullet"/>
      </w:pPr>
      <w:r>
        <w:t>Lightbox</w:t>
      </w:r>
    </w:p>
    <w:p>
      <w:pPr>
        <w:pStyle w:val="ListBullet"/>
      </w:pPr>
      <w:r>
        <w:t>Accessibility: Keyboard and screen-reader compatible.</w:t>
      </w:r>
    </w:p>
    <w:p>
      <w:pPr>
        <w:pStyle w:val="ListBullet"/>
      </w:pPr>
      <w:r>
        <w:t>Responsive: Desktop, tablet and mobile.</w:t>
      </w:r>
    </w:p>
    <w:p>
      <w:pPr>
        <w:pStyle w:val="ListBullet"/>
      </w:pPr>
      <w:r>
        <w:t>Animation: Defined in Volume 04.</w:t>
      </w:r>
    </w:p>
    <w:p>
      <w:pPr>
        <w:pStyle w:val="ListBullet"/>
      </w:pPr>
      <w:r>
        <w:t>Acceptance: Production quality.</w:t>
      </w:r>
    </w:p>
    <w:p>
      <w:pPr>
        <w:pStyle w:val="Heading2"/>
      </w:pPr>
      <w:r>
        <w:t>Countdown Widget</w:t>
      </w:r>
    </w:p>
    <w:p>
      <w:pPr>
        <w:pStyle w:val="ListBullet"/>
      </w:pPr>
      <w:r>
        <w:t>Purpose: Reusable application component.</w:t>
      </w:r>
    </w:p>
    <w:p>
      <w:pPr>
        <w:pStyle w:val="ListBullet"/>
      </w:pPr>
      <w:r>
        <w:t>Configurable</w:t>
      </w:r>
    </w:p>
    <w:p>
      <w:pPr>
        <w:pStyle w:val="ListBullet"/>
      </w:pPr>
      <w:r>
        <w:t>Festival live mode</w:t>
      </w:r>
    </w:p>
    <w:p>
      <w:pPr>
        <w:pStyle w:val="ListBullet"/>
      </w:pPr>
      <w:r>
        <w:t>Auto switch</w:t>
      </w:r>
    </w:p>
    <w:p>
      <w:pPr>
        <w:pStyle w:val="ListBullet"/>
      </w:pPr>
      <w:r>
        <w:t>Accessibility: Keyboard and screen-reader compatible.</w:t>
      </w:r>
    </w:p>
    <w:p>
      <w:pPr>
        <w:pStyle w:val="ListBullet"/>
      </w:pPr>
      <w:r>
        <w:t>Responsive: Desktop, tablet and mobile.</w:t>
      </w:r>
    </w:p>
    <w:p>
      <w:pPr>
        <w:pStyle w:val="ListBullet"/>
      </w:pPr>
      <w:r>
        <w:t>Animation: Defined in Volume 04.</w:t>
      </w:r>
    </w:p>
    <w:p>
      <w:pPr>
        <w:pStyle w:val="ListBullet"/>
      </w:pPr>
      <w:r>
        <w:t>Acceptance: Production quality.</w:t>
      </w:r>
    </w:p>
    <w:p>
      <w:pPr>
        <w:pStyle w:val="Heading2"/>
      </w:pPr>
      <w:r>
        <w:t>QR Registration Panel</w:t>
      </w:r>
    </w:p>
    <w:p>
      <w:pPr>
        <w:pStyle w:val="ListBullet"/>
      </w:pPr>
      <w:r>
        <w:t>Purpose: Reusable application component.</w:t>
      </w:r>
    </w:p>
    <w:p>
      <w:pPr>
        <w:pStyle w:val="ListBullet"/>
      </w:pPr>
      <w:r>
        <w:t>Multiple registrations</w:t>
      </w:r>
    </w:p>
    <w:p>
      <w:pPr>
        <w:pStyle w:val="ListBullet"/>
      </w:pPr>
      <w:r>
        <w:t>Dynamic sheets</w:t>
      </w:r>
    </w:p>
    <w:p>
      <w:pPr>
        <w:pStyle w:val="ListBullet"/>
      </w:pPr>
      <w:r>
        <w:t>QR image</w:t>
      </w:r>
    </w:p>
    <w:p>
      <w:pPr>
        <w:pStyle w:val="ListBullet"/>
      </w:pPr>
      <w:r>
        <w:t>Accessibility: Keyboard and screen-reader compatible.</w:t>
      </w:r>
    </w:p>
    <w:p>
      <w:pPr>
        <w:pStyle w:val="ListBullet"/>
      </w:pPr>
      <w:r>
        <w:t>Responsive: Desktop, tablet and mobile.</w:t>
      </w:r>
    </w:p>
    <w:p>
      <w:pPr>
        <w:pStyle w:val="ListBullet"/>
      </w:pPr>
      <w:r>
        <w:t>Animation: Defined in Volume 04.</w:t>
      </w:r>
    </w:p>
    <w:p>
      <w:pPr>
        <w:pStyle w:val="ListBullet"/>
      </w:pPr>
      <w:r>
        <w:t>Acceptance: Production quality.</w:t>
      </w:r>
    </w:p>
    <w:p>
      <w:pPr>
        <w:pStyle w:val="Heading2"/>
      </w:pPr>
      <w:r>
        <w:t>Floating Nilavilakku</w:t>
      </w:r>
    </w:p>
    <w:p>
      <w:pPr>
        <w:pStyle w:val="ListBullet"/>
      </w:pPr>
      <w:r>
        <w:t>Purpose: Reusable application component.</w:t>
      </w:r>
    </w:p>
    <w:p>
      <w:pPr>
        <w:pStyle w:val="ListBullet"/>
      </w:pPr>
      <w:r>
        <w:t>Back to top</w:t>
      </w:r>
    </w:p>
    <w:p>
      <w:pPr>
        <w:pStyle w:val="ListBullet"/>
      </w:pPr>
      <w:r>
        <w:t>Glow animation</w:t>
      </w:r>
    </w:p>
    <w:p>
      <w:pPr>
        <w:pStyle w:val="ListBullet"/>
      </w:pPr>
      <w:r>
        <w:t>Accessibility: Keyboard and screen-reader compatible.</w:t>
      </w:r>
    </w:p>
    <w:p>
      <w:pPr>
        <w:pStyle w:val="ListBullet"/>
      </w:pPr>
      <w:r>
        <w:t>Responsive: Desktop, tablet and mobile.</w:t>
      </w:r>
    </w:p>
    <w:p>
      <w:pPr>
        <w:pStyle w:val="ListBullet"/>
      </w:pPr>
      <w:r>
        <w:t>Animation: Defined in Volume 04.</w:t>
      </w:r>
    </w:p>
    <w:p>
      <w:pPr>
        <w:pStyle w:val="ListBullet"/>
      </w:pPr>
      <w:r>
        <w:t>Acceptance: Production quality.</w:t>
      </w:r>
    </w:p>
    <w:p>
      <w:pPr>
        <w:pStyle w:val="Heading2"/>
      </w:pPr>
      <w:r>
        <w:t>Maveli Widget</w:t>
      </w:r>
    </w:p>
    <w:p>
      <w:pPr>
        <w:pStyle w:val="ListBullet"/>
      </w:pPr>
      <w:r>
        <w:t>Purpose: Reusable application component.</w:t>
      </w:r>
    </w:p>
    <w:p>
      <w:pPr>
        <w:pStyle w:val="ListBullet"/>
      </w:pPr>
      <w:r>
        <w:t>Context aware</w:t>
      </w:r>
    </w:p>
    <w:p>
      <w:pPr>
        <w:pStyle w:val="ListBullet"/>
      </w:pPr>
      <w:r>
        <w:t>Video</w:t>
      </w:r>
    </w:p>
    <w:p>
      <w:pPr>
        <w:pStyle w:val="ListBullet"/>
      </w:pPr>
      <w:r>
        <w:t>Animations</w:t>
      </w:r>
    </w:p>
    <w:p>
      <w:pPr>
        <w:pStyle w:val="ListBullet"/>
      </w:pPr>
      <w:r>
        <w:t>Speech bubbles</w:t>
      </w:r>
    </w:p>
    <w:p>
      <w:pPr>
        <w:pStyle w:val="ListBullet"/>
      </w:pPr>
      <w:r>
        <w:t>Accessibility: Keyboard and screen-reader compatible.</w:t>
      </w:r>
    </w:p>
    <w:p>
      <w:pPr>
        <w:pStyle w:val="ListBullet"/>
      </w:pPr>
      <w:r>
        <w:t>Responsive: Desktop, tablet and mobile.</w:t>
      </w:r>
    </w:p>
    <w:p>
      <w:pPr>
        <w:pStyle w:val="ListBullet"/>
      </w:pPr>
      <w:r>
        <w:t>Animation: Defined in Volume 04.</w:t>
      </w:r>
    </w:p>
    <w:p>
      <w:pPr>
        <w:pStyle w:val="ListBullet"/>
      </w:pPr>
      <w:r>
        <w:t>Acceptance: Production quality.</w:t>
      </w:r>
    </w:p>
    <w:p>
      <w:pPr>
        <w:pStyle w:val="Heading2"/>
      </w:pPr>
      <w:r>
        <w:t>Footer</w:t>
      </w:r>
    </w:p>
    <w:p>
      <w:pPr>
        <w:pStyle w:val="ListBullet"/>
      </w:pPr>
      <w:r>
        <w:t>Purpose: Reusable application component.</w:t>
      </w:r>
    </w:p>
    <w:p>
      <w:pPr>
        <w:pStyle w:val="ListBullet"/>
      </w:pPr>
      <w:r>
        <w:t>Contacts</w:t>
      </w:r>
    </w:p>
    <w:p>
      <w:pPr>
        <w:pStyle w:val="ListBullet"/>
      </w:pPr>
      <w:r>
        <w:t>Committee</w:t>
      </w:r>
    </w:p>
    <w:p>
      <w:pPr>
        <w:pStyle w:val="ListBullet"/>
      </w:pPr>
      <w:r>
        <w:t>Social links</w:t>
      </w:r>
    </w:p>
    <w:p>
      <w:pPr>
        <w:pStyle w:val="ListBullet"/>
      </w:pPr>
      <w:r>
        <w:t>Credits</w:t>
      </w:r>
    </w:p>
    <w:p>
      <w:pPr>
        <w:pStyle w:val="ListBullet"/>
      </w:pPr>
      <w:r>
        <w:t>Accessibility: Keyboard and screen-reader compatible.</w:t>
      </w:r>
    </w:p>
    <w:p>
      <w:pPr>
        <w:pStyle w:val="ListBullet"/>
      </w:pPr>
      <w:r>
        <w:t>Responsive: Desktop, tablet and mobile.</w:t>
      </w:r>
    </w:p>
    <w:p>
      <w:pPr>
        <w:pStyle w:val="ListBullet"/>
      </w:pPr>
      <w:r>
        <w:t>Animation: Defined in Volume 04.</w:t>
      </w:r>
    </w:p>
    <w:p>
      <w:pPr>
        <w:pStyle w:val="ListBullet"/>
      </w:pPr>
      <w:r>
        <w:t>Acceptance: Production quality.</w:t>
      </w:r>
    </w:p>
    <w:p>
      <w:pPr>
        <w:pStyle w:val="Heading1"/>
      </w:pPr>
      <w:r>
        <w:t>Shared Component Standards</w:t>
      </w:r>
    </w:p>
    <w:p>
      <w:pPr>
        <w:pStyle w:val="ListBullet"/>
      </w:pPr>
      <w:r>
        <w:t>8px spacing grid.</w:t>
      </w:r>
    </w:p>
    <w:p>
      <w:pPr>
        <w:pStyle w:val="ListBullet"/>
      </w:pPr>
      <w:r>
        <w:t>Rounded corners.</w:t>
      </w:r>
    </w:p>
    <w:p>
      <w:pPr>
        <w:pStyle w:val="ListBullet"/>
      </w:pPr>
      <w:r>
        <w:t>Soft shadows.</w:t>
      </w:r>
    </w:p>
    <w:p>
      <w:pPr>
        <w:pStyle w:val="ListBullet"/>
      </w:pPr>
      <w:r>
        <w:t>Glassmorphism where appropriate.</w:t>
      </w:r>
    </w:p>
    <w:p>
      <w:pPr>
        <w:pStyle w:val="ListBullet"/>
      </w:pPr>
      <w:r>
        <w:t>Lazy loading by default.</w:t>
      </w:r>
    </w:p>
    <w:p>
      <w:pPr>
        <w:pStyle w:val="ListBullet"/>
      </w:pPr>
      <w:r>
        <w:t>Skeleton loading states.</w:t>
      </w:r>
    </w:p>
    <w:p>
      <w:pPr>
        <w:pStyle w:val="ListBullet"/>
      </w:pPr>
      <w:r>
        <w:t>Error states for all dynamic content.</w:t>
      </w:r>
    </w:p>
    <w:p>
      <w:pPr>
        <w:pStyle w:val="ListBullet"/>
      </w:pPr>
      <w:r>
        <w:t>Empty state illustrations.</w:t>
      </w:r>
    </w:p>
    <w:p>
      <w:pPr>
        <w:pStyle w:val="ListBullet"/>
      </w:pPr>
      <w:r>
        <w:t>Dark overlays for readability.</w:t>
      </w:r>
    </w:p>
    <w:p>
      <w:pPr>
        <w:pStyle w:val="Heading1"/>
      </w:pPr>
      <w:r>
        <w:t>Design Tokens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Spacing</w:t>
            </w:r>
          </w:p>
        </w:tc>
        <w:tc>
          <w:tcPr>
            <w:tcW w:type="dxa" w:w="4320"/>
          </w:tcPr>
          <w:p>
            <w:r>
              <w:t>8px scale</w:t>
            </w:r>
          </w:p>
        </w:tc>
      </w:tr>
      <w:tr>
        <w:tc>
          <w:tcPr>
            <w:tcW w:type="dxa" w:w="4320"/>
          </w:tcPr>
          <w:p>
            <w:r>
              <w:t>Border Radius</w:t>
            </w:r>
          </w:p>
        </w:tc>
        <w:tc>
          <w:tcPr>
            <w:tcW w:type="dxa" w:w="4320"/>
          </w:tcPr>
          <w:p>
            <w:r>
              <w:t>Large rounded</w:t>
            </w:r>
          </w:p>
        </w:tc>
      </w:tr>
      <w:tr>
        <w:tc>
          <w:tcPr>
            <w:tcW w:type="dxa" w:w="4320"/>
          </w:tcPr>
          <w:p>
            <w:r>
              <w:t>Elevation</w:t>
            </w:r>
          </w:p>
        </w:tc>
        <w:tc>
          <w:tcPr>
            <w:tcW w:type="dxa" w:w="4320"/>
          </w:tcPr>
          <w:p>
            <w:r>
              <w:t>5 shadow levels</w:t>
            </w:r>
          </w:p>
        </w:tc>
      </w:tr>
      <w:tr>
        <w:tc>
          <w:tcPr>
            <w:tcW w:type="dxa" w:w="4320"/>
          </w:tcPr>
          <w:p>
            <w:r>
              <w:t>Typography</w:t>
            </w:r>
          </w:p>
        </w:tc>
        <w:tc>
          <w:tcPr>
            <w:tcW w:type="dxa" w:w="4320"/>
          </w:tcPr>
          <w:p>
            <w:r>
              <w:t>Volume 03</w:t>
            </w:r>
          </w:p>
        </w:tc>
      </w:tr>
      <w:tr>
        <w:tc>
          <w:tcPr>
            <w:tcW w:type="dxa" w:w="4320"/>
          </w:tcPr>
          <w:p>
            <w:r>
              <w:t>Motion</w:t>
            </w:r>
          </w:p>
        </w:tc>
        <w:tc>
          <w:tcPr>
            <w:tcW w:type="dxa" w:w="4320"/>
          </w:tcPr>
          <w:p>
            <w:r>
              <w:t>Volume 04</w:t>
            </w:r>
          </w:p>
        </w:tc>
      </w:tr>
      <w:tr>
        <w:tc>
          <w:tcPr>
            <w:tcW w:type="dxa" w:w="4320"/>
          </w:tcPr>
          <w:p>
            <w:r>
              <w:t>Colors</w:t>
            </w:r>
          </w:p>
        </w:tc>
        <w:tc>
          <w:tcPr>
            <w:tcW w:type="dxa" w:w="4320"/>
          </w:tcPr>
          <w:p>
            <w:r>
              <w:t>Volume 03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Outlined premium style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Framer Motion</w:t>
            </w:r>
          </w:p>
        </w:tc>
      </w:tr>
    </w:tbl>
    <w:p>
      <w:pPr>
        <w:pStyle w:val="Heading1"/>
      </w:pPr>
      <w:r>
        <w:t>Component Lifecycle</w:t>
      </w:r>
    </w:p>
    <w:p>
      <w:pPr>
        <w:pStyle w:val="ListBullet"/>
      </w:pPr>
      <w:r>
        <w:t>Loading</w:t>
      </w:r>
    </w:p>
    <w:p>
      <w:pPr>
        <w:pStyle w:val="ListBullet"/>
      </w:pPr>
      <w:r>
        <w:t>Loaded</w:t>
      </w:r>
    </w:p>
    <w:p>
      <w:pPr>
        <w:pStyle w:val="ListBullet"/>
      </w:pPr>
      <w:r>
        <w:t>Refreshing</w:t>
      </w:r>
    </w:p>
    <w:p>
      <w:pPr>
        <w:pStyle w:val="ListBullet"/>
      </w:pPr>
      <w:r>
        <w:t>Empty</w:t>
      </w:r>
    </w:p>
    <w:p>
      <w:pPr>
        <w:pStyle w:val="ListBullet"/>
      </w:pPr>
      <w:r>
        <w:t>Error</w:t>
      </w:r>
    </w:p>
    <w:p>
      <w:pPr>
        <w:pStyle w:val="ListBullet"/>
      </w:pPr>
      <w:r>
        <w:t>Offline</w:t>
      </w:r>
    </w:p>
    <w:p>
      <w:pPr>
        <w:pStyle w:val="Heading1"/>
      </w:pPr>
      <w:r>
        <w:t>Google Sheets Mapping</w:t>
      </w:r>
    </w:p>
    <w:p>
      <w:pPr>
        <w:pStyle w:val="ListBullet"/>
      </w:pPr>
      <w:r>
        <w:t>Activities -&gt; Activity Cards</w:t>
      </w:r>
    </w:p>
    <w:p>
      <w:pPr>
        <w:pStyle w:val="ListBullet"/>
      </w:pPr>
      <w:r>
        <w:t>Walkathon -&gt; Leaderboard</w:t>
      </w:r>
    </w:p>
    <w:p>
      <w:pPr>
        <w:pStyle w:val="ListBullet"/>
      </w:pPr>
      <w:r>
        <w:t>Badminton -&gt; Tournament</w:t>
      </w:r>
    </w:p>
    <w:p>
      <w:pPr>
        <w:pStyle w:val="ListBullet"/>
      </w:pPr>
      <w:r>
        <w:t>Sponsors -&gt; Sponsor Cards</w:t>
      </w:r>
    </w:p>
    <w:p>
      <w:pPr>
        <w:pStyle w:val="ListBullet"/>
      </w:pPr>
      <w:r>
        <w:t>Stalls -&gt; Stall Cards</w:t>
      </w:r>
    </w:p>
    <w:p>
      <w:pPr>
        <w:pStyle w:val="ListBullet"/>
      </w:pPr>
      <w:r>
        <w:t>Announcements -&gt; Ribbon</w:t>
      </w:r>
    </w:p>
    <w:p>
      <w:pPr>
        <w:pStyle w:val="ListBullet"/>
      </w:pPr>
      <w:r>
        <w:t>Gallery -&gt; Photo Grid</w:t>
      </w:r>
    </w:p>
    <w:p>
      <w:pPr>
        <w:pStyle w:val="ListBullet"/>
      </w:pPr>
      <w:r>
        <w:t>Countdown -&gt; Hero Widget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All components reusable.</w:t>
      </w:r>
    </w:p>
    <w:p>
      <w:pPr>
        <w:pStyle w:val="ListBullet"/>
      </w:pPr>
      <w:r>
        <w:t>No duplicated UI.</w:t>
      </w:r>
    </w:p>
    <w:p>
      <w:pPr>
        <w:pStyle w:val="ListBullet"/>
      </w:pPr>
      <w:r>
        <w:t>Configurable through CMS.</w:t>
      </w:r>
    </w:p>
    <w:p>
      <w:pPr>
        <w:pStyle w:val="ListBullet"/>
      </w:pPr>
      <w:r>
        <w:t>Animation consistency.</w:t>
      </w:r>
    </w:p>
    <w:p>
      <w:pPr>
        <w:pStyle w:val="ListBullet"/>
      </w:pPr>
      <w:r>
        <w:t>Accessibility compliant.</w:t>
      </w:r>
    </w:p>
    <w:p>
      <w:pPr>
        <w:pStyle w:val="ListBullet"/>
      </w:pPr>
      <w:r>
        <w:t>Optimized for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