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C7B93" w14:textId="77777777" w:rsidR="00A23417" w:rsidRDefault="00A23417" w:rsidP="00A23417">
      <w:pPr>
        <w:pStyle w:val="Title"/>
        <w:rPr>
          <w:lang w:eastAsia="zh-CN"/>
        </w:rPr>
      </w:pPr>
      <w:bookmarkStart w:id="0" w:name="_Toc491906180"/>
      <w:r>
        <w:rPr>
          <w:lang w:eastAsia="zh-CN"/>
        </w:rPr>
        <w:t>EDISON Champion universities Data Science programmes development and implementation</w:t>
      </w:r>
    </w:p>
    <w:p w14:paraId="7D3B7169" w14:textId="45504F3E" w:rsidR="00A23417" w:rsidRDefault="00A23417" w:rsidP="00A23417">
      <w:pPr>
        <w:pStyle w:val="normaltext"/>
        <w:rPr>
          <w:lang w:val="en-US" w:eastAsia="zh-CN"/>
        </w:rPr>
      </w:pPr>
    </w:p>
    <w:p w14:paraId="34FCE8F9" w14:textId="65825E10" w:rsidR="00A23417" w:rsidRDefault="00A23417" w:rsidP="00A23417">
      <w:pPr>
        <w:pStyle w:val="normaltext"/>
        <w:rPr>
          <w:lang w:val="en-US" w:eastAsia="zh-CN"/>
        </w:rPr>
      </w:pPr>
    </w:p>
    <w:sdt>
      <w:sdtPr>
        <w:id w:val="-592241970"/>
        <w:docPartObj>
          <w:docPartGallery w:val="Table of Contents"/>
          <w:docPartUnique/>
        </w:docPartObj>
      </w:sdtPr>
      <w:sdtEndPr>
        <w:rPr>
          <w:rFonts w:ascii="Calibri" w:eastAsia="Times New Roman" w:hAnsi="Calibri" w:cs="Times New Roman"/>
          <w:b/>
          <w:bCs/>
          <w:noProof/>
          <w:color w:val="auto"/>
          <w:sz w:val="20"/>
          <w:szCs w:val="20"/>
        </w:rPr>
      </w:sdtEndPr>
      <w:sdtContent>
        <w:p w14:paraId="4C12B811" w14:textId="5F161CC1" w:rsidR="00A23417" w:rsidRDefault="00A23417">
          <w:pPr>
            <w:pStyle w:val="TOCHeading"/>
          </w:pPr>
          <w:r>
            <w:t>Contents</w:t>
          </w:r>
        </w:p>
        <w:p w14:paraId="5CD8E92A" w14:textId="33A80DCE" w:rsidR="00A23417" w:rsidRDefault="00A23417">
          <w:pPr>
            <w:pStyle w:val="TOC1"/>
            <w:tabs>
              <w:tab w:val="left" w:pos="48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5878664" w:history="1">
            <w:r w:rsidRPr="00466C89">
              <w:rPr>
                <w:rStyle w:val="Hyperlink"/>
                <w:rFonts w:ascii="Calibri Light" w:hAnsi="Calibri Light"/>
                <w:noProof/>
                <w:spacing w:val="-10"/>
                <w:kern w:val="28"/>
                <w:lang w:val="en-GB"/>
              </w:rPr>
              <w:t>1</w:t>
            </w:r>
            <w:r>
              <w:rPr>
                <w:rFonts w:asciiTheme="minorHAnsi" w:eastAsiaTheme="minorEastAsia" w:hAnsiTheme="minorHAnsi" w:cstheme="minorBidi"/>
                <w:noProof/>
                <w:sz w:val="22"/>
                <w:szCs w:val="22"/>
              </w:rPr>
              <w:tab/>
            </w:r>
            <w:r w:rsidRPr="00466C89">
              <w:rPr>
                <w:rStyle w:val="Hyperlink"/>
                <w:noProof/>
                <w:lang w:eastAsia="zh-CN"/>
              </w:rPr>
              <w:t>EDSF Illustrated Walkthrough Reporting Template</w:t>
            </w:r>
            <w:r>
              <w:rPr>
                <w:noProof/>
                <w:webHidden/>
              </w:rPr>
              <w:tab/>
            </w:r>
            <w:r>
              <w:rPr>
                <w:noProof/>
                <w:webHidden/>
              </w:rPr>
              <w:fldChar w:fldCharType="begin"/>
            </w:r>
            <w:r>
              <w:rPr>
                <w:noProof/>
                <w:webHidden/>
              </w:rPr>
              <w:instrText xml:space="preserve"> PAGEREF _Toc515878664 \h </w:instrText>
            </w:r>
            <w:r>
              <w:rPr>
                <w:noProof/>
                <w:webHidden/>
              </w:rPr>
            </w:r>
            <w:r>
              <w:rPr>
                <w:noProof/>
                <w:webHidden/>
              </w:rPr>
              <w:fldChar w:fldCharType="separate"/>
            </w:r>
            <w:r>
              <w:rPr>
                <w:noProof/>
                <w:webHidden/>
              </w:rPr>
              <w:t>2</w:t>
            </w:r>
            <w:r>
              <w:rPr>
                <w:noProof/>
                <w:webHidden/>
              </w:rPr>
              <w:fldChar w:fldCharType="end"/>
            </w:r>
          </w:hyperlink>
        </w:p>
        <w:p w14:paraId="0875D2F1" w14:textId="4038BC2C" w:rsidR="00A23417" w:rsidRDefault="00A23417">
          <w:pPr>
            <w:pStyle w:val="TOC2"/>
            <w:tabs>
              <w:tab w:val="right" w:leader="dot" w:pos="9062"/>
            </w:tabs>
            <w:rPr>
              <w:rFonts w:asciiTheme="minorHAnsi" w:eastAsiaTheme="minorEastAsia" w:hAnsiTheme="minorHAnsi" w:cstheme="minorBidi"/>
              <w:noProof/>
              <w:sz w:val="22"/>
              <w:szCs w:val="22"/>
            </w:rPr>
          </w:pPr>
          <w:hyperlink w:anchor="_Toc515878665" w:history="1">
            <w:r w:rsidRPr="00466C89">
              <w:rPr>
                <w:rStyle w:val="Hyperlink"/>
                <w:noProof/>
                <w:lang w:eastAsia="zh-CN"/>
              </w:rPr>
              <w:t>DS Programme Description Template</w:t>
            </w:r>
            <w:bookmarkStart w:id="1" w:name="_GoBack"/>
            <w:bookmarkEnd w:id="1"/>
            <w:r>
              <w:rPr>
                <w:noProof/>
                <w:webHidden/>
              </w:rPr>
              <w:tab/>
            </w:r>
            <w:r>
              <w:rPr>
                <w:noProof/>
                <w:webHidden/>
              </w:rPr>
              <w:fldChar w:fldCharType="begin"/>
            </w:r>
            <w:r>
              <w:rPr>
                <w:noProof/>
                <w:webHidden/>
              </w:rPr>
              <w:instrText xml:space="preserve"> PAGEREF _Toc515878665 \h </w:instrText>
            </w:r>
            <w:r>
              <w:rPr>
                <w:noProof/>
                <w:webHidden/>
              </w:rPr>
            </w:r>
            <w:r>
              <w:rPr>
                <w:noProof/>
                <w:webHidden/>
              </w:rPr>
              <w:fldChar w:fldCharType="separate"/>
            </w:r>
            <w:r>
              <w:rPr>
                <w:noProof/>
                <w:webHidden/>
              </w:rPr>
              <w:t>3</w:t>
            </w:r>
            <w:r>
              <w:rPr>
                <w:noProof/>
                <w:webHidden/>
              </w:rPr>
              <w:fldChar w:fldCharType="end"/>
            </w:r>
          </w:hyperlink>
        </w:p>
        <w:p w14:paraId="2B2A237F" w14:textId="7458B310" w:rsidR="00A23417" w:rsidRDefault="00A23417">
          <w:pPr>
            <w:pStyle w:val="TOC1"/>
            <w:tabs>
              <w:tab w:val="left" w:pos="480"/>
              <w:tab w:val="right" w:leader="dot" w:pos="9062"/>
            </w:tabs>
            <w:rPr>
              <w:rFonts w:asciiTheme="minorHAnsi" w:eastAsiaTheme="minorEastAsia" w:hAnsiTheme="minorHAnsi" w:cstheme="minorBidi"/>
              <w:noProof/>
              <w:sz w:val="22"/>
              <w:szCs w:val="22"/>
            </w:rPr>
          </w:pPr>
          <w:hyperlink w:anchor="_Toc515878666" w:history="1">
            <w:r w:rsidRPr="00466C89">
              <w:rPr>
                <w:rStyle w:val="Hyperlink"/>
                <w:noProof/>
                <w:lang w:val="en-GB" w:eastAsia="zh-CN"/>
              </w:rPr>
              <w:t>2</w:t>
            </w:r>
            <w:r>
              <w:rPr>
                <w:rFonts w:asciiTheme="minorHAnsi" w:eastAsiaTheme="minorEastAsia" w:hAnsiTheme="minorHAnsi" w:cstheme="minorBidi"/>
                <w:noProof/>
                <w:sz w:val="22"/>
                <w:szCs w:val="22"/>
              </w:rPr>
              <w:tab/>
            </w:r>
            <w:r w:rsidRPr="00466C89">
              <w:rPr>
                <w:rStyle w:val="Hyperlink"/>
                <w:noProof/>
                <w:lang w:eastAsia="zh-CN"/>
              </w:rPr>
              <w:t>University of Amsterdam (UvA)</w:t>
            </w:r>
            <w:r>
              <w:rPr>
                <w:noProof/>
                <w:webHidden/>
              </w:rPr>
              <w:tab/>
            </w:r>
            <w:r>
              <w:rPr>
                <w:noProof/>
                <w:webHidden/>
              </w:rPr>
              <w:fldChar w:fldCharType="begin"/>
            </w:r>
            <w:r>
              <w:rPr>
                <w:noProof/>
                <w:webHidden/>
              </w:rPr>
              <w:instrText xml:space="preserve"> PAGEREF _Toc515878666 \h </w:instrText>
            </w:r>
            <w:r>
              <w:rPr>
                <w:noProof/>
                <w:webHidden/>
              </w:rPr>
            </w:r>
            <w:r>
              <w:rPr>
                <w:noProof/>
                <w:webHidden/>
              </w:rPr>
              <w:fldChar w:fldCharType="separate"/>
            </w:r>
            <w:r>
              <w:rPr>
                <w:noProof/>
                <w:webHidden/>
              </w:rPr>
              <w:t>5</w:t>
            </w:r>
            <w:r>
              <w:rPr>
                <w:noProof/>
                <w:webHidden/>
              </w:rPr>
              <w:fldChar w:fldCharType="end"/>
            </w:r>
          </w:hyperlink>
        </w:p>
        <w:p w14:paraId="0AA07E9B" w14:textId="701C0254" w:rsidR="00A23417" w:rsidRDefault="00A23417">
          <w:pPr>
            <w:pStyle w:val="TOC1"/>
            <w:tabs>
              <w:tab w:val="left" w:pos="480"/>
              <w:tab w:val="right" w:leader="dot" w:pos="9062"/>
            </w:tabs>
            <w:rPr>
              <w:rFonts w:asciiTheme="minorHAnsi" w:eastAsiaTheme="minorEastAsia" w:hAnsiTheme="minorHAnsi" w:cstheme="minorBidi"/>
              <w:noProof/>
              <w:sz w:val="22"/>
              <w:szCs w:val="22"/>
            </w:rPr>
          </w:pPr>
          <w:hyperlink w:anchor="_Toc515878667" w:history="1">
            <w:r w:rsidRPr="00466C89">
              <w:rPr>
                <w:rStyle w:val="Hyperlink"/>
                <w:noProof/>
                <w:lang w:val="en-GB"/>
              </w:rPr>
              <w:t>3</w:t>
            </w:r>
            <w:r>
              <w:rPr>
                <w:rFonts w:asciiTheme="minorHAnsi" w:eastAsiaTheme="minorEastAsia" w:hAnsiTheme="minorHAnsi" w:cstheme="minorBidi"/>
                <w:noProof/>
                <w:sz w:val="22"/>
                <w:szCs w:val="22"/>
              </w:rPr>
              <w:tab/>
            </w:r>
            <w:r w:rsidRPr="00466C89">
              <w:rPr>
                <w:rStyle w:val="Hyperlink"/>
                <w:noProof/>
              </w:rPr>
              <w:t>University of Stavanger (UiS)</w:t>
            </w:r>
            <w:r>
              <w:rPr>
                <w:noProof/>
                <w:webHidden/>
              </w:rPr>
              <w:tab/>
            </w:r>
            <w:r>
              <w:rPr>
                <w:noProof/>
                <w:webHidden/>
              </w:rPr>
              <w:fldChar w:fldCharType="begin"/>
            </w:r>
            <w:r>
              <w:rPr>
                <w:noProof/>
                <w:webHidden/>
              </w:rPr>
              <w:instrText xml:space="preserve"> PAGEREF _Toc515878667 \h </w:instrText>
            </w:r>
            <w:r>
              <w:rPr>
                <w:noProof/>
                <w:webHidden/>
              </w:rPr>
            </w:r>
            <w:r>
              <w:rPr>
                <w:noProof/>
                <w:webHidden/>
              </w:rPr>
              <w:fldChar w:fldCharType="separate"/>
            </w:r>
            <w:r>
              <w:rPr>
                <w:noProof/>
                <w:webHidden/>
              </w:rPr>
              <w:t>14</w:t>
            </w:r>
            <w:r>
              <w:rPr>
                <w:noProof/>
                <w:webHidden/>
              </w:rPr>
              <w:fldChar w:fldCharType="end"/>
            </w:r>
          </w:hyperlink>
        </w:p>
        <w:p w14:paraId="4A25AE04" w14:textId="04A39E0D" w:rsidR="00A23417" w:rsidRDefault="00A23417">
          <w:pPr>
            <w:pStyle w:val="TOC1"/>
            <w:tabs>
              <w:tab w:val="left" w:pos="480"/>
              <w:tab w:val="right" w:leader="dot" w:pos="9062"/>
            </w:tabs>
            <w:rPr>
              <w:rFonts w:asciiTheme="minorHAnsi" w:eastAsiaTheme="minorEastAsia" w:hAnsiTheme="minorHAnsi" w:cstheme="minorBidi"/>
              <w:noProof/>
              <w:sz w:val="22"/>
              <w:szCs w:val="22"/>
            </w:rPr>
          </w:pPr>
          <w:hyperlink w:anchor="_Toc515878668" w:history="1">
            <w:r w:rsidRPr="00466C89">
              <w:rPr>
                <w:rStyle w:val="Hyperlink"/>
                <w:noProof/>
                <w:lang w:val="en-GB"/>
              </w:rPr>
              <w:t>4</w:t>
            </w:r>
            <w:r>
              <w:rPr>
                <w:rFonts w:asciiTheme="minorHAnsi" w:eastAsiaTheme="minorEastAsia" w:hAnsiTheme="minorHAnsi" w:cstheme="minorBidi"/>
                <w:noProof/>
                <w:sz w:val="22"/>
                <w:szCs w:val="22"/>
              </w:rPr>
              <w:tab/>
            </w:r>
            <w:r w:rsidRPr="00466C89">
              <w:rPr>
                <w:rStyle w:val="Hyperlink"/>
                <w:noProof/>
              </w:rPr>
              <w:t>Goethe University Frankfurt (GOE)</w:t>
            </w:r>
            <w:r>
              <w:rPr>
                <w:noProof/>
                <w:webHidden/>
              </w:rPr>
              <w:tab/>
            </w:r>
            <w:r>
              <w:rPr>
                <w:noProof/>
                <w:webHidden/>
              </w:rPr>
              <w:fldChar w:fldCharType="begin"/>
            </w:r>
            <w:r>
              <w:rPr>
                <w:noProof/>
                <w:webHidden/>
              </w:rPr>
              <w:instrText xml:space="preserve"> PAGEREF _Toc515878668 \h </w:instrText>
            </w:r>
            <w:r>
              <w:rPr>
                <w:noProof/>
                <w:webHidden/>
              </w:rPr>
            </w:r>
            <w:r>
              <w:rPr>
                <w:noProof/>
                <w:webHidden/>
              </w:rPr>
              <w:fldChar w:fldCharType="separate"/>
            </w:r>
            <w:r>
              <w:rPr>
                <w:noProof/>
                <w:webHidden/>
              </w:rPr>
              <w:t>20</w:t>
            </w:r>
            <w:r>
              <w:rPr>
                <w:noProof/>
                <w:webHidden/>
              </w:rPr>
              <w:fldChar w:fldCharType="end"/>
            </w:r>
          </w:hyperlink>
        </w:p>
        <w:p w14:paraId="2291A1A7" w14:textId="2CEE5FEC" w:rsidR="00A23417" w:rsidRDefault="00A23417">
          <w:pPr>
            <w:pStyle w:val="TOC1"/>
            <w:tabs>
              <w:tab w:val="left" w:pos="480"/>
              <w:tab w:val="right" w:leader="dot" w:pos="9062"/>
            </w:tabs>
            <w:rPr>
              <w:rFonts w:asciiTheme="minorHAnsi" w:eastAsiaTheme="minorEastAsia" w:hAnsiTheme="minorHAnsi" w:cstheme="minorBidi"/>
              <w:noProof/>
              <w:sz w:val="22"/>
              <w:szCs w:val="22"/>
            </w:rPr>
          </w:pPr>
          <w:hyperlink w:anchor="_Toc515878669" w:history="1">
            <w:r w:rsidRPr="00466C89">
              <w:rPr>
                <w:rStyle w:val="Hyperlink"/>
                <w:noProof/>
                <w:lang w:val="en-GB"/>
              </w:rPr>
              <w:t>5</w:t>
            </w:r>
            <w:r>
              <w:rPr>
                <w:rFonts w:asciiTheme="minorHAnsi" w:eastAsiaTheme="minorEastAsia" w:hAnsiTheme="minorHAnsi" w:cstheme="minorBidi"/>
                <w:noProof/>
                <w:sz w:val="22"/>
                <w:szCs w:val="22"/>
              </w:rPr>
              <w:tab/>
            </w:r>
            <w:r w:rsidRPr="00466C89">
              <w:rPr>
                <w:rStyle w:val="Hyperlink"/>
                <w:noProof/>
              </w:rPr>
              <w:t>University of Bedfortshire (BEDS)</w:t>
            </w:r>
            <w:r>
              <w:rPr>
                <w:noProof/>
                <w:webHidden/>
              </w:rPr>
              <w:tab/>
            </w:r>
            <w:r>
              <w:rPr>
                <w:noProof/>
                <w:webHidden/>
              </w:rPr>
              <w:fldChar w:fldCharType="begin"/>
            </w:r>
            <w:r>
              <w:rPr>
                <w:noProof/>
                <w:webHidden/>
              </w:rPr>
              <w:instrText xml:space="preserve"> PAGEREF _Toc515878669 \h </w:instrText>
            </w:r>
            <w:r>
              <w:rPr>
                <w:noProof/>
                <w:webHidden/>
              </w:rPr>
            </w:r>
            <w:r>
              <w:rPr>
                <w:noProof/>
                <w:webHidden/>
              </w:rPr>
              <w:fldChar w:fldCharType="separate"/>
            </w:r>
            <w:r>
              <w:rPr>
                <w:noProof/>
                <w:webHidden/>
              </w:rPr>
              <w:t>22</w:t>
            </w:r>
            <w:r>
              <w:rPr>
                <w:noProof/>
                <w:webHidden/>
              </w:rPr>
              <w:fldChar w:fldCharType="end"/>
            </w:r>
          </w:hyperlink>
        </w:p>
        <w:p w14:paraId="47F3411C" w14:textId="32A6909E" w:rsidR="00A23417" w:rsidRDefault="00A23417">
          <w:pPr>
            <w:pStyle w:val="TOC1"/>
            <w:tabs>
              <w:tab w:val="left" w:pos="480"/>
              <w:tab w:val="right" w:leader="dot" w:pos="9062"/>
            </w:tabs>
            <w:rPr>
              <w:rFonts w:asciiTheme="minorHAnsi" w:eastAsiaTheme="minorEastAsia" w:hAnsiTheme="minorHAnsi" w:cstheme="minorBidi"/>
              <w:noProof/>
              <w:sz w:val="22"/>
              <w:szCs w:val="22"/>
            </w:rPr>
          </w:pPr>
          <w:hyperlink w:anchor="_Toc515878670" w:history="1">
            <w:r w:rsidRPr="00466C89">
              <w:rPr>
                <w:rStyle w:val="Hyperlink"/>
                <w:noProof/>
                <w:lang w:val="en-GB"/>
              </w:rPr>
              <w:t>6</w:t>
            </w:r>
            <w:r>
              <w:rPr>
                <w:rFonts w:asciiTheme="minorHAnsi" w:eastAsiaTheme="minorEastAsia" w:hAnsiTheme="minorHAnsi" w:cstheme="minorBidi"/>
                <w:noProof/>
                <w:sz w:val="22"/>
                <w:szCs w:val="22"/>
              </w:rPr>
              <w:tab/>
            </w:r>
            <w:r w:rsidRPr="00466C89">
              <w:rPr>
                <w:rStyle w:val="Hyperlink"/>
                <w:noProof/>
              </w:rPr>
              <w:t>Lodz University of Technology (TUL)</w:t>
            </w:r>
            <w:r>
              <w:rPr>
                <w:noProof/>
                <w:webHidden/>
              </w:rPr>
              <w:tab/>
            </w:r>
            <w:r>
              <w:rPr>
                <w:noProof/>
                <w:webHidden/>
              </w:rPr>
              <w:fldChar w:fldCharType="begin"/>
            </w:r>
            <w:r>
              <w:rPr>
                <w:noProof/>
                <w:webHidden/>
              </w:rPr>
              <w:instrText xml:space="preserve"> PAGEREF _Toc515878670 \h </w:instrText>
            </w:r>
            <w:r>
              <w:rPr>
                <w:noProof/>
                <w:webHidden/>
              </w:rPr>
            </w:r>
            <w:r>
              <w:rPr>
                <w:noProof/>
                <w:webHidden/>
              </w:rPr>
              <w:fldChar w:fldCharType="separate"/>
            </w:r>
            <w:r>
              <w:rPr>
                <w:noProof/>
                <w:webHidden/>
              </w:rPr>
              <w:t>27</w:t>
            </w:r>
            <w:r>
              <w:rPr>
                <w:noProof/>
                <w:webHidden/>
              </w:rPr>
              <w:fldChar w:fldCharType="end"/>
            </w:r>
          </w:hyperlink>
        </w:p>
        <w:p w14:paraId="5A15A6E9" w14:textId="75C9661F" w:rsidR="00A23417" w:rsidRDefault="00A23417">
          <w:pPr>
            <w:pStyle w:val="TOC1"/>
            <w:tabs>
              <w:tab w:val="left" w:pos="480"/>
              <w:tab w:val="right" w:leader="dot" w:pos="9062"/>
            </w:tabs>
            <w:rPr>
              <w:rFonts w:asciiTheme="minorHAnsi" w:eastAsiaTheme="minorEastAsia" w:hAnsiTheme="minorHAnsi" w:cstheme="minorBidi"/>
              <w:noProof/>
              <w:sz w:val="22"/>
              <w:szCs w:val="22"/>
            </w:rPr>
          </w:pPr>
          <w:hyperlink w:anchor="_Toc515878671" w:history="1">
            <w:r w:rsidRPr="00466C89">
              <w:rPr>
                <w:rStyle w:val="Hyperlink"/>
                <w:noProof/>
                <w:lang w:val="en-GB"/>
              </w:rPr>
              <w:t>7</w:t>
            </w:r>
            <w:r>
              <w:rPr>
                <w:rFonts w:asciiTheme="minorHAnsi" w:eastAsiaTheme="minorEastAsia" w:hAnsiTheme="minorHAnsi" w:cstheme="minorBidi"/>
                <w:noProof/>
                <w:sz w:val="22"/>
                <w:szCs w:val="22"/>
              </w:rPr>
              <w:tab/>
            </w:r>
            <w:r w:rsidRPr="00466C89">
              <w:rPr>
                <w:rStyle w:val="Hyperlink"/>
                <w:noProof/>
              </w:rPr>
              <w:t>University of Perugia (UoP)</w:t>
            </w:r>
            <w:r>
              <w:rPr>
                <w:noProof/>
                <w:webHidden/>
              </w:rPr>
              <w:tab/>
            </w:r>
            <w:r>
              <w:rPr>
                <w:noProof/>
                <w:webHidden/>
              </w:rPr>
              <w:fldChar w:fldCharType="begin"/>
            </w:r>
            <w:r>
              <w:rPr>
                <w:noProof/>
                <w:webHidden/>
              </w:rPr>
              <w:instrText xml:space="preserve"> PAGEREF _Toc515878671 \h </w:instrText>
            </w:r>
            <w:r>
              <w:rPr>
                <w:noProof/>
                <w:webHidden/>
              </w:rPr>
            </w:r>
            <w:r>
              <w:rPr>
                <w:noProof/>
                <w:webHidden/>
              </w:rPr>
              <w:fldChar w:fldCharType="separate"/>
            </w:r>
            <w:r>
              <w:rPr>
                <w:noProof/>
                <w:webHidden/>
              </w:rPr>
              <w:t>34</w:t>
            </w:r>
            <w:r>
              <w:rPr>
                <w:noProof/>
                <w:webHidden/>
              </w:rPr>
              <w:fldChar w:fldCharType="end"/>
            </w:r>
          </w:hyperlink>
        </w:p>
        <w:p w14:paraId="0BB12D63" w14:textId="7630411F" w:rsidR="00A23417" w:rsidRDefault="00A23417">
          <w:pPr>
            <w:pStyle w:val="TOC1"/>
            <w:tabs>
              <w:tab w:val="left" w:pos="480"/>
              <w:tab w:val="right" w:leader="dot" w:pos="9062"/>
            </w:tabs>
            <w:rPr>
              <w:rFonts w:asciiTheme="minorHAnsi" w:eastAsiaTheme="minorEastAsia" w:hAnsiTheme="minorHAnsi" w:cstheme="minorBidi"/>
              <w:noProof/>
              <w:sz w:val="22"/>
              <w:szCs w:val="22"/>
            </w:rPr>
          </w:pPr>
          <w:hyperlink w:anchor="_Toc515878672" w:history="1">
            <w:r w:rsidRPr="00466C89">
              <w:rPr>
                <w:rStyle w:val="Hyperlink"/>
                <w:noProof/>
                <w:lang w:val="en-GB"/>
              </w:rPr>
              <w:t>8</w:t>
            </w:r>
            <w:r>
              <w:rPr>
                <w:rFonts w:asciiTheme="minorHAnsi" w:eastAsiaTheme="minorEastAsia" w:hAnsiTheme="minorHAnsi" w:cstheme="minorBidi"/>
                <w:noProof/>
                <w:sz w:val="22"/>
                <w:szCs w:val="22"/>
              </w:rPr>
              <w:tab/>
            </w:r>
            <w:r w:rsidRPr="00466C89">
              <w:rPr>
                <w:rStyle w:val="Hyperlink"/>
                <w:noProof/>
              </w:rPr>
              <w:t>Lucerne School of Information Technology (HSLU)</w:t>
            </w:r>
            <w:r>
              <w:rPr>
                <w:noProof/>
                <w:webHidden/>
              </w:rPr>
              <w:tab/>
            </w:r>
            <w:r>
              <w:rPr>
                <w:noProof/>
                <w:webHidden/>
              </w:rPr>
              <w:fldChar w:fldCharType="begin"/>
            </w:r>
            <w:r>
              <w:rPr>
                <w:noProof/>
                <w:webHidden/>
              </w:rPr>
              <w:instrText xml:space="preserve"> PAGEREF _Toc515878672 \h </w:instrText>
            </w:r>
            <w:r>
              <w:rPr>
                <w:noProof/>
                <w:webHidden/>
              </w:rPr>
            </w:r>
            <w:r>
              <w:rPr>
                <w:noProof/>
                <w:webHidden/>
              </w:rPr>
              <w:fldChar w:fldCharType="separate"/>
            </w:r>
            <w:r>
              <w:rPr>
                <w:noProof/>
                <w:webHidden/>
              </w:rPr>
              <w:t>38</w:t>
            </w:r>
            <w:r>
              <w:rPr>
                <w:noProof/>
                <w:webHidden/>
              </w:rPr>
              <w:fldChar w:fldCharType="end"/>
            </w:r>
          </w:hyperlink>
        </w:p>
        <w:p w14:paraId="2726E24B" w14:textId="6F2FCA0B" w:rsidR="00A23417" w:rsidRDefault="00A23417">
          <w:pPr>
            <w:pStyle w:val="TOC1"/>
            <w:tabs>
              <w:tab w:val="left" w:pos="480"/>
              <w:tab w:val="right" w:leader="dot" w:pos="9062"/>
            </w:tabs>
            <w:rPr>
              <w:rFonts w:asciiTheme="minorHAnsi" w:eastAsiaTheme="minorEastAsia" w:hAnsiTheme="minorHAnsi" w:cstheme="minorBidi"/>
              <w:noProof/>
              <w:sz w:val="22"/>
              <w:szCs w:val="22"/>
            </w:rPr>
          </w:pPr>
          <w:hyperlink w:anchor="_Toc515878673" w:history="1">
            <w:r w:rsidRPr="00466C89">
              <w:rPr>
                <w:rStyle w:val="Hyperlink"/>
                <w:noProof/>
                <w:lang w:val="en-GB"/>
              </w:rPr>
              <w:t>9</w:t>
            </w:r>
            <w:r>
              <w:rPr>
                <w:rFonts w:asciiTheme="minorHAnsi" w:eastAsiaTheme="minorEastAsia" w:hAnsiTheme="minorHAnsi" w:cstheme="minorBidi"/>
                <w:noProof/>
                <w:sz w:val="22"/>
                <w:szCs w:val="22"/>
              </w:rPr>
              <w:tab/>
            </w:r>
            <w:r w:rsidRPr="00466C89">
              <w:rPr>
                <w:rStyle w:val="Hyperlink"/>
                <w:noProof/>
              </w:rPr>
              <w:t>The School of Data Science</w:t>
            </w:r>
            <w:r>
              <w:rPr>
                <w:noProof/>
                <w:webHidden/>
              </w:rPr>
              <w:tab/>
            </w:r>
            <w:r>
              <w:rPr>
                <w:noProof/>
                <w:webHidden/>
              </w:rPr>
              <w:fldChar w:fldCharType="begin"/>
            </w:r>
            <w:r>
              <w:rPr>
                <w:noProof/>
                <w:webHidden/>
              </w:rPr>
              <w:instrText xml:space="preserve"> PAGEREF _Toc515878673 \h </w:instrText>
            </w:r>
            <w:r>
              <w:rPr>
                <w:noProof/>
                <w:webHidden/>
              </w:rPr>
            </w:r>
            <w:r>
              <w:rPr>
                <w:noProof/>
                <w:webHidden/>
              </w:rPr>
              <w:fldChar w:fldCharType="separate"/>
            </w:r>
            <w:r>
              <w:rPr>
                <w:noProof/>
                <w:webHidden/>
              </w:rPr>
              <w:t>57</w:t>
            </w:r>
            <w:r>
              <w:rPr>
                <w:noProof/>
                <w:webHidden/>
              </w:rPr>
              <w:fldChar w:fldCharType="end"/>
            </w:r>
          </w:hyperlink>
        </w:p>
        <w:p w14:paraId="052C4057" w14:textId="30A8F557" w:rsidR="00A23417" w:rsidRDefault="00A23417">
          <w:r>
            <w:rPr>
              <w:b/>
              <w:bCs/>
              <w:noProof/>
            </w:rPr>
            <w:fldChar w:fldCharType="end"/>
          </w:r>
        </w:p>
      </w:sdtContent>
    </w:sdt>
    <w:p w14:paraId="555F8233" w14:textId="77777777" w:rsidR="00A23417" w:rsidRPr="00A23417" w:rsidRDefault="00A23417" w:rsidP="00A23417">
      <w:pPr>
        <w:pStyle w:val="normaltext"/>
        <w:rPr>
          <w:lang w:val="en-US" w:eastAsia="zh-CN"/>
        </w:rPr>
      </w:pPr>
    </w:p>
    <w:p w14:paraId="26996D80" w14:textId="508B5303" w:rsidR="00DC61BD" w:rsidRPr="00C8730B" w:rsidRDefault="00DC61BD" w:rsidP="00A23417">
      <w:pPr>
        <w:pStyle w:val="Heading1"/>
        <w:rPr>
          <w:rFonts w:ascii="Calibri Light" w:hAnsi="Calibri Light"/>
          <w:spacing w:val="-10"/>
          <w:kern w:val="28"/>
        </w:rPr>
      </w:pPr>
      <w:bookmarkStart w:id="2" w:name="_Toc515878664"/>
      <w:r w:rsidRPr="00C8730B">
        <w:rPr>
          <w:lang w:eastAsia="zh-CN"/>
        </w:rPr>
        <w:lastRenderedPageBreak/>
        <w:t>EDSF Illustrated Walkthrough Reporting</w:t>
      </w:r>
      <w:r w:rsidR="0093481B" w:rsidRPr="00C8730B">
        <w:rPr>
          <w:lang w:eastAsia="zh-CN"/>
        </w:rPr>
        <w:t xml:space="preserve"> Template</w:t>
      </w:r>
      <w:bookmarkEnd w:id="0"/>
      <w:bookmarkEnd w:id="2"/>
    </w:p>
    <w:p w14:paraId="670A92F3" w14:textId="77777777" w:rsidR="00DC61BD" w:rsidRPr="00DC61BD" w:rsidRDefault="00DC61BD" w:rsidP="0093481B">
      <w:pPr>
        <w:numPr>
          <w:ilvl w:val="1"/>
          <w:numId w:val="0"/>
        </w:numPr>
        <w:spacing w:after="160" w:line="259" w:lineRule="auto"/>
        <w:ind w:left="120"/>
        <w:jc w:val="left"/>
        <w:rPr>
          <w:color w:val="5A5A5A"/>
          <w:spacing w:val="15"/>
          <w:sz w:val="22"/>
          <w:szCs w:val="22"/>
        </w:rPr>
      </w:pPr>
      <w:r w:rsidRPr="00DC61BD">
        <w:rPr>
          <w:color w:val="5A5A5A"/>
          <w:spacing w:val="15"/>
          <w:sz w:val="22"/>
          <w:szCs w:val="22"/>
        </w:rPr>
        <w:t>UC A/B: ABC</w:t>
      </w:r>
      <w:r w:rsidRPr="00DC61BD">
        <w:rPr>
          <w:color w:val="5A5A5A"/>
          <w:spacing w:val="15"/>
          <w:sz w:val="22"/>
          <w:szCs w:val="22"/>
        </w:rPr>
        <w:br/>
        <w:t>Internal Champion XXX</w:t>
      </w:r>
      <w:r w:rsidRPr="00DC61BD">
        <w:rPr>
          <w:color w:val="5A5A5A"/>
          <w:spacing w:val="15"/>
          <w:sz w:val="22"/>
          <w:szCs w:val="22"/>
        </w:rPr>
        <w:br/>
        <w:t>Mentor: YYY</w:t>
      </w:r>
    </w:p>
    <w:p w14:paraId="1BB4711C" w14:textId="77777777" w:rsidR="00DC61BD" w:rsidRPr="0093481B" w:rsidRDefault="00DC61BD" w:rsidP="009E585C">
      <w:pPr>
        <w:pStyle w:val="ListParagraph"/>
        <w:numPr>
          <w:ilvl w:val="0"/>
          <w:numId w:val="25"/>
        </w:numPr>
        <w:ind w:left="426" w:hanging="426"/>
        <w:rPr>
          <w:rFonts w:ascii="Calibri Light" w:hAnsi="Calibri Light"/>
          <w:color w:val="0070C0"/>
          <w:sz w:val="32"/>
          <w:szCs w:val="32"/>
        </w:rPr>
      </w:pPr>
      <w:r w:rsidRPr="0093481B">
        <w:rPr>
          <w:rFonts w:ascii="Calibri Light" w:hAnsi="Calibri Light"/>
          <w:color w:val="0070C0"/>
          <w:sz w:val="32"/>
          <w:szCs w:val="32"/>
        </w:rPr>
        <w:t>Prerequisites</w:t>
      </w:r>
    </w:p>
    <w:p w14:paraId="74640A2C" w14:textId="77777777" w:rsidR="00DC61BD" w:rsidRPr="00DC61BD" w:rsidRDefault="00DC61BD" w:rsidP="009E585C">
      <w:pPr>
        <w:numPr>
          <w:ilvl w:val="0"/>
          <w:numId w:val="18"/>
        </w:numPr>
        <w:spacing w:after="160" w:line="259" w:lineRule="auto"/>
        <w:contextualSpacing/>
        <w:jc w:val="left"/>
        <w:rPr>
          <w:rFonts w:eastAsia="Calibri"/>
          <w:sz w:val="22"/>
          <w:szCs w:val="22"/>
        </w:rPr>
      </w:pPr>
      <w:r w:rsidRPr="00DC61BD">
        <w:rPr>
          <w:rFonts w:eastAsia="Calibri"/>
          <w:sz w:val="22"/>
          <w:szCs w:val="22"/>
        </w:rPr>
        <w:t>Competences and skills framework for Data Science (CF-DS)</w:t>
      </w:r>
      <w:r w:rsidRPr="00DC61BD">
        <w:rPr>
          <w:rFonts w:eastAsia="Calibri"/>
          <w:sz w:val="22"/>
          <w:szCs w:val="22"/>
        </w:rPr>
        <w:br/>
      </w:r>
      <w:hyperlink r:id="rId8" w:history="1">
        <w:r w:rsidRPr="00DC61BD">
          <w:rPr>
            <w:rFonts w:eastAsia="Calibri"/>
            <w:color w:val="0563C1"/>
            <w:sz w:val="22"/>
            <w:szCs w:val="22"/>
            <w:u w:val="single"/>
          </w:rPr>
          <w:t>http://edison-project.eu/data-science-competence-framework-cf-ds</w:t>
        </w:r>
      </w:hyperlink>
    </w:p>
    <w:p w14:paraId="3CE7335E" w14:textId="77777777" w:rsidR="00DC61BD" w:rsidRPr="00DC61BD" w:rsidRDefault="00DC61BD" w:rsidP="009E585C">
      <w:pPr>
        <w:numPr>
          <w:ilvl w:val="0"/>
          <w:numId w:val="18"/>
        </w:numPr>
        <w:spacing w:after="160" w:line="259" w:lineRule="auto"/>
        <w:contextualSpacing/>
        <w:jc w:val="left"/>
        <w:rPr>
          <w:rFonts w:eastAsia="Calibri"/>
          <w:sz w:val="22"/>
          <w:szCs w:val="22"/>
        </w:rPr>
      </w:pPr>
      <w:r w:rsidRPr="00DC61BD">
        <w:rPr>
          <w:rFonts w:eastAsia="Calibri"/>
          <w:sz w:val="22"/>
          <w:szCs w:val="22"/>
        </w:rPr>
        <w:t>Data Science Body of Knowledge (DS-BoK)</w:t>
      </w:r>
      <w:r w:rsidRPr="00DC61BD">
        <w:rPr>
          <w:rFonts w:eastAsia="Calibri"/>
          <w:sz w:val="22"/>
          <w:szCs w:val="22"/>
        </w:rPr>
        <w:br/>
      </w:r>
      <w:hyperlink r:id="rId9" w:history="1">
        <w:r w:rsidRPr="00DC61BD">
          <w:rPr>
            <w:rFonts w:eastAsia="Calibri"/>
            <w:color w:val="0563C1"/>
            <w:sz w:val="22"/>
            <w:szCs w:val="22"/>
            <w:u w:val="single"/>
          </w:rPr>
          <w:t>http://edison-project.eu/data-science-body-knowledge-ds-bok</w:t>
        </w:r>
      </w:hyperlink>
    </w:p>
    <w:p w14:paraId="0CAA80E2" w14:textId="77777777" w:rsidR="00DC61BD" w:rsidRPr="00DC61BD" w:rsidRDefault="00DC61BD" w:rsidP="009E585C">
      <w:pPr>
        <w:numPr>
          <w:ilvl w:val="0"/>
          <w:numId w:val="18"/>
        </w:numPr>
        <w:spacing w:after="160" w:line="259" w:lineRule="auto"/>
        <w:contextualSpacing/>
        <w:jc w:val="left"/>
        <w:rPr>
          <w:rFonts w:eastAsia="Calibri"/>
          <w:sz w:val="22"/>
          <w:szCs w:val="22"/>
        </w:rPr>
      </w:pPr>
      <w:r w:rsidRPr="00DC61BD">
        <w:rPr>
          <w:rFonts w:eastAsia="Calibri"/>
          <w:sz w:val="22"/>
          <w:szCs w:val="22"/>
        </w:rPr>
        <w:t>Model Curriculum in Data Science (MC- DS)</w:t>
      </w:r>
      <w:r w:rsidRPr="00DC61BD">
        <w:rPr>
          <w:rFonts w:eastAsia="Calibri"/>
          <w:sz w:val="22"/>
          <w:szCs w:val="22"/>
        </w:rPr>
        <w:br/>
      </w:r>
      <w:hyperlink r:id="rId10" w:history="1">
        <w:r w:rsidRPr="00DC61BD">
          <w:rPr>
            <w:rFonts w:eastAsia="Calibri"/>
            <w:color w:val="0563C1"/>
            <w:sz w:val="22"/>
            <w:szCs w:val="22"/>
            <w:u w:val="single"/>
          </w:rPr>
          <w:t>http://edison-project.eu/data-science-model-curriculum-mc-ds</w:t>
        </w:r>
      </w:hyperlink>
    </w:p>
    <w:p w14:paraId="041F0884" w14:textId="449B3D1C" w:rsidR="00DC61BD" w:rsidRPr="00DC61BD" w:rsidRDefault="0093481B" w:rsidP="009E585C">
      <w:pPr>
        <w:numPr>
          <w:ilvl w:val="0"/>
          <w:numId w:val="18"/>
        </w:numPr>
        <w:spacing w:after="160" w:line="259" w:lineRule="auto"/>
        <w:contextualSpacing/>
        <w:jc w:val="left"/>
        <w:rPr>
          <w:rFonts w:eastAsia="Calibri"/>
          <w:sz w:val="22"/>
          <w:szCs w:val="22"/>
        </w:rPr>
      </w:pPr>
      <w:r>
        <w:rPr>
          <w:rFonts w:eastAsia="Calibri"/>
          <w:sz w:val="22"/>
          <w:szCs w:val="22"/>
        </w:rPr>
        <w:t>EDISON_DSP-profiles</w:t>
      </w:r>
      <w:r w:rsidRPr="00DC61BD">
        <w:rPr>
          <w:rFonts w:eastAsia="Calibri"/>
          <w:sz w:val="22"/>
          <w:szCs w:val="22"/>
        </w:rPr>
        <w:t xml:space="preserve"> </w:t>
      </w:r>
      <w:r w:rsidR="00DC61BD" w:rsidRPr="00DC61BD">
        <w:rPr>
          <w:rFonts w:eastAsia="Calibri"/>
          <w:sz w:val="22"/>
          <w:szCs w:val="22"/>
        </w:rPr>
        <w:br/>
      </w:r>
      <w:hyperlink r:id="rId11" w:history="1">
        <w:r w:rsidR="00DC61BD" w:rsidRPr="00DC61BD">
          <w:rPr>
            <w:rFonts w:eastAsia="Calibri"/>
            <w:color w:val="0563C1"/>
            <w:sz w:val="22"/>
            <w:szCs w:val="22"/>
            <w:u w:val="single"/>
          </w:rPr>
          <w:t>http://edison-project.eu/data-science-professional-profiles-definition-dsp</w:t>
        </w:r>
      </w:hyperlink>
    </w:p>
    <w:p w14:paraId="35965C16" w14:textId="77777777" w:rsidR="00DC61BD" w:rsidRPr="0093481B" w:rsidRDefault="00DC61BD" w:rsidP="009E585C">
      <w:pPr>
        <w:pStyle w:val="ListParagraph"/>
        <w:numPr>
          <w:ilvl w:val="0"/>
          <w:numId w:val="25"/>
        </w:numPr>
        <w:ind w:left="426" w:hanging="426"/>
        <w:rPr>
          <w:rFonts w:ascii="Calibri Light" w:hAnsi="Calibri Light"/>
          <w:color w:val="0070C0"/>
          <w:sz w:val="32"/>
          <w:szCs w:val="32"/>
        </w:rPr>
      </w:pPr>
      <w:r w:rsidRPr="0093481B">
        <w:rPr>
          <w:rFonts w:ascii="Calibri Light" w:hAnsi="Calibri Light"/>
          <w:color w:val="0070C0"/>
          <w:sz w:val="32"/>
          <w:szCs w:val="32"/>
        </w:rPr>
        <w:t>Summary of Data Science program and courses</w:t>
      </w:r>
    </w:p>
    <w:p w14:paraId="6457914E" w14:textId="77777777" w:rsidR="00DC61BD" w:rsidRPr="00DC61BD" w:rsidRDefault="00DC61BD" w:rsidP="00DC61BD">
      <w:pPr>
        <w:spacing w:after="160" w:line="259" w:lineRule="auto"/>
        <w:jc w:val="left"/>
        <w:rPr>
          <w:rFonts w:eastAsia="Calibri"/>
          <w:sz w:val="22"/>
          <w:szCs w:val="22"/>
        </w:rPr>
      </w:pPr>
      <w:r w:rsidRPr="00DC61BD">
        <w:rPr>
          <w:rFonts w:eastAsia="Calibri"/>
          <w:sz w:val="22"/>
          <w:szCs w:val="22"/>
        </w:rPr>
        <w:t>Detailed, supplementary data in accompanying spreadsheet. Short summary here...</w:t>
      </w:r>
    </w:p>
    <w:p w14:paraId="0E6E4AF6" w14:textId="77777777" w:rsidR="00DC61BD" w:rsidRPr="00DC61BD" w:rsidRDefault="00DC61BD" w:rsidP="009E585C">
      <w:pPr>
        <w:numPr>
          <w:ilvl w:val="0"/>
          <w:numId w:val="19"/>
        </w:numPr>
        <w:spacing w:after="160" w:line="259" w:lineRule="auto"/>
        <w:contextualSpacing/>
        <w:jc w:val="left"/>
        <w:rPr>
          <w:rFonts w:eastAsia="Calibri"/>
          <w:sz w:val="22"/>
          <w:szCs w:val="22"/>
        </w:rPr>
      </w:pPr>
      <w:r w:rsidRPr="00DC61BD">
        <w:rPr>
          <w:rFonts w:eastAsia="Calibri"/>
          <w:sz w:val="22"/>
          <w:szCs w:val="22"/>
        </w:rPr>
        <w:t>Contact information (university/company, unit, contact person with email)</w:t>
      </w:r>
    </w:p>
    <w:p w14:paraId="383E68E1" w14:textId="77777777" w:rsidR="00DC61BD" w:rsidRPr="00DC61BD" w:rsidRDefault="00DC61BD" w:rsidP="009E585C">
      <w:pPr>
        <w:numPr>
          <w:ilvl w:val="0"/>
          <w:numId w:val="19"/>
        </w:numPr>
        <w:spacing w:after="160" w:line="259" w:lineRule="auto"/>
        <w:contextualSpacing/>
        <w:jc w:val="left"/>
        <w:rPr>
          <w:rFonts w:eastAsia="Calibri"/>
          <w:sz w:val="22"/>
          <w:szCs w:val="22"/>
        </w:rPr>
      </w:pPr>
      <w:r w:rsidRPr="00DC61BD">
        <w:rPr>
          <w:rFonts w:eastAsia="Calibri"/>
          <w:sz w:val="22"/>
          <w:szCs w:val="22"/>
        </w:rPr>
        <w:t>General information about program</w:t>
      </w:r>
    </w:p>
    <w:p w14:paraId="4D4A4B57" w14:textId="77777777" w:rsidR="00DC61BD" w:rsidRPr="00DC61BD" w:rsidRDefault="00DC61BD" w:rsidP="009E585C">
      <w:pPr>
        <w:numPr>
          <w:ilvl w:val="1"/>
          <w:numId w:val="19"/>
        </w:numPr>
        <w:spacing w:after="160" w:line="259" w:lineRule="auto"/>
        <w:contextualSpacing/>
        <w:jc w:val="left"/>
        <w:rPr>
          <w:rFonts w:eastAsia="Calibri"/>
          <w:sz w:val="22"/>
          <w:szCs w:val="22"/>
        </w:rPr>
      </w:pPr>
      <w:r w:rsidRPr="00DC61BD">
        <w:rPr>
          <w:rFonts w:eastAsia="Calibri"/>
          <w:sz w:val="22"/>
          <w:szCs w:val="22"/>
        </w:rPr>
        <w:t>Designing a new Data Science program or course or analyzing/improving an existing one?</w:t>
      </w:r>
    </w:p>
    <w:p w14:paraId="36392D03" w14:textId="77777777" w:rsidR="00DC61BD" w:rsidRPr="00DC61BD" w:rsidRDefault="00DC61BD" w:rsidP="009E585C">
      <w:pPr>
        <w:numPr>
          <w:ilvl w:val="2"/>
          <w:numId w:val="19"/>
        </w:numPr>
        <w:spacing w:after="160" w:line="259" w:lineRule="auto"/>
        <w:contextualSpacing/>
        <w:jc w:val="left"/>
        <w:rPr>
          <w:rFonts w:eastAsia="Calibri"/>
          <w:sz w:val="22"/>
          <w:szCs w:val="22"/>
        </w:rPr>
      </w:pPr>
      <w:r w:rsidRPr="00DC61BD">
        <w:rPr>
          <w:rFonts w:eastAsia="Calibri"/>
          <w:sz w:val="22"/>
          <w:szCs w:val="22"/>
        </w:rPr>
        <w:t>New DS program in the making? What have you already achieved, what are you planning to achieve, what is the current status of organizing / initiating new DS programs / courses?</w:t>
      </w:r>
    </w:p>
    <w:p w14:paraId="4A808EDA" w14:textId="77777777" w:rsidR="00DC61BD" w:rsidRPr="00DC61BD" w:rsidRDefault="00DC61BD" w:rsidP="009E585C">
      <w:pPr>
        <w:numPr>
          <w:ilvl w:val="1"/>
          <w:numId w:val="19"/>
        </w:numPr>
        <w:spacing w:after="160" w:line="259" w:lineRule="auto"/>
        <w:contextualSpacing/>
        <w:jc w:val="left"/>
        <w:rPr>
          <w:rFonts w:eastAsia="Calibri"/>
          <w:sz w:val="22"/>
          <w:szCs w:val="22"/>
        </w:rPr>
      </w:pPr>
      <w:r w:rsidRPr="00DC61BD">
        <w:rPr>
          <w:rFonts w:eastAsia="Calibri"/>
          <w:sz w:val="22"/>
          <w:szCs w:val="22"/>
        </w:rPr>
        <w:t>What is the department that owns the program (can be more than one)?</w:t>
      </w:r>
    </w:p>
    <w:p w14:paraId="40F514F7" w14:textId="77777777" w:rsidR="00DC61BD" w:rsidRPr="00DC61BD" w:rsidRDefault="00DC61BD" w:rsidP="009E585C">
      <w:pPr>
        <w:numPr>
          <w:ilvl w:val="1"/>
          <w:numId w:val="19"/>
        </w:numPr>
        <w:spacing w:after="160" w:line="259" w:lineRule="auto"/>
        <w:contextualSpacing/>
        <w:jc w:val="left"/>
        <w:rPr>
          <w:rFonts w:eastAsia="Calibri"/>
          <w:sz w:val="22"/>
          <w:szCs w:val="22"/>
        </w:rPr>
      </w:pPr>
      <w:r w:rsidRPr="00DC61BD">
        <w:rPr>
          <w:rFonts w:eastAsia="Calibri"/>
          <w:sz w:val="22"/>
          <w:szCs w:val="22"/>
        </w:rPr>
        <w:t>Master or Bachelor program, vocational training (or another type)?</w:t>
      </w:r>
    </w:p>
    <w:p w14:paraId="1532246B" w14:textId="77777777" w:rsidR="00DC61BD" w:rsidRPr="00DC61BD" w:rsidRDefault="00DC61BD" w:rsidP="009E585C">
      <w:pPr>
        <w:numPr>
          <w:ilvl w:val="1"/>
          <w:numId w:val="19"/>
        </w:numPr>
        <w:spacing w:after="160" w:line="259" w:lineRule="auto"/>
        <w:contextualSpacing/>
        <w:jc w:val="left"/>
        <w:rPr>
          <w:rFonts w:eastAsia="Calibri"/>
          <w:sz w:val="22"/>
          <w:szCs w:val="22"/>
        </w:rPr>
      </w:pPr>
      <w:r w:rsidRPr="00DC61BD">
        <w:rPr>
          <w:rFonts w:eastAsia="Calibri"/>
          <w:sz w:val="22"/>
          <w:szCs w:val="22"/>
        </w:rPr>
        <w:t>List of tracks, courses, number of students (if available)</w:t>
      </w:r>
    </w:p>
    <w:p w14:paraId="3FABEACC" w14:textId="77777777" w:rsidR="00DC61BD" w:rsidRPr="00DC61BD" w:rsidRDefault="00DC61BD" w:rsidP="009E585C">
      <w:pPr>
        <w:numPr>
          <w:ilvl w:val="0"/>
          <w:numId w:val="19"/>
        </w:numPr>
        <w:spacing w:after="160" w:line="259" w:lineRule="auto"/>
        <w:contextualSpacing/>
        <w:jc w:val="left"/>
        <w:rPr>
          <w:rFonts w:eastAsia="Calibri"/>
          <w:sz w:val="22"/>
          <w:szCs w:val="22"/>
        </w:rPr>
      </w:pPr>
      <w:r w:rsidRPr="00DC61BD">
        <w:rPr>
          <w:rFonts w:eastAsia="Calibri"/>
          <w:sz w:val="22"/>
          <w:szCs w:val="22"/>
        </w:rPr>
        <w:t>Usage of other European products (for existing programs or for using existing courses for new programs).</w:t>
      </w:r>
    </w:p>
    <w:p w14:paraId="415B6A5A" w14:textId="77777777" w:rsidR="00DC61BD" w:rsidRPr="00DC61BD" w:rsidRDefault="00DC61BD" w:rsidP="009E585C">
      <w:pPr>
        <w:numPr>
          <w:ilvl w:val="1"/>
          <w:numId w:val="19"/>
        </w:numPr>
        <w:spacing w:after="160" w:line="259" w:lineRule="auto"/>
        <w:contextualSpacing/>
        <w:jc w:val="left"/>
        <w:rPr>
          <w:rFonts w:eastAsia="Calibri"/>
          <w:sz w:val="22"/>
          <w:szCs w:val="22"/>
        </w:rPr>
      </w:pPr>
      <w:r w:rsidRPr="00DC61BD">
        <w:rPr>
          <w:rFonts w:eastAsia="Calibri"/>
          <w:sz w:val="22"/>
          <w:szCs w:val="22"/>
        </w:rPr>
        <w:t>Is your program aligned with European e-Competence Framework?</w:t>
      </w:r>
    </w:p>
    <w:p w14:paraId="6B0BDB28" w14:textId="77777777" w:rsidR="00DC61BD" w:rsidRPr="00DC61BD" w:rsidRDefault="00DC61BD" w:rsidP="009E585C">
      <w:pPr>
        <w:numPr>
          <w:ilvl w:val="1"/>
          <w:numId w:val="19"/>
        </w:numPr>
        <w:spacing w:after="160" w:line="259" w:lineRule="auto"/>
        <w:contextualSpacing/>
        <w:jc w:val="left"/>
        <w:rPr>
          <w:rFonts w:eastAsia="Calibri"/>
          <w:sz w:val="22"/>
          <w:szCs w:val="22"/>
        </w:rPr>
      </w:pPr>
      <w:r w:rsidRPr="00DC61BD">
        <w:rPr>
          <w:rFonts w:eastAsia="Calibri"/>
          <w:sz w:val="22"/>
          <w:szCs w:val="22"/>
        </w:rPr>
        <w:t>Is your program aligned with European Qualifications Framework?</w:t>
      </w:r>
    </w:p>
    <w:p w14:paraId="40E36CEA" w14:textId="77777777" w:rsidR="00DC61BD" w:rsidRPr="00DC61BD" w:rsidRDefault="00DC61BD" w:rsidP="009E585C">
      <w:pPr>
        <w:numPr>
          <w:ilvl w:val="0"/>
          <w:numId w:val="19"/>
        </w:numPr>
        <w:spacing w:after="160" w:line="259" w:lineRule="auto"/>
        <w:contextualSpacing/>
        <w:jc w:val="left"/>
        <w:rPr>
          <w:rFonts w:eastAsia="Calibri"/>
          <w:sz w:val="22"/>
          <w:szCs w:val="22"/>
        </w:rPr>
      </w:pPr>
      <w:r w:rsidRPr="00DC61BD">
        <w:rPr>
          <w:rFonts w:eastAsia="Calibri"/>
          <w:sz w:val="22"/>
          <w:szCs w:val="22"/>
        </w:rPr>
        <w:t>Are teaching-learning activities (TLA) and assessment methods (such as Problem-based Learning) explicitly considered in your program?</w:t>
      </w:r>
    </w:p>
    <w:p w14:paraId="6FD62FB0" w14:textId="77777777" w:rsidR="00DC61BD" w:rsidRPr="00DC61BD" w:rsidRDefault="00DC61BD" w:rsidP="009E585C">
      <w:pPr>
        <w:pStyle w:val="ListParagraph"/>
        <w:numPr>
          <w:ilvl w:val="0"/>
          <w:numId w:val="25"/>
        </w:numPr>
        <w:ind w:left="426" w:hanging="426"/>
        <w:rPr>
          <w:rFonts w:ascii="Calibri Light" w:hAnsi="Calibri Light"/>
          <w:color w:val="0070C0"/>
          <w:sz w:val="32"/>
          <w:szCs w:val="32"/>
        </w:rPr>
      </w:pPr>
      <w:r w:rsidRPr="00DC61BD">
        <w:rPr>
          <w:rFonts w:ascii="Calibri Light" w:hAnsi="Calibri Light"/>
          <w:color w:val="0070C0"/>
          <w:sz w:val="32"/>
          <w:szCs w:val="32"/>
        </w:rPr>
        <w:t>Initial EDSF Reflection</w:t>
      </w:r>
    </w:p>
    <w:p w14:paraId="06F0553F" w14:textId="77777777" w:rsidR="00DC61BD" w:rsidRPr="00DC61BD" w:rsidRDefault="00DC61BD" w:rsidP="009E585C">
      <w:pPr>
        <w:numPr>
          <w:ilvl w:val="0"/>
          <w:numId w:val="22"/>
        </w:numPr>
        <w:spacing w:after="160" w:line="259" w:lineRule="auto"/>
        <w:contextualSpacing/>
        <w:jc w:val="left"/>
        <w:rPr>
          <w:rFonts w:eastAsia="Calibri"/>
          <w:sz w:val="22"/>
          <w:szCs w:val="22"/>
        </w:rPr>
      </w:pPr>
      <w:r w:rsidRPr="00DC61BD">
        <w:rPr>
          <w:rFonts w:eastAsia="Calibri"/>
          <w:sz w:val="22"/>
          <w:szCs w:val="22"/>
        </w:rPr>
        <w:t>Desk-based, assessing scientific and technical soundness, scope and relevance, readability, appearance and structure, usability, etc.</w:t>
      </w:r>
    </w:p>
    <w:p w14:paraId="4D03115A" w14:textId="77777777" w:rsidR="00DC61BD" w:rsidRPr="00DC61BD" w:rsidRDefault="00DC61BD" w:rsidP="009E585C">
      <w:pPr>
        <w:numPr>
          <w:ilvl w:val="0"/>
          <w:numId w:val="22"/>
        </w:numPr>
        <w:spacing w:after="160" w:line="259" w:lineRule="auto"/>
        <w:contextualSpacing/>
        <w:jc w:val="left"/>
        <w:rPr>
          <w:rFonts w:eastAsia="Calibri"/>
          <w:sz w:val="22"/>
          <w:szCs w:val="22"/>
        </w:rPr>
      </w:pPr>
      <w:r w:rsidRPr="00DC61BD">
        <w:rPr>
          <w:rFonts w:eastAsia="Calibri"/>
          <w:sz w:val="22"/>
          <w:szCs w:val="22"/>
        </w:rPr>
        <w:t>Expectations w.r.t. applying EDSF?</w:t>
      </w:r>
    </w:p>
    <w:p w14:paraId="09BD7DC5" w14:textId="77777777" w:rsidR="00DC61BD" w:rsidRPr="00DC61BD" w:rsidRDefault="00DC61BD" w:rsidP="009E585C">
      <w:pPr>
        <w:pStyle w:val="ListParagraph"/>
        <w:numPr>
          <w:ilvl w:val="0"/>
          <w:numId w:val="25"/>
        </w:numPr>
        <w:ind w:left="426" w:hanging="426"/>
        <w:rPr>
          <w:rFonts w:ascii="Calibri Light" w:hAnsi="Calibri Light"/>
          <w:color w:val="0070C0"/>
          <w:sz w:val="32"/>
          <w:szCs w:val="32"/>
        </w:rPr>
      </w:pPr>
      <w:r w:rsidRPr="00DC61BD">
        <w:rPr>
          <w:rFonts w:ascii="Calibri Light" w:hAnsi="Calibri Light"/>
          <w:color w:val="0070C0"/>
          <w:sz w:val="32"/>
          <w:szCs w:val="32"/>
        </w:rPr>
        <w:t>EDSF Application</w:t>
      </w:r>
    </w:p>
    <w:p w14:paraId="458E9A66" w14:textId="77777777" w:rsidR="00DC61BD" w:rsidRPr="00DC61BD" w:rsidRDefault="00DC61BD" w:rsidP="009E585C">
      <w:pPr>
        <w:pStyle w:val="ListParagraph"/>
        <w:numPr>
          <w:ilvl w:val="0"/>
          <w:numId w:val="25"/>
        </w:numPr>
        <w:ind w:left="426" w:hanging="426"/>
        <w:rPr>
          <w:rFonts w:ascii="Calibri Light" w:hAnsi="Calibri Light"/>
          <w:color w:val="0070C0"/>
          <w:sz w:val="24"/>
          <w:szCs w:val="28"/>
        </w:rPr>
      </w:pPr>
      <w:r w:rsidRPr="00DC61BD">
        <w:rPr>
          <w:rFonts w:ascii="Calibri Light" w:hAnsi="Calibri Light"/>
          <w:color w:val="0070C0"/>
          <w:sz w:val="24"/>
          <w:szCs w:val="28"/>
        </w:rPr>
        <w:t>CF-DS: Specification of matching competence groups, competences and learning outcomes</w:t>
      </w:r>
    </w:p>
    <w:p w14:paraId="0AC61EDD" w14:textId="77777777" w:rsidR="00DC61BD" w:rsidRPr="00DC61BD" w:rsidRDefault="00DC61BD" w:rsidP="009E585C">
      <w:pPr>
        <w:numPr>
          <w:ilvl w:val="0"/>
          <w:numId w:val="21"/>
        </w:numPr>
        <w:spacing w:after="160" w:line="259" w:lineRule="auto"/>
        <w:contextualSpacing/>
        <w:jc w:val="left"/>
        <w:rPr>
          <w:rFonts w:eastAsia="Calibri"/>
          <w:sz w:val="22"/>
          <w:szCs w:val="22"/>
        </w:rPr>
      </w:pPr>
      <w:r w:rsidRPr="00DC61BD">
        <w:rPr>
          <w:rFonts w:eastAsia="Calibri"/>
          <w:sz w:val="22"/>
          <w:szCs w:val="22"/>
        </w:rPr>
        <w:t>Balance of program w.r.t. Competence groups (what percentage of ECTS points per group)?</w:t>
      </w:r>
    </w:p>
    <w:p w14:paraId="6D9AB5A9" w14:textId="77777777" w:rsidR="00DC61BD" w:rsidRPr="00DC61BD" w:rsidRDefault="00DC61BD" w:rsidP="009E585C">
      <w:pPr>
        <w:numPr>
          <w:ilvl w:val="0"/>
          <w:numId w:val="21"/>
        </w:numPr>
        <w:spacing w:after="160" w:line="259" w:lineRule="auto"/>
        <w:contextualSpacing/>
        <w:jc w:val="left"/>
        <w:rPr>
          <w:rFonts w:eastAsia="Calibri"/>
          <w:sz w:val="22"/>
          <w:szCs w:val="22"/>
        </w:rPr>
      </w:pPr>
      <w:r w:rsidRPr="00DC61BD">
        <w:rPr>
          <w:rFonts w:eastAsia="Calibri"/>
          <w:sz w:val="22"/>
          <w:szCs w:val="22"/>
        </w:rPr>
        <w:t>Are learning outcomes defined? Do they follow Bloom’s Taxonomy?</w:t>
      </w:r>
    </w:p>
    <w:p w14:paraId="63380922" w14:textId="77777777" w:rsidR="00DC61BD" w:rsidRPr="00DC61BD" w:rsidRDefault="00DC61BD" w:rsidP="009E585C">
      <w:pPr>
        <w:numPr>
          <w:ilvl w:val="0"/>
          <w:numId w:val="21"/>
        </w:numPr>
        <w:spacing w:after="160" w:line="259" w:lineRule="auto"/>
        <w:contextualSpacing/>
        <w:jc w:val="left"/>
        <w:rPr>
          <w:rFonts w:eastAsia="Calibri"/>
          <w:sz w:val="22"/>
          <w:szCs w:val="22"/>
        </w:rPr>
      </w:pPr>
      <w:r w:rsidRPr="00DC61BD">
        <w:rPr>
          <w:rFonts w:eastAsia="Calibri"/>
          <w:sz w:val="22"/>
          <w:szCs w:val="22"/>
        </w:rPr>
        <w:t>If learning outcomes defined, how do they align with EDISON learning outcomes in content and relative amount of ECTS points?</w:t>
      </w:r>
    </w:p>
    <w:p w14:paraId="77C33730" w14:textId="77777777" w:rsidR="00DC61BD" w:rsidRPr="00DC61BD" w:rsidRDefault="00DC61BD" w:rsidP="009E585C">
      <w:pPr>
        <w:numPr>
          <w:ilvl w:val="0"/>
          <w:numId w:val="21"/>
        </w:numPr>
        <w:spacing w:after="160" w:line="259" w:lineRule="auto"/>
        <w:contextualSpacing/>
        <w:jc w:val="left"/>
        <w:rPr>
          <w:rFonts w:eastAsia="Calibri"/>
          <w:sz w:val="22"/>
          <w:szCs w:val="22"/>
        </w:rPr>
      </w:pPr>
      <w:r w:rsidRPr="00DC61BD">
        <w:rPr>
          <w:rFonts w:eastAsia="Calibri"/>
          <w:sz w:val="22"/>
          <w:szCs w:val="22"/>
        </w:rPr>
        <w:t xml:space="preserve">Illustrative Examples (program, selected courses =&gt; complete mappings in </w:t>
      </w:r>
      <w:proofErr w:type="gramStart"/>
      <w:r w:rsidRPr="00DC61BD">
        <w:rPr>
          <w:rFonts w:eastAsia="Calibri"/>
          <w:sz w:val="22"/>
          <w:szCs w:val="22"/>
        </w:rPr>
        <w:t>xlsx)...</w:t>
      </w:r>
      <w:proofErr w:type="gramEnd"/>
    </w:p>
    <w:p w14:paraId="1729247A" w14:textId="77777777" w:rsidR="00DC61BD" w:rsidRPr="00DC61BD" w:rsidRDefault="00DC61BD" w:rsidP="009E585C">
      <w:pPr>
        <w:numPr>
          <w:ilvl w:val="0"/>
          <w:numId w:val="21"/>
        </w:numPr>
        <w:spacing w:after="160" w:line="259" w:lineRule="auto"/>
        <w:contextualSpacing/>
        <w:jc w:val="left"/>
        <w:rPr>
          <w:rFonts w:eastAsia="Calibri"/>
          <w:sz w:val="22"/>
          <w:szCs w:val="22"/>
        </w:rPr>
      </w:pPr>
      <w:r w:rsidRPr="00DC61BD">
        <w:rPr>
          <w:rFonts w:eastAsia="Calibri"/>
          <w:sz w:val="22"/>
          <w:szCs w:val="22"/>
        </w:rPr>
        <w:t>Issues encountered... feedback (changes, additions, ...)</w:t>
      </w:r>
    </w:p>
    <w:p w14:paraId="20690F80" w14:textId="77777777" w:rsidR="00DC61BD" w:rsidRPr="00DC61BD" w:rsidRDefault="00DC61BD" w:rsidP="009E585C">
      <w:pPr>
        <w:pStyle w:val="ListParagraph"/>
        <w:numPr>
          <w:ilvl w:val="0"/>
          <w:numId w:val="25"/>
        </w:numPr>
        <w:ind w:left="426" w:hanging="426"/>
        <w:rPr>
          <w:rFonts w:ascii="Calibri Light" w:hAnsi="Calibri Light"/>
          <w:color w:val="0070C0"/>
          <w:sz w:val="24"/>
          <w:szCs w:val="28"/>
        </w:rPr>
      </w:pPr>
      <w:r w:rsidRPr="00DC61BD">
        <w:rPr>
          <w:rFonts w:ascii="Calibri Light" w:hAnsi="Calibri Light"/>
          <w:color w:val="0070C0"/>
          <w:sz w:val="24"/>
          <w:szCs w:val="28"/>
        </w:rPr>
        <w:t>BoK-DS: Specification of matching knowledge areas, topics</w:t>
      </w:r>
    </w:p>
    <w:p w14:paraId="7984574C" w14:textId="77777777" w:rsidR="00DC61BD" w:rsidRPr="00DC61BD" w:rsidRDefault="00DC61BD" w:rsidP="009E585C">
      <w:pPr>
        <w:numPr>
          <w:ilvl w:val="0"/>
          <w:numId w:val="23"/>
        </w:numPr>
        <w:spacing w:after="160" w:line="259" w:lineRule="auto"/>
        <w:contextualSpacing/>
        <w:jc w:val="left"/>
        <w:rPr>
          <w:rFonts w:eastAsia="Calibri"/>
          <w:sz w:val="22"/>
          <w:szCs w:val="22"/>
        </w:rPr>
      </w:pPr>
      <w:r w:rsidRPr="00DC61BD">
        <w:rPr>
          <w:rFonts w:eastAsia="Calibri"/>
          <w:sz w:val="22"/>
          <w:szCs w:val="22"/>
        </w:rPr>
        <w:t xml:space="preserve">Illustrative Examples (program, selected courses =&gt; complete mappings in </w:t>
      </w:r>
      <w:proofErr w:type="gramStart"/>
      <w:r w:rsidRPr="00DC61BD">
        <w:rPr>
          <w:rFonts w:eastAsia="Calibri"/>
          <w:sz w:val="22"/>
          <w:szCs w:val="22"/>
        </w:rPr>
        <w:t>xlsx)...</w:t>
      </w:r>
      <w:proofErr w:type="gramEnd"/>
    </w:p>
    <w:p w14:paraId="6515E87B" w14:textId="77777777" w:rsidR="00DC61BD" w:rsidRPr="00DC61BD" w:rsidRDefault="00DC61BD" w:rsidP="009E585C">
      <w:pPr>
        <w:numPr>
          <w:ilvl w:val="0"/>
          <w:numId w:val="23"/>
        </w:numPr>
        <w:spacing w:after="160" w:line="259" w:lineRule="auto"/>
        <w:contextualSpacing/>
        <w:jc w:val="left"/>
        <w:rPr>
          <w:rFonts w:eastAsia="Calibri"/>
          <w:sz w:val="22"/>
          <w:szCs w:val="22"/>
        </w:rPr>
      </w:pPr>
      <w:r w:rsidRPr="00DC61BD">
        <w:rPr>
          <w:rFonts w:eastAsia="Calibri"/>
          <w:sz w:val="22"/>
          <w:szCs w:val="22"/>
        </w:rPr>
        <w:t>Issues encountered... feedback (changes, additions, ...)</w:t>
      </w:r>
    </w:p>
    <w:p w14:paraId="1484A9DA" w14:textId="77777777" w:rsidR="00DC61BD" w:rsidRPr="00DC61BD" w:rsidRDefault="00DC61BD" w:rsidP="009E585C">
      <w:pPr>
        <w:pStyle w:val="ListParagraph"/>
        <w:numPr>
          <w:ilvl w:val="0"/>
          <w:numId w:val="25"/>
        </w:numPr>
        <w:ind w:left="426" w:hanging="426"/>
        <w:rPr>
          <w:rFonts w:ascii="Calibri Light" w:hAnsi="Calibri Light"/>
          <w:color w:val="0070C0"/>
          <w:sz w:val="24"/>
          <w:szCs w:val="28"/>
        </w:rPr>
      </w:pPr>
      <w:r w:rsidRPr="00DC61BD">
        <w:rPr>
          <w:rFonts w:ascii="Calibri Light" w:hAnsi="Calibri Light"/>
          <w:color w:val="0070C0"/>
          <w:sz w:val="24"/>
          <w:szCs w:val="28"/>
        </w:rPr>
        <w:t>Assignment of professional profiles targeted by program</w:t>
      </w:r>
    </w:p>
    <w:p w14:paraId="4074CAA4" w14:textId="77777777" w:rsidR="00DC61BD" w:rsidRPr="00DC61BD" w:rsidRDefault="00DC61BD" w:rsidP="009E585C">
      <w:pPr>
        <w:numPr>
          <w:ilvl w:val="0"/>
          <w:numId w:val="20"/>
        </w:numPr>
        <w:spacing w:after="160" w:line="259" w:lineRule="auto"/>
        <w:contextualSpacing/>
        <w:jc w:val="left"/>
        <w:rPr>
          <w:rFonts w:eastAsia="Calibri"/>
          <w:sz w:val="22"/>
          <w:szCs w:val="22"/>
        </w:rPr>
      </w:pPr>
      <w:r w:rsidRPr="00DC61BD">
        <w:rPr>
          <w:rFonts w:eastAsia="Calibri"/>
          <w:sz w:val="22"/>
          <w:szCs w:val="22"/>
        </w:rPr>
        <w:t>What professional profile do you cover (of profiles defined in EDISON)?</w:t>
      </w:r>
    </w:p>
    <w:p w14:paraId="5B8EC321" w14:textId="77777777" w:rsidR="00DC61BD" w:rsidRPr="00DC61BD" w:rsidRDefault="00DC61BD" w:rsidP="009E585C">
      <w:pPr>
        <w:numPr>
          <w:ilvl w:val="0"/>
          <w:numId w:val="20"/>
        </w:numPr>
        <w:spacing w:after="160" w:line="259" w:lineRule="auto"/>
        <w:contextualSpacing/>
        <w:jc w:val="left"/>
        <w:rPr>
          <w:rFonts w:eastAsia="Calibri"/>
          <w:sz w:val="22"/>
          <w:szCs w:val="22"/>
        </w:rPr>
      </w:pPr>
      <w:r w:rsidRPr="00DC61BD">
        <w:rPr>
          <w:rFonts w:eastAsia="Calibri"/>
          <w:sz w:val="22"/>
          <w:szCs w:val="22"/>
        </w:rPr>
        <w:t>Issues encountered... feedback (changes, additions, ...)</w:t>
      </w:r>
    </w:p>
    <w:p w14:paraId="0EE0A2C1" w14:textId="77777777" w:rsidR="00DC61BD" w:rsidRPr="00DC61BD" w:rsidRDefault="00DC61BD" w:rsidP="009E585C">
      <w:pPr>
        <w:pStyle w:val="ListParagraph"/>
        <w:numPr>
          <w:ilvl w:val="0"/>
          <w:numId w:val="25"/>
        </w:numPr>
        <w:ind w:left="426" w:hanging="426"/>
        <w:rPr>
          <w:rFonts w:ascii="Calibri Light" w:hAnsi="Calibri Light"/>
          <w:color w:val="0070C0"/>
          <w:sz w:val="24"/>
          <w:szCs w:val="28"/>
        </w:rPr>
      </w:pPr>
      <w:r w:rsidRPr="00DC61BD">
        <w:rPr>
          <w:rFonts w:ascii="Calibri Light" w:hAnsi="Calibri Light"/>
          <w:color w:val="0070C0"/>
          <w:sz w:val="24"/>
          <w:szCs w:val="28"/>
        </w:rPr>
        <w:t>MC-DS: Curricula Design and/or Evaluation</w:t>
      </w:r>
    </w:p>
    <w:p w14:paraId="5AD090D1" w14:textId="77777777" w:rsidR="00DC61BD" w:rsidRPr="00DC61BD" w:rsidRDefault="00DC61BD" w:rsidP="00DC61BD">
      <w:pPr>
        <w:spacing w:after="160" w:line="259" w:lineRule="auto"/>
        <w:jc w:val="left"/>
        <w:rPr>
          <w:rFonts w:eastAsia="Calibri"/>
          <w:sz w:val="22"/>
          <w:szCs w:val="22"/>
        </w:rPr>
      </w:pPr>
      <w:r w:rsidRPr="00DC61BD">
        <w:rPr>
          <w:rFonts w:eastAsia="Calibri"/>
          <w:sz w:val="22"/>
          <w:szCs w:val="22"/>
        </w:rPr>
        <w:t>Depending on Use case A / B</w:t>
      </w:r>
    </w:p>
    <w:p w14:paraId="0E507F71" w14:textId="77777777" w:rsidR="00DC61BD" w:rsidRPr="00DC61BD" w:rsidRDefault="00DC61BD" w:rsidP="009E585C">
      <w:pPr>
        <w:numPr>
          <w:ilvl w:val="0"/>
          <w:numId w:val="24"/>
        </w:numPr>
        <w:spacing w:after="160" w:line="259" w:lineRule="auto"/>
        <w:contextualSpacing/>
        <w:jc w:val="left"/>
        <w:rPr>
          <w:rFonts w:eastAsia="Calibri"/>
          <w:sz w:val="22"/>
          <w:szCs w:val="22"/>
        </w:rPr>
      </w:pPr>
      <w:r w:rsidRPr="00DC61BD">
        <w:rPr>
          <w:rFonts w:eastAsia="Calibri"/>
          <w:sz w:val="22"/>
          <w:szCs w:val="22"/>
        </w:rPr>
        <w:t>Gap analysis (remember to consider professional profiles, for existing programs or for using existing courses for new programs).</w:t>
      </w:r>
    </w:p>
    <w:p w14:paraId="4135B98A" w14:textId="77777777" w:rsidR="00DC61BD" w:rsidRPr="00DC61BD" w:rsidRDefault="00DC61BD" w:rsidP="009E585C">
      <w:pPr>
        <w:numPr>
          <w:ilvl w:val="1"/>
          <w:numId w:val="24"/>
        </w:numPr>
        <w:spacing w:after="160" w:line="259" w:lineRule="auto"/>
        <w:contextualSpacing/>
        <w:jc w:val="left"/>
        <w:rPr>
          <w:rFonts w:eastAsia="Calibri"/>
          <w:sz w:val="22"/>
          <w:szCs w:val="22"/>
        </w:rPr>
      </w:pPr>
      <w:r w:rsidRPr="00DC61BD">
        <w:rPr>
          <w:rFonts w:eastAsia="Calibri"/>
          <w:sz w:val="22"/>
          <w:szCs w:val="22"/>
        </w:rPr>
        <w:t>What are the gaps on the level of balance between competence groups?</w:t>
      </w:r>
    </w:p>
    <w:p w14:paraId="451BB268" w14:textId="77777777" w:rsidR="00DC61BD" w:rsidRPr="00DC61BD" w:rsidRDefault="00DC61BD" w:rsidP="009E585C">
      <w:pPr>
        <w:numPr>
          <w:ilvl w:val="1"/>
          <w:numId w:val="24"/>
        </w:numPr>
        <w:spacing w:after="160" w:line="259" w:lineRule="auto"/>
        <w:contextualSpacing/>
        <w:jc w:val="left"/>
        <w:rPr>
          <w:rFonts w:eastAsia="Calibri"/>
          <w:sz w:val="22"/>
          <w:szCs w:val="22"/>
        </w:rPr>
      </w:pPr>
      <w:r w:rsidRPr="00DC61BD">
        <w:rPr>
          <w:rFonts w:eastAsia="Calibri"/>
          <w:sz w:val="22"/>
          <w:szCs w:val="22"/>
        </w:rPr>
        <w:t>What are the gaps on the level of learning outcomes?</w:t>
      </w:r>
    </w:p>
    <w:p w14:paraId="5298205D" w14:textId="77777777" w:rsidR="00DC61BD" w:rsidRPr="00DC61BD" w:rsidRDefault="00DC61BD" w:rsidP="009E585C">
      <w:pPr>
        <w:pStyle w:val="ListParagraph"/>
        <w:numPr>
          <w:ilvl w:val="0"/>
          <w:numId w:val="25"/>
        </w:numPr>
        <w:ind w:left="426" w:hanging="426"/>
        <w:rPr>
          <w:rFonts w:ascii="Calibri Light" w:hAnsi="Calibri Light"/>
          <w:color w:val="0070C0"/>
          <w:sz w:val="32"/>
          <w:szCs w:val="32"/>
        </w:rPr>
      </w:pPr>
      <w:r w:rsidRPr="00DC61BD">
        <w:rPr>
          <w:rFonts w:ascii="Calibri Light" w:hAnsi="Calibri Light"/>
          <w:color w:val="0070C0"/>
          <w:sz w:val="32"/>
          <w:szCs w:val="32"/>
        </w:rPr>
        <w:t>Summary and Outlook</w:t>
      </w:r>
    </w:p>
    <w:p w14:paraId="311E6ECC" w14:textId="77777777" w:rsidR="00DC61BD" w:rsidRPr="00DC61BD" w:rsidRDefault="00DC61BD" w:rsidP="00DC61BD">
      <w:pPr>
        <w:spacing w:after="160" w:line="259" w:lineRule="auto"/>
        <w:jc w:val="left"/>
        <w:rPr>
          <w:rFonts w:eastAsia="Calibri"/>
          <w:sz w:val="22"/>
          <w:szCs w:val="22"/>
        </w:rPr>
      </w:pPr>
      <w:r w:rsidRPr="00DC61BD">
        <w:rPr>
          <w:rFonts w:eastAsia="Calibri"/>
          <w:sz w:val="22"/>
          <w:szCs w:val="22"/>
        </w:rPr>
        <w:t>Plans for addressing gaps/designing new program(s) so it/they complies with EDISON products.</w:t>
      </w:r>
    </w:p>
    <w:p w14:paraId="17310127" w14:textId="77777777" w:rsidR="00DC61BD" w:rsidRDefault="00DC61BD" w:rsidP="00DC61BD">
      <w:pPr>
        <w:pStyle w:val="normaltext"/>
        <w:rPr>
          <w:lang w:val="en-US" w:eastAsia="zh-CN"/>
        </w:rPr>
      </w:pPr>
    </w:p>
    <w:p w14:paraId="4E05EDE3" w14:textId="17E83E15" w:rsidR="00DC61BD" w:rsidRPr="00C8730B" w:rsidRDefault="0093481B" w:rsidP="00D80468">
      <w:pPr>
        <w:pStyle w:val="Heading2"/>
        <w:numPr>
          <w:ilvl w:val="0"/>
          <w:numId w:val="0"/>
        </w:numPr>
        <w:rPr>
          <w:sz w:val="28"/>
          <w:lang w:eastAsia="zh-CN"/>
        </w:rPr>
      </w:pPr>
      <w:bookmarkStart w:id="3" w:name="_Toc491906181"/>
      <w:bookmarkStart w:id="4" w:name="_Toc515878665"/>
      <w:r w:rsidRPr="00C8730B">
        <w:rPr>
          <w:sz w:val="28"/>
          <w:lang w:eastAsia="zh-CN"/>
        </w:rPr>
        <w:t>DS Programme Description Template</w:t>
      </w:r>
      <w:bookmarkEnd w:id="3"/>
      <w:bookmarkEnd w:id="4"/>
    </w:p>
    <w:p w14:paraId="1F4855D3" w14:textId="6F3B4DF7" w:rsidR="00F95615" w:rsidRPr="00F95615" w:rsidRDefault="00F95615" w:rsidP="00F95615">
      <w:pPr>
        <w:spacing w:after="160" w:line="259" w:lineRule="auto"/>
        <w:jc w:val="left"/>
        <w:rPr>
          <w:rFonts w:eastAsia="Calibri"/>
          <w:sz w:val="22"/>
          <w:szCs w:val="22"/>
        </w:rPr>
      </w:pPr>
      <w:r>
        <w:rPr>
          <w:rFonts w:eastAsia="Calibri"/>
          <w:sz w:val="22"/>
          <w:szCs w:val="22"/>
        </w:rPr>
        <w:t xml:space="preserve">An excel spreadsheet with tables for DS </w:t>
      </w:r>
      <w:proofErr w:type="gramStart"/>
      <w:r>
        <w:rPr>
          <w:rFonts w:eastAsia="Calibri"/>
          <w:sz w:val="22"/>
          <w:szCs w:val="22"/>
        </w:rPr>
        <w:t>programs  and</w:t>
      </w:r>
      <w:proofErr w:type="gramEnd"/>
      <w:r>
        <w:rPr>
          <w:rFonts w:eastAsia="Calibri"/>
          <w:sz w:val="22"/>
          <w:szCs w:val="22"/>
        </w:rPr>
        <w:t xml:space="preserve"> courses was provided. </w:t>
      </w:r>
    </w:p>
    <w:tbl>
      <w:tblPr>
        <w:tblStyle w:val="TableGrid"/>
        <w:tblW w:w="0" w:type="auto"/>
        <w:tblLook w:val="04A0" w:firstRow="1" w:lastRow="0" w:firstColumn="1" w:lastColumn="0" w:noHBand="0" w:noVBand="1"/>
      </w:tblPr>
      <w:tblGrid>
        <w:gridCol w:w="2080"/>
        <w:gridCol w:w="1540"/>
        <w:gridCol w:w="5442"/>
      </w:tblGrid>
      <w:tr w:rsidR="0093481B" w:rsidRPr="0093481B" w14:paraId="71119593" w14:textId="77777777" w:rsidTr="0093481B">
        <w:trPr>
          <w:trHeight w:val="309"/>
        </w:trPr>
        <w:tc>
          <w:tcPr>
            <w:tcW w:w="2080" w:type="dxa"/>
            <w:noWrap/>
            <w:hideMark/>
          </w:tcPr>
          <w:p w14:paraId="518B1C81" w14:textId="77777777" w:rsidR="0093481B" w:rsidRPr="0093481B" w:rsidRDefault="0093481B" w:rsidP="0093481B">
            <w:pPr>
              <w:pStyle w:val="normaltext"/>
              <w:rPr>
                <w:b/>
                <w:bCs/>
                <w:lang w:eastAsia="zh-CN"/>
              </w:rPr>
            </w:pPr>
            <w:r w:rsidRPr="0093481B">
              <w:rPr>
                <w:b/>
                <w:bCs/>
                <w:lang w:eastAsia="zh-CN"/>
              </w:rPr>
              <w:t>Field Name</w:t>
            </w:r>
          </w:p>
        </w:tc>
        <w:tc>
          <w:tcPr>
            <w:tcW w:w="1540" w:type="dxa"/>
            <w:noWrap/>
            <w:hideMark/>
          </w:tcPr>
          <w:p w14:paraId="60D15C80" w14:textId="77777777" w:rsidR="0093481B" w:rsidRPr="0093481B" w:rsidRDefault="0093481B" w:rsidP="0093481B">
            <w:pPr>
              <w:pStyle w:val="normaltext"/>
              <w:rPr>
                <w:i/>
                <w:iCs/>
                <w:lang w:eastAsia="zh-CN"/>
              </w:rPr>
            </w:pPr>
          </w:p>
        </w:tc>
        <w:tc>
          <w:tcPr>
            <w:tcW w:w="20420" w:type="dxa"/>
            <w:hideMark/>
          </w:tcPr>
          <w:p w14:paraId="5AD679F5" w14:textId="77777777" w:rsidR="0093481B" w:rsidRPr="0093481B" w:rsidRDefault="0093481B" w:rsidP="0093481B">
            <w:pPr>
              <w:pStyle w:val="normaltext"/>
              <w:rPr>
                <w:b/>
                <w:bCs/>
                <w:lang w:eastAsia="zh-CN"/>
              </w:rPr>
            </w:pPr>
            <w:r w:rsidRPr="0093481B">
              <w:rPr>
                <w:b/>
                <w:bCs/>
                <w:lang w:eastAsia="zh-CN"/>
              </w:rPr>
              <w:t>Description</w:t>
            </w:r>
          </w:p>
        </w:tc>
      </w:tr>
      <w:tr w:rsidR="0093481B" w:rsidRPr="0093481B" w14:paraId="536D2788" w14:textId="77777777" w:rsidTr="0093481B">
        <w:trPr>
          <w:trHeight w:val="300"/>
        </w:trPr>
        <w:tc>
          <w:tcPr>
            <w:tcW w:w="2080" w:type="dxa"/>
            <w:noWrap/>
            <w:hideMark/>
          </w:tcPr>
          <w:p w14:paraId="4AA425FB" w14:textId="77777777" w:rsidR="0093481B" w:rsidRPr="0093481B" w:rsidRDefault="0093481B" w:rsidP="0093481B">
            <w:pPr>
              <w:pStyle w:val="normaltext"/>
              <w:rPr>
                <w:i/>
                <w:iCs/>
                <w:lang w:eastAsia="zh-CN"/>
              </w:rPr>
            </w:pPr>
            <w:r w:rsidRPr="0093481B">
              <w:rPr>
                <w:i/>
                <w:iCs/>
                <w:lang w:eastAsia="zh-CN"/>
              </w:rPr>
              <w:t>Title</w:t>
            </w:r>
          </w:p>
        </w:tc>
        <w:tc>
          <w:tcPr>
            <w:tcW w:w="1540" w:type="dxa"/>
            <w:noWrap/>
            <w:hideMark/>
          </w:tcPr>
          <w:p w14:paraId="1651F882" w14:textId="77777777" w:rsidR="0093481B" w:rsidRPr="0093481B" w:rsidRDefault="0093481B" w:rsidP="0093481B">
            <w:pPr>
              <w:pStyle w:val="normaltext"/>
              <w:rPr>
                <w:i/>
                <w:iCs/>
                <w:lang w:eastAsia="zh-CN"/>
              </w:rPr>
            </w:pPr>
            <w:r w:rsidRPr="0093481B">
              <w:rPr>
                <w:i/>
                <w:iCs/>
                <w:lang w:eastAsia="zh-CN"/>
              </w:rPr>
              <w:t>Mandatory</w:t>
            </w:r>
          </w:p>
        </w:tc>
        <w:tc>
          <w:tcPr>
            <w:tcW w:w="20420" w:type="dxa"/>
            <w:hideMark/>
          </w:tcPr>
          <w:p w14:paraId="61B76366" w14:textId="77777777" w:rsidR="0093481B" w:rsidRPr="0093481B" w:rsidRDefault="0093481B" w:rsidP="0093481B">
            <w:pPr>
              <w:pStyle w:val="normaltext"/>
              <w:rPr>
                <w:lang w:eastAsia="zh-CN"/>
              </w:rPr>
            </w:pPr>
            <w:r w:rsidRPr="0093481B">
              <w:rPr>
                <w:lang w:eastAsia="zh-CN"/>
              </w:rPr>
              <w:t>A meaningful short title</w:t>
            </w:r>
          </w:p>
        </w:tc>
      </w:tr>
      <w:tr w:rsidR="0093481B" w:rsidRPr="0093481B" w14:paraId="7F4AB2CF" w14:textId="77777777" w:rsidTr="0093481B">
        <w:trPr>
          <w:trHeight w:val="291"/>
        </w:trPr>
        <w:tc>
          <w:tcPr>
            <w:tcW w:w="2080" w:type="dxa"/>
            <w:noWrap/>
            <w:hideMark/>
          </w:tcPr>
          <w:p w14:paraId="1D926054" w14:textId="77777777" w:rsidR="0093481B" w:rsidRPr="0093481B" w:rsidRDefault="0093481B" w:rsidP="0093481B">
            <w:pPr>
              <w:pStyle w:val="normaltext"/>
              <w:rPr>
                <w:i/>
                <w:iCs/>
                <w:lang w:eastAsia="zh-CN"/>
              </w:rPr>
            </w:pPr>
            <w:r w:rsidRPr="0093481B">
              <w:rPr>
                <w:i/>
                <w:iCs/>
                <w:lang w:eastAsia="zh-CN"/>
              </w:rPr>
              <w:t>Track Name</w:t>
            </w:r>
          </w:p>
        </w:tc>
        <w:tc>
          <w:tcPr>
            <w:tcW w:w="1540" w:type="dxa"/>
            <w:noWrap/>
            <w:hideMark/>
          </w:tcPr>
          <w:p w14:paraId="13863AC7" w14:textId="77777777" w:rsidR="0093481B" w:rsidRPr="0093481B" w:rsidRDefault="0093481B" w:rsidP="0093481B">
            <w:pPr>
              <w:pStyle w:val="normaltext"/>
              <w:rPr>
                <w:i/>
                <w:iCs/>
                <w:lang w:eastAsia="zh-CN"/>
              </w:rPr>
            </w:pPr>
            <w:r w:rsidRPr="0093481B">
              <w:rPr>
                <w:i/>
                <w:iCs/>
                <w:lang w:eastAsia="zh-CN"/>
              </w:rPr>
              <w:t>Optional</w:t>
            </w:r>
          </w:p>
        </w:tc>
        <w:tc>
          <w:tcPr>
            <w:tcW w:w="20420" w:type="dxa"/>
            <w:hideMark/>
          </w:tcPr>
          <w:p w14:paraId="1F89A9FB" w14:textId="77777777" w:rsidR="0093481B" w:rsidRPr="0093481B" w:rsidRDefault="0093481B" w:rsidP="0093481B">
            <w:pPr>
              <w:pStyle w:val="normaltext"/>
              <w:rPr>
                <w:lang w:val="en-US" w:eastAsia="zh-CN"/>
              </w:rPr>
            </w:pPr>
            <w:r w:rsidRPr="0093481B">
              <w:rPr>
                <w:lang w:val="en-US" w:eastAsia="zh-CN"/>
              </w:rPr>
              <w:t>Name of the track within the program</w:t>
            </w:r>
          </w:p>
        </w:tc>
      </w:tr>
      <w:tr w:rsidR="0093481B" w:rsidRPr="0093481B" w14:paraId="012C8486" w14:textId="77777777" w:rsidTr="0093481B">
        <w:trPr>
          <w:trHeight w:val="291"/>
        </w:trPr>
        <w:tc>
          <w:tcPr>
            <w:tcW w:w="2080" w:type="dxa"/>
            <w:noWrap/>
            <w:hideMark/>
          </w:tcPr>
          <w:p w14:paraId="6FBAAAFA" w14:textId="77777777" w:rsidR="0093481B" w:rsidRPr="0093481B" w:rsidRDefault="0093481B" w:rsidP="0093481B">
            <w:pPr>
              <w:pStyle w:val="normaltext"/>
              <w:rPr>
                <w:i/>
                <w:iCs/>
                <w:lang w:eastAsia="zh-CN"/>
              </w:rPr>
            </w:pPr>
            <w:r w:rsidRPr="0093481B">
              <w:rPr>
                <w:i/>
                <w:iCs/>
                <w:lang w:eastAsia="zh-CN"/>
              </w:rPr>
              <w:t>Course List</w:t>
            </w:r>
          </w:p>
        </w:tc>
        <w:tc>
          <w:tcPr>
            <w:tcW w:w="1540" w:type="dxa"/>
            <w:noWrap/>
            <w:hideMark/>
          </w:tcPr>
          <w:p w14:paraId="673E3BB8" w14:textId="77777777" w:rsidR="0093481B" w:rsidRPr="0093481B" w:rsidRDefault="0093481B" w:rsidP="0093481B">
            <w:pPr>
              <w:pStyle w:val="normaltext"/>
              <w:rPr>
                <w:i/>
                <w:iCs/>
                <w:lang w:eastAsia="zh-CN"/>
              </w:rPr>
            </w:pPr>
            <w:r w:rsidRPr="0093481B">
              <w:rPr>
                <w:i/>
                <w:iCs/>
                <w:lang w:eastAsia="zh-CN"/>
              </w:rPr>
              <w:t>Recommended</w:t>
            </w:r>
          </w:p>
        </w:tc>
        <w:tc>
          <w:tcPr>
            <w:tcW w:w="20420" w:type="dxa"/>
            <w:hideMark/>
          </w:tcPr>
          <w:p w14:paraId="5985E845" w14:textId="77777777" w:rsidR="0093481B" w:rsidRPr="0093481B" w:rsidRDefault="0093481B" w:rsidP="0093481B">
            <w:pPr>
              <w:pStyle w:val="normaltext"/>
              <w:rPr>
                <w:lang w:val="en-US" w:eastAsia="zh-CN"/>
              </w:rPr>
            </w:pPr>
            <w:r w:rsidRPr="0093481B">
              <w:rPr>
                <w:lang w:val="en-US" w:eastAsia="zh-CN"/>
              </w:rPr>
              <w:t>URI to courses being part of the program, limited to the track if specified</w:t>
            </w:r>
          </w:p>
        </w:tc>
      </w:tr>
      <w:tr w:rsidR="0093481B" w:rsidRPr="0093481B" w14:paraId="5063FE72" w14:textId="77777777" w:rsidTr="0093481B">
        <w:trPr>
          <w:trHeight w:val="291"/>
        </w:trPr>
        <w:tc>
          <w:tcPr>
            <w:tcW w:w="2080" w:type="dxa"/>
            <w:noWrap/>
            <w:hideMark/>
          </w:tcPr>
          <w:p w14:paraId="23E4B9E9" w14:textId="77777777" w:rsidR="0093481B" w:rsidRPr="0093481B" w:rsidRDefault="0093481B" w:rsidP="0093481B">
            <w:pPr>
              <w:pStyle w:val="normaltext"/>
              <w:rPr>
                <w:i/>
                <w:iCs/>
                <w:lang w:eastAsia="zh-CN"/>
              </w:rPr>
            </w:pPr>
            <w:r w:rsidRPr="0093481B">
              <w:rPr>
                <w:i/>
                <w:iCs/>
                <w:lang w:eastAsia="zh-CN"/>
              </w:rPr>
              <w:t>Organizer</w:t>
            </w:r>
          </w:p>
        </w:tc>
        <w:tc>
          <w:tcPr>
            <w:tcW w:w="1540" w:type="dxa"/>
            <w:noWrap/>
            <w:hideMark/>
          </w:tcPr>
          <w:p w14:paraId="18BCE016" w14:textId="77777777" w:rsidR="0093481B" w:rsidRPr="0093481B" w:rsidRDefault="0093481B" w:rsidP="0093481B">
            <w:pPr>
              <w:pStyle w:val="normaltext"/>
              <w:rPr>
                <w:i/>
                <w:iCs/>
                <w:lang w:eastAsia="zh-CN"/>
              </w:rPr>
            </w:pPr>
            <w:r w:rsidRPr="0093481B">
              <w:rPr>
                <w:i/>
                <w:iCs/>
                <w:lang w:eastAsia="zh-CN"/>
              </w:rPr>
              <w:t>Obligatory</w:t>
            </w:r>
          </w:p>
        </w:tc>
        <w:tc>
          <w:tcPr>
            <w:tcW w:w="20420" w:type="dxa"/>
            <w:hideMark/>
          </w:tcPr>
          <w:p w14:paraId="20ED7310" w14:textId="77777777" w:rsidR="0093481B" w:rsidRPr="0093481B" w:rsidRDefault="0093481B" w:rsidP="0093481B">
            <w:pPr>
              <w:pStyle w:val="normaltext"/>
              <w:rPr>
                <w:lang w:val="en-US" w:eastAsia="zh-CN"/>
              </w:rPr>
            </w:pPr>
            <w:r w:rsidRPr="0093481B">
              <w:rPr>
                <w:lang w:val="en-US" w:eastAsia="zh-CN"/>
              </w:rPr>
              <w:t>Institution, company, project organizing the program</w:t>
            </w:r>
          </w:p>
        </w:tc>
      </w:tr>
      <w:tr w:rsidR="0093481B" w:rsidRPr="0093481B" w14:paraId="32620414" w14:textId="77777777" w:rsidTr="0093481B">
        <w:trPr>
          <w:trHeight w:val="288"/>
        </w:trPr>
        <w:tc>
          <w:tcPr>
            <w:tcW w:w="2080" w:type="dxa"/>
            <w:noWrap/>
            <w:hideMark/>
          </w:tcPr>
          <w:p w14:paraId="27254481" w14:textId="77777777" w:rsidR="0093481B" w:rsidRPr="0093481B" w:rsidRDefault="0093481B" w:rsidP="0093481B">
            <w:pPr>
              <w:pStyle w:val="normaltext"/>
              <w:rPr>
                <w:i/>
                <w:iCs/>
                <w:lang w:eastAsia="zh-CN"/>
              </w:rPr>
            </w:pPr>
            <w:r w:rsidRPr="0093481B">
              <w:rPr>
                <w:i/>
                <w:iCs/>
                <w:lang w:eastAsia="zh-CN"/>
              </w:rPr>
              <w:t>Type of Program</w:t>
            </w:r>
          </w:p>
        </w:tc>
        <w:tc>
          <w:tcPr>
            <w:tcW w:w="1540" w:type="dxa"/>
            <w:noWrap/>
            <w:hideMark/>
          </w:tcPr>
          <w:p w14:paraId="5BC1C601" w14:textId="77777777" w:rsidR="0093481B" w:rsidRPr="0093481B" w:rsidRDefault="0093481B" w:rsidP="0093481B">
            <w:pPr>
              <w:pStyle w:val="normaltext"/>
              <w:rPr>
                <w:i/>
                <w:iCs/>
                <w:lang w:eastAsia="zh-CN"/>
              </w:rPr>
            </w:pPr>
            <w:r w:rsidRPr="0093481B">
              <w:rPr>
                <w:i/>
                <w:iCs/>
                <w:lang w:eastAsia="zh-CN"/>
              </w:rPr>
              <w:t>Mandatory</w:t>
            </w:r>
          </w:p>
        </w:tc>
        <w:tc>
          <w:tcPr>
            <w:tcW w:w="20420" w:type="dxa"/>
            <w:hideMark/>
          </w:tcPr>
          <w:p w14:paraId="33D5F698" w14:textId="77777777" w:rsidR="0093481B" w:rsidRPr="0093481B" w:rsidRDefault="0093481B" w:rsidP="0093481B">
            <w:pPr>
              <w:pStyle w:val="normaltext"/>
              <w:rPr>
                <w:lang w:eastAsia="zh-CN"/>
              </w:rPr>
            </w:pPr>
            <w:r w:rsidRPr="0093481B">
              <w:rPr>
                <w:lang w:eastAsia="zh-CN"/>
              </w:rPr>
              <w:t>Summer school, academic program, …</w:t>
            </w:r>
          </w:p>
        </w:tc>
      </w:tr>
      <w:tr w:rsidR="0093481B" w:rsidRPr="0093481B" w14:paraId="3D6CF0AB" w14:textId="77777777" w:rsidTr="0093481B">
        <w:trPr>
          <w:trHeight w:val="291"/>
        </w:trPr>
        <w:tc>
          <w:tcPr>
            <w:tcW w:w="2080" w:type="dxa"/>
            <w:noWrap/>
            <w:hideMark/>
          </w:tcPr>
          <w:p w14:paraId="75434B74" w14:textId="77777777" w:rsidR="0093481B" w:rsidRPr="0093481B" w:rsidRDefault="0093481B" w:rsidP="0093481B">
            <w:pPr>
              <w:pStyle w:val="normaltext"/>
              <w:rPr>
                <w:i/>
                <w:iCs/>
                <w:lang w:eastAsia="zh-CN"/>
              </w:rPr>
            </w:pPr>
            <w:r w:rsidRPr="0093481B">
              <w:rPr>
                <w:i/>
                <w:iCs/>
                <w:lang w:eastAsia="zh-CN"/>
              </w:rPr>
              <w:t>Location</w:t>
            </w:r>
          </w:p>
        </w:tc>
        <w:tc>
          <w:tcPr>
            <w:tcW w:w="1540" w:type="dxa"/>
            <w:noWrap/>
            <w:hideMark/>
          </w:tcPr>
          <w:p w14:paraId="31B29954" w14:textId="77777777" w:rsidR="0093481B" w:rsidRPr="0093481B" w:rsidRDefault="0093481B" w:rsidP="0093481B">
            <w:pPr>
              <w:pStyle w:val="normaltext"/>
              <w:rPr>
                <w:i/>
                <w:iCs/>
                <w:lang w:eastAsia="zh-CN"/>
              </w:rPr>
            </w:pPr>
            <w:r w:rsidRPr="0093481B">
              <w:rPr>
                <w:i/>
                <w:iCs/>
                <w:lang w:eastAsia="zh-CN"/>
              </w:rPr>
              <w:t>Mandatory</w:t>
            </w:r>
          </w:p>
        </w:tc>
        <w:tc>
          <w:tcPr>
            <w:tcW w:w="20420" w:type="dxa"/>
            <w:hideMark/>
          </w:tcPr>
          <w:p w14:paraId="2BB0EC7B" w14:textId="77777777" w:rsidR="0093481B" w:rsidRPr="0093481B" w:rsidRDefault="0093481B" w:rsidP="0093481B">
            <w:pPr>
              <w:pStyle w:val="normaltext"/>
              <w:rPr>
                <w:lang w:val="en-US" w:eastAsia="zh-CN"/>
              </w:rPr>
            </w:pPr>
            <w:r w:rsidRPr="0093481B">
              <w:rPr>
                <w:lang w:val="en-US" w:eastAsia="zh-CN"/>
              </w:rPr>
              <w:t>A country and city (or full address) where the course takes place, unless online</w:t>
            </w:r>
          </w:p>
        </w:tc>
      </w:tr>
      <w:tr w:rsidR="0093481B" w:rsidRPr="0093481B" w14:paraId="2A67F950" w14:textId="77777777" w:rsidTr="0093481B">
        <w:trPr>
          <w:trHeight w:val="291"/>
        </w:trPr>
        <w:tc>
          <w:tcPr>
            <w:tcW w:w="2080" w:type="dxa"/>
            <w:noWrap/>
            <w:hideMark/>
          </w:tcPr>
          <w:p w14:paraId="17599CA0" w14:textId="77777777" w:rsidR="0093481B" w:rsidRPr="0093481B" w:rsidRDefault="0093481B" w:rsidP="0093481B">
            <w:pPr>
              <w:pStyle w:val="normaltext"/>
              <w:rPr>
                <w:i/>
                <w:iCs/>
                <w:lang w:eastAsia="zh-CN"/>
              </w:rPr>
            </w:pPr>
            <w:r w:rsidRPr="0093481B">
              <w:rPr>
                <w:i/>
                <w:iCs/>
                <w:lang w:eastAsia="zh-CN"/>
              </w:rPr>
              <w:t>Start Date and Time</w:t>
            </w:r>
          </w:p>
        </w:tc>
        <w:tc>
          <w:tcPr>
            <w:tcW w:w="1540" w:type="dxa"/>
            <w:noWrap/>
            <w:hideMark/>
          </w:tcPr>
          <w:p w14:paraId="63DA6B0F" w14:textId="77777777" w:rsidR="0093481B" w:rsidRPr="0093481B" w:rsidRDefault="0093481B" w:rsidP="0093481B">
            <w:pPr>
              <w:pStyle w:val="normaltext"/>
              <w:rPr>
                <w:i/>
                <w:iCs/>
                <w:lang w:eastAsia="zh-CN"/>
              </w:rPr>
            </w:pPr>
            <w:r w:rsidRPr="0093481B">
              <w:rPr>
                <w:i/>
                <w:iCs/>
                <w:lang w:eastAsia="zh-CN"/>
              </w:rPr>
              <w:t>Mandatory</w:t>
            </w:r>
          </w:p>
        </w:tc>
        <w:tc>
          <w:tcPr>
            <w:tcW w:w="20420" w:type="dxa"/>
            <w:hideMark/>
          </w:tcPr>
          <w:p w14:paraId="4D49FC7C" w14:textId="77777777" w:rsidR="0093481B" w:rsidRPr="0093481B" w:rsidRDefault="0093481B" w:rsidP="0093481B">
            <w:pPr>
              <w:pStyle w:val="normaltext"/>
              <w:rPr>
                <w:lang w:val="en-US" w:eastAsia="zh-CN"/>
              </w:rPr>
            </w:pPr>
            <w:r w:rsidRPr="0093481B">
              <w:rPr>
                <w:lang w:val="en-US" w:eastAsia="zh-CN"/>
              </w:rPr>
              <w:t>The start date and time of the item (in ISO 8601 date format, preferably in UTC with time offset to local time zone).</w:t>
            </w:r>
          </w:p>
        </w:tc>
      </w:tr>
      <w:tr w:rsidR="0093481B" w:rsidRPr="0093481B" w14:paraId="1FD7CC5A" w14:textId="77777777" w:rsidTr="0093481B">
        <w:trPr>
          <w:trHeight w:val="291"/>
        </w:trPr>
        <w:tc>
          <w:tcPr>
            <w:tcW w:w="2080" w:type="dxa"/>
            <w:noWrap/>
            <w:hideMark/>
          </w:tcPr>
          <w:p w14:paraId="71D44ADA" w14:textId="77777777" w:rsidR="0093481B" w:rsidRPr="0093481B" w:rsidRDefault="0093481B" w:rsidP="0093481B">
            <w:pPr>
              <w:pStyle w:val="normaltext"/>
              <w:rPr>
                <w:i/>
                <w:iCs/>
                <w:lang w:eastAsia="zh-CN"/>
              </w:rPr>
            </w:pPr>
            <w:r w:rsidRPr="0093481B">
              <w:rPr>
                <w:i/>
                <w:iCs/>
                <w:lang w:eastAsia="zh-CN"/>
              </w:rPr>
              <w:t>End Date and Time</w:t>
            </w:r>
          </w:p>
        </w:tc>
        <w:tc>
          <w:tcPr>
            <w:tcW w:w="1540" w:type="dxa"/>
            <w:noWrap/>
            <w:hideMark/>
          </w:tcPr>
          <w:p w14:paraId="78487066" w14:textId="77777777" w:rsidR="0093481B" w:rsidRPr="0093481B" w:rsidRDefault="0093481B" w:rsidP="0093481B">
            <w:pPr>
              <w:pStyle w:val="normaltext"/>
              <w:rPr>
                <w:i/>
                <w:iCs/>
                <w:lang w:eastAsia="zh-CN"/>
              </w:rPr>
            </w:pPr>
            <w:r w:rsidRPr="0093481B">
              <w:rPr>
                <w:i/>
                <w:iCs/>
                <w:lang w:eastAsia="zh-CN"/>
              </w:rPr>
              <w:t>Mandatory</w:t>
            </w:r>
          </w:p>
        </w:tc>
        <w:tc>
          <w:tcPr>
            <w:tcW w:w="20420" w:type="dxa"/>
            <w:hideMark/>
          </w:tcPr>
          <w:p w14:paraId="0E0CE5C7" w14:textId="77777777" w:rsidR="0093481B" w:rsidRPr="0093481B" w:rsidRDefault="0093481B" w:rsidP="0093481B">
            <w:pPr>
              <w:pStyle w:val="normaltext"/>
              <w:rPr>
                <w:lang w:val="en-US" w:eastAsia="zh-CN"/>
              </w:rPr>
            </w:pPr>
            <w:r w:rsidRPr="0093481B">
              <w:rPr>
                <w:lang w:val="en-US" w:eastAsia="zh-CN"/>
              </w:rPr>
              <w:t>The end date and time of the item (in ISO 8601 date format, preferably in UTC with time offset to local time zone).</w:t>
            </w:r>
          </w:p>
        </w:tc>
      </w:tr>
      <w:tr w:rsidR="0093481B" w:rsidRPr="0093481B" w14:paraId="120C12CE" w14:textId="77777777" w:rsidTr="0093481B">
        <w:trPr>
          <w:trHeight w:val="291"/>
        </w:trPr>
        <w:tc>
          <w:tcPr>
            <w:tcW w:w="2080" w:type="dxa"/>
            <w:noWrap/>
            <w:hideMark/>
          </w:tcPr>
          <w:p w14:paraId="34C74FFE" w14:textId="77777777" w:rsidR="0093481B" w:rsidRPr="0093481B" w:rsidRDefault="0093481B" w:rsidP="0093481B">
            <w:pPr>
              <w:pStyle w:val="normaltext"/>
              <w:rPr>
                <w:i/>
                <w:iCs/>
                <w:lang w:eastAsia="zh-CN"/>
              </w:rPr>
            </w:pPr>
            <w:r w:rsidRPr="0093481B">
              <w:rPr>
                <w:i/>
                <w:iCs/>
                <w:lang w:eastAsia="zh-CN"/>
              </w:rPr>
              <w:t>URL</w:t>
            </w:r>
          </w:p>
        </w:tc>
        <w:tc>
          <w:tcPr>
            <w:tcW w:w="1540" w:type="dxa"/>
            <w:noWrap/>
            <w:hideMark/>
          </w:tcPr>
          <w:p w14:paraId="5D549F0F" w14:textId="77777777" w:rsidR="0093481B" w:rsidRPr="0093481B" w:rsidRDefault="0093481B" w:rsidP="0093481B">
            <w:pPr>
              <w:pStyle w:val="normaltext"/>
              <w:rPr>
                <w:i/>
                <w:iCs/>
                <w:lang w:eastAsia="zh-CN"/>
              </w:rPr>
            </w:pPr>
            <w:r w:rsidRPr="0093481B">
              <w:rPr>
                <w:i/>
                <w:iCs/>
                <w:lang w:eastAsia="zh-CN"/>
              </w:rPr>
              <w:t>Mandatory</w:t>
            </w:r>
          </w:p>
        </w:tc>
        <w:tc>
          <w:tcPr>
            <w:tcW w:w="20420" w:type="dxa"/>
            <w:hideMark/>
          </w:tcPr>
          <w:p w14:paraId="1266EFD9" w14:textId="77777777" w:rsidR="0093481B" w:rsidRPr="0093481B" w:rsidRDefault="0093481B" w:rsidP="0093481B">
            <w:pPr>
              <w:pStyle w:val="normaltext"/>
              <w:rPr>
                <w:lang w:eastAsia="zh-CN"/>
              </w:rPr>
            </w:pPr>
            <w:r w:rsidRPr="0093481B">
              <w:rPr>
                <w:lang w:eastAsia="zh-CN"/>
              </w:rPr>
              <w:t>Link to further information</w:t>
            </w:r>
          </w:p>
        </w:tc>
      </w:tr>
      <w:tr w:rsidR="0093481B" w:rsidRPr="0093481B" w14:paraId="44ED540A" w14:textId="77777777" w:rsidTr="0093481B">
        <w:trPr>
          <w:trHeight w:val="291"/>
        </w:trPr>
        <w:tc>
          <w:tcPr>
            <w:tcW w:w="2080" w:type="dxa"/>
            <w:noWrap/>
            <w:hideMark/>
          </w:tcPr>
          <w:p w14:paraId="743A1A70" w14:textId="77777777" w:rsidR="0093481B" w:rsidRPr="0093481B" w:rsidRDefault="0093481B" w:rsidP="0093481B">
            <w:pPr>
              <w:pStyle w:val="normaltext"/>
              <w:rPr>
                <w:i/>
                <w:iCs/>
                <w:lang w:eastAsia="zh-CN"/>
              </w:rPr>
            </w:pPr>
            <w:r w:rsidRPr="0093481B">
              <w:rPr>
                <w:i/>
                <w:iCs/>
                <w:lang w:eastAsia="zh-CN"/>
              </w:rPr>
              <w:t>Contact</w:t>
            </w:r>
          </w:p>
        </w:tc>
        <w:tc>
          <w:tcPr>
            <w:tcW w:w="1540" w:type="dxa"/>
            <w:noWrap/>
            <w:hideMark/>
          </w:tcPr>
          <w:p w14:paraId="74151DF7" w14:textId="77777777" w:rsidR="0093481B" w:rsidRPr="0093481B" w:rsidRDefault="0093481B" w:rsidP="0093481B">
            <w:pPr>
              <w:pStyle w:val="normaltext"/>
              <w:rPr>
                <w:i/>
                <w:iCs/>
                <w:lang w:eastAsia="zh-CN"/>
              </w:rPr>
            </w:pPr>
            <w:r w:rsidRPr="0093481B">
              <w:rPr>
                <w:i/>
                <w:iCs/>
                <w:lang w:eastAsia="zh-CN"/>
              </w:rPr>
              <w:t>Mandatory</w:t>
            </w:r>
          </w:p>
        </w:tc>
        <w:tc>
          <w:tcPr>
            <w:tcW w:w="20420" w:type="dxa"/>
            <w:hideMark/>
          </w:tcPr>
          <w:p w14:paraId="692B807E" w14:textId="77777777" w:rsidR="0093481B" w:rsidRPr="0093481B" w:rsidRDefault="0093481B" w:rsidP="0093481B">
            <w:pPr>
              <w:pStyle w:val="normaltext"/>
              <w:rPr>
                <w:lang w:val="en-US" w:eastAsia="zh-CN"/>
              </w:rPr>
            </w:pPr>
            <w:r w:rsidRPr="0093481B">
              <w:rPr>
                <w:lang w:val="en-US" w:eastAsia="zh-CN"/>
              </w:rPr>
              <w:t>Contact information of the responsible party (name, email or phone number)</w:t>
            </w:r>
          </w:p>
        </w:tc>
      </w:tr>
      <w:tr w:rsidR="0093481B" w:rsidRPr="0093481B" w14:paraId="43F0672B" w14:textId="77777777" w:rsidTr="0093481B">
        <w:trPr>
          <w:trHeight w:val="291"/>
        </w:trPr>
        <w:tc>
          <w:tcPr>
            <w:tcW w:w="2080" w:type="dxa"/>
            <w:noWrap/>
            <w:hideMark/>
          </w:tcPr>
          <w:p w14:paraId="5FBDDD8C" w14:textId="77777777" w:rsidR="0093481B" w:rsidRPr="0093481B" w:rsidRDefault="0093481B" w:rsidP="0093481B">
            <w:pPr>
              <w:pStyle w:val="normaltext"/>
              <w:rPr>
                <w:i/>
                <w:iCs/>
                <w:lang w:eastAsia="zh-CN"/>
              </w:rPr>
            </w:pPr>
            <w:r w:rsidRPr="0093481B">
              <w:rPr>
                <w:i/>
                <w:iCs/>
                <w:lang w:eastAsia="zh-CN"/>
              </w:rPr>
              <w:t>Language</w:t>
            </w:r>
          </w:p>
        </w:tc>
        <w:tc>
          <w:tcPr>
            <w:tcW w:w="1540" w:type="dxa"/>
            <w:noWrap/>
            <w:hideMark/>
          </w:tcPr>
          <w:p w14:paraId="11E91C81" w14:textId="77777777" w:rsidR="0093481B" w:rsidRPr="0093481B" w:rsidRDefault="0093481B" w:rsidP="0093481B">
            <w:pPr>
              <w:pStyle w:val="normaltext"/>
              <w:rPr>
                <w:i/>
                <w:iCs/>
                <w:lang w:eastAsia="zh-CN"/>
              </w:rPr>
            </w:pPr>
            <w:r w:rsidRPr="0093481B">
              <w:rPr>
                <w:i/>
                <w:iCs/>
                <w:lang w:eastAsia="zh-CN"/>
              </w:rPr>
              <w:t>Mandatory</w:t>
            </w:r>
          </w:p>
        </w:tc>
        <w:tc>
          <w:tcPr>
            <w:tcW w:w="20420" w:type="dxa"/>
            <w:hideMark/>
          </w:tcPr>
          <w:p w14:paraId="36F72FC5" w14:textId="77777777" w:rsidR="0093481B" w:rsidRPr="0093481B" w:rsidRDefault="0093481B" w:rsidP="0093481B">
            <w:pPr>
              <w:pStyle w:val="normaltext"/>
              <w:rPr>
                <w:lang w:eastAsia="zh-CN"/>
              </w:rPr>
            </w:pPr>
            <w:r w:rsidRPr="0093481B">
              <w:rPr>
                <w:lang w:eastAsia="zh-CN"/>
              </w:rPr>
              <w:t>Language of instruction</w:t>
            </w:r>
          </w:p>
        </w:tc>
      </w:tr>
      <w:tr w:rsidR="0093481B" w:rsidRPr="0093481B" w14:paraId="346E3C34" w14:textId="77777777" w:rsidTr="0093481B">
        <w:trPr>
          <w:trHeight w:val="291"/>
        </w:trPr>
        <w:tc>
          <w:tcPr>
            <w:tcW w:w="2080" w:type="dxa"/>
            <w:noWrap/>
            <w:hideMark/>
          </w:tcPr>
          <w:p w14:paraId="78B2A4D9" w14:textId="77777777" w:rsidR="0093481B" w:rsidRPr="0093481B" w:rsidRDefault="0093481B" w:rsidP="0093481B">
            <w:pPr>
              <w:pStyle w:val="normaltext"/>
              <w:rPr>
                <w:i/>
                <w:iCs/>
                <w:lang w:eastAsia="zh-CN"/>
              </w:rPr>
            </w:pPr>
            <w:r w:rsidRPr="0093481B">
              <w:rPr>
                <w:i/>
                <w:iCs/>
                <w:lang w:eastAsia="zh-CN"/>
              </w:rPr>
              <w:t>Level</w:t>
            </w:r>
          </w:p>
        </w:tc>
        <w:tc>
          <w:tcPr>
            <w:tcW w:w="1540" w:type="dxa"/>
            <w:noWrap/>
            <w:hideMark/>
          </w:tcPr>
          <w:p w14:paraId="786B1CED" w14:textId="77777777" w:rsidR="0093481B" w:rsidRPr="0093481B" w:rsidRDefault="0093481B" w:rsidP="0093481B">
            <w:pPr>
              <w:pStyle w:val="normaltext"/>
              <w:rPr>
                <w:i/>
                <w:iCs/>
                <w:lang w:eastAsia="zh-CN"/>
              </w:rPr>
            </w:pPr>
            <w:r w:rsidRPr="0093481B">
              <w:rPr>
                <w:i/>
                <w:iCs/>
                <w:lang w:eastAsia="zh-CN"/>
              </w:rPr>
              <w:t>Optional</w:t>
            </w:r>
          </w:p>
        </w:tc>
        <w:tc>
          <w:tcPr>
            <w:tcW w:w="20420" w:type="dxa"/>
            <w:hideMark/>
          </w:tcPr>
          <w:p w14:paraId="4041B94B" w14:textId="77777777" w:rsidR="0093481B" w:rsidRPr="0093481B" w:rsidRDefault="0093481B" w:rsidP="0093481B">
            <w:pPr>
              <w:pStyle w:val="normaltext"/>
              <w:rPr>
                <w:lang w:val="en-US" w:eastAsia="zh-CN"/>
              </w:rPr>
            </w:pPr>
            <w:r w:rsidRPr="0093481B">
              <w:rPr>
                <w:lang w:val="en-US" w:eastAsia="zh-CN"/>
              </w:rPr>
              <w:t>The level of studies following either Bologna or US approach</w:t>
            </w:r>
          </w:p>
        </w:tc>
      </w:tr>
      <w:tr w:rsidR="0093481B" w:rsidRPr="0093481B" w14:paraId="6F8AEC6E" w14:textId="77777777" w:rsidTr="0093481B">
        <w:trPr>
          <w:trHeight w:val="291"/>
        </w:trPr>
        <w:tc>
          <w:tcPr>
            <w:tcW w:w="2080" w:type="dxa"/>
            <w:noWrap/>
            <w:hideMark/>
          </w:tcPr>
          <w:p w14:paraId="04085516" w14:textId="77777777" w:rsidR="0093481B" w:rsidRPr="0093481B" w:rsidRDefault="0093481B" w:rsidP="0093481B">
            <w:pPr>
              <w:pStyle w:val="normaltext"/>
              <w:rPr>
                <w:i/>
                <w:iCs/>
                <w:lang w:eastAsia="zh-CN"/>
              </w:rPr>
            </w:pPr>
            <w:r w:rsidRPr="0093481B">
              <w:rPr>
                <w:i/>
                <w:iCs/>
                <w:lang w:eastAsia="zh-CN"/>
              </w:rPr>
              <w:t>Credit</w:t>
            </w:r>
          </w:p>
        </w:tc>
        <w:tc>
          <w:tcPr>
            <w:tcW w:w="1540" w:type="dxa"/>
            <w:noWrap/>
            <w:hideMark/>
          </w:tcPr>
          <w:p w14:paraId="4EB4D753" w14:textId="77777777" w:rsidR="0093481B" w:rsidRPr="0093481B" w:rsidRDefault="0093481B" w:rsidP="0093481B">
            <w:pPr>
              <w:pStyle w:val="normaltext"/>
              <w:rPr>
                <w:i/>
                <w:iCs/>
                <w:lang w:eastAsia="zh-CN"/>
              </w:rPr>
            </w:pPr>
            <w:r w:rsidRPr="0093481B">
              <w:rPr>
                <w:i/>
                <w:iCs/>
                <w:lang w:eastAsia="zh-CN"/>
              </w:rPr>
              <w:t>Recommended</w:t>
            </w:r>
          </w:p>
        </w:tc>
        <w:tc>
          <w:tcPr>
            <w:tcW w:w="20420" w:type="dxa"/>
            <w:hideMark/>
          </w:tcPr>
          <w:p w14:paraId="0AB57D0C" w14:textId="77777777" w:rsidR="0093481B" w:rsidRPr="0093481B" w:rsidRDefault="0093481B" w:rsidP="0093481B">
            <w:pPr>
              <w:pStyle w:val="normaltext"/>
              <w:rPr>
                <w:lang w:val="en-US" w:eastAsia="zh-CN"/>
              </w:rPr>
            </w:pPr>
            <w:r w:rsidRPr="0093481B">
              <w:rPr>
                <w:lang w:val="en-US" w:eastAsia="zh-CN"/>
              </w:rPr>
              <w:t>Recommended for academic courses, including grading system</w:t>
            </w:r>
          </w:p>
        </w:tc>
      </w:tr>
      <w:tr w:rsidR="0093481B" w:rsidRPr="0093481B" w14:paraId="44DFB4E7" w14:textId="77777777" w:rsidTr="0093481B">
        <w:trPr>
          <w:trHeight w:val="291"/>
        </w:trPr>
        <w:tc>
          <w:tcPr>
            <w:tcW w:w="2080" w:type="dxa"/>
            <w:noWrap/>
            <w:hideMark/>
          </w:tcPr>
          <w:p w14:paraId="3F9D2535" w14:textId="77777777" w:rsidR="0093481B" w:rsidRPr="0093481B" w:rsidRDefault="0093481B" w:rsidP="0093481B">
            <w:pPr>
              <w:pStyle w:val="normaltext"/>
              <w:rPr>
                <w:i/>
                <w:iCs/>
                <w:lang w:eastAsia="zh-CN"/>
              </w:rPr>
            </w:pPr>
            <w:r w:rsidRPr="0093481B">
              <w:rPr>
                <w:i/>
                <w:iCs/>
                <w:lang w:eastAsia="zh-CN"/>
              </w:rPr>
              <w:t>Prerequisites</w:t>
            </w:r>
          </w:p>
        </w:tc>
        <w:tc>
          <w:tcPr>
            <w:tcW w:w="1540" w:type="dxa"/>
            <w:noWrap/>
            <w:hideMark/>
          </w:tcPr>
          <w:p w14:paraId="0AA935CD" w14:textId="77777777" w:rsidR="0093481B" w:rsidRPr="0093481B" w:rsidRDefault="0093481B" w:rsidP="0093481B">
            <w:pPr>
              <w:pStyle w:val="normaltext"/>
              <w:rPr>
                <w:i/>
                <w:iCs/>
                <w:lang w:eastAsia="zh-CN"/>
              </w:rPr>
            </w:pPr>
            <w:r w:rsidRPr="0093481B">
              <w:rPr>
                <w:i/>
                <w:iCs/>
                <w:lang w:eastAsia="zh-CN"/>
              </w:rPr>
              <w:t>Recommended</w:t>
            </w:r>
          </w:p>
        </w:tc>
        <w:tc>
          <w:tcPr>
            <w:tcW w:w="20420" w:type="dxa"/>
            <w:hideMark/>
          </w:tcPr>
          <w:p w14:paraId="1881C142" w14:textId="77777777" w:rsidR="0093481B" w:rsidRPr="0093481B" w:rsidRDefault="0093481B" w:rsidP="0093481B">
            <w:pPr>
              <w:pStyle w:val="normaltext"/>
              <w:rPr>
                <w:lang w:val="en-US" w:eastAsia="zh-CN"/>
              </w:rPr>
            </w:pPr>
            <w:r w:rsidRPr="0093481B">
              <w:rPr>
                <w:lang w:val="en-US" w:eastAsia="zh-CN"/>
              </w:rPr>
              <w:t>Required prior knowledge, preferably based on a BoK or taxonomy</w:t>
            </w:r>
          </w:p>
        </w:tc>
      </w:tr>
      <w:tr w:rsidR="0093481B" w:rsidRPr="0093481B" w14:paraId="2CD6599E" w14:textId="77777777" w:rsidTr="0093481B">
        <w:trPr>
          <w:trHeight w:val="288"/>
        </w:trPr>
        <w:tc>
          <w:tcPr>
            <w:tcW w:w="2080" w:type="dxa"/>
            <w:noWrap/>
            <w:hideMark/>
          </w:tcPr>
          <w:p w14:paraId="552BD709" w14:textId="77777777" w:rsidR="0093481B" w:rsidRPr="0093481B" w:rsidRDefault="0093481B" w:rsidP="0093481B">
            <w:pPr>
              <w:pStyle w:val="normaltext"/>
              <w:rPr>
                <w:i/>
                <w:iCs/>
                <w:lang w:eastAsia="zh-CN"/>
              </w:rPr>
            </w:pPr>
            <w:r w:rsidRPr="0093481B">
              <w:rPr>
                <w:i/>
                <w:iCs/>
                <w:lang w:eastAsia="zh-CN"/>
              </w:rPr>
              <w:t>Target Audience</w:t>
            </w:r>
          </w:p>
        </w:tc>
        <w:tc>
          <w:tcPr>
            <w:tcW w:w="1540" w:type="dxa"/>
            <w:noWrap/>
            <w:hideMark/>
          </w:tcPr>
          <w:p w14:paraId="0DE55B4D" w14:textId="77777777" w:rsidR="0093481B" w:rsidRPr="0093481B" w:rsidRDefault="0093481B" w:rsidP="0093481B">
            <w:pPr>
              <w:pStyle w:val="normaltext"/>
              <w:rPr>
                <w:i/>
                <w:iCs/>
                <w:lang w:eastAsia="zh-CN"/>
              </w:rPr>
            </w:pPr>
            <w:r w:rsidRPr="0093481B">
              <w:rPr>
                <w:i/>
                <w:iCs/>
                <w:lang w:eastAsia="zh-CN"/>
              </w:rPr>
              <w:t>Optional</w:t>
            </w:r>
          </w:p>
        </w:tc>
        <w:tc>
          <w:tcPr>
            <w:tcW w:w="20420" w:type="dxa"/>
            <w:hideMark/>
          </w:tcPr>
          <w:p w14:paraId="32EC4315" w14:textId="77777777" w:rsidR="0093481B" w:rsidRPr="0093481B" w:rsidRDefault="0093481B" w:rsidP="0093481B">
            <w:pPr>
              <w:pStyle w:val="normaltext"/>
              <w:rPr>
                <w:lang w:val="en-US" w:eastAsia="zh-CN"/>
              </w:rPr>
            </w:pPr>
            <w:r w:rsidRPr="0093481B">
              <w:rPr>
                <w:lang w:val="en-US" w:eastAsia="zh-CN"/>
              </w:rPr>
              <w:t>E.g. “social scientists”, “biologists”, “data managers”, “policy makers in the UK”, or other</w:t>
            </w:r>
          </w:p>
        </w:tc>
      </w:tr>
      <w:tr w:rsidR="0093481B" w:rsidRPr="0093481B" w14:paraId="597E842A" w14:textId="77777777" w:rsidTr="0093481B">
        <w:trPr>
          <w:trHeight w:val="291"/>
        </w:trPr>
        <w:tc>
          <w:tcPr>
            <w:tcW w:w="2080" w:type="dxa"/>
            <w:noWrap/>
            <w:hideMark/>
          </w:tcPr>
          <w:p w14:paraId="3638C5D6" w14:textId="77777777" w:rsidR="0093481B" w:rsidRPr="0093481B" w:rsidRDefault="0093481B" w:rsidP="0093481B">
            <w:pPr>
              <w:pStyle w:val="normaltext"/>
              <w:rPr>
                <w:i/>
                <w:iCs/>
                <w:lang w:eastAsia="zh-CN"/>
              </w:rPr>
            </w:pPr>
            <w:r w:rsidRPr="0093481B">
              <w:rPr>
                <w:i/>
                <w:iCs/>
                <w:lang w:eastAsia="zh-CN"/>
              </w:rPr>
              <w:t>Knowledge Areas</w:t>
            </w:r>
          </w:p>
        </w:tc>
        <w:tc>
          <w:tcPr>
            <w:tcW w:w="1540" w:type="dxa"/>
            <w:noWrap/>
            <w:hideMark/>
          </w:tcPr>
          <w:p w14:paraId="3B0A6880" w14:textId="77777777" w:rsidR="0093481B" w:rsidRPr="0093481B" w:rsidRDefault="0093481B" w:rsidP="0093481B">
            <w:pPr>
              <w:pStyle w:val="normaltext"/>
              <w:rPr>
                <w:i/>
                <w:iCs/>
                <w:lang w:eastAsia="zh-CN"/>
              </w:rPr>
            </w:pPr>
            <w:r w:rsidRPr="0093481B">
              <w:rPr>
                <w:i/>
                <w:iCs/>
                <w:lang w:eastAsia="zh-CN"/>
              </w:rPr>
              <w:t>Recommended</w:t>
            </w:r>
          </w:p>
        </w:tc>
        <w:tc>
          <w:tcPr>
            <w:tcW w:w="20420" w:type="dxa"/>
            <w:hideMark/>
          </w:tcPr>
          <w:p w14:paraId="1957D476" w14:textId="77777777" w:rsidR="0093481B" w:rsidRPr="0093481B" w:rsidRDefault="0093481B" w:rsidP="0093481B">
            <w:pPr>
              <w:pStyle w:val="normaltext"/>
              <w:rPr>
                <w:lang w:val="en-US" w:eastAsia="zh-CN"/>
              </w:rPr>
            </w:pPr>
            <w:r w:rsidRPr="0093481B">
              <w:rPr>
                <w:lang w:val="en-US" w:eastAsia="zh-CN"/>
              </w:rPr>
              <w:t>Knowledge areas covered by the program, based on the EDISON Body of Knowledge or Taxonomy</w:t>
            </w:r>
          </w:p>
        </w:tc>
      </w:tr>
      <w:tr w:rsidR="0093481B" w:rsidRPr="0093481B" w14:paraId="10C2198E" w14:textId="77777777" w:rsidTr="0093481B">
        <w:trPr>
          <w:trHeight w:val="291"/>
        </w:trPr>
        <w:tc>
          <w:tcPr>
            <w:tcW w:w="2080" w:type="dxa"/>
            <w:noWrap/>
            <w:hideMark/>
          </w:tcPr>
          <w:p w14:paraId="65A11C2B" w14:textId="77777777" w:rsidR="0093481B" w:rsidRPr="0093481B" w:rsidRDefault="0093481B" w:rsidP="0093481B">
            <w:pPr>
              <w:pStyle w:val="normaltext"/>
              <w:rPr>
                <w:i/>
                <w:iCs/>
                <w:lang w:eastAsia="zh-CN"/>
              </w:rPr>
            </w:pPr>
            <w:r w:rsidRPr="0093481B">
              <w:rPr>
                <w:i/>
                <w:iCs/>
                <w:lang w:eastAsia="zh-CN"/>
              </w:rPr>
              <w:t>Competence Groups</w:t>
            </w:r>
          </w:p>
        </w:tc>
        <w:tc>
          <w:tcPr>
            <w:tcW w:w="1540" w:type="dxa"/>
            <w:noWrap/>
            <w:hideMark/>
          </w:tcPr>
          <w:p w14:paraId="70C28073" w14:textId="77777777" w:rsidR="0093481B" w:rsidRPr="0093481B" w:rsidRDefault="0093481B" w:rsidP="0093481B">
            <w:pPr>
              <w:pStyle w:val="normaltext"/>
              <w:rPr>
                <w:i/>
                <w:iCs/>
                <w:lang w:eastAsia="zh-CN"/>
              </w:rPr>
            </w:pPr>
            <w:r w:rsidRPr="0093481B">
              <w:rPr>
                <w:i/>
                <w:iCs/>
                <w:lang w:eastAsia="zh-CN"/>
              </w:rPr>
              <w:t>Recommended</w:t>
            </w:r>
          </w:p>
        </w:tc>
        <w:tc>
          <w:tcPr>
            <w:tcW w:w="20420" w:type="dxa"/>
            <w:hideMark/>
          </w:tcPr>
          <w:p w14:paraId="70C6AC04" w14:textId="77777777" w:rsidR="0093481B" w:rsidRPr="0093481B" w:rsidRDefault="0093481B" w:rsidP="0093481B">
            <w:pPr>
              <w:pStyle w:val="normaltext"/>
              <w:rPr>
                <w:lang w:val="en-US" w:eastAsia="zh-CN"/>
              </w:rPr>
            </w:pPr>
            <w:r w:rsidRPr="0093481B">
              <w:rPr>
                <w:lang w:val="en-US" w:eastAsia="zh-CN"/>
              </w:rPr>
              <w:t>Competence groups covered by the program, based on the EDISON Competence Framework</w:t>
            </w:r>
          </w:p>
        </w:tc>
      </w:tr>
      <w:tr w:rsidR="0093481B" w:rsidRPr="0093481B" w14:paraId="0A76AFC0" w14:textId="77777777" w:rsidTr="0093481B">
        <w:trPr>
          <w:trHeight w:val="291"/>
        </w:trPr>
        <w:tc>
          <w:tcPr>
            <w:tcW w:w="2080" w:type="dxa"/>
            <w:noWrap/>
            <w:hideMark/>
          </w:tcPr>
          <w:p w14:paraId="015B190F" w14:textId="77777777" w:rsidR="0093481B" w:rsidRPr="0093481B" w:rsidRDefault="0093481B" w:rsidP="0093481B">
            <w:pPr>
              <w:pStyle w:val="normaltext"/>
              <w:rPr>
                <w:i/>
                <w:iCs/>
                <w:lang w:eastAsia="zh-CN"/>
              </w:rPr>
            </w:pPr>
            <w:r w:rsidRPr="0093481B">
              <w:rPr>
                <w:i/>
                <w:iCs/>
                <w:lang w:eastAsia="zh-CN"/>
              </w:rPr>
              <w:t>Learning Outcomes</w:t>
            </w:r>
          </w:p>
        </w:tc>
        <w:tc>
          <w:tcPr>
            <w:tcW w:w="1540" w:type="dxa"/>
            <w:noWrap/>
            <w:hideMark/>
          </w:tcPr>
          <w:p w14:paraId="1EDCF7F8" w14:textId="77777777" w:rsidR="0093481B" w:rsidRPr="0093481B" w:rsidRDefault="0093481B" w:rsidP="0093481B">
            <w:pPr>
              <w:pStyle w:val="normaltext"/>
              <w:rPr>
                <w:i/>
                <w:iCs/>
                <w:lang w:eastAsia="zh-CN"/>
              </w:rPr>
            </w:pPr>
            <w:r w:rsidRPr="0093481B">
              <w:rPr>
                <w:i/>
                <w:iCs/>
                <w:lang w:eastAsia="zh-CN"/>
              </w:rPr>
              <w:t>Recommended</w:t>
            </w:r>
          </w:p>
        </w:tc>
        <w:tc>
          <w:tcPr>
            <w:tcW w:w="20420" w:type="dxa"/>
            <w:hideMark/>
          </w:tcPr>
          <w:p w14:paraId="1E219C52" w14:textId="77777777" w:rsidR="0093481B" w:rsidRPr="0093481B" w:rsidRDefault="0093481B" w:rsidP="0093481B">
            <w:pPr>
              <w:pStyle w:val="normaltext"/>
              <w:rPr>
                <w:lang w:val="en-US" w:eastAsia="zh-CN"/>
              </w:rPr>
            </w:pPr>
            <w:r w:rsidRPr="0093481B">
              <w:rPr>
                <w:lang w:val="en-US" w:eastAsia="zh-CN"/>
              </w:rPr>
              <w:t>Including objectives, preferably based on the EDISON Competence Framework</w:t>
            </w:r>
          </w:p>
        </w:tc>
      </w:tr>
      <w:tr w:rsidR="0093481B" w:rsidRPr="0093481B" w14:paraId="5127A0A1" w14:textId="77777777" w:rsidTr="0093481B">
        <w:trPr>
          <w:trHeight w:val="291"/>
        </w:trPr>
        <w:tc>
          <w:tcPr>
            <w:tcW w:w="2080" w:type="dxa"/>
            <w:noWrap/>
            <w:hideMark/>
          </w:tcPr>
          <w:p w14:paraId="06410C31" w14:textId="77777777" w:rsidR="0093481B" w:rsidRPr="0093481B" w:rsidRDefault="0093481B" w:rsidP="0093481B">
            <w:pPr>
              <w:pStyle w:val="normaltext"/>
              <w:rPr>
                <w:i/>
                <w:iCs/>
                <w:lang w:eastAsia="zh-CN"/>
              </w:rPr>
            </w:pPr>
            <w:r w:rsidRPr="0093481B">
              <w:rPr>
                <w:i/>
                <w:iCs/>
                <w:lang w:eastAsia="zh-CN"/>
              </w:rPr>
              <w:t>Professional Profiles</w:t>
            </w:r>
          </w:p>
        </w:tc>
        <w:tc>
          <w:tcPr>
            <w:tcW w:w="1540" w:type="dxa"/>
            <w:noWrap/>
            <w:hideMark/>
          </w:tcPr>
          <w:p w14:paraId="087D6ECF" w14:textId="77777777" w:rsidR="0093481B" w:rsidRPr="0093481B" w:rsidRDefault="0093481B" w:rsidP="0093481B">
            <w:pPr>
              <w:pStyle w:val="normaltext"/>
              <w:rPr>
                <w:i/>
                <w:iCs/>
                <w:lang w:eastAsia="zh-CN"/>
              </w:rPr>
            </w:pPr>
            <w:r w:rsidRPr="0093481B">
              <w:rPr>
                <w:i/>
                <w:iCs/>
                <w:lang w:eastAsia="zh-CN"/>
              </w:rPr>
              <w:t>Recommended</w:t>
            </w:r>
          </w:p>
        </w:tc>
        <w:tc>
          <w:tcPr>
            <w:tcW w:w="20420" w:type="dxa"/>
            <w:hideMark/>
          </w:tcPr>
          <w:p w14:paraId="4F10C378" w14:textId="77777777" w:rsidR="0093481B" w:rsidRPr="0093481B" w:rsidRDefault="0093481B" w:rsidP="0093481B">
            <w:pPr>
              <w:pStyle w:val="normaltext"/>
              <w:rPr>
                <w:lang w:val="en-US" w:eastAsia="zh-CN"/>
              </w:rPr>
            </w:pPr>
            <w:r w:rsidRPr="0093481B">
              <w:rPr>
                <w:lang w:val="en-US" w:eastAsia="zh-CN"/>
              </w:rPr>
              <w:t>Professional Profiles addressed by program</w:t>
            </w:r>
          </w:p>
        </w:tc>
      </w:tr>
      <w:tr w:rsidR="0093481B" w:rsidRPr="0093481B" w14:paraId="2FE0F579" w14:textId="77777777" w:rsidTr="0093481B">
        <w:trPr>
          <w:trHeight w:val="291"/>
        </w:trPr>
        <w:tc>
          <w:tcPr>
            <w:tcW w:w="2080" w:type="dxa"/>
            <w:noWrap/>
            <w:hideMark/>
          </w:tcPr>
          <w:p w14:paraId="784A3453" w14:textId="77777777" w:rsidR="0093481B" w:rsidRPr="0093481B" w:rsidRDefault="0093481B" w:rsidP="0093481B">
            <w:pPr>
              <w:pStyle w:val="normaltext"/>
              <w:rPr>
                <w:i/>
                <w:iCs/>
                <w:lang w:eastAsia="zh-CN"/>
              </w:rPr>
            </w:pPr>
            <w:r w:rsidRPr="0093481B">
              <w:rPr>
                <w:i/>
                <w:iCs/>
                <w:lang w:eastAsia="zh-CN"/>
              </w:rPr>
              <w:t>Description</w:t>
            </w:r>
          </w:p>
        </w:tc>
        <w:tc>
          <w:tcPr>
            <w:tcW w:w="1540" w:type="dxa"/>
            <w:noWrap/>
            <w:hideMark/>
          </w:tcPr>
          <w:p w14:paraId="51C64D50" w14:textId="77777777" w:rsidR="0093481B" w:rsidRPr="0093481B" w:rsidRDefault="0093481B" w:rsidP="0093481B">
            <w:pPr>
              <w:pStyle w:val="normaltext"/>
              <w:rPr>
                <w:i/>
                <w:iCs/>
                <w:lang w:eastAsia="zh-CN"/>
              </w:rPr>
            </w:pPr>
            <w:r w:rsidRPr="0093481B">
              <w:rPr>
                <w:i/>
                <w:iCs/>
                <w:lang w:eastAsia="zh-CN"/>
              </w:rPr>
              <w:t>Recommended</w:t>
            </w:r>
          </w:p>
        </w:tc>
        <w:tc>
          <w:tcPr>
            <w:tcW w:w="20420" w:type="dxa"/>
            <w:hideMark/>
          </w:tcPr>
          <w:p w14:paraId="3F90C4F6" w14:textId="77777777" w:rsidR="0093481B" w:rsidRPr="0093481B" w:rsidRDefault="0093481B" w:rsidP="0093481B">
            <w:pPr>
              <w:pStyle w:val="normaltext"/>
              <w:rPr>
                <w:lang w:val="en-US" w:eastAsia="zh-CN"/>
              </w:rPr>
            </w:pPr>
            <w:r w:rsidRPr="0093481B">
              <w:rPr>
                <w:lang w:val="en-US" w:eastAsia="zh-CN"/>
              </w:rPr>
              <w:t>E.g. The program will provide a strong basis in administrative, programing, and algorithm design aspects of data intensive systems.</w:t>
            </w:r>
          </w:p>
        </w:tc>
      </w:tr>
      <w:tr w:rsidR="0093481B" w:rsidRPr="0093481B" w14:paraId="3AC9E985" w14:textId="77777777" w:rsidTr="0093481B">
        <w:trPr>
          <w:trHeight w:val="291"/>
        </w:trPr>
        <w:tc>
          <w:tcPr>
            <w:tcW w:w="2080" w:type="dxa"/>
            <w:noWrap/>
            <w:hideMark/>
          </w:tcPr>
          <w:p w14:paraId="6435F035" w14:textId="77777777" w:rsidR="0093481B" w:rsidRPr="0093481B" w:rsidRDefault="0093481B" w:rsidP="0093481B">
            <w:pPr>
              <w:pStyle w:val="normaltext"/>
              <w:rPr>
                <w:i/>
                <w:iCs/>
                <w:lang w:eastAsia="zh-CN"/>
              </w:rPr>
            </w:pPr>
            <w:r w:rsidRPr="0093481B">
              <w:rPr>
                <w:i/>
                <w:iCs/>
                <w:lang w:eastAsia="zh-CN"/>
              </w:rPr>
              <w:t>Registration Deadline</w:t>
            </w:r>
          </w:p>
        </w:tc>
        <w:tc>
          <w:tcPr>
            <w:tcW w:w="1540" w:type="dxa"/>
            <w:noWrap/>
            <w:hideMark/>
          </w:tcPr>
          <w:p w14:paraId="044D0583" w14:textId="77777777" w:rsidR="0093481B" w:rsidRPr="0093481B" w:rsidRDefault="0093481B" w:rsidP="0093481B">
            <w:pPr>
              <w:pStyle w:val="normaltext"/>
              <w:rPr>
                <w:i/>
                <w:iCs/>
                <w:lang w:eastAsia="zh-CN"/>
              </w:rPr>
            </w:pPr>
            <w:r w:rsidRPr="0093481B">
              <w:rPr>
                <w:i/>
                <w:iCs/>
                <w:lang w:eastAsia="zh-CN"/>
              </w:rPr>
              <w:t>Optional</w:t>
            </w:r>
          </w:p>
        </w:tc>
        <w:tc>
          <w:tcPr>
            <w:tcW w:w="20420" w:type="dxa"/>
            <w:hideMark/>
          </w:tcPr>
          <w:p w14:paraId="19D9276B" w14:textId="77777777" w:rsidR="0093481B" w:rsidRPr="0093481B" w:rsidRDefault="0093481B" w:rsidP="0093481B">
            <w:pPr>
              <w:pStyle w:val="normaltext"/>
              <w:rPr>
                <w:lang w:val="en-US" w:eastAsia="zh-CN"/>
              </w:rPr>
            </w:pPr>
            <w:r w:rsidRPr="0093481B">
              <w:rPr>
                <w:lang w:val="en-US" w:eastAsia="zh-CN"/>
              </w:rPr>
              <w:t>The date and time of the item (in ISO 8601 date format, preferably in UTC with time offset to local time zone).</w:t>
            </w:r>
          </w:p>
        </w:tc>
      </w:tr>
      <w:tr w:rsidR="0093481B" w:rsidRPr="0093481B" w14:paraId="0B1D22CE" w14:textId="77777777" w:rsidTr="0093481B">
        <w:trPr>
          <w:trHeight w:val="291"/>
        </w:trPr>
        <w:tc>
          <w:tcPr>
            <w:tcW w:w="2080" w:type="dxa"/>
            <w:noWrap/>
            <w:hideMark/>
          </w:tcPr>
          <w:p w14:paraId="6F106F40" w14:textId="77777777" w:rsidR="0093481B" w:rsidRPr="0093481B" w:rsidRDefault="0093481B" w:rsidP="0093481B">
            <w:pPr>
              <w:pStyle w:val="normaltext"/>
              <w:rPr>
                <w:i/>
                <w:iCs/>
                <w:lang w:eastAsia="zh-CN"/>
              </w:rPr>
            </w:pPr>
            <w:r w:rsidRPr="0093481B">
              <w:rPr>
                <w:i/>
                <w:iCs/>
                <w:lang w:eastAsia="zh-CN"/>
              </w:rPr>
              <w:t>Payment</w:t>
            </w:r>
          </w:p>
        </w:tc>
        <w:tc>
          <w:tcPr>
            <w:tcW w:w="1540" w:type="dxa"/>
            <w:noWrap/>
            <w:hideMark/>
          </w:tcPr>
          <w:p w14:paraId="6488E594" w14:textId="77777777" w:rsidR="0093481B" w:rsidRPr="0093481B" w:rsidRDefault="0093481B" w:rsidP="0093481B">
            <w:pPr>
              <w:pStyle w:val="normaltext"/>
              <w:rPr>
                <w:i/>
                <w:iCs/>
                <w:lang w:eastAsia="zh-CN"/>
              </w:rPr>
            </w:pPr>
            <w:r w:rsidRPr="0093481B">
              <w:rPr>
                <w:i/>
                <w:iCs/>
                <w:lang w:eastAsia="zh-CN"/>
              </w:rPr>
              <w:t>Optional</w:t>
            </w:r>
          </w:p>
        </w:tc>
        <w:tc>
          <w:tcPr>
            <w:tcW w:w="20420" w:type="dxa"/>
            <w:hideMark/>
          </w:tcPr>
          <w:p w14:paraId="72DC5E5E" w14:textId="77777777" w:rsidR="0093481B" w:rsidRPr="0093481B" w:rsidRDefault="0093481B" w:rsidP="0093481B">
            <w:pPr>
              <w:pStyle w:val="normaltext"/>
              <w:rPr>
                <w:lang w:val="en-US" w:eastAsia="zh-CN"/>
              </w:rPr>
            </w:pPr>
            <w:r w:rsidRPr="0093481B">
              <w:rPr>
                <w:lang w:val="en-US" w:eastAsia="zh-CN"/>
              </w:rPr>
              <w:t>Use three letter currency symbols (in ISO 4217 format) and payment methods</w:t>
            </w:r>
          </w:p>
        </w:tc>
      </w:tr>
    </w:tbl>
    <w:p w14:paraId="18F7178A" w14:textId="77777777" w:rsidR="0093481B" w:rsidRPr="0093481B" w:rsidRDefault="0093481B" w:rsidP="0093481B">
      <w:pPr>
        <w:pStyle w:val="normaltext"/>
        <w:rPr>
          <w:lang w:val="en-US" w:eastAsia="zh-CN"/>
        </w:rPr>
      </w:pPr>
    </w:p>
    <w:p w14:paraId="28470C04" w14:textId="7F8681B8" w:rsidR="00A37A10" w:rsidRDefault="00A37A10">
      <w:pPr>
        <w:jc w:val="left"/>
        <w:rPr>
          <w:b/>
          <w:bCs/>
          <w:iCs/>
          <w:sz w:val="24"/>
          <w:szCs w:val="28"/>
          <w:lang w:eastAsia="zh-CN"/>
        </w:rPr>
      </w:pPr>
      <w:bookmarkStart w:id="5" w:name="_Toc491906183"/>
    </w:p>
    <w:p w14:paraId="74864F5D" w14:textId="77777777" w:rsidR="00A37A10" w:rsidRDefault="00A37A10">
      <w:pPr>
        <w:jc w:val="left"/>
        <w:rPr>
          <w:b/>
          <w:bCs/>
          <w:iCs/>
          <w:sz w:val="24"/>
          <w:szCs w:val="28"/>
          <w:lang w:eastAsia="zh-CN"/>
        </w:rPr>
      </w:pPr>
    </w:p>
    <w:p w14:paraId="4A5E9BA3" w14:textId="394936FC" w:rsidR="00DC61BD" w:rsidRPr="00C8730B" w:rsidRDefault="00DC61BD" w:rsidP="00A23417">
      <w:pPr>
        <w:pStyle w:val="Heading1"/>
        <w:rPr>
          <w:lang w:eastAsia="zh-CN"/>
        </w:rPr>
      </w:pPr>
      <w:bookmarkStart w:id="6" w:name="_Toc515878666"/>
      <w:r w:rsidRPr="00C8730B">
        <w:rPr>
          <w:lang w:eastAsia="zh-CN"/>
        </w:rPr>
        <w:t>University of Amsterdam (UvA)</w:t>
      </w:r>
      <w:bookmarkEnd w:id="5"/>
      <w:bookmarkEnd w:id="6"/>
    </w:p>
    <w:p w14:paraId="2DD96856" w14:textId="77777777" w:rsidR="002A77E4" w:rsidRPr="002A77E4" w:rsidRDefault="002A77E4" w:rsidP="009E585C">
      <w:pPr>
        <w:pStyle w:val="ListParagraph"/>
        <w:numPr>
          <w:ilvl w:val="0"/>
          <w:numId w:val="25"/>
        </w:numPr>
        <w:ind w:left="426" w:hanging="426"/>
        <w:rPr>
          <w:rFonts w:ascii="Calibri Light" w:hAnsi="Calibri Light"/>
          <w:color w:val="0070C0"/>
          <w:sz w:val="32"/>
          <w:szCs w:val="32"/>
        </w:rPr>
      </w:pPr>
      <w:r w:rsidRPr="002A77E4">
        <w:rPr>
          <w:rFonts w:ascii="Calibri Light" w:hAnsi="Calibri Light"/>
          <w:color w:val="0070C0"/>
          <w:sz w:val="32"/>
          <w:szCs w:val="32"/>
        </w:rPr>
        <w:t>Summary of Data Science program and courses</w:t>
      </w:r>
    </w:p>
    <w:p w14:paraId="5A719C29" w14:textId="77777777" w:rsidR="002A77E4" w:rsidRPr="00221F79" w:rsidRDefault="002A77E4" w:rsidP="009E585C">
      <w:pPr>
        <w:numPr>
          <w:ilvl w:val="0"/>
          <w:numId w:val="19"/>
        </w:numPr>
        <w:spacing w:after="160" w:line="259" w:lineRule="auto"/>
        <w:contextualSpacing/>
        <w:jc w:val="left"/>
        <w:rPr>
          <w:rFonts w:eastAsia="Calibri"/>
          <w:sz w:val="22"/>
          <w:szCs w:val="22"/>
        </w:rPr>
      </w:pPr>
      <w:r w:rsidRPr="00221F79">
        <w:rPr>
          <w:rFonts w:eastAsia="Calibri"/>
          <w:sz w:val="22"/>
          <w:szCs w:val="22"/>
        </w:rPr>
        <w:t>Adam Belloum (track coordinator) Joined program between two universities (UvA and VUA), General information about program</w:t>
      </w:r>
    </w:p>
    <w:p w14:paraId="5380AD35" w14:textId="77777777" w:rsidR="002A77E4" w:rsidRPr="00221F79" w:rsidRDefault="002A77E4" w:rsidP="009E585C">
      <w:pPr>
        <w:numPr>
          <w:ilvl w:val="1"/>
          <w:numId w:val="19"/>
        </w:numPr>
        <w:spacing w:after="160" w:line="259" w:lineRule="auto"/>
        <w:contextualSpacing/>
        <w:jc w:val="left"/>
        <w:rPr>
          <w:rFonts w:eastAsia="Calibri"/>
          <w:sz w:val="22"/>
          <w:szCs w:val="22"/>
        </w:rPr>
      </w:pPr>
      <w:r w:rsidRPr="00221F79">
        <w:rPr>
          <w:rFonts w:eastAsia="Calibri"/>
          <w:sz w:val="22"/>
          <w:szCs w:val="22"/>
        </w:rPr>
        <w:t>Analyzing/improving an existing one</w:t>
      </w:r>
    </w:p>
    <w:p w14:paraId="0A819BB4" w14:textId="77777777" w:rsidR="002A77E4" w:rsidRPr="00221F79" w:rsidRDefault="002A77E4" w:rsidP="009E585C">
      <w:pPr>
        <w:numPr>
          <w:ilvl w:val="1"/>
          <w:numId w:val="19"/>
        </w:numPr>
        <w:spacing w:after="160" w:line="259" w:lineRule="auto"/>
        <w:contextualSpacing/>
        <w:jc w:val="left"/>
        <w:rPr>
          <w:rFonts w:eastAsia="Calibri"/>
          <w:sz w:val="22"/>
          <w:szCs w:val="22"/>
        </w:rPr>
      </w:pPr>
      <w:r w:rsidRPr="00221F79">
        <w:rPr>
          <w:rFonts w:eastAsia="Calibri"/>
          <w:sz w:val="22"/>
          <w:szCs w:val="22"/>
        </w:rPr>
        <w:t xml:space="preserve">Computer Science  </w:t>
      </w:r>
    </w:p>
    <w:p w14:paraId="293F0CE0" w14:textId="77777777" w:rsidR="002A77E4" w:rsidRPr="00221F79" w:rsidRDefault="002A77E4" w:rsidP="009E585C">
      <w:pPr>
        <w:numPr>
          <w:ilvl w:val="1"/>
          <w:numId w:val="19"/>
        </w:numPr>
        <w:spacing w:after="160" w:line="259" w:lineRule="auto"/>
        <w:contextualSpacing/>
        <w:jc w:val="left"/>
        <w:rPr>
          <w:rFonts w:eastAsia="Calibri"/>
          <w:sz w:val="22"/>
          <w:szCs w:val="22"/>
        </w:rPr>
      </w:pPr>
      <w:r w:rsidRPr="00221F79">
        <w:rPr>
          <w:rFonts w:eastAsia="Calibri"/>
          <w:sz w:val="22"/>
          <w:szCs w:val="22"/>
        </w:rPr>
        <w:t xml:space="preserve">Track in Computer </w:t>
      </w:r>
      <w:proofErr w:type="gramStart"/>
      <w:r w:rsidRPr="00221F79">
        <w:rPr>
          <w:rFonts w:eastAsia="Calibri"/>
          <w:sz w:val="22"/>
          <w:szCs w:val="22"/>
        </w:rPr>
        <w:t>Science  Master</w:t>
      </w:r>
      <w:proofErr w:type="gramEnd"/>
      <w:r w:rsidRPr="00221F79">
        <w:rPr>
          <w:rFonts w:eastAsia="Calibri"/>
          <w:sz w:val="22"/>
          <w:szCs w:val="22"/>
        </w:rPr>
        <w:t xml:space="preserve"> program</w:t>
      </w:r>
    </w:p>
    <w:p w14:paraId="72DDC7F6" w14:textId="77777777" w:rsidR="002A77E4" w:rsidRPr="00221F79" w:rsidRDefault="002A77E4" w:rsidP="009E585C">
      <w:pPr>
        <w:numPr>
          <w:ilvl w:val="1"/>
          <w:numId w:val="19"/>
        </w:numPr>
        <w:spacing w:after="160" w:line="259" w:lineRule="auto"/>
        <w:contextualSpacing/>
        <w:jc w:val="left"/>
        <w:rPr>
          <w:rFonts w:eastAsia="Calibri"/>
          <w:sz w:val="22"/>
          <w:szCs w:val="22"/>
        </w:rPr>
      </w:pPr>
      <w:r w:rsidRPr="00221F79">
        <w:rPr>
          <w:rFonts w:eastAsia="Calibri"/>
          <w:sz w:val="22"/>
          <w:szCs w:val="22"/>
        </w:rPr>
        <w:t>List of tracks, courses</w:t>
      </w:r>
    </w:p>
    <w:p w14:paraId="414D195C" w14:textId="77777777" w:rsidR="002A77E4" w:rsidRPr="00221F79" w:rsidRDefault="002A77E4" w:rsidP="002A77E4">
      <w:pPr>
        <w:spacing w:after="160" w:line="259" w:lineRule="auto"/>
        <w:ind w:left="1440"/>
        <w:jc w:val="left"/>
        <w:rPr>
          <w:rFonts w:eastAsia="Calibri"/>
          <w:sz w:val="22"/>
          <w:szCs w:val="22"/>
        </w:rPr>
      </w:pPr>
      <w:r w:rsidRPr="00221F79">
        <w:rPr>
          <w:rFonts w:eastAsia="Calibri"/>
          <w:sz w:val="22"/>
          <w:szCs w:val="22"/>
        </w:rPr>
        <w:t>Core Courses</w:t>
      </w:r>
    </w:p>
    <w:p w14:paraId="45D2B4F7" w14:textId="77777777" w:rsidR="002A77E4" w:rsidRPr="00221F79" w:rsidRDefault="002A77E4" w:rsidP="009E585C">
      <w:pPr>
        <w:numPr>
          <w:ilvl w:val="2"/>
          <w:numId w:val="19"/>
        </w:numPr>
        <w:spacing w:after="160" w:line="259" w:lineRule="auto"/>
        <w:jc w:val="left"/>
        <w:rPr>
          <w:rFonts w:eastAsia="Calibri"/>
          <w:sz w:val="22"/>
          <w:szCs w:val="22"/>
        </w:rPr>
      </w:pPr>
      <w:r w:rsidRPr="00221F79">
        <w:rPr>
          <w:rFonts w:eastAsia="Calibri"/>
          <w:sz w:val="22"/>
          <w:szCs w:val="22"/>
        </w:rPr>
        <w:t xml:space="preserve">Large-Scale Data Engineering (Peter </w:t>
      </w:r>
      <w:proofErr w:type="spellStart"/>
      <w:r w:rsidRPr="00221F79">
        <w:rPr>
          <w:rFonts w:eastAsia="Calibri"/>
          <w:sz w:val="22"/>
          <w:szCs w:val="22"/>
        </w:rPr>
        <w:t>Boncz</w:t>
      </w:r>
      <w:proofErr w:type="spellEnd"/>
      <w:r w:rsidRPr="00221F79">
        <w:rPr>
          <w:rFonts w:eastAsia="Calibri"/>
          <w:sz w:val="22"/>
          <w:szCs w:val="22"/>
        </w:rPr>
        <w:t>) –Sep/Oct</w:t>
      </w:r>
    </w:p>
    <w:p w14:paraId="3F7539B4" w14:textId="77777777" w:rsidR="002A77E4" w:rsidRPr="00221F79" w:rsidRDefault="002A77E4" w:rsidP="009E585C">
      <w:pPr>
        <w:numPr>
          <w:ilvl w:val="2"/>
          <w:numId w:val="19"/>
        </w:numPr>
        <w:spacing w:after="160" w:line="259" w:lineRule="auto"/>
        <w:jc w:val="left"/>
        <w:rPr>
          <w:rFonts w:eastAsia="Calibri"/>
          <w:sz w:val="22"/>
          <w:szCs w:val="22"/>
        </w:rPr>
      </w:pPr>
      <w:r w:rsidRPr="00221F79">
        <w:rPr>
          <w:rFonts w:eastAsia="Calibri"/>
          <w:sz w:val="22"/>
          <w:szCs w:val="22"/>
        </w:rPr>
        <w:t xml:space="preserve">Web Data Processing </w:t>
      </w:r>
      <w:proofErr w:type="gramStart"/>
      <w:r w:rsidRPr="00221F79">
        <w:rPr>
          <w:rFonts w:eastAsia="Calibri"/>
          <w:sz w:val="22"/>
          <w:szCs w:val="22"/>
        </w:rPr>
        <w:t>Systems  (</w:t>
      </w:r>
      <w:proofErr w:type="gramEnd"/>
      <w:r w:rsidRPr="00221F79">
        <w:rPr>
          <w:rFonts w:eastAsia="Calibri"/>
          <w:sz w:val="22"/>
          <w:szCs w:val="22"/>
        </w:rPr>
        <w:t xml:space="preserve">Jacopo </w:t>
      </w:r>
      <w:proofErr w:type="spellStart"/>
      <w:r w:rsidRPr="00221F79">
        <w:rPr>
          <w:rFonts w:eastAsia="Calibri"/>
          <w:sz w:val="22"/>
          <w:szCs w:val="22"/>
        </w:rPr>
        <w:t>Urbani</w:t>
      </w:r>
      <w:proofErr w:type="spellEnd"/>
      <w:r w:rsidRPr="00221F79">
        <w:rPr>
          <w:rFonts w:eastAsia="Calibri"/>
          <w:sz w:val="22"/>
          <w:szCs w:val="22"/>
        </w:rPr>
        <w:t>) –Nov/Dec</w:t>
      </w:r>
    </w:p>
    <w:p w14:paraId="0F337D4B" w14:textId="77777777" w:rsidR="002A77E4" w:rsidRPr="00221F79" w:rsidRDefault="002A77E4" w:rsidP="009E585C">
      <w:pPr>
        <w:numPr>
          <w:ilvl w:val="2"/>
          <w:numId w:val="19"/>
        </w:numPr>
        <w:spacing w:after="160" w:line="259" w:lineRule="auto"/>
        <w:jc w:val="left"/>
        <w:rPr>
          <w:rFonts w:eastAsia="Calibri"/>
          <w:sz w:val="22"/>
          <w:szCs w:val="22"/>
        </w:rPr>
      </w:pPr>
      <w:r w:rsidRPr="00221F79">
        <w:rPr>
          <w:rFonts w:eastAsia="Calibri"/>
          <w:sz w:val="22"/>
          <w:szCs w:val="22"/>
        </w:rPr>
        <w:t xml:space="preserve">Information Visualization (Marcel </w:t>
      </w:r>
      <w:proofErr w:type="spellStart"/>
      <w:r w:rsidRPr="00221F79">
        <w:rPr>
          <w:rFonts w:eastAsia="Calibri"/>
          <w:sz w:val="22"/>
          <w:szCs w:val="22"/>
        </w:rPr>
        <w:t>Worring</w:t>
      </w:r>
      <w:proofErr w:type="spellEnd"/>
      <w:r w:rsidRPr="00221F79">
        <w:rPr>
          <w:rFonts w:eastAsia="Calibri"/>
          <w:sz w:val="22"/>
          <w:szCs w:val="22"/>
        </w:rPr>
        <w:t>) - Jan</w:t>
      </w:r>
    </w:p>
    <w:p w14:paraId="455A63FD" w14:textId="77777777" w:rsidR="002A77E4" w:rsidRPr="00221F79" w:rsidRDefault="002A77E4" w:rsidP="009E585C">
      <w:pPr>
        <w:numPr>
          <w:ilvl w:val="2"/>
          <w:numId w:val="19"/>
        </w:numPr>
        <w:spacing w:after="160" w:line="259" w:lineRule="auto"/>
        <w:jc w:val="left"/>
        <w:rPr>
          <w:rFonts w:eastAsia="Calibri"/>
          <w:sz w:val="22"/>
          <w:szCs w:val="22"/>
        </w:rPr>
      </w:pPr>
      <w:r w:rsidRPr="00221F79">
        <w:rPr>
          <w:rFonts w:eastAsia="Calibri"/>
          <w:sz w:val="22"/>
          <w:szCs w:val="22"/>
        </w:rPr>
        <w:t xml:space="preserve">Data Mining Techniques (Mark </w:t>
      </w:r>
      <w:proofErr w:type="spellStart"/>
      <w:r w:rsidRPr="00221F79">
        <w:rPr>
          <w:rFonts w:eastAsia="Calibri"/>
          <w:sz w:val="22"/>
          <w:szCs w:val="22"/>
        </w:rPr>
        <w:t>Hoogendoorn</w:t>
      </w:r>
      <w:proofErr w:type="spellEnd"/>
      <w:r w:rsidRPr="00221F79">
        <w:rPr>
          <w:rFonts w:eastAsia="Calibri"/>
          <w:sz w:val="22"/>
          <w:szCs w:val="22"/>
        </w:rPr>
        <w:t xml:space="preserve">) – Feb/Mar </w:t>
      </w:r>
    </w:p>
    <w:p w14:paraId="37BAAE29" w14:textId="77777777" w:rsidR="002A77E4" w:rsidRPr="00221F79" w:rsidRDefault="002A77E4" w:rsidP="009E585C">
      <w:pPr>
        <w:numPr>
          <w:ilvl w:val="2"/>
          <w:numId w:val="19"/>
        </w:numPr>
        <w:spacing w:after="160" w:line="259" w:lineRule="auto"/>
        <w:jc w:val="left"/>
        <w:rPr>
          <w:rFonts w:eastAsia="Calibri"/>
          <w:sz w:val="22"/>
          <w:szCs w:val="22"/>
        </w:rPr>
      </w:pPr>
      <w:r w:rsidRPr="00221F79">
        <w:rPr>
          <w:rFonts w:eastAsia="Calibri"/>
          <w:sz w:val="22"/>
          <w:szCs w:val="22"/>
        </w:rPr>
        <w:t>Service Oriented Architecture and Cloud systems – Apr/May</w:t>
      </w:r>
    </w:p>
    <w:p w14:paraId="0FB83F27" w14:textId="77777777" w:rsidR="002A77E4" w:rsidRPr="00221F79" w:rsidRDefault="002A77E4" w:rsidP="009E585C">
      <w:pPr>
        <w:numPr>
          <w:ilvl w:val="2"/>
          <w:numId w:val="19"/>
        </w:numPr>
        <w:spacing w:after="160" w:line="259" w:lineRule="auto"/>
        <w:jc w:val="left"/>
        <w:rPr>
          <w:rFonts w:eastAsia="Calibri"/>
          <w:sz w:val="22"/>
          <w:szCs w:val="22"/>
        </w:rPr>
      </w:pPr>
      <w:r w:rsidRPr="00221F79">
        <w:rPr>
          <w:rFonts w:eastAsia="Calibri"/>
          <w:sz w:val="22"/>
          <w:szCs w:val="22"/>
        </w:rPr>
        <w:t xml:space="preserve">Performance Engineering (Ana l. </w:t>
      </w:r>
      <w:proofErr w:type="spellStart"/>
      <w:r w:rsidRPr="00221F79">
        <w:rPr>
          <w:rFonts w:eastAsia="Calibri"/>
          <w:sz w:val="22"/>
          <w:szCs w:val="22"/>
        </w:rPr>
        <w:t>Varbanescu</w:t>
      </w:r>
      <w:proofErr w:type="spellEnd"/>
      <w:r w:rsidRPr="00221F79">
        <w:rPr>
          <w:rFonts w:eastAsia="Calibri"/>
          <w:sz w:val="22"/>
          <w:szCs w:val="22"/>
        </w:rPr>
        <w:t>) –Apr/May</w:t>
      </w:r>
    </w:p>
    <w:p w14:paraId="2A5B6FFE" w14:textId="77777777" w:rsidR="002A77E4" w:rsidRPr="002A77E4" w:rsidRDefault="002A77E4" w:rsidP="002711E9">
      <w:pPr>
        <w:spacing w:after="160" w:line="259" w:lineRule="auto"/>
        <w:contextualSpacing/>
        <w:jc w:val="left"/>
        <w:rPr>
          <w:rFonts w:eastAsia="Calibri"/>
          <w:sz w:val="22"/>
          <w:szCs w:val="22"/>
        </w:rPr>
      </w:pPr>
    </w:p>
    <w:p w14:paraId="10E43F4A" w14:textId="700B1A3C" w:rsidR="002A77E4" w:rsidRPr="002A77E4" w:rsidRDefault="002A77E4" w:rsidP="009E585C">
      <w:pPr>
        <w:numPr>
          <w:ilvl w:val="0"/>
          <w:numId w:val="19"/>
        </w:numPr>
        <w:spacing w:after="160" w:line="259" w:lineRule="auto"/>
        <w:contextualSpacing/>
        <w:jc w:val="left"/>
        <w:rPr>
          <w:rFonts w:eastAsia="Calibri"/>
          <w:sz w:val="22"/>
          <w:szCs w:val="22"/>
        </w:rPr>
      </w:pPr>
      <w:r w:rsidRPr="00221F79">
        <w:rPr>
          <w:rFonts w:eastAsia="Calibri"/>
          <w:b/>
          <w:sz w:val="22"/>
          <w:szCs w:val="22"/>
        </w:rPr>
        <w:t>Usage of other European products</w:t>
      </w:r>
      <w:r w:rsidR="002711E9" w:rsidRPr="002711E9">
        <w:rPr>
          <w:rFonts w:eastAsia="Calibri"/>
          <w:sz w:val="22"/>
          <w:szCs w:val="22"/>
        </w:rPr>
        <w:t>:</w:t>
      </w:r>
    </w:p>
    <w:p w14:paraId="1F5CAF75" w14:textId="77777777" w:rsidR="002A77E4" w:rsidRPr="00221F79" w:rsidRDefault="002A77E4" w:rsidP="009E585C">
      <w:pPr>
        <w:numPr>
          <w:ilvl w:val="1"/>
          <w:numId w:val="19"/>
        </w:numPr>
        <w:spacing w:after="160" w:line="259" w:lineRule="auto"/>
        <w:contextualSpacing/>
        <w:jc w:val="left"/>
        <w:rPr>
          <w:rFonts w:eastAsia="Calibri"/>
          <w:sz w:val="22"/>
          <w:szCs w:val="22"/>
        </w:rPr>
      </w:pPr>
      <w:r w:rsidRPr="002A77E4">
        <w:rPr>
          <w:rFonts w:eastAsia="Calibri"/>
          <w:sz w:val="22"/>
          <w:szCs w:val="22"/>
        </w:rPr>
        <w:t xml:space="preserve">Is your program aligned with European e-Competence Framework? </w:t>
      </w:r>
      <w:r w:rsidRPr="00221F79">
        <w:rPr>
          <w:rFonts w:eastAsia="Calibri"/>
          <w:sz w:val="22"/>
          <w:szCs w:val="22"/>
        </w:rPr>
        <w:t>No</w:t>
      </w:r>
    </w:p>
    <w:p w14:paraId="41C3F079" w14:textId="77777777" w:rsidR="002A77E4" w:rsidRPr="00221F79" w:rsidRDefault="002A77E4" w:rsidP="009E585C">
      <w:pPr>
        <w:numPr>
          <w:ilvl w:val="1"/>
          <w:numId w:val="19"/>
        </w:numPr>
        <w:spacing w:after="160" w:line="259" w:lineRule="auto"/>
        <w:contextualSpacing/>
        <w:jc w:val="left"/>
        <w:rPr>
          <w:rFonts w:eastAsia="Calibri"/>
          <w:sz w:val="22"/>
          <w:szCs w:val="22"/>
        </w:rPr>
      </w:pPr>
      <w:r w:rsidRPr="00221F79">
        <w:rPr>
          <w:rFonts w:eastAsia="Calibri"/>
          <w:sz w:val="22"/>
          <w:szCs w:val="22"/>
        </w:rPr>
        <w:t>Is your program aligned with European Qualifications Framework? No</w:t>
      </w:r>
    </w:p>
    <w:p w14:paraId="14ED2B0D" w14:textId="77777777" w:rsidR="002A77E4" w:rsidRPr="00221F79" w:rsidRDefault="002A77E4" w:rsidP="009E585C">
      <w:pPr>
        <w:numPr>
          <w:ilvl w:val="0"/>
          <w:numId w:val="19"/>
        </w:numPr>
        <w:spacing w:after="160" w:line="259" w:lineRule="auto"/>
        <w:contextualSpacing/>
        <w:jc w:val="left"/>
        <w:rPr>
          <w:rFonts w:eastAsia="Calibri"/>
          <w:sz w:val="22"/>
          <w:szCs w:val="22"/>
        </w:rPr>
      </w:pPr>
      <w:r w:rsidRPr="00221F79">
        <w:rPr>
          <w:rFonts w:eastAsia="Calibri"/>
          <w:b/>
          <w:sz w:val="22"/>
          <w:szCs w:val="22"/>
        </w:rPr>
        <w:t>Are teaching-learning activities (TLA) and assessment methods (such as Problem-based Learning) explicitly considered in your program?</w:t>
      </w:r>
      <w:r w:rsidRPr="00221F79">
        <w:rPr>
          <w:rFonts w:eastAsia="Calibri"/>
          <w:sz w:val="22"/>
          <w:szCs w:val="22"/>
        </w:rPr>
        <w:t xml:space="preserve"> No</w:t>
      </w:r>
    </w:p>
    <w:p w14:paraId="69994412" w14:textId="77777777" w:rsidR="002A77E4" w:rsidRPr="002A77E4" w:rsidRDefault="002A77E4" w:rsidP="009E585C">
      <w:pPr>
        <w:pStyle w:val="ListParagraph"/>
        <w:numPr>
          <w:ilvl w:val="0"/>
          <w:numId w:val="25"/>
        </w:numPr>
        <w:ind w:left="426" w:hanging="426"/>
        <w:rPr>
          <w:rFonts w:ascii="Calibri Light" w:hAnsi="Calibri Light"/>
          <w:color w:val="0070C0"/>
          <w:sz w:val="32"/>
          <w:szCs w:val="32"/>
        </w:rPr>
      </w:pPr>
      <w:r w:rsidRPr="002A77E4">
        <w:rPr>
          <w:rFonts w:ascii="Calibri Light" w:hAnsi="Calibri Light"/>
          <w:color w:val="0070C0"/>
          <w:sz w:val="32"/>
          <w:szCs w:val="32"/>
        </w:rPr>
        <w:t>Initial EDSF Reflection</w:t>
      </w:r>
    </w:p>
    <w:p w14:paraId="5FCBBA8E" w14:textId="475C99AD" w:rsidR="002A77E4" w:rsidRPr="00221F79" w:rsidRDefault="002A77E4" w:rsidP="00DB57EF">
      <w:pPr>
        <w:spacing w:after="160" w:line="259" w:lineRule="auto"/>
        <w:ind w:left="426"/>
        <w:contextualSpacing/>
        <w:jc w:val="left"/>
        <w:rPr>
          <w:rFonts w:eastAsia="Calibri"/>
          <w:sz w:val="22"/>
          <w:szCs w:val="22"/>
        </w:rPr>
      </w:pPr>
      <w:r w:rsidRPr="00221F79">
        <w:rPr>
          <w:rFonts w:eastAsia="Calibri"/>
          <w:sz w:val="22"/>
          <w:szCs w:val="22"/>
        </w:rPr>
        <w:t xml:space="preserve">Applying EDSF will help to identify the target </w:t>
      </w:r>
      <w:r w:rsidRPr="00221F79">
        <w:rPr>
          <w:rFonts w:eastAsia="Calibri"/>
          <w:i/>
          <w:sz w:val="22"/>
          <w:szCs w:val="22"/>
        </w:rPr>
        <w:t>DS science profiles</w:t>
      </w:r>
      <w:r w:rsidRPr="00221F79">
        <w:rPr>
          <w:rFonts w:eastAsia="Calibri"/>
          <w:sz w:val="22"/>
          <w:szCs w:val="22"/>
        </w:rPr>
        <w:t xml:space="preserve"> for which the graduates of UVA MSc DS program match in term of competencies and skills. At the same time using EDSF will help to identify gaps in the current offering on UVA MSc DS program, the program i</w:t>
      </w:r>
      <w:r w:rsidR="002711E9" w:rsidRPr="00221F79">
        <w:rPr>
          <w:rFonts w:eastAsia="Calibri"/>
          <w:sz w:val="22"/>
          <w:szCs w:val="22"/>
        </w:rPr>
        <w:t>s it has been designed a year a</w:t>
      </w:r>
      <w:r w:rsidRPr="00221F79">
        <w:rPr>
          <w:rFonts w:eastAsia="Calibri"/>
          <w:sz w:val="22"/>
          <w:szCs w:val="22"/>
        </w:rPr>
        <w:t>go may have overlooked DS competences groups that are important for the targeted DS Science profiles.</w:t>
      </w:r>
    </w:p>
    <w:p w14:paraId="25C0B3CD" w14:textId="77777777" w:rsidR="002A77E4" w:rsidRPr="002A77E4" w:rsidRDefault="002A77E4" w:rsidP="009E585C">
      <w:pPr>
        <w:pStyle w:val="ListParagraph"/>
        <w:numPr>
          <w:ilvl w:val="0"/>
          <w:numId w:val="25"/>
        </w:numPr>
        <w:ind w:left="426" w:hanging="426"/>
        <w:rPr>
          <w:rFonts w:ascii="Calibri Light" w:hAnsi="Calibri Light"/>
          <w:color w:val="0070C0"/>
          <w:sz w:val="32"/>
          <w:szCs w:val="32"/>
        </w:rPr>
      </w:pPr>
      <w:r w:rsidRPr="002A77E4">
        <w:rPr>
          <w:rFonts w:ascii="Calibri Light" w:hAnsi="Calibri Light"/>
          <w:color w:val="0070C0"/>
          <w:sz w:val="32"/>
          <w:szCs w:val="32"/>
        </w:rPr>
        <w:t>EDSF Application</w:t>
      </w:r>
    </w:p>
    <w:p w14:paraId="6CBE8D9F" w14:textId="37178913" w:rsidR="002A77E4" w:rsidRPr="002A77E4" w:rsidRDefault="002A77E4" w:rsidP="009E585C">
      <w:pPr>
        <w:pStyle w:val="ListParagraph"/>
        <w:numPr>
          <w:ilvl w:val="0"/>
          <w:numId w:val="25"/>
        </w:numPr>
        <w:ind w:left="426" w:hanging="426"/>
        <w:rPr>
          <w:rFonts w:ascii="Calibri Light" w:hAnsi="Calibri Light"/>
          <w:color w:val="0070C0"/>
          <w:sz w:val="24"/>
          <w:szCs w:val="28"/>
        </w:rPr>
      </w:pPr>
      <w:r w:rsidRPr="002A77E4">
        <w:rPr>
          <w:rFonts w:ascii="Calibri Light" w:hAnsi="Calibri Light"/>
          <w:color w:val="0070C0"/>
          <w:sz w:val="24"/>
          <w:szCs w:val="28"/>
        </w:rPr>
        <w:t>CF-DS: Specification of matching co</w:t>
      </w:r>
      <w:r w:rsidR="000F5C7E" w:rsidRPr="00DB57EF">
        <w:rPr>
          <w:rFonts w:ascii="Calibri Light" w:hAnsi="Calibri Light"/>
          <w:color w:val="0070C0"/>
          <w:sz w:val="24"/>
          <w:szCs w:val="28"/>
        </w:rPr>
        <w:t xml:space="preserve">mpetence groups, competences </w:t>
      </w:r>
      <w:r w:rsidRPr="002A77E4">
        <w:rPr>
          <w:rFonts w:ascii="Calibri Light" w:hAnsi="Calibri Light"/>
          <w:color w:val="0070C0"/>
          <w:sz w:val="24"/>
          <w:szCs w:val="28"/>
        </w:rPr>
        <w:t>and learning outcomes</w:t>
      </w:r>
    </w:p>
    <w:p w14:paraId="654BF7E8" w14:textId="77777777" w:rsidR="002A77E4" w:rsidRPr="00221F79" w:rsidRDefault="002A77E4" w:rsidP="009E585C">
      <w:pPr>
        <w:numPr>
          <w:ilvl w:val="0"/>
          <w:numId w:val="21"/>
        </w:numPr>
        <w:spacing w:after="160" w:line="259" w:lineRule="auto"/>
        <w:contextualSpacing/>
        <w:jc w:val="left"/>
        <w:rPr>
          <w:rFonts w:eastAsia="Calibri"/>
          <w:b/>
          <w:sz w:val="22"/>
          <w:szCs w:val="22"/>
        </w:rPr>
      </w:pPr>
      <w:r w:rsidRPr="00221F79">
        <w:rPr>
          <w:rFonts w:eastAsia="Calibri"/>
          <w:b/>
          <w:sz w:val="22"/>
          <w:szCs w:val="22"/>
        </w:rPr>
        <w:t>Balance of program w.r.t. Competence groups (what percentage of ECTS points per group)?</w:t>
      </w:r>
    </w:p>
    <w:p w14:paraId="2E7275E5" w14:textId="77777777" w:rsidR="002A77E4" w:rsidRPr="002A77E4" w:rsidRDefault="002A77E4" w:rsidP="009E585C">
      <w:pPr>
        <w:numPr>
          <w:ilvl w:val="1"/>
          <w:numId w:val="21"/>
        </w:numPr>
        <w:spacing w:after="160" w:line="259" w:lineRule="auto"/>
        <w:contextualSpacing/>
        <w:jc w:val="left"/>
        <w:rPr>
          <w:rFonts w:eastAsia="Calibri"/>
          <w:sz w:val="22"/>
          <w:szCs w:val="22"/>
        </w:rPr>
      </w:pPr>
      <w:r w:rsidRPr="002A77E4">
        <w:rPr>
          <w:rFonts w:eastAsia="Calibri"/>
          <w:sz w:val="22"/>
          <w:szCs w:val="22"/>
        </w:rPr>
        <w:t>Data Science Analytics competence group (</w:t>
      </w:r>
      <w:r w:rsidRPr="002A77E4">
        <w:rPr>
          <w:rFonts w:eastAsia="Calibri"/>
          <w:b/>
          <w:sz w:val="22"/>
          <w:szCs w:val="22"/>
        </w:rPr>
        <w:t>12</w:t>
      </w:r>
      <w:r w:rsidRPr="002A77E4">
        <w:rPr>
          <w:rFonts w:eastAsia="Calibri"/>
          <w:sz w:val="22"/>
          <w:szCs w:val="22"/>
        </w:rPr>
        <w:t>)</w:t>
      </w:r>
    </w:p>
    <w:p w14:paraId="78219A45" w14:textId="77777777" w:rsidR="002A77E4" w:rsidRPr="002A77E4" w:rsidRDefault="002A77E4" w:rsidP="009E585C">
      <w:pPr>
        <w:numPr>
          <w:ilvl w:val="1"/>
          <w:numId w:val="21"/>
        </w:numPr>
        <w:spacing w:after="160" w:line="259" w:lineRule="auto"/>
        <w:contextualSpacing/>
        <w:jc w:val="left"/>
        <w:rPr>
          <w:rFonts w:eastAsia="Calibri"/>
          <w:sz w:val="22"/>
          <w:szCs w:val="22"/>
        </w:rPr>
      </w:pPr>
      <w:r w:rsidRPr="002A77E4">
        <w:rPr>
          <w:rFonts w:eastAsia="Calibri"/>
          <w:sz w:val="22"/>
          <w:szCs w:val="22"/>
        </w:rPr>
        <w:t>Data Science Engineering competence group (</w:t>
      </w:r>
      <w:r w:rsidRPr="002A77E4">
        <w:rPr>
          <w:rFonts w:eastAsia="Calibri"/>
          <w:b/>
          <w:sz w:val="22"/>
          <w:szCs w:val="22"/>
        </w:rPr>
        <w:t>18</w:t>
      </w:r>
      <w:r w:rsidRPr="002A77E4">
        <w:rPr>
          <w:rFonts w:eastAsia="Calibri"/>
          <w:sz w:val="22"/>
          <w:szCs w:val="22"/>
        </w:rPr>
        <w:t>)</w:t>
      </w:r>
    </w:p>
    <w:p w14:paraId="3C283F3B" w14:textId="77777777" w:rsidR="002A77E4" w:rsidRPr="002A77E4" w:rsidRDefault="002A77E4" w:rsidP="009E585C">
      <w:pPr>
        <w:numPr>
          <w:ilvl w:val="1"/>
          <w:numId w:val="21"/>
        </w:numPr>
        <w:spacing w:after="160" w:line="259" w:lineRule="auto"/>
        <w:contextualSpacing/>
        <w:jc w:val="left"/>
        <w:rPr>
          <w:rFonts w:eastAsia="Calibri"/>
          <w:sz w:val="22"/>
          <w:szCs w:val="22"/>
        </w:rPr>
      </w:pPr>
      <w:r w:rsidRPr="002A77E4">
        <w:rPr>
          <w:rFonts w:eastAsia="Calibri"/>
          <w:sz w:val="22"/>
          <w:szCs w:val="22"/>
        </w:rPr>
        <w:t>Data Science Domain Knowledge (</w:t>
      </w:r>
      <w:r w:rsidRPr="002A77E4">
        <w:rPr>
          <w:rFonts w:eastAsia="Calibri"/>
          <w:b/>
          <w:sz w:val="22"/>
          <w:szCs w:val="22"/>
        </w:rPr>
        <w:t>6</w:t>
      </w:r>
      <w:r w:rsidRPr="002A77E4">
        <w:rPr>
          <w:rFonts w:eastAsia="Calibri"/>
          <w:sz w:val="22"/>
          <w:szCs w:val="22"/>
        </w:rPr>
        <w:t>)</w:t>
      </w:r>
    </w:p>
    <w:p w14:paraId="6F0E7F24" w14:textId="77777777" w:rsidR="002A77E4" w:rsidRPr="002A77E4" w:rsidRDefault="002A77E4" w:rsidP="009E585C">
      <w:pPr>
        <w:numPr>
          <w:ilvl w:val="1"/>
          <w:numId w:val="21"/>
        </w:numPr>
        <w:spacing w:after="160" w:line="259" w:lineRule="auto"/>
        <w:contextualSpacing/>
        <w:jc w:val="left"/>
        <w:rPr>
          <w:rFonts w:eastAsia="Calibri"/>
          <w:sz w:val="22"/>
          <w:szCs w:val="22"/>
        </w:rPr>
      </w:pPr>
      <w:r w:rsidRPr="002A77E4">
        <w:rPr>
          <w:rFonts w:eastAsia="Calibri"/>
          <w:sz w:val="22"/>
          <w:szCs w:val="22"/>
        </w:rPr>
        <w:t>Data Science Data Management (</w:t>
      </w:r>
      <w:r w:rsidRPr="002A77E4">
        <w:rPr>
          <w:rFonts w:eastAsia="Calibri"/>
          <w:b/>
          <w:sz w:val="22"/>
          <w:szCs w:val="22"/>
        </w:rPr>
        <w:t>0</w:t>
      </w:r>
      <w:r w:rsidRPr="002A77E4">
        <w:rPr>
          <w:rFonts w:eastAsia="Calibri"/>
          <w:sz w:val="22"/>
          <w:szCs w:val="22"/>
        </w:rPr>
        <w:t>)</w:t>
      </w:r>
    </w:p>
    <w:p w14:paraId="1A307793" w14:textId="77777777" w:rsidR="002A77E4" w:rsidRPr="002A77E4" w:rsidRDefault="002A77E4" w:rsidP="009E585C">
      <w:pPr>
        <w:numPr>
          <w:ilvl w:val="1"/>
          <w:numId w:val="21"/>
        </w:numPr>
        <w:spacing w:after="160" w:line="259" w:lineRule="auto"/>
        <w:contextualSpacing/>
        <w:jc w:val="left"/>
        <w:rPr>
          <w:rFonts w:eastAsia="Calibri"/>
          <w:sz w:val="22"/>
          <w:szCs w:val="22"/>
        </w:rPr>
      </w:pPr>
      <w:r w:rsidRPr="002A77E4">
        <w:rPr>
          <w:rFonts w:eastAsia="Calibri"/>
          <w:sz w:val="22"/>
          <w:szCs w:val="22"/>
        </w:rPr>
        <w:t>Data Science Scientific Research Methods/ DSBPM Business Process (</w:t>
      </w:r>
      <w:r w:rsidRPr="002A77E4">
        <w:rPr>
          <w:rFonts w:eastAsia="Calibri"/>
          <w:b/>
          <w:sz w:val="22"/>
          <w:szCs w:val="22"/>
        </w:rPr>
        <w:t>36/6</w:t>
      </w:r>
      <w:r w:rsidRPr="002A77E4">
        <w:rPr>
          <w:rFonts w:eastAsia="Calibri"/>
          <w:sz w:val="22"/>
          <w:szCs w:val="22"/>
        </w:rPr>
        <w:t>)</w:t>
      </w:r>
    </w:p>
    <w:p w14:paraId="506800AB" w14:textId="77777777" w:rsidR="002A77E4" w:rsidRPr="002A77E4" w:rsidRDefault="002A77E4" w:rsidP="00221F79">
      <w:pPr>
        <w:spacing w:after="160" w:line="259" w:lineRule="auto"/>
        <w:ind w:left="1440"/>
        <w:contextualSpacing/>
        <w:jc w:val="left"/>
        <w:rPr>
          <w:rFonts w:eastAsia="Calibri"/>
          <w:sz w:val="22"/>
          <w:szCs w:val="22"/>
        </w:rPr>
      </w:pPr>
    </w:p>
    <w:p w14:paraId="40EE77CA" w14:textId="77777777" w:rsidR="002A77E4" w:rsidRPr="00221F79" w:rsidRDefault="002A77E4" w:rsidP="009E585C">
      <w:pPr>
        <w:numPr>
          <w:ilvl w:val="0"/>
          <w:numId w:val="21"/>
        </w:numPr>
        <w:spacing w:after="160" w:line="259" w:lineRule="auto"/>
        <w:contextualSpacing/>
        <w:jc w:val="left"/>
        <w:rPr>
          <w:rFonts w:eastAsia="Calibri"/>
          <w:sz w:val="22"/>
          <w:szCs w:val="22"/>
        </w:rPr>
      </w:pPr>
      <w:r w:rsidRPr="00221F79">
        <w:rPr>
          <w:rFonts w:eastAsia="Calibri"/>
          <w:b/>
          <w:sz w:val="22"/>
          <w:szCs w:val="22"/>
        </w:rPr>
        <w:t>Are learning outcomes defined? Do they follow Bloom’s Taxonomy?</w:t>
      </w:r>
      <w:r w:rsidRPr="002A77E4">
        <w:rPr>
          <w:rFonts w:eastAsia="Calibri"/>
          <w:sz w:val="22"/>
          <w:szCs w:val="22"/>
        </w:rPr>
        <w:t xml:space="preserve"> </w:t>
      </w:r>
      <w:r w:rsidRPr="00221F79">
        <w:rPr>
          <w:rFonts w:eastAsia="Calibri"/>
          <w:sz w:val="22"/>
          <w:szCs w:val="22"/>
        </w:rPr>
        <w:t>Yes</w:t>
      </w:r>
    </w:p>
    <w:p w14:paraId="177647CB" w14:textId="77777777" w:rsidR="002A77E4" w:rsidRPr="00221F79" w:rsidRDefault="002A77E4" w:rsidP="009E585C">
      <w:pPr>
        <w:numPr>
          <w:ilvl w:val="1"/>
          <w:numId w:val="21"/>
        </w:numPr>
        <w:spacing w:after="160" w:line="259" w:lineRule="auto"/>
        <w:contextualSpacing/>
        <w:jc w:val="left"/>
        <w:rPr>
          <w:rFonts w:eastAsia="Calibri"/>
          <w:sz w:val="22"/>
          <w:szCs w:val="22"/>
        </w:rPr>
      </w:pPr>
      <w:r w:rsidRPr="00221F79">
        <w:rPr>
          <w:rFonts w:eastAsia="Calibri"/>
          <w:sz w:val="22"/>
          <w:szCs w:val="22"/>
        </w:rPr>
        <w:t xml:space="preserve">UVA-VU data Science engineering track is part of the MSC program and mostly aim at assessment level </w:t>
      </w:r>
    </w:p>
    <w:p w14:paraId="2FACEE32" w14:textId="77777777" w:rsidR="002A77E4" w:rsidRPr="00221F79" w:rsidRDefault="002A77E4" w:rsidP="009E585C">
      <w:pPr>
        <w:numPr>
          <w:ilvl w:val="0"/>
          <w:numId w:val="21"/>
        </w:numPr>
        <w:spacing w:after="160" w:line="259" w:lineRule="auto"/>
        <w:contextualSpacing/>
        <w:jc w:val="left"/>
        <w:rPr>
          <w:rFonts w:eastAsia="Calibri"/>
          <w:b/>
          <w:sz w:val="22"/>
          <w:szCs w:val="22"/>
        </w:rPr>
      </w:pPr>
      <w:r w:rsidRPr="00221F79">
        <w:rPr>
          <w:rFonts w:eastAsia="Calibri"/>
          <w:b/>
          <w:sz w:val="22"/>
          <w:szCs w:val="22"/>
        </w:rPr>
        <w:t>If learning outcomes defined, how do they align with EDISON learning outcomes in content and relative amount of ECTS points.</w:t>
      </w:r>
    </w:p>
    <w:p w14:paraId="183AB787" w14:textId="77777777" w:rsidR="002A77E4" w:rsidRPr="00221F79" w:rsidRDefault="002A77E4" w:rsidP="009E585C">
      <w:pPr>
        <w:numPr>
          <w:ilvl w:val="1"/>
          <w:numId w:val="21"/>
        </w:numPr>
        <w:spacing w:after="160" w:line="259" w:lineRule="auto"/>
        <w:contextualSpacing/>
        <w:jc w:val="left"/>
        <w:rPr>
          <w:rFonts w:eastAsia="Calibri"/>
          <w:sz w:val="22"/>
          <w:szCs w:val="22"/>
        </w:rPr>
      </w:pPr>
      <w:r w:rsidRPr="00221F79">
        <w:rPr>
          <w:rFonts w:eastAsia="Calibri"/>
          <w:sz w:val="22"/>
          <w:szCs w:val="22"/>
        </w:rPr>
        <w:t xml:space="preserve">UVA-VU data Science engineering track is focusing on the Engineering aspects of the Data science profession, so in terms of ECTS points the ECTS the program is a bit biased toward engineering competences and skills </w:t>
      </w:r>
    </w:p>
    <w:p w14:paraId="1F9F74D6" w14:textId="77777777" w:rsidR="002A77E4" w:rsidRPr="002A77E4" w:rsidRDefault="002A77E4" w:rsidP="002A77E4">
      <w:pPr>
        <w:spacing w:after="160" w:line="259" w:lineRule="auto"/>
        <w:ind w:left="720"/>
        <w:contextualSpacing/>
        <w:jc w:val="left"/>
        <w:rPr>
          <w:rFonts w:eastAsia="Calibri"/>
          <w:sz w:val="22"/>
          <w:szCs w:val="22"/>
        </w:rPr>
      </w:pPr>
    </w:p>
    <w:p w14:paraId="4351F176" w14:textId="12A452E8" w:rsidR="002A77E4" w:rsidRPr="00221F79" w:rsidRDefault="00221F79" w:rsidP="009E585C">
      <w:pPr>
        <w:numPr>
          <w:ilvl w:val="0"/>
          <w:numId w:val="21"/>
        </w:numPr>
        <w:spacing w:after="160" w:line="259" w:lineRule="auto"/>
        <w:contextualSpacing/>
        <w:jc w:val="left"/>
        <w:rPr>
          <w:rFonts w:eastAsia="Calibri"/>
          <w:b/>
          <w:sz w:val="22"/>
          <w:szCs w:val="22"/>
        </w:rPr>
      </w:pPr>
      <w:r w:rsidRPr="00221F79">
        <w:rPr>
          <w:rFonts w:eastAsia="Calibri"/>
          <w:b/>
          <w:sz w:val="22"/>
          <w:szCs w:val="22"/>
        </w:rPr>
        <w:t>Illustrative Examples</w:t>
      </w:r>
    </w:p>
    <w:p w14:paraId="39A90CCA" w14:textId="2963AB9D" w:rsidR="002A77E4" w:rsidRPr="00221F79" w:rsidRDefault="002A77E4" w:rsidP="009E585C">
      <w:pPr>
        <w:numPr>
          <w:ilvl w:val="1"/>
          <w:numId w:val="21"/>
        </w:numPr>
        <w:spacing w:after="160" w:line="259" w:lineRule="auto"/>
        <w:contextualSpacing/>
        <w:jc w:val="left"/>
        <w:rPr>
          <w:rFonts w:eastAsia="Calibri"/>
          <w:sz w:val="22"/>
          <w:szCs w:val="22"/>
        </w:rPr>
      </w:pPr>
      <w:r w:rsidRPr="00221F79">
        <w:rPr>
          <w:rFonts w:eastAsia="Calibri"/>
          <w:sz w:val="22"/>
          <w:szCs w:val="22"/>
        </w:rPr>
        <w:t>All the 5 cores courses forming the DS engineering track have been mapped to the EDSF competence gr</w:t>
      </w:r>
      <w:r w:rsidR="000F5C7E" w:rsidRPr="00221F79">
        <w:rPr>
          <w:rFonts w:eastAsia="Calibri"/>
          <w:sz w:val="22"/>
          <w:szCs w:val="22"/>
        </w:rPr>
        <w:t>oups and Learning outcomes (cf. excel</w:t>
      </w:r>
      <w:r w:rsidRPr="00221F79">
        <w:rPr>
          <w:rFonts w:eastAsia="Calibri"/>
          <w:sz w:val="22"/>
          <w:szCs w:val="22"/>
        </w:rPr>
        <w:t xml:space="preserve"> file)</w:t>
      </w:r>
    </w:p>
    <w:p w14:paraId="255C81D1" w14:textId="716C46FE" w:rsidR="002A77E4" w:rsidRPr="00221F79" w:rsidRDefault="00221F79" w:rsidP="009E585C">
      <w:pPr>
        <w:numPr>
          <w:ilvl w:val="0"/>
          <w:numId w:val="21"/>
        </w:numPr>
        <w:spacing w:after="160" w:line="259" w:lineRule="auto"/>
        <w:contextualSpacing/>
        <w:jc w:val="left"/>
        <w:rPr>
          <w:rFonts w:eastAsia="Calibri"/>
          <w:b/>
          <w:sz w:val="22"/>
          <w:szCs w:val="22"/>
        </w:rPr>
      </w:pPr>
      <w:r w:rsidRPr="00221F79">
        <w:rPr>
          <w:rFonts w:eastAsia="Calibri"/>
          <w:b/>
          <w:sz w:val="22"/>
          <w:szCs w:val="22"/>
        </w:rPr>
        <w:t>Issues encountered and feedback</w:t>
      </w:r>
    </w:p>
    <w:p w14:paraId="68ECFFFF" w14:textId="77777777" w:rsidR="002A77E4" w:rsidRPr="00221F79" w:rsidRDefault="002A77E4" w:rsidP="009E585C">
      <w:pPr>
        <w:numPr>
          <w:ilvl w:val="1"/>
          <w:numId w:val="21"/>
        </w:numPr>
        <w:spacing w:after="160" w:line="259" w:lineRule="auto"/>
        <w:contextualSpacing/>
        <w:jc w:val="left"/>
        <w:rPr>
          <w:rFonts w:eastAsia="Calibri"/>
          <w:sz w:val="22"/>
          <w:szCs w:val="22"/>
        </w:rPr>
      </w:pPr>
      <w:r w:rsidRPr="00221F79">
        <w:rPr>
          <w:rFonts w:eastAsia="Calibri"/>
          <w:sz w:val="22"/>
          <w:szCs w:val="22"/>
        </w:rPr>
        <w:t xml:space="preserve">Mapping was quite forward and logical. IT shows strong point of the UVA-VU data Science engineering program (courses are complementing each other in terms of focus on DS competencies and Learning Objectives). But it showed also the weak points of the program like no course in the program is covering the DS data management competencies explicitly, while this is quite important for the Engineering aspects of Data science which is the focus of the program. One action that followed the alignment of the UvA DS engineering </w:t>
      </w:r>
      <w:proofErr w:type="gramStart"/>
      <w:r w:rsidRPr="00221F79">
        <w:rPr>
          <w:rFonts w:eastAsia="Calibri"/>
          <w:sz w:val="22"/>
          <w:szCs w:val="22"/>
        </w:rPr>
        <w:t>program  with</w:t>
      </w:r>
      <w:proofErr w:type="gramEnd"/>
      <w:r w:rsidRPr="00221F79">
        <w:rPr>
          <w:rFonts w:eastAsia="Calibri"/>
          <w:sz w:val="22"/>
          <w:szCs w:val="22"/>
        </w:rPr>
        <w:t xml:space="preserve"> the EDSF is a start to preparing a new course that will be added as </w:t>
      </w:r>
      <w:proofErr w:type="spellStart"/>
      <w:r w:rsidRPr="00221F79">
        <w:rPr>
          <w:rFonts w:eastAsia="Calibri"/>
          <w:sz w:val="22"/>
          <w:szCs w:val="22"/>
        </w:rPr>
        <w:t>en</w:t>
      </w:r>
      <w:proofErr w:type="spellEnd"/>
      <w:r w:rsidRPr="00221F79">
        <w:rPr>
          <w:rFonts w:eastAsia="Calibri"/>
          <w:sz w:val="22"/>
          <w:szCs w:val="22"/>
        </w:rPr>
        <w:t xml:space="preserve"> elective for track and which will be dedicated to data management. </w:t>
      </w:r>
    </w:p>
    <w:p w14:paraId="065F2EF9" w14:textId="77777777" w:rsidR="000F5C7E" w:rsidRPr="00221F79" w:rsidRDefault="000F5C7E" w:rsidP="000F5C7E">
      <w:pPr>
        <w:rPr>
          <w:rFonts w:eastAsia="Calibri"/>
        </w:rPr>
      </w:pPr>
    </w:p>
    <w:p w14:paraId="6725C801" w14:textId="77777777" w:rsidR="002A77E4" w:rsidRPr="002A77E4" w:rsidRDefault="002A77E4" w:rsidP="009E585C">
      <w:pPr>
        <w:pStyle w:val="ListParagraph"/>
        <w:numPr>
          <w:ilvl w:val="0"/>
          <w:numId w:val="25"/>
        </w:numPr>
        <w:ind w:left="426" w:hanging="426"/>
        <w:rPr>
          <w:rFonts w:ascii="Calibri Light" w:hAnsi="Calibri Light"/>
          <w:color w:val="0070C0"/>
          <w:sz w:val="24"/>
          <w:szCs w:val="28"/>
        </w:rPr>
      </w:pPr>
      <w:r w:rsidRPr="002A77E4">
        <w:rPr>
          <w:rFonts w:ascii="Calibri Light" w:hAnsi="Calibri Light"/>
          <w:color w:val="0070C0"/>
          <w:sz w:val="24"/>
          <w:szCs w:val="28"/>
        </w:rPr>
        <w:t>BoK-DS: Specification of matching knowledge areas, topics</w:t>
      </w:r>
    </w:p>
    <w:p w14:paraId="2F76BD8F" w14:textId="2A611002" w:rsidR="002A77E4" w:rsidRPr="00221F79" w:rsidRDefault="00221F79" w:rsidP="009E585C">
      <w:pPr>
        <w:numPr>
          <w:ilvl w:val="0"/>
          <w:numId w:val="23"/>
        </w:numPr>
        <w:spacing w:after="160" w:line="259" w:lineRule="auto"/>
        <w:contextualSpacing/>
        <w:jc w:val="left"/>
        <w:rPr>
          <w:rFonts w:eastAsia="Calibri"/>
          <w:b/>
          <w:sz w:val="22"/>
          <w:szCs w:val="22"/>
        </w:rPr>
      </w:pPr>
      <w:r w:rsidRPr="00221F79">
        <w:rPr>
          <w:rFonts w:eastAsia="Calibri"/>
          <w:b/>
          <w:sz w:val="22"/>
          <w:szCs w:val="22"/>
        </w:rPr>
        <w:t>Illustrative Examples</w:t>
      </w:r>
    </w:p>
    <w:p w14:paraId="7952DFB4" w14:textId="56E0C826" w:rsidR="002A77E4" w:rsidRPr="00221F79" w:rsidRDefault="002A77E4" w:rsidP="009E585C">
      <w:pPr>
        <w:numPr>
          <w:ilvl w:val="1"/>
          <w:numId w:val="23"/>
        </w:numPr>
        <w:spacing w:after="160" w:line="259" w:lineRule="auto"/>
        <w:contextualSpacing/>
        <w:jc w:val="left"/>
        <w:rPr>
          <w:rFonts w:eastAsia="Calibri"/>
          <w:sz w:val="22"/>
          <w:szCs w:val="22"/>
        </w:rPr>
      </w:pPr>
      <w:r w:rsidRPr="00221F79">
        <w:rPr>
          <w:rFonts w:eastAsia="Calibri"/>
          <w:sz w:val="22"/>
          <w:szCs w:val="22"/>
        </w:rPr>
        <w:t>Aligning UVA-VU data Science engineering courses with the EDSF in terms of competences and learning objectives was quite straightforward. Competences groups and learning objectives of courses where implicitly imbedded in the description of the courses and with the help of EDSF they could be identified and put in more clear and explicit man</w:t>
      </w:r>
      <w:r w:rsidR="000F5C7E" w:rsidRPr="00221F79">
        <w:rPr>
          <w:rFonts w:eastAsia="Calibri"/>
          <w:sz w:val="22"/>
          <w:szCs w:val="22"/>
        </w:rPr>
        <w:t>n</w:t>
      </w:r>
      <w:r w:rsidR="00221F79">
        <w:rPr>
          <w:rFonts w:eastAsia="Calibri"/>
          <w:sz w:val="22"/>
          <w:szCs w:val="22"/>
        </w:rPr>
        <w:t>er</w:t>
      </w:r>
      <w:r w:rsidR="00183278">
        <w:rPr>
          <w:rFonts w:eastAsia="Calibri"/>
          <w:sz w:val="22"/>
          <w:szCs w:val="22"/>
        </w:rPr>
        <w:t xml:space="preserve">. </w:t>
      </w:r>
    </w:p>
    <w:p w14:paraId="7B5CE48A" w14:textId="49E7353B" w:rsidR="002A77E4" w:rsidRPr="00221F79" w:rsidRDefault="000F5C7E" w:rsidP="009E585C">
      <w:pPr>
        <w:numPr>
          <w:ilvl w:val="0"/>
          <w:numId w:val="23"/>
        </w:numPr>
        <w:spacing w:after="160" w:line="259" w:lineRule="auto"/>
        <w:contextualSpacing/>
        <w:jc w:val="left"/>
        <w:rPr>
          <w:rFonts w:eastAsia="Calibri"/>
          <w:b/>
          <w:sz w:val="22"/>
          <w:szCs w:val="22"/>
        </w:rPr>
      </w:pPr>
      <w:r w:rsidRPr="00221F79">
        <w:rPr>
          <w:rFonts w:eastAsia="Calibri"/>
          <w:b/>
          <w:sz w:val="22"/>
          <w:szCs w:val="22"/>
        </w:rPr>
        <w:t>Issues encountered and feedback</w:t>
      </w:r>
    </w:p>
    <w:p w14:paraId="35B86E8E" w14:textId="77777777" w:rsidR="002A77E4" w:rsidRPr="00221F79" w:rsidRDefault="002A77E4" w:rsidP="009E585C">
      <w:pPr>
        <w:numPr>
          <w:ilvl w:val="1"/>
          <w:numId w:val="23"/>
        </w:numPr>
        <w:spacing w:after="160" w:line="259" w:lineRule="auto"/>
        <w:contextualSpacing/>
        <w:jc w:val="left"/>
        <w:rPr>
          <w:rFonts w:eastAsia="Calibri"/>
          <w:sz w:val="22"/>
          <w:szCs w:val="22"/>
        </w:rPr>
      </w:pPr>
      <w:r w:rsidRPr="00221F79">
        <w:rPr>
          <w:rFonts w:eastAsia="Calibri"/>
          <w:sz w:val="22"/>
          <w:szCs w:val="22"/>
        </w:rPr>
        <w:t xml:space="preserve">Aligning UVA-VU data Science engineering courses with the EDSF in terms of competences and learning objectives required some expertise in the field, the only obstacles we faced is the fact that competences groups and learning objectives are described sometimes at different level of granularity and used different terminology </w:t>
      </w:r>
    </w:p>
    <w:p w14:paraId="6BE8901F" w14:textId="77777777" w:rsidR="000F5C7E" w:rsidRPr="002A77E4" w:rsidRDefault="000F5C7E" w:rsidP="000F5C7E">
      <w:pPr>
        <w:rPr>
          <w:rFonts w:eastAsia="Calibri"/>
        </w:rPr>
      </w:pPr>
    </w:p>
    <w:p w14:paraId="7F761121" w14:textId="77777777" w:rsidR="002A77E4" w:rsidRPr="002A77E4" w:rsidRDefault="002A77E4" w:rsidP="009E585C">
      <w:pPr>
        <w:pStyle w:val="ListParagraph"/>
        <w:numPr>
          <w:ilvl w:val="0"/>
          <w:numId w:val="25"/>
        </w:numPr>
        <w:ind w:left="426" w:hanging="426"/>
        <w:rPr>
          <w:rFonts w:ascii="Calibri Light" w:hAnsi="Calibri Light"/>
          <w:color w:val="0070C0"/>
          <w:sz w:val="24"/>
          <w:szCs w:val="28"/>
        </w:rPr>
      </w:pPr>
      <w:r w:rsidRPr="002A77E4">
        <w:rPr>
          <w:rFonts w:ascii="Calibri Light" w:hAnsi="Calibri Light"/>
          <w:color w:val="0070C0"/>
          <w:sz w:val="24"/>
          <w:szCs w:val="28"/>
        </w:rPr>
        <w:t>Assignment of professional profiles targeted by program</w:t>
      </w:r>
    </w:p>
    <w:p w14:paraId="6F7C0D21" w14:textId="77777777" w:rsidR="002A77E4" w:rsidRPr="00221F79" w:rsidRDefault="002A77E4" w:rsidP="009E585C">
      <w:pPr>
        <w:numPr>
          <w:ilvl w:val="0"/>
          <w:numId w:val="20"/>
        </w:numPr>
        <w:spacing w:after="160" w:line="259" w:lineRule="auto"/>
        <w:contextualSpacing/>
        <w:jc w:val="left"/>
        <w:rPr>
          <w:rFonts w:eastAsia="Calibri"/>
          <w:b/>
          <w:sz w:val="22"/>
          <w:szCs w:val="22"/>
        </w:rPr>
      </w:pPr>
      <w:r w:rsidRPr="00221F79">
        <w:rPr>
          <w:rFonts w:eastAsia="Calibri"/>
          <w:b/>
          <w:sz w:val="22"/>
          <w:szCs w:val="22"/>
        </w:rPr>
        <w:t>What professional profile do you cover (of profiles defined in EDISON)?</w:t>
      </w:r>
    </w:p>
    <w:p w14:paraId="0510ABCB" w14:textId="77777777" w:rsidR="002A77E4" w:rsidRPr="00221F79" w:rsidRDefault="002A77E4" w:rsidP="000F5C7E">
      <w:pPr>
        <w:spacing w:after="160" w:line="259" w:lineRule="auto"/>
        <w:ind w:left="709"/>
        <w:contextualSpacing/>
        <w:jc w:val="left"/>
        <w:rPr>
          <w:rFonts w:eastAsia="Calibri"/>
          <w:sz w:val="22"/>
          <w:szCs w:val="22"/>
        </w:rPr>
      </w:pPr>
      <w:r w:rsidRPr="00221F79">
        <w:rPr>
          <w:rFonts w:eastAsia="Calibri"/>
          <w:sz w:val="22"/>
          <w:szCs w:val="22"/>
        </w:rPr>
        <w:t>Primary focus is DSP01-03, DSP04-09, as a secondary focus is DSP10-13</w:t>
      </w:r>
    </w:p>
    <w:p w14:paraId="45F1E4EF" w14:textId="77777777" w:rsidR="000F5C7E" w:rsidRPr="000F5C7E" w:rsidRDefault="000F5C7E" w:rsidP="000F5C7E">
      <w:pPr>
        <w:rPr>
          <w:rFonts w:eastAsia="Yu Gothic Light"/>
        </w:rPr>
      </w:pPr>
    </w:p>
    <w:p w14:paraId="634AC738" w14:textId="77777777" w:rsidR="002A77E4" w:rsidRPr="002A77E4" w:rsidRDefault="002A77E4" w:rsidP="009E585C">
      <w:pPr>
        <w:pStyle w:val="ListParagraph"/>
        <w:numPr>
          <w:ilvl w:val="0"/>
          <w:numId w:val="25"/>
        </w:numPr>
        <w:ind w:left="426" w:hanging="426"/>
        <w:rPr>
          <w:rFonts w:ascii="Calibri Light" w:hAnsi="Calibri Light"/>
          <w:color w:val="0070C0"/>
          <w:sz w:val="24"/>
          <w:szCs w:val="28"/>
        </w:rPr>
      </w:pPr>
      <w:r w:rsidRPr="002A77E4">
        <w:rPr>
          <w:rFonts w:ascii="Calibri Light" w:hAnsi="Calibri Light"/>
          <w:color w:val="0070C0"/>
          <w:sz w:val="24"/>
          <w:szCs w:val="28"/>
        </w:rPr>
        <w:t>MC-DS: Curricula Design and/or Evaluation</w:t>
      </w:r>
    </w:p>
    <w:p w14:paraId="3E302FC5" w14:textId="3F403558" w:rsidR="002A77E4" w:rsidRPr="00221F79" w:rsidRDefault="002A77E4" w:rsidP="00DB57EF">
      <w:pPr>
        <w:widowControl w:val="0"/>
        <w:autoSpaceDE w:val="0"/>
        <w:autoSpaceDN w:val="0"/>
        <w:adjustRightInd w:val="0"/>
        <w:ind w:left="426"/>
        <w:rPr>
          <w:rFonts w:eastAsia="Calibri" w:cs="Calibri"/>
          <w:color w:val="000000"/>
          <w:sz w:val="22"/>
          <w:szCs w:val="22"/>
        </w:rPr>
      </w:pPr>
      <w:r w:rsidRPr="00221F79">
        <w:rPr>
          <w:rFonts w:eastAsia="Calibri" w:cs="Calibri"/>
          <w:color w:val="000000"/>
          <w:sz w:val="22"/>
          <w:szCs w:val="22"/>
        </w:rPr>
        <w:t xml:space="preserve">Data science is an emerging field subject to frequents it is thus necessary to revise and adapt Data science curricula to keep them relevant to the data science job market. Because the EDISION methodology is taking into account Data Science professional profiles that are defined based on the ESCO occupation family profiles the EDISON data Science Framework can be easily adapted and thus form a good reference for institutions offering data science curricula and trainings to monitor the data science evolution and identify gaps in their Data Science offerings. Applying the EDSF to the UVA-VU data Science engineering program helped to identify a gap related to Data Management competences which are curial for many data science professional profiles but still not full covered in the current Data Science offerings. </w:t>
      </w:r>
    </w:p>
    <w:p w14:paraId="59A57494" w14:textId="77777777" w:rsidR="002A77E4" w:rsidRPr="002A77E4" w:rsidRDefault="002A77E4" w:rsidP="002A77E4">
      <w:pPr>
        <w:spacing w:after="160" w:line="259" w:lineRule="auto"/>
        <w:jc w:val="left"/>
        <w:rPr>
          <w:rFonts w:eastAsia="Calibri"/>
          <w:sz w:val="22"/>
          <w:szCs w:val="22"/>
        </w:rPr>
      </w:pPr>
    </w:p>
    <w:p w14:paraId="3B762DB4" w14:textId="77777777" w:rsidR="002A77E4" w:rsidRPr="002A77E4" w:rsidRDefault="002A77E4" w:rsidP="009E585C">
      <w:pPr>
        <w:numPr>
          <w:ilvl w:val="0"/>
          <w:numId w:val="24"/>
        </w:numPr>
        <w:spacing w:after="160" w:line="259" w:lineRule="auto"/>
        <w:contextualSpacing/>
        <w:jc w:val="left"/>
        <w:rPr>
          <w:rFonts w:eastAsia="Calibri"/>
          <w:sz w:val="22"/>
          <w:szCs w:val="22"/>
        </w:rPr>
      </w:pPr>
      <w:r w:rsidRPr="00221F79">
        <w:rPr>
          <w:rFonts w:eastAsia="Calibri"/>
          <w:b/>
          <w:sz w:val="22"/>
          <w:szCs w:val="22"/>
        </w:rPr>
        <w:t>Gap analysis</w:t>
      </w:r>
      <w:r w:rsidRPr="002A77E4">
        <w:rPr>
          <w:rFonts w:eastAsia="Calibri"/>
          <w:sz w:val="22"/>
          <w:szCs w:val="22"/>
        </w:rPr>
        <w:t xml:space="preserve"> (remember to consider professional profiles, for existing programs or for using existing courses for new programs).</w:t>
      </w:r>
    </w:p>
    <w:p w14:paraId="3FC4275C" w14:textId="77777777" w:rsidR="002A77E4" w:rsidRPr="00221F79" w:rsidRDefault="002A77E4" w:rsidP="009E585C">
      <w:pPr>
        <w:numPr>
          <w:ilvl w:val="1"/>
          <w:numId w:val="24"/>
        </w:numPr>
        <w:spacing w:after="160" w:line="259" w:lineRule="auto"/>
        <w:contextualSpacing/>
        <w:jc w:val="left"/>
        <w:rPr>
          <w:rFonts w:eastAsia="Calibri"/>
          <w:b/>
          <w:sz w:val="22"/>
          <w:szCs w:val="22"/>
        </w:rPr>
      </w:pPr>
      <w:r w:rsidRPr="00221F79">
        <w:rPr>
          <w:rFonts w:eastAsia="Calibri"/>
          <w:b/>
          <w:sz w:val="22"/>
          <w:szCs w:val="22"/>
        </w:rPr>
        <w:t>What are the gaps on the level of balance between competence groups?</w:t>
      </w:r>
    </w:p>
    <w:p w14:paraId="6326CD83" w14:textId="77777777" w:rsidR="002A77E4" w:rsidRPr="00221F79" w:rsidRDefault="002A77E4" w:rsidP="009E585C">
      <w:pPr>
        <w:numPr>
          <w:ilvl w:val="2"/>
          <w:numId w:val="24"/>
        </w:numPr>
        <w:spacing w:after="160" w:line="259" w:lineRule="auto"/>
        <w:contextualSpacing/>
        <w:jc w:val="left"/>
        <w:rPr>
          <w:rFonts w:eastAsia="Calibri"/>
          <w:sz w:val="22"/>
          <w:szCs w:val="22"/>
        </w:rPr>
      </w:pPr>
      <w:r w:rsidRPr="00221F79">
        <w:rPr>
          <w:rFonts w:eastAsia="Calibri"/>
          <w:sz w:val="22"/>
          <w:szCs w:val="22"/>
        </w:rPr>
        <w:t>The Aligning UVA-VU data Science engineering track is not covering the DS data management competencies explicitly, while this is quite important for the Engineering aspects of Data science which is the focus of the program</w:t>
      </w:r>
    </w:p>
    <w:p w14:paraId="62A6F34E" w14:textId="77777777" w:rsidR="002A77E4" w:rsidRPr="00221F79" w:rsidRDefault="002A77E4" w:rsidP="009E585C">
      <w:pPr>
        <w:numPr>
          <w:ilvl w:val="1"/>
          <w:numId w:val="24"/>
        </w:numPr>
        <w:spacing w:after="160" w:line="259" w:lineRule="auto"/>
        <w:contextualSpacing/>
        <w:jc w:val="left"/>
        <w:rPr>
          <w:rFonts w:eastAsia="Calibri"/>
          <w:b/>
          <w:sz w:val="22"/>
          <w:szCs w:val="22"/>
        </w:rPr>
      </w:pPr>
      <w:r w:rsidRPr="00221F79">
        <w:rPr>
          <w:rFonts w:eastAsia="Calibri"/>
          <w:b/>
          <w:sz w:val="22"/>
          <w:szCs w:val="22"/>
        </w:rPr>
        <w:t>What are the gaps on the level of learning outcomes?</w:t>
      </w:r>
    </w:p>
    <w:p w14:paraId="39D0D393" w14:textId="63C3B946" w:rsidR="002A77E4" w:rsidRPr="00221F79" w:rsidRDefault="002A77E4" w:rsidP="009E585C">
      <w:pPr>
        <w:numPr>
          <w:ilvl w:val="2"/>
          <w:numId w:val="24"/>
        </w:numPr>
        <w:spacing w:after="160" w:line="259" w:lineRule="auto"/>
        <w:contextualSpacing/>
        <w:jc w:val="left"/>
        <w:rPr>
          <w:rFonts w:eastAsia="Calibri"/>
          <w:sz w:val="22"/>
          <w:szCs w:val="22"/>
        </w:rPr>
      </w:pPr>
      <w:r w:rsidRPr="00221F79">
        <w:rPr>
          <w:rFonts w:eastAsia="Calibri"/>
          <w:sz w:val="22"/>
          <w:szCs w:val="22"/>
        </w:rPr>
        <w:t>Because the current Aligning UVA-VU data Science engineering track does not consider the competencies related to Data management, the associated Learning Objectives are not considered as well at least not explicitly</w:t>
      </w:r>
      <w:r w:rsidR="00221F79">
        <w:rPr>
          <w:rFonts w:eastAsia="Calibri"/>
          <w:sz w:val="22"/>
          <w:szCs w:val="22"/>
        </w:rPr>
        <w:t>.</w:t>
      </w:r>
      <w:r w:rsidRPr="00221F79">
        <w:rPr>
          <w:rFonts w:eastAsia="Calibri"/>
          <w:sz w:val="22"/>
          <w:szCs w:val="22"/>
        </w:rPr>
        <w:t xml:space="preserve"> </w:t>
      </w:r>
    </w:p>
    <w:p w14:paraId="1B5178E2" w14:textId="77777777" w:rsidR="002A77E4" w:rsidRPr="002A77E4" w:rsidRDefault="002A77E4" w:rsidP="009E585C">
      <w:pPr>
        <w:pStyle w:val="ListParagraph"/>
        <w:numPr>
          <w:ilvl w:val="0"/>
          <w:numId w:val="25"/>
        </w:numPr>
        <w:ind w:left="426" w:hanging="426"/>
        <w:rPr>
          <w:rFonts w:ascii="Calibri Light" w:hAnsi="Calibri Light"/>
          <w:color w:val="0070C0"/>
          <w:sz w:val="32"/>
          <w:szCs w:val="32"/>
        </w:rPr>
      </w:pPr>
      <w:r w:rsidRPr="002A77E4">
        <w:rPr>
          <w:rFonts w:ascii="Calibri Light" w:hAnsi="Calibri Light"/>
          <w:color w:val="0070C0"/>
          <w:sz w:val="32"/>
          <w:szCs w:val="32"/>
        </w:rPr>
        <w:t>Summary and Outlook</w:t>
      </w:r>
    </w:p>
    <w:p w14:paraId="1F973EB6" w14:textId="77777777" w:rsidR="002A77E4" w:rsidRPr="00221F79" w:rsidRDefault="002A77E4" w:rsidP="002A77E4">
      <w:pPr>
        <w:spacing w:after="160" w:line="259" w:lineRule="auto"/>
        <w:jc w:val="left"/>
        <w:rPr>
          <w:rFonts w:eastAsia="Calibri"/>
          <w:b/>
          <w:sz w:val="22"/>
          <w:szCs w:val="22"/>
        </w:rPr>
      </w:pPr>
      <w:r w:rsidRPr="00221F79">
        <w:rPr>
          <w:rFonts w:eastAsia="Calibri"/>
          <w:b/>
          <w:sz w:val="22"/>
          <w:szCs w:val="22"/>
        </w:rPr>
        <w:t>Plans for addressing gaps/designing new program so it complies with EDISON products.</w:t>
      </w:r>
    </w:p>
    <w:p w14:paraId="084D7FF9" w14:textId="77777777" w:rsidR="002A77E4" w:rsidRPr="00221F79" w:rsidRDefault="002A77E4" w:rsidP="002A77E4">
      <w:pPr>
        <w:spacing w:after="160" w:line="259" w:lineRule="auto"/>
        <w:jc w:val="left"/>
        <w:rPr>
          <w:rFonts w:eastAsia="Calibri"/>
          <w:sz w:val="22"/>
          <w:szCs w:val="22"/>
        </w:rPr>
      </w:pPr>
      <w:r w:rsidRPr="00221F79">
        <w:rPr>
          <w:rFonts w:eastAsia="Calibri"/>
          <w:sz w:val="22"/>
          <w:szCs w:val="22"/>
        </w:rPr>
        <w:t xml:space="preserve">As consequence of the alignment of UVA-VU data Science engineering track with the EDSF competences groups and Learning Objectives a new course </w:t>
      </w:r>
      <w:r w:rsidRPr="00221F79">
        <w:rPr>
          <w:rFonts w:eastAsia="Calibri"/>
          <w:sz w:val="22"/>
          <w:szCs w:val="22"/>
          <w:lang w:val="en-GB"/>
        </w:rPr>
        <w:t xml:space="preserve">that will address Data Management competences will be added to the </w:t>
      </w:r>
      <w:r w:rsidRPr="00221F79">
        <w:rPr>
          <w:rFonts w:eastAsia="Calibri"/>
          <w:sz w:val="22"/>
          <w:szCs w:val="22"/>
        </w:rPr>
        <w:t xml:space="preserve">of UVA-VU data Science engineering track. </w:t>
      </w:r>
      <w:r w:rsidRPr="00221F79">
        <w:rPr>
          <w:rFonts w:eastAsia="Calibri"/>
          <w:sz w:val="22"/>
          <w:szCs w:val="22"/>
          <w:lang w:val="en-GB"/>
        </w:rPr>
        <w:t xml:space="preserve">UVA staff members in concentration with the Research Data Alliance are defining the content of the course which be available as a series of trainings on </w:t>
      </w:r>
      <w:r w:rsidRPr="00221F79">
        <w:rPr>
          <w:rFonts w:eastAsia="Calibri"/>
          <w:i/>
          <w:sz w:val="22"/>
          <w:szCs w:val="22"/>
          <w:lang w:val="en-GB"/>
        </w:rPr>
        <w:t>Research Data Management Literacy</w:t>
      </w:r>
      <w:r w:rsidRPr="00221F79">
        <w:rPr>
          <w:rFonts w:eastAsia="Calibri"/>
          <w:sz w:val="22"/>
          <w:szCs w:val="22"/>
          <w:lang w:val="en-GB"/>
        </w:rPr>
        <w:t xml:space="preserve"> and will be host at some of the RDA plenary meetings and thus available to All EDISON champion universities. The formal adoption of the topic Data Management in the </w:t>
      </w:r>
      <w:r w:rsidRPr="00221F79">
        <w:rPr>
          <w:rFonts w:eastAsia="Calibri"/>
          <w:sz w:val="22"/>
          <w:szCs w:val="22"/>
        </w:rPr>
        <w:t xml:space="preserve">UVA-VU data Science engineering track </w:t>
      </w:r>
      <w:r w:rsidRPr="00221F79">
        <w:rPr>
          <w:rFonts w:eastAsia="Calibri"/>
          <w:sz w:val="22"/>
          <w:szCs w:val="22"/>
          <w:lang w:val="en-GB"/>
        </w:rPr>
        <w:t>is expected for the next academic years)</w:t>
      </w:r>
      <w:r w:rsidRPr="00221F79">
        <w:rPr>
          <w:rFonts w:eastAsia="Calibri"/>
          <w:sz w:val="22"/>
          <w:szCs w:val="22"/>
        </w:rPr>
        <w:t>.</w:t>
      </w:r>
    </w:p>
    <w:p w14:paraId="1B72F419" w14:textId="57FEC0F8" w:rsidR="00DB57EF" w:rsidRDefault="00DB57EF">
      <w:pPr>
        <w:jc w:val="left"/>
        <w:rPr>
          <w:rFonts w:eastAsia="Calibri"/>
          <w:b/>
          <w:sz w:val="22"/>
          <w:szCs w:val="22"/>
        </w:rPr>
      </w:pPr>
    </w:p>
    <w:p w14:paraId="633DDA42" w14:textId="77777777" w:rsidR="00A37A10" w:rsidRDefault="00A37A10">
      <w:pPr>
        <w:jc w:val="left"/>
        <w:rPr>
          <w:rFonts w:eastAsia="Calibri"/>
          <w:b/>
          <w:sz w:val="22"/>
          <w:szCs w:val="22"/>
        </w:rPr>
      </w:pPr>
    </w:p>
    <w:tbl>
      <w:tblPr>
        <w:tblStyle w:val="TableGrid"/>
        <w:tblW w:w="0" w:type="auto"/>
        <w:tblLook w:val="04A0" w:firstRow="1" w:lastRow="0" w:firstColumn="1" w:lastColumn="0" w:noHBand="0" w:noVBand="1"/>
      </w:tblPr>
      <w:tblGrid>
        <w:gridCol w:w="1399"/>
        <w:gridCol w:w="7663"/>
      </w:tblGrid>
      <w:tr w:rsidR="00047C23" w:rsidRPr="00047C23" w14:paraId="0E4818F3" w14:textId="77777777" w:rsidTr="00047C23">
        <w:trPr>
          <w:trHeight w:val="312"/>
        </w:trPr>
        <w:tc>
          <w:tcPr>
            <w:tcW w:w="2060" w:type="dxa"/>
            <w:noWrap/>
            <w:hideMark/>
          </w:tcPr>
          <w:p w14:paraId="2AF4714D" w14:textId="77777777" w:rsidR="00047C23" w:rsidRPr="00047C23" w:rsidRDefault="00047C23" w:rsidP="00047C23">
            <w:pPr>
              <w:spacing w:after="160" w:line="259" w:lineRule="auto"/>
              <w:jc w:val="left"/>
              <w:rPr>
                <w:rFonts w:eastAsia="Calibri"/>
                <w:b/>
                <w:bCs/>
                <w:sz w:val="22"/>
                <w:szCs w:val="22"/>
              </w:rPr>
            </w:pPr>
            <w:r w:rsidRPr="00047C23">
              <w:rPr>
                <w:rFonts w:eastAsia="Calibri"/>
                <w:b/>
                <w:bCs/>
                <w:sz w:val="22"/>
                <w:szCs w:val="22"/>
              </w:rPr>
              <w:t>Field Name</w:t>
            </w:r>
          </w:p>
        </w:tc>
        <w:tc>
          <w:tcPr>
            <w:tcW w:w="11820" w:type="dxa"/>
            <w:hideMark/>
          </w:tcPr>
          <w:p w14:paraId="7EAB577B" w14:textId="77777777" w:rsidR="00047C23" w:rsidRPr="00047C23" w:rsidRDefault="00047C23" w:rsidP="00047C23">
            <w:pPr>
              <w:spacing w:after="160" w:line="259" w:lineRule="auto"/>
              <w:jc w:val="left"/>
              <w:rPr>
                <w:rFonts w:eastAsia="Calibri"/>
                <w:b/>
                <w:bCs/>
                <w:sz w:val="22"/>
                <w:szCs w:val="22"/>
              </w:rPr>
            </w:pPr>
            <w:r w:rsidRPr="00047C23">
              <w:rPr>
                <w:rFonts w:eastAsia="Calibri"/>
                <w:b/>
                <w:bCs/>
                <w:sz w:val="22"/>
                <w:szCs w:val="22"/>
              </w:rPr>
              <w:t>Description</w:t>
            </w:r>
          </w:p>
        </w:tc>
      </w:tr>
      <w:tr w:rsidR="00047C23" w:rsidRPr="00047C23" w14:paraId="4652BDF1" w14:textId="77777777" w:rsidTr="00047C23">
        <w:trPr>
          <w:trHeight w:val="300"/>
        </w:trPr>
        <w:tc>
          <w:tcPr>
            <w:tcW w:w="2060" w:type="dxa"/>
            <w:noWrap/>
            <w:hideMark/>
          </w:tcPr>
          <w:p w14:paraId="7EF1E123" w14:textId="77777777" w:rsidR="00047C23" w:rsidRPr="00A2585D" w:rsidRDefault="00047C23" w:rsidP="00047C23">
            <w:pPr>
              <w:spacing w:after="160" w:line="259" w:lineRule="auto"/>
              <w:jc w:val="left"/>
              <w:rPr>
                <w:rFonts w:eastAsia="Calibri"/>
                <w:b/>
                <w:i/>
                <w:iCs/>
                <w:color w:val="E36C0A" w:themeColor="accent6" w:themeShade="BF"/>
                <w:sz w:val="22"/>
                <w:szCs w:val="22"/>
              </w:rPr>
            </w:pPr>
            <w:r w:rsidRPr="00A2585D">
              <w:rPr>
                <w:rFonts w:eastAsia="Calibri"/>
                <w:b/>
                <w:i/>
                <w:iCs/>
                <w:color w:val="E36C0A" w:themeColor="accent6" w:themeShade="BF"/>
                <w:sz w:val="22"/>
                <w:szCs w:val="22"/>
              </w:rPr>
              <w:t>Title</w:t>
            </w:r>
          </w:p>
        </w:tc>
        <w:tc>
          <w:tcPr>
            <w:tcW w:w="11820" w:type="dxa"/>
            <w:hideMark/>
          </w:tcPr>
          <w:p w14:paraId="20570B21" w14:textId="7E8E539D" w:rsidR="00047C23" w:rsidRPr="00A2585D" w:rsidRDefault="00047C23" w:rsidP="00047C23">
            <w:pPr>
              <w:spacing w:after="160" w:line="259" w:lineRule="auto"/>
              <w:jc w:val="left"/>
              <w:rPr>
                <w:rFonts w:eastAsia="Calibri"/>
                <w:b/>
                <w:color w:val="E36C0A" w:themeColor="accent6" w:themeShade="BF"/>
                <w:sz w:val="22"/>
                <w:szCs w:val="22"/>
              </w:rPr>
            </w:pPr>
            <w:r w:rsidRPr="00A2585D">
              <w:rPr>
                <w:rFonts w:eastAsia="Calibri"/>
                <w:b/>
                <w:color w:val="E36C0A" w:themeColor="accent6" w:themeShade="BF"/>
                <w:sz w:val="22"/>
                <w:szCs w:val="22"/>
              </w:rPr>
              <w:t>Program Big Data Engineering</w:t>
            </w:r>
          </w:p>
        </w:tc>
      </w:tr>
      <w:tr w:rsidR="00047C23" w:rsidRPr="00047C23" w14:paraId="49B6EEF1" w14:textId="77777777" w:rsidTr="00047C23">
        <w:trPr>
          <w:trHeight w:val="288"/>
        </w:trPr>
        <w:tc>
          <w:tcPr>
            <w:tcW w:w="2060" w:type="dxa"/>
            <w:noWrap/>
            <w:hideMark/>
          </w:tcPr>
          <w:p w14:paraId="6F4D8EEE"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Track Name</w:t>
            </w:r>
          </w:p>
        </w:tc>
        <w:tc>
          <w:tcPr>
            <w:tcW w:w="11820" w:type="dxa"/>
            <w:hideMark/>
          </w:tcPr>
          <w:p w14:paraId="0D712C23"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Big Data Engineering</w:t>
            </w:r>
          </w:p>
        </w:tc>
      </w:tr>
      <w:tr w:rsidR="00047C23" w:rsidRPr="00047C23" w14:paraId="70344C95" w14:textId="77777777" w:rsidTr="00047C23">
        <w:trPr>
          <w:trHeight w:val="288"/>
        </w:trPr>
        <w:tc>
          <w:tcPr>
            <w:tcW w:w="2060" w:type="dxa"/>
            <w:noWrap/>
            <w:hideMark/>
          </w:tcPr>
          <w:p w14:paraId="09F95E2F"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Course List</w:t>
            </w:r>
          </w:p>
        </w:tc>
        <w:tc>
          <w:tcPr>
            <w:tcW w:w="11820" w:type="dxa"/>
            <w:hideMark/>
          </w:tcPr>
          <w:p w14:paraId="3E9EE141" w14:textId="77777777" w:rsidR="00047C23" w:rsidRPr="00047C23" w:rsidRDefault="008020A6" w:rsidP="00047C23">
            <w:pPr>
              <w:spacing w:after="160" w:line="259" w:lineRule="auto"/>
              <w:jc w:val="left"/>
              <w:rPr>
                <w:rFonts w:eastAsia="Calibri"/>
                <w:sz w:val="22"/>
                <w:szCs w:val="22"/>
                <w:u w:val="single"/>
              </w:rPr>
            </w:pPr>
            <w:hyperlink r:id="rId12" w:history="1">
              <w:r w:rsidR="00047C23" w:rsidRPr="00047C23">
                <w:rPr>
                  <w:rStyle w:val="Hyperlink"/>
                  <w:rFonts w:eastAsia="Calibri"/>
                  <w:sz w:val="22"/>
                  <w:szCs w:val="22"/>
                </w:rPr>
                <w:t>http://masters.vu.nl/en/programmes/computer-science-big-data-engineering/index.aspx</w:t>
              </w:r>
            </w:hyperlink>
          </w:p>
        </w:tc>
      </w:tr>
      <w:tr w:rsidR="00047C23" w:rsidRPr="00047C23" w14:paraId="1A7F7C73" w14:textId="77777777" w:rsidTr="00047C23">
        <w:trPr>
          <w:trHeight w:val="288"/>
        </w:trPr>
        <w:tc>
          <w:tcPr>
            <w:tcW w:w="2060" w:type="dxa"/>
            <w:noWrap/>
            <w:hideMark/>
          </w:tcPr>
          <w:p w14:paraId="216AE565"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Organizer</w:t>
            </w:r>
          </w:p>
        </w:tc>
        <w:tc>
          <w:tcPr>
            <w:tcW w:w="11820" w:type="dxa"/>
            <w:hideMark/>
          </w:tcPr>
          <w:p w14:paraId="1CEF1182"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Joined program between the UvA and VUA</w:t>
            </w:r>
          </w:p>
        </w:tc>
      </w:tr>
      <w:tr w:rsidR="00047C23" w:rsidRPr="00047C23" w14:paraId="00EF8EBB" w14:textId="77777777" w:rsidTr="00047C23">
        <w:trPr>
          <w:trHeight w:val="288"/>
        </w:trPr>
        <w:tc>
          <w:tcPr>
            <w:tcW w:w="2060" w:type="dxa"/>
            <w:noWrap/>
            <w:hideMark/>
          </w:tcPr>
          <w:p w14:paraId="27D6018D"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Type of Program</w:t>
            </w:r>
          </w:p>
        </w:tc>
        <w:tc>
          <w:tcPr>
            <w:tcW w:w="11820" w:type="dxa"/>
            <w:hideMark/>
          </w:tcPr>
          <w:p w14:paraId="5806336C" w14:textId="77777777" w:rsidR="00047C23" w:rsidRPr="00047C23" w:rsidRDefault="00047C23" w:rsidP="00047C23">
            <w:pPr>
              <w:spacing w:after="160" w:line="259" w:lineRule="auto"/>
              <w:jc w:val="left"/>
              <w:rPr>
                <w:rFonts w:eastAsia="Calibri"/>
                <w:sz w:val="22"/>
                <w:szCs w:val="22"/>
              </w:rPr>
            </w:pPr>
            <w:proofErr w:type="gramStart"/>
            <w:r w:rsidRPr="00047C23">
              <w:rPr>
                <w:rFonts w:eastAsia="Calibri"/>
                <w:sz w:val="22"/>
                <w:szCs w:val="22"/>
              </w:rPr>
              <w:t>2 year</w:t>
            </w:r>
            <w:proofErr w:type="gramEnd"/>
            <w:r w:rsidRPr="00047C23">
              <w:rPr>
                <w:rFonts w:eastAsia="Calibri"/>
                <w:sz w:val="22"/>
                <w:szCs w:val="22"/>
              </w:rPr>
              <w:t xml:space="preserve"> MSc computer Science program</w:t>
            </w:r>
          </w:p>
        </w:tc>
      </w:tr>
      <w:tr w:rsidR="00047C23" w:rsidRPr="00047C23" w14:paraId="6BB54BD1" w14:textId="77777777" w:rsidTr="00047C23">
        <w:trPr>
          <w:trHeight w:val="288"/>
        </w:trPr>
        <w:tc>
          <w:tcPr>
            <w:tcW w:w="2060" w:type="dxa"/>
            <w:noWrap/>
            <w:hideMark/>
          </w:tcPr>
          <w:p w14:paraId="01433CE8"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Location</w:t>
            </w:r>
          </w:p>
        </w:tc>
        <w:tc>
          <w:tcPr>
            <w:tcW w:w="11820" w:type="dxa"/>
            <w:hideMark/>
          </w:tcPr>
          <w:p w14:paraId="0B8440C4" w14:textId="1885C8C2" w:rsidR="00047C23" w:rsidRPr="00047C23" w:rsidRDefault="00787DF5" w:rsidP="00047C23">
            <w:pPr>
              <w:spacing w:after="160" w:line="259" w:lineRule="auto"/>
              <w:jc w:val="left"/>
              <w:rPr>
                <w:rFonts w:eastAsia="Calibri"/>
                <w:sz w:val="22"/>
                <w:szCs w:val="22"/>
              </w:rPr>
            </w:pPr>
            <w:r>
              <w:rPr>
                <w:rFonts w:eastAsia="Calibri"/>
                <w:sz w:val="22"/>
                <w:szCs w:val="22"/>
              </w:rPr>
              <w:t>Amsterdam, The N</w:t>
            </w:r>
            <w:r w:rsidR="00047C23" w:rsidRPr="00047C23">
              <w:rPr>
                <w:rFonts w:eastAsia="Calibri"/>
                <w:sz w:val="22"/>
                <w:szCs w:val="22"/>
              </w:rPr>
              <w:t>etherlands</w:t>
            </w:r>
          </w:p>
        </w:tc>
      </w:tr>
      <w:tr w:rsidR="00047C23" w:rsidRPr="00047C23" w14:paraId="484D7323" w14:textId="77777777" w:rsidTr="00047C23">
        <w:trPr>
          <w:trHeight w:val="288"/>
        </w:trPr>
        <w:tc>
          <w:tcPr>
            <w:tcW w:w="2060" w:type="dxa"/>
            <w:noWrap/>
            <w:hideMark/>
          </w:tcPr>
          <w:p w14:paraId="252A93B9"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Start Date and Time</w:t>
            </w:r>
          </w:p>
        </w:tc>
        <w:tc>
          <w:tcPr>
            <w:tcW w:w="11820" w:type="dxa"/>
            <w:hideMark/>
          </w:tcPr>
          <w:p w14:paraId="6D71F83F"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05.09.2017</w:t>
            </w:r>
          </w:p>
        </w:tc>
      </w:tr>
      <w:tr w:rsidR="00047C23" w:rsidRPr="00047C23" w14:paraId="7AF4E96B" w14:textId="77777777" w:rsidTr="00047C23">
        <w:trPr>
          <w:trHeight w:val="288"/>
        </w:trPr>
        <w:tc>
          <w:tcPr>
            <w:tcW w:w="2060" w:type="dxa"/>
            <w:noWrap/>
            <w:hideMark/>
          </w:tcPr>
          <w:p w14:paraId="5E46CF11"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End Date and Time</w:t>
            </w:r>
          </w:p>
        </w:tc>
        <w:tc>
          <w:tcPr>
            <w:tcW w:w="11820" w:type="dxa"/>
            <w:hideMark/>
          </w:tcPr>
          <w:p w14:paraId="5D82B8B5"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Not Applicable</w:t>
            </w:r>
          </w:p>
        </w:tc>
      </w:tr>
      <w:tr w:rsidR="00047C23" w:rsidRPr="00047C23" w14:paraId="79C7B40C" w14:textId="77777777" w:rsidTr="00047C23">
        <w:trPr>
          <w:trHeight w:val="288"/>
        </w:trPr>
        <w:tc>
          <w:tcPr>
            <w:tcW w:w="2060" w:type="dxa"/>
            <w:noWrap/>
            <w:hideMark/>
          </w:tcPr>
          <w:p w14:paraId="20AB9CC4"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URL</w:t>
            </w:r>
          </w:p>
        </w:tc>
        <w:tc>
          <w:tcPr>
            <w:tcW w:w="11820" w:type="dxa"/>
            <w:hideMark/>
          </w:tcPr>
          <w:p w14:paraId="72A9DE72" w14:textId="77777777" w:rsidR="00047C23" w:rsidRPr="00047C23" w:rsidRDefault="008020A6" w:rsidP="00047C23">
            <w:pPr>
              <w:spacing w:after="160" w:line="259" w:lineRule="auto"/>
              <w:jc w:val="left"/>
              <w:rPr>
                <w:rFonts w:eastAsia="Calibri"/>
                <w:sz w:val="22"/>
                <w:szCs w:val="22"/>
                <w:u w:val="single"/>
              </w:rPr>
            </w:pPr>
            <w:hyperlink r:id="rId13" w:history="1">
              <w:r w:rsidR="00047C23" w:rsidRPr="00047C23">
                <w:rPr>
                  <w:rStyle w:val="Hyperlink"/>
                  <w:rFonts w:eastAsia="Calibri"/>
                  <w:sz w:val="22"/>
                  <w:szCs w:val="22"/>
                </w:rPr>
                <w:t>http://masters.vu.nl/en/programmes/computer-science-big-data-engineering/index.aspx</w:t>
              </w:r>
            </w:hyperlink>
          </w:p>
        </w:tc>
      </w:tr>
      <w:tr w:rsidR="00047C23" w:rsidRPr="00047C23" w14:paraId="5C5564EF" w14:textId="77777777" w:rsidTr="00047C23">
        <w:trPr>
          <w:trHeight w:val="288"/>
        </w:trPr>
        <w:tc>
          <w:tcPr>
            <w:tcW w:w="2060" w:type="dxa"/>
            <w:noWrap/>
            <w:hideMark/>
          </w:tcPr>
          <w:p w14:paraId="7D531B47"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Contact</w:t>
            </w:r>
          </w:p>
        </w:tc>
        <w:tc>
          <w:tcPr>
            <w:tcW w:w="11820" w:type="dxa"/>
            <w:hideMark/>
          </w:tcPr>
          <w:p w14:paraId="784A7AC9"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Adam Belloum a.s.z.belloum@uva.nl, +31205257514</w:t>
            </w:r>
          </w:p>
        </w:tc>
      </w:tr>
      <w:tr w:rsidR="00047C23" w:rsidRPr="00047C23" w14:paraId="33AB025A" w14:textId="77777777" w:rsidTr="00047C23">
        <w:trPr>
          <w:trHeight w:val="288"/>
        </w:trPr>
        <w:tc>
          <w:tcPr>
            <w:tcW w:w="2060" w:type="dxa"/>
            <w:noWrap/>
            <w:hideMark/>
          </w:tcPr>
          <w:p w14:paraId="530DFEAA"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Language</w:t>
            </w:r>
          </w:p>
        </w:tc>
        <w:tc>
          <w:tcPr>
            <w:tcW w:w="11820" w:type="dxa"/>
            <w:hideMark/>
          </w:tcPr>
          <w:p w14:paraId="5AEF916E"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English</w:t>
            </w:r>
          </w:p>
        </w:tc>
      </w:tr>
      <w:tr w:rsidR="00047C23" w:rsidRPr="00047C23" w14:paraId="49E19063" w14:textId="77777777" w:rsidTr="00047C23">
        <w:trPr>
          <w:trHeight w:val="288"/>
        </w:trPr>
        <w:tc>
          <w:tcPr>
            <w:tcW w:w="2060" w:type="dxa"/>
            <w:noWrap/>
            <w:hideMark/>
          </w:tcPr>
          <w:p w14:paraId="428604EC"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Level</w:t>
            </w:r>
          </w:p>
        </w:tc>
        <w:tc>
          <w:tcPr>
            <w:tcW w:w="11820" w:type="dxa"/>
            <w:hideMark/>
          </w:tcPr>
          <w:p w14:paraId="2A779D7D"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MSC level</w:t>
            </w:r>
          </w:p>
        </w:tc>
      </w:tr>
      <w:tr w:rsidR="00047C23" w:rsidRPr="00047C23" w14:paraId="17D15D57" w14:textId="77777777" w:rsidTr="00047C23">
        <w:trPr>
          <w:trHeight w:val="576"/>
        </w:trPr>
        <w:tc>
          <w:tcPr>
            <w:tcW w:w="2060" w:type="dxa"/>
            <w:noWrap/>
            <w:hideMark/>
          </w:tcPr>
          <w:p w14:paraId="6D6D06D8"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Credit</w:t>
            </w:r>
          </w:p>
        </w:tc>
        <w:tc>
          <w:tcPr>
            <w:tcW w:w="11820" w:type="dxa"/>
            <w:hideMark/>
          </w:tcPr>
          <w:p w14:paraId="0AAC875B" w14:textId="12BCAA03" w:rsidR="00047C23" w:rsidRPr="00047C23" w:rsidRDefault="00047C23" w:rsidP="00047C23">
            <w:pPr>
              <w:spacing w:after="160" w:line="259" w:lineRule="auto"/>
              <w:jc w:val="left"/>
              <w:rPr>
                <w:rFonts w:eastAsia="Calibri"/>
                <w:sz w:val="22"/>
                <w:szCs w:val="22"/>
              </w:rPr>
            </w:pPr>
            <w:r w:rsidRPr="00047C23">
              <w:rPr>
                <w:rFonts w:eastAsia="Calibri"/>
                <w:sz w:val="22"/>
                <w:szCs w:val="22"/>
              </w:rPr>
              <w:t>Track within the MSc computer Science program (30 ECTS out of 120 ECTS), could be combined with the res</w:t>
            </w:r>
            <w:r w:rsidR="00787DF5">
              <w:rPr>
                <w:rFonts w:eastAsia="Calibri"/>
                <w:sz w:val="22"/>
                <w:szCs w:val="22"/>
              </w:rPr>
              <w:t>e</w:t>
            </w:r>
            <w:r w:rsidRPr="00047C23">
              <w:rPr>
                <w:rFonts w:eastAsia="Calibri"/>
                <w:sz w:val="22"/>
                <w:szCs w:val="22"/>
              </w:rPr>
              <w:t xml:space="preserve">arch project 3 </w:t>
            </w:r>
            <w:proofErr w:type="gramStart"/>
            <w:r w:rsidRPr="00047C23">
              <w:rPr>
                <w:rFonts w:eastAsia="Calibri"/>
                <w:sz w:val="22"/>
                <w:szCs w:val="22"/>
              </w:rPr>
              <w:t>ECTS ,</w:t>
            </w:r>
            <w:proofErr w:type="gramEnd"/>
            <w:r w:rsidRPr="00047C23">
              <w:rPr>
                <w:rFonts w:eastAsia="Calibri"/>
                <w:sz w:val="22"/>
                <w:szCs w:val="22"/>
              </w:rPr>
              <w:t xml:space="preserve"> literature study 6 ETCS, Industrial internship 6 ETCS</w:t>
            </w:r>
          </w:p>
        </w:tc>
      </w:tr>
      <w:tr w:rsidR="00047C23" w:rsidRPr="00047C23" w14:paraId="78B09FEB" w14:textId="77777777" w:rsidTr="00047C23">
        <w:trPr>
          <w:trHeight w:val="576"/>
        </w:trPr>
        <w:tc>
          <w:tcPr>
            <w:tcW w:w="2060" w:type="dxa"/>
            <w:noWrap/>
            <w:hideMark/>
          </w:tcPr>
          <w:p w14:paraId="55F69DAF"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Prerequisites</w:t>
            </w:r>
          </w:p>
        </w:tc>
        <w:tc>
          <w:tcPr>
            <w:tcW w:w="11820" w:type="dxa"/>
            <w:hideMark/>
          </w:tcPr>
          <w:p w14:paraId="710C1C8F"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BA in computer Science, BA in information Sciences plus programming experience, BA in Business Analytics with programming experience</w:t>
            </w:r>
          </w:p>
        </w:tc>
      </w:tr>
      <w:tr w:rsidR="00047C23" w:rsidRPr="00047C23" w14:paraId="0A2AB5D9" w14:textId="77777777" w:rsidTr="00047C23">
        <w:trPr>
          <w:trHeight w:val="288"/>
        </w:trPr>
        <w:tc>
          <w:tcPr>
            <w:tcW w:w="2060" w:type="dxa"/>
            <w:noWrap/>
            <w:hideMark/>
          </w:tcPr>
          <w:p w14:paraId="2AF3F1E2"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Target Audience</w:t>
            </w:r>
          </w:p>
        </w:tc>
        <w:tc>
          <w:tcPr>
            <w:tcW w:w="11820" w:type="dxa"/>
            <w:hideMark/>
          </w:tcPr>
          <w:p w14:paraId="6B933A26" w14:textId="423F556A" w:rsidR="00047C23" w:rsidRPr="00047C23" w:rsidRDefault="00787DF5" w:rsidP="00047C23">
            <w:pPr>
              <w:spacing w:after="160" w:line="259" w:lineRule="auto"/>
              <w:jc w:val="left"/>
              <w:rPr>
                <w:rFonts w:eastAsia="Calibri"/>
                <w:sz w:val="22"/>
                <w:szCs w:val="22"/>
              </w:rPr>
            </w:pPr>
            <w:r>
              <w:rPr>
                <w:rFonts w:eastAsia="Calibri"/>
                <w:sz w:val="22"/>
                <w:szCs w:val="22"/>
              </w:rPr>
              <w:t>Tech</w:t>
            </w:r>
            <w:r w:rsidR="00047C23" w:rsidRPr="00047C23">
              <w:rPr>
                <w:rFonts w:eastAsia="Calibri"/>
                <w:sz w:val="22"/>
                <w:szCs w:val="22"/>
              </w:rPr>
              <w:t xml:space="preserve">nical data managers, Data analysts working with Big Data </w:t>
            </w:r>
            <w:proofErr w:type="spellStart"/>
            <w:r w:rsidR="00047C23" w:rsidRPr="00047C23">
              <w:rPr>
                <w:rFonts w:eastAsia="Calibri"/>
                <w:sz w:val="22"/>
                <w:szCs w:val="22"/>
              </w:rPr>
              <w:t>infrastucture</w:t>
            </w:r>
            <w:proofErr w:type="spellEnd"/>
          </w:p>
        </w:tc>
      </w:tr>
      <w:tr w:rsidR="00047C23" w:rsidRPr="00047C23" w14:paraId="05003D1A" w14:textId="77777777" w:rsidTr="00047C23">
        <w:trPr>
          <w:trHeight w:val="576"/>
        </w:trPr>
        <w:tc>
          <w:tcPr>
            <w:tcW w:w="2060" w:type="dxa"/>
            <w:noWrap/>
            <w:hideMark/>
          </w:tcPr>
          <w:p w14:paraId="238F0AFE"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Knowledge Areas</w:t>
            </w:r>
          </w:p>
        </w:tc>
        <w:tc>
          <w:tcPr>
            <w:tcW w:w="11820" w:type="dxa"/>
            <w:hideMark/>
          </w:tcPr>
          <w:p w14:paraId="41A57EDA"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KAG2-DSENG: Data Science Engineering group including Software and infrastructure</w:t>
            </w:r>
            <w:r w:rsidRPr="00047C23">
              <w:rPr>
                <w:rFonts w:eastAsia="Calibri"/>
                <w:sz w:val="22"/>
                <w:szCs w:val="22"/>
              </w:rPr>
              <w:br/>
              <w:t xml:space="preserve">engineering </w:t>
            </w:r>
          </w:p>
        </w:tc>
      </w:tr>
      <w:tr w:rsidR="00047C23" w:rsidRPr="00047C23" w14:paraId="08C67524" w14:textId="77777777" w:rsidTr="00047C23">
        <w:trPr>
          <w:trHeight w:val="288"/>
        </w:trPr>
        <w:tc>
          <w:tcPr>
            <w:tcW w:w="2060" w:type="dxa"/>
            <w:noWrap/>
            <w:hideMark/>
          </w:tcPr>
          <w:p w14:paraId="7534C1FE"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Competence Groups</w:t>
            </w:r>
          </w:p>
        </w:tc>
        <w:tc>
          <w:tcPr>
            <w:tcW w:w="11820" w:type="dxa"/>
            <w:hideMark/>
          </w:tcPr>
          <w:p w14:paraId="04032C48"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Data Science Engineering</w:t>
            </w:r>
          </w:p>
        </w:tc>
      </w:tr>
      <w:tr w:rsidR="00047C23" w:rsidRPr="00047C23" w14:paraId="23B75F9A" w14:textId="77777777" w:rsidTr="00047C23">
        <w:trPr>
          <w:trHeight w:val="288"/>
        </w:trPr>
        <w:tc>
          <w:tcPr>
            <w:tcW w:w="2060" w:type="dxa"/>
            <w:noWrap/>
            <w:hideMark/>
          </w:tcPr>
          <w:p w14:paraId="40889549"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Learning Outcomes</w:t>
            </w:r>
          </w:p>
        </w:tc>
        <w:tc>
          <w:tcPr>
            <w:tcW w:w="11820" w:type="dxa"/>
            <w:hideMark/>
          </w:tcPr>
          <w:p w14:paraId="52D3D5A1"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 xml:space="preserve">learning Objectives LO3:01,02,03,04 </w:t>
            </w:r>
            <w:proofErr w:type="gramStart"/>
            <w:r w:rsidRPr="00047C23">
              <w:rPr>
                <w:rFonts w:eastAsia="Calibri"/>
                <w:sz w:val="22"/>
                <w:szCs w:val="22"/>
              </w:rPr>
              <w:t>( see</w:t>
            </w:r>
            <w:proofErr w:type="gramEnd"/>
            <w:r w:rsidRPr="00047C23">
              <w:rPr>
                <w:rFonts w:eastAsia="Calibri"/>
                <w:sz w:val="22"/>
                <w:szCs w:val="22"/>
              </w:rPr>
              <w:t xml:space="preserve"> EDISON Data Science Model Curriculum (MC-DS): Approach and Initial version) </w:t>
            </w:r>
          </w:p>
        </w:tc>
      </w:tr>
      <w:tr w:rsidR="00047C23" w:rsidRPr="00047C23" w14:paraId="3A557FCD" w14:textId="77777777" w:rsidTr="00047C23">
        <w:trPr>
          <w:trHeight w:val="288"/>
        </w:trPr>
        <w:tc>
          <w:tcPr>
            <w:tcW w:w="2060" w:type="dxa"/>
            <w:noWrap/>
            <w:hideMark/>
          </w:tcPr>
          <w:p w14:paraId="4CDB4FD1"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Professional Profiles</w:t>
            </w:r>
          </w:p>
        </w:tc>
        <w:tc>
          <w:tcPr>
            <w:tcW w:w="11820" w:type="dxa"/>
            <w:hideMark/>
          </w:tcPr>
          <w:p w14:paraId="1491D999"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 xml:space="preserve">Professional data science (DS04-09) (see EDISON Data Science Model Curriculum (MC-DS): Approach and Initial version) </w:t>
            </w:r>
          </w:p>
        </w:tc>
      </w:tr>
      <w:tr w:rsidR="00047C23" w:rsidRPr="00047C23" w14:paraId="6D31FC53" w14:textId="77777777" w:rsidTr="00047C23">
        <w:trPr>
          <w:trHeight w:val="576"/>
        </w:trPr>
        <w:tc>
          <w:tcPr>
            <w:tcW w:w="2060" w:type="dxa"/>
            <w:noWrap/>
            <w:hideMark/>
          </w:tcPr>
          <w:p w14:paraId="7D149E4E"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Description</w:t>
            </w:r>
          </w:p>
        </w:tc>
        <w:tc>
          <w:tcPr>
            <w:tcW w:w="11820" w:type="dxa"/>
            <w:hideMark/>
          </w:tcPr>
          <w:p w14:paraId="1B0A1771"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 xml:space="preserve">E.g. The program will provide a strong basis developing Data Analytics </w:t>
            </w:r>
            <w:proofErr w:type="spellStart"/>
            <w:r w:rsidRPr="00047C23">
              <w:rPr>
                <w:rFonts w:eastAsia="Calibri"/>
                <w:sz w:val="22"/>
                <w:szCs w:val="22"/>
              </w:rPr>
              <w:t>programms</w:t>
            </w:r>
            <w:proofErr w:type="spellEnd"/>
            <w:r w:rsidRPr="00047C23">
              <w:rPr>
                <w:rFonts w:eastAsia="Calibri"/>
                <w:sz w:val="22"/>
                <w:szCs w:val="22"/>
              </w:rPr>
              <w:t xml:space="preserve"> using big data </w:t>
            </w:r>
            <w:proofErr w:type="spellStart"/>
            <w:r w:rsidRPr="00047C23">
              <w:rPr>
                <w:rFonts w:eastAsia="Calibri"/>
                <w:sz w:val="22"/>
                <w:szCs w:val="22"/>
              </w:rPr>
              <w:t>infrastucture</w:t>
            </w:r>
            <w:proofErr w:type="spellEnd"/>
            <w:r w:rsidRPr="00047C23">
              <w:rPr>
                <w:rFonts w:eastAsia="Calibri"/>
                <w:sz w:val="22"/>
                <w:szCs w:val="22"/>
              </w:rPr>
              <w:t xml:space="preserve">, fundamentals of cloud systems, </w:t>
            </w:r>
            <w:proofErr w:type="gramStart"/>
            <w:r w:rsidRPr="00047C23">
              <w:rPr>
                <w:rFonts w:eastAsia="Calibri"/>
                <w:sz w:val="22"/>
                <w:szCs w:val="22"/>
              </w:rPr>
              <w:t>and .</w:t>
            </w:r>
            <w:proofErr w:type="gramEnd"/>
          </w:p>
        </w:tc>
      </w:tr>
      <w:tr w:rsidR="00047C23" w:rsidRPr="00047C23" w14:paraId="1BBE63BD" w14:textId="77777777" w:rsidTr="00047C23">
        <w:trPr>
          <w:trHeight w:val="312"/>
        </w:trPr>
        <w:tc>
          <w:tcPr>
            <w:tcW w:w="2060" w:type="dxa"/>
            <w:noWrap/>
            <w:hideMark/>
          </w:tcPr>
          <w:p w14:paraId="31A9F7C9"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Registration Deadline</w:t>
            </w:r>
          </w:p>
        </w:tc>
        <w:tc>
          <w:tcPr>
            <w:tcW w:w="11820" w:type="dxa"/>
            <w:noWrap/>
            <w:hideMark/>
          </w:tcPr>
          <w:p w14:paraId="6093A8C4"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1 June for Dutch students. 1 April for EU/EEA and non-EU/EEA students</w:t>
            </w:r>
          </w:p>
        </w:tc>
      </w:tr>
      <w:tr w:rsidR="00047C23" w:rsidRPr="00047C23" w14:paraId="1ACB26B3" w14:textId="77777777" w:rsidTr="00047C23">
        <w:trPr>
          <w:trHeight w:val="288"/>
        </w:trPr>
        <w:tc>
          <w:tcPr>
            <w:tcW w:w="2060" w:type="dxa"/>
            <w:noWrap/>
            <w:hideMark/>
          </w:tcPr>
          <w:p w14:paraId="7204F8CA" w14:textId="77777777" w:rsidR="00047C23" w:rsidRPr="00047C23" w:rsidRDefault="00047C23" w:rsidP="00047C23">
            <w:pPr>
              <w:spacing w:after="160" w:line="259" w:lineRule="auto"/>
              <w:jc w:val="left"/>
              <w:rPr>
                <w:rFonts w:eastAsia="Calibri"/>
                <w:i/>
                <w:iCs/>
                <w:sz w:val="22"/>
                <w:szCs w:val="22"/>
              </w:rPr>
            </w:pPr>
            <w:r w:rsidRPr="00047C23">
              <w:rPr>
                <w:rFonts w:eastAsia="Calibri"/>
                <w:i/>
                <w:iCs/>
                <w:sz w:val="22"/>
                <w:szCs w:val="22"/>
              </w:rPr>
              <w:t>Payment</w:t>
            </w:r>
          </w:p>
        </w:tc>
        <w:tc>
          <w:tcPr>
            <w:tcW w:w="11820" w:type="dxa"/>
            <w:hideMark/>
          </w:tcPr>
          <w:p w14:paraId="43C940E3" w14:textId="77777777" w:rsidR="00047C23" w:rsidRPr="00047C23" w:rsidRDefault="00047C23" w:rsidP="00047C23">
            <w:pPr>
              <w:spacing w:after="160" w:line="259" w:lineRule="auto"/>
              <w:jc w:val="left"/>
              <w:rPr>
                <w:rFonts w:eastAsia="Calibri"/>
                <w:sz w:val="22"/>
                <w:szCs w:val="22"/>
              </w:rPr>
            </w:pPr>
            <w:r w:rsidRPr="00047C23">
              <w:rPr>
                <w:rFonts w:eastAsia="Calibri"/>
                <w:sz w:val="22"/>
                <w:szCs w:val="22"/>
              </w:rPr>
              <w:t xml:space="preserve">EUR (bank </w:t>
            </w:r>
            <w:proofErr w:type="spellStart"/>
            <w:r w:rsidRPr="00047C23">
              <w:rPr>
                <w:rFonts w:eastAsia="Calibri"/>
                <w:sz w:val="22"/>
                <w:szCs w:val="22"/>
              </w:rPr>
              <w:t>tansfer</w:t>
            </w:r>
            <w:proofErr w:type="spellEnd"/>
            <w:r w:rsidRPr="00047C23">
              <w:rPr>
                <w:rFonts w:eastAsia="Calibri"/>
                <w:sz w:val="22"/>
                <w:szCs w:val="22"/>
              </w:rPr>
              <w:t>)</w:t>
            </w:r>
          </w:p>
        </w:tc>
      </w:tr>
    </w:tbl>
    <w:p w14:paraId="0623AC06" w14:textId="77777777" w:rsidR="00047C23" w:rsidRDefault="00047C23" w:rsidP="002A77E4">
      <w:pPr>
        <w:spacing w:after="160" w:line="259" w:lineRule="auto"/>
        <w:jc w:val="left"/>
        <w:rPr>
          <w:rFonts w:eastAsia="Calibri"/>
          <w:b/>
          <w:sz w:val="22"/>
          <w:szCs w:val="22"/>
        </w:rPr>
      </w:pPr>
    </w:p>
    <w:tbl>
      <w:tblPr>
        <w:tblStyle w:val="TableGrid"/>
        <w:tblW w:w="0" w:type="auto"/>
        <w:tblLook w:val="04A0" w:firstRow="1" w:lastRow="0" w:firstColumn="1" w:lastColumn="0" w:noHBand="0" w:noVBand="1"/>
      </w:tblPr>
      <w:tblGrid>
        <w:gridCol w:w="1453"/>
        <w:gridCol w:w="7609"/>
      </w:tblGrid>
      <w:tr w:rsidR="00DB57EF" w:rsidRPr="00DB57EF" w14:paraId="0E118607" w14:textId="77777777" w:rsidTr="00DB57EF">
        <w:trPr>
          <w:trHeight w:val="300"/>
        </w:trPr>
        <w:tc>
          <w:tcPr>
            <w:tcW w:w="2060" w:type="dxa"/>
            <w:noWrap/>
            <w:hideMark/>
          </w:tcPr>
          <w:p w14:paraId="35DC56A0" w14:textId="77777777" w:rsidR="00DB57EF" w:rsidRPr="00047C23" w:rsidRDefault="00DB57EF" w:rsidP="00DB57EF">
            <w:pPr>
              <w:spacing w:after="160" w:line="259" w:lineRule="auto"/>
              <w:jc w:val="left"/>
              <w:rPr>
                <w:rFonts w:eastAsia="Calibri"/>
                <w:b/>
                <w:bCs/>
                <w:sz w:val="22"/>
                <w:szCs w:val="22"/>
              </w:rPr>
            </w:pPr>
            <w:r w:rsidRPr="00047C23">
              <w:rPr>
                <w:rFonts w:eastAsia="Calibri"/>
                <w:b/>
                <w:bCs/>
                <w:sz w:val="22"/>
                <w:szCs w:val="22"/>
              </w:rPr>
              <w:t>Field Name</w:t>
            </w:r>
          </w:p>
        </w:tc>
        <w:tc>
          <w:tcPr>
            <w:tcW w:w="11240" w:type="dxa"/>
            <w:hideMark/>
          </w:tcPr>
          <w:p w14:paraId="60F40FDD" w14:textId="77777777" w:rsidR="00DB57EF" w:rsidRPr="00047C23" w:rsidRDefault="00DB57EF" w:rsidP="00DB57EF">
            <w:pPr>
              <w:spacing w:after="160" w:line="259" w:lineRule="auto"/>
              <w:jc w:val="left"/>
              <w:rPr>
                <w:rFonts w:eastAsia="Calibri"/>
                <w:b/>
                <w:bCs/>
                <w:sz w:val="22"/>
                <w:szCs w:val="22"/>
              </w:rPr>
            </w:pPr>
            <w:r w:rsidRPr="00047C23">
              <w:rPr>
                <w:rFonts w:eastAsia="Calibri"/>
                <w:b/>
                <w:bCs/>
                <w:sz w:val="22"/>
                <w:szCs w:val="22"/>
              </w:rPr>
              <w:t>Description</w:t>
            </w:r>
          </w:p>
        </w:tc>
      </w:tr>
      <w:tr w:rsidR="00DB57EF" w:rsidRPr="00DB57EF" w14:paraId="2399CC05" w14:textId="77777777" w:rsidTr="00DB57EF">
        <w:trPr>
          <w:trHeight w:val="288"/>
        </w:trPr>
        <w:tc>
          <w:tcPr>
            <w:tcW w:w="2060" w:type="dxa"/>
            <w:noWrap/>
            <w:hideMark/>
          </w:tcPr>
          <w:p w14:paraId="514F6DDE" w14:textId="77777777" w:rsidR="00DB57EF" w:rsidRPr="00A2585D" w:rsidRDefault="00DB57EF" w:rsidP="00DB57EF">
            <w:pPr>
              <w:spacing w:after="160" w:line="259" w:lineRule="auto"/>
              <w:jc w:val="left"/>
              <w:rPr>
                <w:rFonts w:eastAsia="Calibri"/>
                <w:b/>
                <w:i/>
                <w:iCs/>
                <w:color w:val="E36C0A" w:themeColor="accent6" w:themeShade="BF"/>
                <w:sz w:val="22"/>
                <w:szCs w:val="22"/>
              </w:rPr>
            </w:pPr>
            <w:r w:rsidRPr="00A2585D">
              <w:rPr>
                <w:rFonts w:eastAsia="Calibri"/>
                <w:b/>
                <w:i/>
                <w:iCs/>
                <w:color w:val="E36C0A" w:themeColor="accent6" w:themeShade="BF"/>
                <w:sz w:val="22"/>
                <w:szCs w:val="22"/>
              </w:rPr>
              <w:t>Title</w:t>
            </w:r>
          </w:p>
        </w:tc>
        <w:tc>
          <w:tcPr>
            <w:tcW w:w="11240" w:type="dxa"/>
            <w:hideMark/>
          </w:tcPr>
          <w:p w14:paraId="6F36C7BF" w14:textId="77777777" w:rsidR="00DB57EF" w:rsidRPr="00A2585D" w:rsidRDefault="00DB57EF" w:rsidP="00DB57EF">
            <w:pPr>
              <w:spacing w:after="160" w:line="259" w:lineRule="auto"/>
              <w:jc w:val="left"/>
              <w:rPr>
                <w:rFonts w:eastAsia="Calibri"/>
                <w:b/>
                <w:color w:val="E36C0A" w:themeColor="accent6" w:themeShade="BF"/>
                <w:sz w:val="22"/>
                <w:szCs w:val="22"/>
              </w:rPr>
            </w:pPr>
            <w:r w:rsidRPr="00A2585D">
              <w:rPr>
                <w:rFonts w:eastAsia="Calibri"/>
                <w:b/>
                <w:color w:val="E36C0A" w:themeColor="accent6" w:themeShade="BF"/>
                <w:sz w:val="22"/>
                <w:szCs w:val="22"/>
              </w:rPr>
              <w:t>Large-Scale Data Engineering</w:t>
            </w:r>
          </w:p>
        </w:tc>
      </w:tr>
      <w:tr w:rsidR="00DB57EF" w:rsidRPr="00DB57EF" w14:paraId="62905FB6" w14:textId="77777777" w:rsidTr="00DB57EF">
        <w:trPr>
          <w:trHeight w:val="288"/>
        </w:trPr>
        <w:tc>
          <w:tcPr>
            <w:tcW w:w="2060" w:type="dxa"/>
            <w:noWrap/>
            <w:hideMark/>
          </w:tcPr>
          <w:p w14:paraId="5E34A95E"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Name of Presenter(s)</w:t>
            </w:r>
          </w:p>
        </w:tc>
        <w:tc>
          <w:tcPr>
            <w:tcW w:w="11240" w:type="dxa"/>
            <w:hideMark/>
          </w:tcPr>
          <w:p w14:paraId="255254EA" w14:textId="315B0ADF" w:rsidR="00DB57EF" w:rsidRPr="00047C23" w:rsidRDefault="00787DF5" w:rsidP="00DB57EF">
            <w:pPr>
              <w:spacing w:after="160" w:line="259" w:lineRule="auto"/>
              <w:jc w:val="left"/>
              <w:rPr>
                <w:rFonts w:eastAsia="Calibri"/>
                <w:sz w:val="22"/>
                <w:szCs w:val="22"/>
              </w:rPr>
            </w:pPr>
            <w:r>
              <w:rPr>
                <w:rFonts w:eastAsia="Calibri"/>
                <w:sz w:val="22"/>
                <w:szCs w:val="22"/>
              </w:rPr>
              <w:t xml:space="preserve">Prof. dr. P.A. </w:t>
            </w:r>
            <w:proofErr w:type="spellStart"/>
            <w:r>
              <w:rPr>
                <w:rFonts w:eastAsia="Calibri"/>
                <w:sz w:val="22"/>
                <w:szCs w:val="22"/>
              </w:rPr>
              <w:t>Boncz</w:t>
            </w:r>
            <w:proofErr w:type="spellEnd"/>
            <w:r>
              <w:rPr>
                <w:rFonts w:eastAsia="Calibri"/>
                <w:sz w:val="22"/>
                <w:szCs w:val="22"/>
              </w:rPr>
              <w:t xml:space="preserve">, CWI </w:t>
            </w:r>
            <w:r w:rsidR="00DB57EF" w:rsidRPr="00047C23">
              <w:rPr>
                <w:rFonts w:eastAsia="Calibri"/>
                <w:sz w:val="22"/>
                <w:szCs w:val="22"/>
              </w:rPr>
              <w:t>Amsterdam</w:t>
            </w:r>
          </w:p>
        </w:tc>
      </w:tr>
      <w:tr w:rsidR="00DB57EF" w:rsidRPr="00DB57EF" w14:paraId="083CA4E2" w14:textId="77777777" w:rsidTr="00DB57EF">
        <w:trPr>
          <w:trHeight w:val="288"/>
        </w:trPr>
        <w:tc>
          <w:tcPr>
            <w:tcW w:w="2060" w:type="dxa"/>
            <w:noWrap/>
            <w:hideMark/>
          </w:tcPr>
          <w:p w14:paraId="57B4A6A0"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Organizer</w:t>
            </w:r>
          </w:p>
        </w:tc>
        <w:tc>
          <w:tcPr>
            <w:tcW w:w="11240" w:type="dxa"/>
            <w:hideMark/>
          </w:tcPr>
          <w:p w14:paraId="48693C57"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CWI Amsterdam</w:t>
            </w:r>
          </w:p>
        </w:tc>
      </w:tr>
      <w:tr w:rsidR="00DB57EF" w:rsidRPr="00DB57EF" w14:paraId="0A5B8C3E" w14:textId="77777777" w:rsidTr="00DB57EF">
        <w:trPr>
          <w:trHeight w:val="288"/>
        </w:trPr>
        <w:tc>
          <w:tcPr>
            <w:tcW w:w="2060" w:type="dxa"/>
            <w:noWrap/>
            <w:hideMark/>
          </w:tcPr>
          <w:p w14:paraId="198E2C53"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Type of Course</w:t>
            </w:r>
          </w:p>
        </w:tc>
        <w:tc>
          <w:tcPr>
            <w:tcW w:w="11240" w:type="dxa"/>
            <w:hideMark/>
          </w:tcPr>
          <w:p w14:paraId="7E4724CB"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Course</w:t>
            </w:r>
          </w:p>
        </w:tc>
      </w:tr>
      <w:tr w:rsidR="00DB57EF" w:rsidRPr="00DB57EF" w14:paraId="6A5F5EA3" w14:textId="77777777" w:rsidTr="00DB57EF">
        <w:trPr>
          <w:trHeight w:val="288"/>
        </w:trPr>
        <w:tc>
          <w:tcPr>
            <w:tcW w:w="2060" w:type="dxa"/>
            <w:noWrap/>
            <w:hideMark/>
          </w:tcPr>
          <w:p w14:paraId="751FC9D0"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Related Program</w:t>
            </w:r>
          </w:p>
        </w:tc>
        <w:tc>
          <w:tcPr>
            <w:tcW w:w="11240" w:type="dxa"/>
            <w:hideMark/>
          </w:tcPr>
          <w:p w14:paraId="5F8E1F9B" w14:textId="77777777" w:rsidR="00DB57EF" w:rsidRPr="00047C23" w:rsidRDefault="008020A6" w:rsidP="00DB57EF">
            <w:pPr>
              <w:spacing w:after="160" w:line="259" w:lineRule="auto"/>
              <w:jc w:val="left"/>
              <w:rPr>
                <w:rFonts w:eastAsia="Calibri"/>
                <w:sz w:val="22"/>
                <w:szCs w:val="22"/>
                <w:u w:val="single"/>
              </w:rPr>
            </w:pPr>
            <w:hyperlink r:id="rId14" w:history="1">
              <w:r w:rsidR="00DB57EF" w:rsidRPr="00047C23">
                <w:rPr>
                  <w:rStyle w:val="Hyperlink"/>
                  <w:rFonts w:eastAsia="Calibri"/>
                  <w:sz w:val="22"/>
                  <w:szCs w:val="22"/>
                </w:rPr>
                <w:t>http://masters.vu.nl/en/programmes/computer-science-big-data-engineering/index.aspx</w:t>
              </w:r>
            </w:hyperlink>
          </w:p>
        </w:tc>
      </w:tr>
      <w:tr w:rsidR="00DB57EF" w:rsidRPr="00DB57EF" w14:paraId="4C40F39E" w14:textId="77777777" w:rsidTr="00DB57EF">
        <w:trPr>
          <w:trHeight w:val="288"/>
        </w:trPr>
        <w:tc>
          <w:tcPr>
            <w:tcW w:w="2060" w:type="dxa"/>
            <w:noWrap/>
            <w:hideMark/>
          </w:tcPr>
          <w:p w14:paraId="67BE918B"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Location</w:t>
            </w:r>
          </w:p>
        </w:tc>
        <w:tc>
          <w:tcPr>
            <w:tcW w:w="11240" w:type="dxa"/>
            <w:hideMark/>
          </w:tcPr>
          <w:p w14:paraId="14E264C7" w14:textId="329F3072" w:rsidR="00DB57EF" w:rsidRPr="00047C23" w:rsidRDefault="00787DF5" w:rsidP="00DB57EF">
            <w:pPr>
              <w:spacing w:after="160" w:line="259" w:lineRule="auto"/>
              <w:jc w:val="left"/>
              <w:rPr>
                <w:rFonts w:eastAsia="Calibri"/>
                <w:sz w:val="22"/>
                <w:szCs w:val="22"/>
              </w:rPr>
            </w:pPr>
            <w:r>
              <w:rPr>
                <w:rFonts w:eastAsia="Calibri"/>
                <w:sz w:val="22"/>
                <w:szCs w:val="22"/>
              </w:rPr>
              <w:t>Amsterdam The N</w:t>
            </w:r>
            <w:r w:rsidR="00DB57EF" w:rsidRPr="00047C23">
              <w:rPr>
                <w:rFonts w:eastAsia="Calibri"/>
                <w:sz w:val="22"/>
                <w:szCs w:val="22"/>
              </w:rPr>
              <w:t>etherlands</w:t>
            </w:r>
          </w:p>
        </w:tc>
      </w:tr>
      <w:tr w:rsidR="00DB57EF" w:rsidRPr="00DB57EF" w14:paraId="28CA7A8E" w14:textId="77777777" w:rsidTr="00DB57EF">
        <w:trPr>
          <w:trHeight w:val="288"/>
        </w:trPr>
        <w:tc>
          <w:tcPr>
            <w:tcW w:w="2060" w:type="dxa"/>
            <w:noWrap/>
            <w:hideMark/>
          </w:tcPr>
          <w:p w14:paraId="72CEDF9E"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Start Date and Time</w:t>
            </w:r>
          </w:p>
        </w:tc>
        <w:tc>
          <w:tcPr>
            <w:tcW w:w="11240" w:type="dxa"/>
            <w:hideMark/>
          </w:tcPr>
          <w:p w14:paraId="0565ADD5"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31/09/2017</w:t>
            </w:r>
          </w:p>
        </w:tc>
      </w:tr>
      <w:tr w:rsidR="00DB57EF" w:rsidRPr="00DB57EF" w14:paraId="5400F240" w14:textId="77777777" w:rsidTr="00DB57EF">
        <w:trPr>
          <w:trHeight w:val="288"/>
        </w:trPr>
        <w:tc>
          <w:tcPr>
            <w:tcW w:w="2060" w:type="dxa"/>
            <w:noWrap/>
            <w:hideMark/>
          </w:tcPr>
          <w:p w14:paraId="7ACC5992"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End Date and Time</w:t>
            </w:r>
          </w:p>
        </w:tc>
        <w:tc>
          <w:tcPr>
            <w:tcW w:w="11240" w:type="dxa"/>
            <w:hideMark/>
          </w:tcPr>
          <w:p w14:paraId="0C953AE4"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28.10.2017</w:t>
            </w:r>
          </w:p>
        </w:tc>
      </w:tr>
      <w:tr w:rsidR="00DB57EF" w:rsidRPr="00DB57EF" w14:paraId="43F90265" w14:textId="77777777" w:rsidTr="00DB57EF">
        <w:trPr>
          <w:trHeight w:val="288"/>
        </w:trPr>
        <w:tc>
          <w:tcPr>
            <w:tcW w:w="2060" w:type="dxa"/>
            <w:noWrap/>
            <w:hideMark/>
          </w:tcPr>
          <w:p w14:paraId="435A6EA5"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URL</w:t>
            </w:r>
          </w:p>
        </w:tc>
        <w:tc>
          <w:tcPr>
            <w:tcW w:w="11240" w:type="dxa"/>
            <w:hideMark/>
          </w:tcPr>
          <w:p w14:paraId="7F539145" w14:textId="77777777" w:rsidR="00DB57EF" w:rsidRPr="00047C23" w:rsidRDefault="008020A6" w:rsidP="00DB57EF">
            <w:pPr>
              <w:spacing w:after="160" w:line="259" w:lineRule="auto"/>
              <w:jc w:val="left"/>
              <w:rPr>
                <w:rFonts w:eastAsia="Calibri"/>
                <w:sz w:val="22"/>
                <w:szCs w:val="22"/>
                <w:u w:val="single"/>
              </w:rPr>
            </w:pPr>
            <w:hyperlink r:id="rId15" w:history="1">
              <w:r w:rsidR="00DB57EF" w:rsidRPr="00047C23">
                <w:rPr>
                  <w:rStyle w:val="Hyperlink"/>
                  <w:rFonts w:eastAsia="Calibri"/>
                  <w:sz w:val="22"/>
                  <w:szCs w:val="22"/>
                </w:rPr>
                <w:t>http://event.cwi.nl/lsde/2016/index.shtml</w:t>
              </w:r>
            </w:hyperlink>
          </w:p>
        </w:tc>
      </w:tr>
      <w:tr w:rsidR="00DB57EF" w:rsidRPr="00DB57EF" w14:paraId="005837AA" w14:textId="77777777" w:rsidTr="00DB57EF">
        <w:trPr>
          <w:trHeight w:val="312"/>
        </w:trPr>
        <w:tc>
          <w:tcPr>
            <w:tcW w:w="2060" w:type="dxa"/>
            <w:noWrap/>
            <w:hideMark/>
          </w:tcPr>
          <w:p w14:paraId="42DDC01F"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Contact</w:t>
            </w:r>
          </w:p>
        </w:tc>
        <w:tc>
          <w:tcPr>
            <w:tcW w:w="11240" w:type="dxa"/>
            <w:noWrap/>
            <w:hideMark/>
          </w:tcPr>
          <w:p w14:paraId="50204086"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 xml:space="preserve">prof. dr. P.A. </w:t>
            </w:r>
            <w:proofErr w:type="spellStart"/>
            <w:r w:rsidRPr="00047C23">
              <w:rPr>
                <w:rFonts w:eastAsia="Calibri"/>
                <w:sz w:val="22"/>
                <w:szCs w:val="22"/>
              </w:rPr>
              <w:t>Boncz</w:t>
            </w:r>
            <w:proofErr w:type="spellEnd"/>
          </w:p>
        </w:tc>
      </w:tr>
      <w:tr w:rsidR="00DB57EF" w:rsidRPr="00DB57EF" w14:paraId="623B5352" w14:textId="77777777" w:rsidTr="00DB57EF">
        <w:trPr>
          <w:trHeight w:val="288"/>
        </w:trPr>
        <w:tc>
          <w:tcPr>
            <w:tcW w:w="2060" w:type="dxa"/>
            <w:noWrap/>
            <w:hideMark/>
          </w:tcPr>
          <w:p w14:paraId="535C2636"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Language</w:t>
            </w:r>
          </w:p>
        </w:tc>
        <w:tc>
          <w:tcPr>
            <w:tcW w:w="11240" w:type="dxa"/>
            <w:hideMark/>
          </w:tcPr>
          <w:p w14:paraId="1132BAF7"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English</w:t>
            </w:r>
          </w:p>
        </w:tc>
      </w:tr>
      <w:tr w:rsidR="00DB57EF" w:rsidRPr="00DB57EF" w14:paraId="22745D03" w14:textId="77777777" w:rsidTr="00DB57EF">
        <w:trPr>
          <w:trHeight w:val="288"/>
        </w:trPr>
        <w:tc>
          <w:tcPr>
            <w:tcW w:w="2060" w:type="dxa"/>
            <w:noWrap/>
            <w:hideMark/>
          </w:tcPr>
          <w:p w14:paraId="18F85678"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Level</w:t>
            </w:r>
          </w:p>
        </w:tc>
        <w:tc>
          <w:tcPr>
            <w:tcW w:w="11240" w:type="dxa"/>
            <w:hideMark/>
          </w:tcPr>
          <w:p w14:paraId="0A19FFBB"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MSc level</w:t>
            </w:r>
          </w:p>
        </w:tc>
      </w:tr>
      <w:tr w:rsidR="00DB57EF" w:rsidRPr="00DB57EF" w14:paraId="1B929347" w14:textId="77777777" w:rsidTr="00DB57EF">
        <w:trPr>
          <w:trHeight w:val="576"/>
        </w:trPr>
        <w:tc>
          <w:tcPr>
            <w:tcW w:w="2060" w:type="dxa"/>
            <w:noWrap/>
            <w:hideMark/>
          </w:tcPr>
          <w:p w14:paraId="6520F8C8"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Credit</w:t>
            </w:r>
          </w:p>
        </w:tc>
        <w:tc>
          <w:tcPr>
            <w:tcW w:w="11240" w:type="dxa"/>
            <w:hideMark/>
          </w:tcPr>
          <w:p w14:paraId="3CF4EF71"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 xml:space="preserve">6 ECTS, </w:t>
            </w:r>
            <w:proofErr w:type="gramStart"/>
            <w:r w:rsidRPr="00047C23">
              <w:rPr>
                <w:rFonts w:eastAsia="Calibri"/>
                <w:sz w:val="22"/>
                <w:szCs w:val="22"/>
              </w:rPr>
              <w:t>Grading  system</w:t>
            </w:r>
            <w:proofErr w:type="gramEnd"/>
            <w:r w:rsidRPr="00047C23">
              <w:rPr>
                <w:rFonts w:eastAsia="Calibri"/>
                <w:sz w:val="22"/>
                <w:szCs w:val="22"/>
              </w:rPr>
              <w:t>: practical assignment 30%, presentation of literature study 20%, written reports of the literature study 40%</w:t>
            </w:r>
          </w:p>
        </w:tc>
      </w:tr>
      <w:tr w:rsidR="00DB57EF" w:rsidRPr="00A23417" w14:paraId="1B785FBD" w14:textId="77777777" w:rsidTr="00DB57EF">
        <w:trPr>
          <w:trHeight w:val="288"/>
        </w:trPr>
        <w:tc>
          <w:tcPr>
            <w:tcW w:w="2060" w:type="dxa"/>
            <w:noWrap/>
            <w:hideMark/>
          </w:tcPr>
          <w:p w14:paraId="6128BA5F"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Prerequisites</w:t>
            </w:r>
          </w:p>
        </w:tc>
        <w:tc>
          <w:tcPr>
            <w:tcW w:w="11240" w:type="dxa"/>
            <w:hideMark/>
          </w:tcPr>
          <w:p w14:paraId="7282B576" w14:textId="77777777" w:rsidR="00DB57EF" w:rsidRPr="00047C23" w:rsidRDefault="00DB57EF" w:rsidP="00DB57EF">
            <w:pPr>
              <w:spacing w:after="160" w:line="259" w:lineRule="auto"/>
              <w:jc w:val="left"/>
              <w:rPr>
                <w:rFonts w:eastAsia="Calibri"/>
                <w:sz w:val="22"/>
                <w:szCs w:val="22"/>
                <w:lang w:val="de-DE"/>
              </w:rPr>
            </w:pPr>
            <w:r w:rsidRPr="00047C23">
              <w:rPr>
                <w:rFonts w:eastAsia="Calibri"/>
                <w:sz w:val="22"/>
                <w:szCs w:val="22"/>
                <w:lang w:val="de-DE"/>
              </w:rPr>
              <w:t>KAG2-DSENG: AL, AR, SE</w:t>
            </w:r>
          </w:p>
        </w:tc>
      </w:tr>
      <w:tr w:rsidR="00DB57EF" w:rsidRPr="00DB57EF" w14:paraId="4D3599A4" w14:textId="77777777" w:rsidTr="00DB57EF">
        <w:trPr>
          <w:trHeight w:val="288"/>
        </w:trPr>
        <w:tc>
          <w:tcPr>
            <w:tcW w:w="2060" w:type="dxa"/>
            <w:noWrap/>
            <w:hideMark/>
          </w:tcPr>
          <w:p w14:paraId="73FD907A"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Target Audience</w:t>
            </w:r>
          </w:p>
        </w:tc>
        <w:tc>
          <w:tcPr>
            <w:tcW w:w="11240" w:type="dxa"/>
            <w:hideMark/>
          </w:tcPr>
          <w:p w14:paraId="619C88B6"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DSP01-03, DSP04-</w:t>
            </w:r>
            <w:proofErr w:type="gramStart"/>
            <w:r w:rsidRPr="00047C23">
              <w:rPr>
                <w:rFonts w:eastAsia="Calibri"/>
                <w:sz w:val="22"/>
                <w:szCs w:val="22"/>
              </w:rPr>
              <w:t>09,DSP</w:t>
            </w:r>
            <w:proofErr w:type="gramEnd"/>
            <w:r w:rsidRPr="00047C23">
              <w:rPr>
                <w:rFonts w:eastAsia="Calibri"/>
                <w:sz w:val="22"/>
                <w:szCs w:val="22"/>
              </w:rPr>
              <w:t>014-16,</w:t>
            </w:r>
          </w:p>
        </w:tc>
      </w:tr>
      <w:tr w:rsidR="00DB57EF" w:rsidRPr="00DB57EF" w14:paraId="3FB93B3D" w14:textId="77777777" w:rsidTr="00DB57EF">
        <w:trPr>
          <w:trHeight w:val="288"/>
        </w:trPr>
        <w:tc>
          <w:tcPr>
            <w:tcW w:w="2060" w:type="dxa"/>
            <w:noWrap/>
            <w:hideMark/>
          </w:tcPr>
          <w:p w14:paraId="1C53F528"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Knowledge Areas</w:t>
            </w:r>
          </w:p>
        </w:tc>
        <w:tc>
          <w:tcPr>
            <w:tcW w:w="11240" w:type="dxa"/>
            <w:hideMark/>
          </w:tcPr>
          <w:p w14:paraId="5BF0CB6F"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 xml:space="preserve">KAG2-DSENG, </w:t>
            </w:r>
          </w:p>
        </w:tc>
      </w:tr>
      <w:tr w:rsidR="00DB57EF" w:rsidRPr="00DB57EF" w14:paraId="09EE83A0" w14:textId="77777777" w:rsidTr="00DB57EF">
        <w:trPr>
          <w:trHeight w:val="288"/>
        </w:trPr>
        <w:tc>
          <w:tcPr>
            <w:tcW w:w="2060" w:type="dxa"/>
            <w:noWrap/>
            <w:hideMark/>
          </w:tcPr>
          <w:p w14:paraId="40226BCD"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Competence Groups</w:t>
            </w:r>
          </w:p>
        </w:tc>
        <w:tc>
          <w:tcPr>
            <w:tcW w:w="11240" w:type="dxa"/>
            <w:hideMark/>
          </w:tcPr>
          <w:p w14:paraId="038E6CBF"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DSENG</w:t>
            </w:r>
            <w:proofErr w:type="gramStart"/>
            <w:r w:rsidRPr="00047C23">
              <w:rPr>
                <w:rFonts w:eastAsia="Calibri"/>
                <w:sz w:val="22"/>
                <w:szCs w:val="22"/>
              </w:rPr>
              <w:t>01,  DSENG</w:t>
            </w:r>
            <w:proofErr w:type="gramEnd"/>
            <w:r w:rsidRPr="00047C23">
              <w:rPr>
                <w:rFonts w:eastAsia="Calibri"/>
                <w:sz w:val="22"/>
                <w:szCs w:val="22"/>
              </w:rPr>
              <w:t xml:space="preserve">04, </w:t>
            </w:r>
          </w:p>
        </w:tc>
      </w:tr>
      <w:tr w:rsidR="00DB57EF" w:rsidRPr="00DB57EF" w14:paraId="14E2AF81" w14:textId="77777777" w:rsidTr="00DB57EF">
        <w:trPr>
          <w:trHeight w:val="288"/>
        </w:trPr>
        <w:tc>
          <w:tcPr>
            <w:tcW w:w="2060" w:type="dxa"/>
            <w:noWrap/>
            <w:hideMark/>
          </w:tcPr>
          <w:p w14:paraId="1E3C595C"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Learning Outcomes</w:t>
            </w:r>
          </w:p>
        </w:tc>
        <w:tc>
          <w:tcPr>
            <w:tcW w:w="11240" w:type="dxa"/>
            <w:hideMark/>
          </w:tcPr>
          <w:p w14:paraId="0C3CD5CC"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LO3.01, LO3.02, LO3.03, LO3.04</w:t>
            </w:r>
          </w:p>
        </w:tc>
      </w:tr>
      <w:tr w:rsidR="00DB57EF" w:rsidRPr="00DB57EF" w14:paraId="2EDAF4A9" w14:textId="77777777" w:rsidTr="00DB57EF">
        <w:trPr>
          <w:trHeight w:val="576"/>
        </w:trPr>
        <w:tc>
          <w:tcPr>
            <w:tcW w:w="2060" w:type="dxa"/>
            <w:noWrap/>
            <w:hideMark/>
          </w:tcPr>
          <w:p w14:paraId="5773AAC6"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Description</w:t>
            </w:r>
          </w:p>
        </w:tc>
        <w:tc>
          <w:tcPr>
            <w:tcW w:w="11240" w:type="dxa"/>
            <w:hideMark/>
          </w:tcPr>
          <w:p w14:paraId="0B6B4FA4"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The course further gives an overview of the infrastructures currently at the disposal of a broad public to address large scale data analysis</w:t>
            </w:r>
          </w:p>
        </w:tc>
      </w:tr>
      <w:tr w:rsidR="00DB57EF" w:rsidRPr="00DB57EF" w14:paraId="27E27F47" w14:textId="77777777" w:rsidTr="00DB57EF">
        <w:trPr>
          <w:trHeight w:val="576"/>
        </w:trPr>
        <w:tc>
          <w:tcPr>
            <w:tcW w:w="2060" w:type="dxa"/>
            <w:noWrap/>
            <w:hideMark/>
          </w:tcPr>
          <w:p w14:paraId="20E8C612"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Registration Deadline</w:t>
            </w:r>
          </w:p>
        </w:tc>
        <w:tc>
          <w:tcPr>
            <w:tcW w:w="11240" w:type="dxa"/>
            <w:hideMark/>
          </w:tcPr>
          <w:p w14:paraId="1D036FBE"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Enrolment in interdepartmental courses of VU, UvA and AUC first semester 2016-2017, June [Thursday 2 June 10 am till Monday 6 June 11 pm (2016)]</w:t>
            </w:r>
          </w:p>
        </w:tc>
      </w:tr>
      <w:tr w:rsidR="00DB57EF" w:rsidRPr="00DB57EF" w14:paraId="1DD0C87F" w14:textId="77777777" w:rsidTr="00DB57EF">
        <w:trPr>
          <w:trHeight w:val="288"/>
        </w:trPr>
        <w:tc>
          <w:tcPr>
            <w:tcW w:w="2060" w:type="dxa"/>
            <w:noWrap/>
            <w:hideMark/>
          </w:tcPr>
          <w:p w14:paraId="37398390" w14:textId="77777777" w:rsidR="00DB57EF" w:rsidRPr="00047C23" w:rsidRDefault="00DB57EF" w:rsidP="00DB57EF">
            <w:pPr>
              <w:spacing w:after="160" w:line="259" w:lineRule="auto"/>
              <w:jc w:val="left"/>
              <w:rPr>
                <w:rFonts w:eastAsia="Calibri"/>
                <w:i/>
                <w:iCs/>
                <w:sz w:val="22"/>
                <w:szCs w:val="22"/>
              </w:rPr>
            </w:pPr>
            <w:r w:rsidRPr="00047C23">
              <w:rPr>
                <w:rFonts w:eastAsia="Calibri"/>
                <w:i/>
                <w:iCs/>
                <w:sz w:val="22"/>
                <w:szCs w:val="22"/>
              </w:rPr>
              <w:t>Payment</w:t>
            </w:r>
          </w:p>
        </w:tc>
        <w:tc>
          <w:tcPr>
            <w:tcW w:w="11240" w:type="dxa"/>
            <w:hideMark/>
          </w:tcPr>
          <w:p w14:paraId="3478EAB4" w14:textId="77777777" w:rsidR="00DB57EF" w:rsidRPr="00047C23" w:rsidRDefault="00DB57EF" w:rsidP="00DB57EF">
            <w:pPr>
              <w:spacing w:after="160" w:line="259" w:lineRule="auto"/>
              <w:jc w:val="left"/>
              <w:rPr>
                <w:rFonts w:eastAsia="Calibri"/>
                <w:sz w:val="22"/>
                <w:szCs w:val="22"/>
              </w:rPr>
            </w:pPr>
            <w:r w:rsidRPr="00047C23">
              <w:rPr>
                <w:rFonts w:eastAsia="Calibri"/>
                <w:sz w:val="22"/>
                <w:szCs w:val="22"/>
              </w:rPr>
              <w:t xml:space="preserve">Part of MSc program, the registration for the program covers the course </w:t>
            </w:r>
          </w:p>
        </w:tc>
      </w:tr>
    </w:tbl>
    <w:p w14:paraId="2FEE6EF5" w14:textId="77777777" w:rsidR="00DB57EF" w:rsidRDefault="00DB57EF" w:rsidP="002A77E4">
      <w:pPr>
        <w:spacing w:after="160" w:line="259" w:lineRule="auto"/>
        <w:jc w:val="left"/>
        <w:rPr>
          <w:rFonts w:eastAsia="Calibri"/>
          <w:b/>
          <w:sz w:val="22"/>
          <w:szCs w:val="22"/>
        </w:rPr>
      </w:pPr>
    </w:p>
    <w:tbl>
      <w:tblPr>
        <w:tblStyle w:val="TableGrid"/>
        <w:tblW w:w="0" w:type="auto"/>
        <w:tblLook w:val="04A0" w:firstRow="1" w:lastRow="0" w:firstColumn="1" w:lastColumn="0" w:noHBand="0" w:noVBand="1"/>
      </w:tblPr>
      <w:tblGrid>
        <w:gridCol w:w="1493"/>
        <w:gridCol w:w="7569"/>
      </w:tblGrid>
      <w:tr w:rsidR="00A2585D" w:rsidRPr="00A2585D" w14:paraId="79631A0B" w14:textId="77777777" w:rsidTr="00A2585D">
        <w:trPr>
          <w:trHeight w:val="288"/>
        </w:trPr>
        <w:tc>
          <w:tcPr>
            <w:tcW w:w="1526" w:type="dxa"/>
            <w:noWrap/>
            <w:hideMark/>
          </w:tcPr>
          <w:p w14:paraId="14B53F5D" w14:textId="77777777" w:rsidR="00A2585D" w:rsidRPr="00A2585D" w:rsidRDefault="00A2585D" w:rsidP="00A2585D">
            <w:pPr>
              <w:spacing w:after="160" w:line="259" w:lineRule="auto"/>
              <w:jc w:val="left"/>
              <w:rPr>
                <w:rFonts w:eastAsia="Calibri"/>
                <w:b/>
                <w:i/>
                <w:iCs/>
                <w:color w:val="E36C0A" w:themeColor="accent6" w:themeShade="BF"/>
                <w:sz w:val="22"/>
                <w:szCs w:val="22"/>
              </w:rPr>
            </w:pPr>
            <w:r w:rsidRPr="00A2585D">
              <w:rPr>
                <w:rFonts w:eastAsia="Calibri"/>
                <w:b/>
                <w:i/>
                <w:iCs/>
                <w:color w:val="E36C0A" w:themeColor="accent6" w:themeShade="BF"/>
                <w:sz w:val="22"/>
                <w:szCs w:val="22"/>
              </w:rPr>
              <w:t>Title</w:t>
            </w:r>
          </w:p>
        </w:tc>
        <w:tc>
          <w:tcPr>
            <w:tcW w:w="7762" w:type="dxa"/>
            <w:hideMark/>
          </w:tcPr>
          <w:p w14:paraId="084C7CF9" w14:textId="4FAF1167" w:rsidR="00A2585D" w:rsidRPr="00A2585D" w:rsidRDefault="00A2585D" w:rsidP="00A2585D">
            <w:pPr>
              <w:spacing w:after="160" w:line="259" w:lineRule="auto"/>
              <w:jc w:val="left"/>
              <w:rPr>
                <w:rFonts w:eastAsia="Calibri"/>
                <w:b/>
                <w:color w:val="E36C0A" w:themeColor="accent6" w:themeShade="BF"/>
                <w:sz w:val="22"/>
                <w:szCs w:val="22"/>
              </w:rPr>
            </w:pPr>
            <w:r w:rsidRPr="00A2585D">
              <w:rPr>
                <w:rFonts w:eastAsia="Calibri"/>
                <w:b/>
                <w:color w:val="E36C0A" w:themeColor="accent6" w:themeShade="BF"/>
                <w:sz w:val="22"/>
                <w:szCs w:val="22"/>
              </w:rPr>
              <w:t>Web Data Processing Systems</w:t>
            </w:r>
          </w:p>
        </w:tc>
      </w:tr>
      <w:tr w:rsidR="00A2585D" w:rsidRPr="00A2585D" w14:paraId="2CCD6E84" w14:textId="77777777" w:rsidTr="00A2585D">
        <w:trPr>
          <w:trHeight w:val="288"/>
        </w:trPr>
        <w:tc>
          <w:tcPr>
            <w:tcW w:w="1526" w:type="dxa"/>
            <w:noWrap/>
            <w:hideMark/>
          </w:tcPr>
          <w:p w14:paraId="69EB2409"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Name of Presenter(s)</w:t>
            </w:r>
          </w:p>
        </w:tc>
        <w:tc>
          <w:tcPr>
            <w:tcW w:w="7762" w:type="dxa"/>
            <w:hideMark/>
          </w:tcPr>
          <w:p w14:paraId="7CD259D6"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 xml:space="preserve">Jacopo </w:t>
            </w:r>
            <w:proofErr w:type="spellStart"/>
            <w:r w:rsidRPr="00A2585D">
              <w:rPr>
                <w:rFonts w:eastAsia="Calibri"/>
                <w:sz w:val="22"/>
                <w:szCs w:val="22"/>
              </w:rPr>
              <w:t>Urbani</w:t>
            </w:r>
            <w:proofErr w:type="spellEnd"/>
            <w:r w:rsidRPr="00A2585D">
              <w:rPr>
                <w:rFonts w:eastAsia="Calibri"/>
                <w:sz w:val="22"/>
                <w:szCs w:val="22"/>
              </w:rPr>
              <w:t>, VUA</w:t>
            </w:r>
          </w:p>
        </w:tc>
      </w:tr>
      <w:tr w:rsidR="00A2585D" w:rsidRPr="00A2585D" w14:paraId="2D2EF2CF" w14:textId="77777777" w:rsidTr="00A2585D">
        <w:trPr>
          <w:trHeight w:val="288"/>
        </w:trPr>
        <w:tc>
          <w:tcPr>
            <w:tcW w:w="1526" w:type="dxa"/>
            <w:noWrap/>
            <w:hideMark/>
          </w:tcPr>
          <w:p w14:paraId="60157686"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Organizer</w:t>
            </w:r>
          </w:p>
        </w:tc>
        <w:tc>
          <w:tcPr>
            <w:tcW w:w="7762" w:type="dxa"/>
            <w:hideMark/>
          </w:tcPr>
          <w:p w14:paraId="3270D1D7"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Free University Amsterdam</w:t>
            </w:r>
          </w:p>
        </w:tc>
      </w:tr>
      <w:tr w:rsidR="00A2585D" w:rsidRPr="00A2585D" w14:paraId="5270858D" w14:textId="77777777" w:rsidTr="00A2585D">
        <w:trPr>
          <w:trHeight w:val="288"/>
        </w:trPr>
        <w:tc>
          <w:tcPr>
            <w:tcW w:w="1526" w:type="dxa"/>
            <w:noWrap/>
            <w:hideMark/>
          </w:tcPr>
          <w:p w14:paraId="7D25B089"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Type of Course</w:t>
            </w:r>
          </w:p>
        </w:tc>
        <w:tc>
          <w:tcPr>
            <w:tcW w:w="7762" w:type="dxa"/>
            <w:hideMark/>
          </w:tcPr>
          <w:p w14:paraId="29F26099"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course</w:t>
            </w:r>
          </w:p>
        </w:tc>
      </w:tr>
      <w:tr w:rsidR="00A2585D" w:rsidRPr="00A2585D" w14:paraId="3073450F" w14:textId="77777777" w:rsidTr="00A2585D">
        <w:trPr>
          <w:trHeight w:val="288"/>
        </w:trPr>
        <w:tc>
          <w:tcPr>
            <w:tcW w:w="1526" w:type="dxa"/>
            <w:noWrap/>
            <w:hideMark/>
          </w:tcPr>
          <w:p w14:paraId="41C0665D"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Related Program</w:t>
            </w:r>
          </w:p>
        </w:tc>
        <w:tc>
          <w:tcPr>
            <w:tcW w:w="7762" w:type="dxa"/>
            <w:hideMark/>
          </w:tcPr>
          <w:p w14:paraId="0D23C618" w14:textId="77777777" w:rsidR="00A2585D" w:rsidRPr="00A2585D" w:rsidRDefault="008020A6" w:rsidP="00A2585D">
            <w:pPr>
              <w:spacing w:after="160" w:line="259" w:lineRule="auto"/>
              <w:jc w:val="left"/>
              <w:rPr>
                <w:rFonts w:eastAsia="Calibri"/>
                <w:sz w:val="22"/>
                <w:szCs w:val="22"/>
                <w:u w:val="single"/>
              </w:rPr>
            </w:pPr>
            <w:hyperlink r:id="rId16" w:history="1">
              <w:r w:rsidR="00A2585D" w:rsidRPr="00A2585D">
                <w:rPr>
                  <w:rStyle w:val="Hyperlink"/>
                  <w:rFonts w:eastAsia="Calibri"/>
                  <w:sz w:val="22"/>
                  <w:szCs w:val="22"/>
                </w:rPr>
                <w:t>http://masters.vu.nl/en/programmes/computer-science-big-data-engineering/index.aspx</w:t>
              </w:r>
            </w:hyperlink>
          </w:p>
        </w:tc>
      </w:tr>
      <w:tr w:rsidR="00A2585D" w:rsidRPr="00A2585D" w14:paraId="7B53DBF9" w14:textId="77777777" w:rsidTr="00A2585D">
        <w:trPr>
          <w:trHeight w:val="288"/>
        </w:trPr>
        <w:tc>
          <w:tcPr>
            <w:tcW w:w="1526" w:type="dxa"/>
            <w:noWrap/>
            <w:hideMark/>
          </w:tcPr>
          <w:p w14:paraId="512D2F15"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Location</w:t>
            </w:r>
          </w:p>
        </w:tc>
        <w:tc>
          <w:tcPr>
            <w:tcW w:w="7762" w:type="dxa"/>
            <w:hideMark/>
          </w:tcPr>
          <w:p w14:paraId="4D742247" w14:textId="0A7A7DCA" w:rsidR="00A2585D" w:rsidRPr="00A2585D" w:rsidRDefault="00787DF5" w:rsidP="00A2585D">
            <w:pPr>
              <w:spacing w:after="160" w:line="259" w:lineRule="auto"/>
              <w:jc w:val="left"/>
              <w:rPr>
                <w:rFonts w:eastAsia="Calibri"/>
                <w:sz w:val="22"/>
                <w:szCs w:val="22"/>
              </w:rPr>
            </w:pPr>
            <w:r>
              <w:rPr>
                <w:rFonts w:eastAsia="Calibri"/>
                <w:sz w:val="22"/>
                <w:szCs w:val="22"/>
              </w:rPr>
              <w:t>Amsterdam The N</w:t>
            </w:r>
            <w:r w:rsidR="00A2585D" w:rsidRPr="00A2585D">
              <w:rPr>
                <w:rFonts w:eastAsia="Calibri"/>
                <w:sz w:val="22"/>
                <w:szCs w:val="22"/>
              </w:rPr>
              <w:t>etherlands</w:t>
            </w:r>
          </w:p>
        </w:tc>
      </w:tr>
      <w:tr w:rsidR="00A2585D" w:rsidRPr="00A2585D" w14:paraId="51172D86" w14:textId="77777777" w:rsidTr="00A2585D">
        <w:trPr>
          <w:trHeight w:val="288"/>
        </w:trPr>
        <w:tc>
          <w:tcPr>
            <w:tcW w:w="1526" w:type="dxa"/>
            <w:noWrap/>
            <w:hideMark/>
          </w:tcPr>
          <w:p w14:paraId="5B2AEC05"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Start Date and Time</w:t>
            </w:r>
          </w:p>
        </w:tc>
        <w:tc>
          <w:tcPr>
            <w:tcW w:w="7762" w:type="dxa"/>
            <w:hideMark/>
          </w:tcPr>
          <w:p w14:paraId="18AD72BB"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31.10.2017</w:t>
            </w:r>
          </w:p>
        </w:tc>
      </w:tr>
      <w:tr w:rsidR="00A2585D" w:rsidRPr="00A2585D" w14:paraId="58144006" w14:textId="77777777" w:rsidTr="00A2585D">
        <w:trPr>
          <w:trHeight w:val="288"/>
        </w:trPr>
        <w:tc>
          <w:tcPr>
            <w:tcW w:w="1526" w:type="dxa"/>
            <w:noWrap/>
            <w:hideMark/>
          </w:tcPr>
          <w:p w14:paraId="013A535D"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End Date and Time</w:t>
            </w:r>
          </w:p>
        </w:tc>
        <w:tc>
          <w:tcPr>
            <w:tcW w:w="7762" w:type="dxa"/>
            <w:hideMark/>
          </w:tcPr>
          <w:p w14:paraId="359CB68E"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23.12.2017</w:t>
            </w:r>
          </w:p>
        </w:tc>
      </w:tr>
      <w:tr w:rsidR="00A2585D" w:rsidRPr="00A2585D" w14:paraId="456E6B9F" w14:textId="77777777" w:rsidTr="00A2585D">
        <w:trPr>
          <w:trHeight w:val="576"/>
        </w:trPr>
        <w:tc>
          <w:tcPr>
            <w:tcW w:w="1526" w:type="dxa"/>
            <w:noWrap/>
            <w:hideMark/>
          </w:tcPr>
          <w:p w14:paraId="1BE914B4"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URL</w:t>
            </w:r>
          </w:p>
        </w:tc>
        <w:tc>
          <w:tcPr>
            <w:tcW w:w="7762" w:type="dxa"/>
            <w:hideMark/>
          </w:tcPr>
          <w:p w14:paraId="57CBEDCB" w14:textId="77777777" w:rsidR="00A2585D" w:rsidRPr="00A2585D" w:rsidRDefault="008020A6" w:rsidP="00A2585D">
            <w:pPr>
              <w:spacing w:after="160" w:line="259" w:lineRule="auto"/>
              <w:jc w:val="left"/>
              <w:rPr>
                <w:rFonts w:eastAsia="Calibri"/>
                <w:sz w:val="22"/>
                <w:szCs w:val="22"/>
                <w:u w:val="single"/>
              </w:rPr>
            </w:pPr>
            <w:hyperlink r:id="rId17" w:history="1">
              <w:r w:rsidR="00A2585D" w:rsidRPr="00A2585D">
                <w:rPr>
                  <w:rStyle w:val="Hyperlink"/>
                  <w:rFonts w:eastAsia="Calibri"/>
                  <w:sz w:val="22"/>
                  <w:szCs w:val="22"/>
                </w:rPr>
                <w:t>http://www.vu.nl/en/study-guide/2016-2017/master/m-r/parallel-and-distributed-computer-systems/index.aspx?view=module&amp;origin=50049360&amp;id=51248205</w:t>
              </w:r>
            </w:hyperlink>
          </w:p>
        </w:tc>
      </w:tr>
      <w:tr w:rsidR="00A2585D" w:rsidRPr="00A2585D" w14:paraId="26BAC7D0" w14:textId="77777777" w:rsidTr="00A2585D">
        <w:trPr>
          <w:trHeight w:val="312"/>
        </w:trPr>
        <w:tc>
          <w:tcPr>
            <w:tcW w:w="1526" w:type="dxa"/>
            <w:noWrap/>
            <w:hideMark/>
          </w:tcPr>
          <w:p w14:paraId="38239BAA"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Contact</w:t>
            </w:r>
          </w:p>
        </w:tc>
        <w:tc>
          <w:tcPr>
            <w:tcW w:w="7762" w:type="dxa"/>
            <w:noWrap/>
            <w:hideMark/>
          </w:tcPr>
          <w:p w14:paraId="4917879F" w14:textId="77777777" w:rsidR="00A2585D" w:rsidRPr="00A2585D" w:rsidRDefault="00A2585D" w:rsidP="00A2585D">
            <w:pPr>
              <w:spacing w:after="160" w:line="259" w:lineRule="auto"/>
              <w:jc w:val="left"/>
              <w:rPr>
                <w:rFonts w:eastAsia="Calibri"/>
                <w:sz w:val="22"/>
                <w:szCs w:val="22"/>
              </w:rPr>
            </w:pPr>
            <w:proofErr w:type="spellStart"/>
            <w:r w:rsidRPr="00A2585D">
              <w:rPr>
                <w:rFonts w:eastAsia="Calibri"/>
                <w:sz w:val="22"/>
                <w:szCs w:val="22"/>
              </w:rPr>
              <w:t>Jacobo</w:t>
            </w:r>
            <w:proofErr w:type="spellEnd"/>
            <w:r w:rsidRPr="00A2585D">
              <w:rPr>
                <w:rFonts w:eastAsia="Calibri"/>
                <w:sz w:val="22"/>
                <w:szCs w:val="22"/>
              </w:rPr>
              <w:t xml:space="preserve"> </w:t>
            </w:r>
            <w:proofErr w:type="spellStart"/>
            <w:r w:rsidRPr="00A2585D">
              <w:rPr>
                <w:rFonts w:eastAsia="Calibri"/>
                <w:sz w:val="22"/>
                <w:szCs w:val="22"/>
              </w:rPr>
              <w:t>Urbani</w:t>
            </w:r>
            <w:proofErr w:type="spellEnd"/>
            <w:r w:rsidRPr="00A2585D">
              <w:rPr>
                <w:rFonts w:eastAsia="Calibri"/>
                <w:sz w:val="22"/>
                <w:szCs w:val="22"/>
              </w:rPr>
              <w:t>, email j.urbani@vu.nl</w:t>
            </w:r>
          </w:p>
        </w:tc>
      </w:tr>
      <w:tr w:rsidR="00A2585D" w:rsidRPr="00A2585D" w14:paraId="747CBFC4" w14:textId="77777777" w:rsidTr="00A2585D">
        <w:trPr>
          <w:trHeight w:val="288"/>
        </w:trPr>
        <w:tc>
          <w:tcPr>
            <w:tcW w:w="1526" w:type="dxa"/>
            <w:noWrap/>
            <w:hideMark/>
          </w:tcPr>
          <w:p w14:paraId="6690435D"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Language</w:t>
            </w:r>
          </w:p>
        </w:tc>
        <w:tc>
          <w:tcPr>
            <w:tcW w:w="7762" w:type="dxa"/>
            <w:hideMark/>
          </w:tcPr>
          <w:p w14:paraId="47752798"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English</w:t>
            </w:r>
          </w:p>
        </w:tc>
      </w:tr>
      <w:tr w:rsidR="00A2585D" w:rsidRPr="00A2585D" w14:paraId="63884E74" w14:textId="77777777" w:rsidTr="00A2585D">
        <w:trPr>
          <w:trHeight w:val="288"/>
        </w:trPr>
        <w:tc>
          <w:tcPr>
            <w:tcW w:w="1526" w:type="dxa"/>
            <w:noWrap/>
            <w:hideMark/>
          </w:tcPr>
          <w:p w14:paraId="70D5C254"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Level</w:t>
            </w:r>
          </w:p>
        </w:tc>
        <w:tc>
          <w:tcPr>
            <w:tcW w:w="7762" w:type="dxa"/>
            <w:hideMark/>
          </w:tcPr>
          <w:p w14:paraId="538D01BB"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MSc level</w:t>
            </w:r>
          </w:p>
        </w:tc>
      </w:tr>
      <w:tr w:rsidR="00A2585D" w:rsidRPr="00A2585D" w14:paraId="20DD0B66" w14:textId="77777777" w:rsidTr="00A2585D">
        <w:trPr>
          <w:trHeight w:val="288"/>
        </w:trPr>
        <w:tc>
          <w:tcPr>
            <w:tcW w:w="1526" w:type="dxa"/>
            <w:noWrap/>
            <w:hideMark/>
          </w:tcPr>
          <w:p w14:paraId="7F36AB14"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Credit</w:t>
            </w:r>
          </w:p>
        </w:tc>
        <w:tc>
          <w:tcPr>
            <w:tcW w:w="7762" w:type="dxa"/>
            <w:hideMark/>
          </w:tcPr>
          <w:p w14:paraId="6F4E1087" w14:textId="2631B3C8" w:rsidR="00A2585D" w:rsidRPr="00A2585D" w:rsidRDefault="00A2585D" w:rsidP="00A2585D">
            <w:pPr>
              <w:spacing w:after="160" w:line="259" w:lineRule="auto"/>
              <w:jc w:val="left"/>
              <w:rPr>
                <w:rFonts w:eastAsia="Calibri"/>
                <w:sz w:val="22"/>
                <w:szCs w:val="22"/>
              </w:rPr>
            </w:pPr>
            <w:r>
              <w:rPr>
                <w:rFonts w:eastAsia="Calibri"/>
                <w:sz w:val="22"/>
                <w:szCs w:val="22"/>
              </w:rPr>
              <w:t xml:space="preserve">6 ECTS, </w:t>
            </w:r>
            <w:r w:rsidRPr="00A2585D">
              <w:rPr>
                <w:rFonts w:eastAsia="Calibri"/>
                <w:sz w:val="22"/>
                <w:szCs w:val="22"/>
              </w:rPr>
              <w:t>grading (practical assignment + final exam)</w:t>
            </w:r>
          </w:p>
        </w:tc>
      </w:tr>
      <w:tr w:rsidR="00A2585D" w:rsidRPr="00A2585D" w14:paraId="5913B620" w14:textId="77777777" w:rsidTr="00A2585D">
        <w:trPr>
          <w:trHeight w:val="288"/>
        </w:trPr>
        <w:tc>
          <w:tcPr>
            <w:tcW w:w="1526" w:type="dxa"/>
            <w:noWrap/>
            <w:hideMark/>
          </w:tcPr>
          <w:p w14:paraId="5B0B0160"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Prerequisites</w:t>
            </w:r>
          </w:p>
        </w:tc>
        <w:tc>
          <w:tcPr>
            <w:tcW w:w="7762" w:type="dxa"/>
            <w:hideMark/>
          </w:tcPr>
          <w:p w14:paraId="504097FD"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KAG2-DSENG: AL, AR</w:t>
            </w:r>
          </w:p>
        </w:tc>
      </w:tr>
      <w:tr w:rsidR="00A2585D" w:rsidRPr="00A2585D" w14:paraId="44D7149D" w14:textId="77777777" w:rsidTr="00A2585D">
        <w:trPr>
          <w:trHeight w:val="288"/>
        </w:trPr>
        <w:tc>
          <w:tcPr>
            <w:tcW w:w="1526" w:type="dxa"/>
            <w:noWrap/>
            <w:hideMark/>
          </w:tcPr>
          <w:p w14:paraId="643ED512"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Target Audience</w:t>
            </w:r>
          </w:p>
        </w:tc>
        <w:tc>
          <w:tcPr>
            <w:tcW w:w="7762" w:type="dxa"/>
            <w:hideMark/>
          </w:tcPr>
          <w:p w14:paraId="5980FF82" w14:textId="5BCAB6CD" w:rsidR="00A2585D" w:rsidRPr="00A2585D" w:rsidRDefault="00A2585D" w:rsidP="00A2585D">
            <w:pPr>
              <w:spacing w:after="160" w:line="259" w:lineRule="auto"/>
              <w:jc w:val="left"/>
              <w:rPr>
                <w:rFonts w:eastAsia="Calibri"/>
                <w:sz w:val="22"/>
                <w:szCs w:val="22"/>
              </w:rPr>
            </w:pPr>
            <w:r w:rsidRPr="00A2585D">
              <w:rPr>
                <w:rFonts w:eastAsia="Calibri"/>
                <w:sz w:val="22"/>
                <w:szCs w:val="22"/>
              </w:rPr>
              <w:t>DSP04-09, DSP010-013,</w:t>
            </w:r>
          </w:p>
        </w:tc>
      </w:tr>
      <w:tr w:rsidR="00A2585D" w:rsidRPr="00A2585D" w14:paraId="4AC3B930" w14:textId="77777777" w:rsidTr="00A2585D">
        <w:trPr>
          <w:trHeight w:val="288"/>
        </w:trPr>
        <w:tc>
          <w:tcPr>
            <w:tcW w:w="1526" w:type="dxa"/>
            <w:noWrap/>
            <w:hideMark/>
          </w:tcPr>
          <w:p w14:paraId="0A3EA494"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Knowledge Areas</w:t>
            </w:r>
          </w:p>
        </w:tc>
        <w:tc>
          <w:tcPr>
            <w:tcW w:w="7762" w:type="dxa"/>
            <w:hideMark/>
          </w:tcPr>
          <w:p w14:paraId="203C7791"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 xml:space="preserve">KAG2-DSDA, </w:t>
            </w:r>
          </w:p>
        </w:tc>
      </w:tr>
      <w:tr w:rsidR="00A2585D" w:rsidRPr="00A2585D" w14:paraId="29160CC1" w14:textId="77777777" w:rsidTr="00A2585D">
        <w:trPr>
          <w:trHeight w:val="288"/>
        </w:trPr>
        <w:tc>
          <w:tcPr>
            <w:tcW w:w="1526" w:type="dxa"/>
            <w:noWrap/>
            <w:hideMark/>
          </w:tcPr>
          <w:p w14:paraId="51A4332A"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Competence Groups</w:t>
            </w:r>
          </w:p>
        </w:tc>
        <w:tc>
          <w:tcPr>
            <w:tcW w:w="7762" w:type="dxa"/>
            <w:hideMark/>
          </w:tcPr>
          <w:p w14:paraId="234BAC19"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DSDA01, DSDA02, DSD04</w:t>
            </w:r>
          </w:p>
        </w:tc>
      </w:tr>
      <w:tr w:rsidR="00A2585D" w:rsidRPr="00A2585D" w14:paraId="4AF9DE1C" w14:textId="77777777" w:rsidTr="00A2585D">
        <w:trPr>
          <w:trHeight w:val="288"/>
        </w:trPr>
        <w:tc>
          <w:tcPr>
            <w:tcW w:w="1526" w:type="dxa"/>
            <w:noWrap/>
            <w:hideMark/>
          </w:tcPr>
          <w:p w14:paraId="4DF42181"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Learning Outcomes</w:t>
            </w:r>
          </w:p>
        </w:tc>
        <w:tc>
          <w:tcPr>
            <w:tcW w:w="7762" w:type="dxa"/>
            <w:hideMark/>
          </w:tcPr>
          <w:p w14:paraId="29B62017"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LO1.01, LO1.02, LO1.04</w:t>
            </w:r>
          </w:p>
        </w:tc>
      </w:tr>
      <w:tr w:rsidR="00A2585D" w:rsidRPr="00A2585D" w14:paraId="26C10289" w14:textId="77777777" w:rsidTr="00A2585D">
        <w:trPr>
          <w:trHeight w:val="864"/>
        </w:trPr>
        <w:tc>
          <w:tcPr>
            <w:tcW w:w="1526" w:type="dxa"/>
            <w:noWrap/>
            <w:hideMark/>
          </w:tcPr>
          <w:p w14:paraId="6ECAA426"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Description</w:t>
            </w:r>
          </w:p>
        </w:tc>
        <w:tc>
          <w:tcPr>
            <w:tcW w:w="7762" w:type="dxa"/>
            <w:hideMark/>
          </w:tcPr>
          <w:p w14:paraId="6F0826AF" w14:textId="18386B4D" w:rsidR="00A2585D" w:rsidRPr="00A2585D" w:rsidRDefault="00A2585D" w:rsidP="00A2585D">
            <w:pPr>
              <w:spacing w:after="160" w:line="259" w:lineRule="auto"/>
              <w:jc w:val="left"/>
              <w:rPr>
                <w:rFonts w:eastAsia="Calibri"/>
                <w:sz w:val="22"/>
                <w:szCs w:val="22"/>
              </w:rPr>
            </w:pPr>
            <w:r w:rsidRPr="00A2585D">
              <w:rPr>
                <w:rFonts w:eastAsia="Calibri"/>
                <w:sz w:val="22"/>
                <w:szCs w:val="22"/>
              </w:rPr>
              <w:t>The course introduces the student to the most advanced systems and techniques which deal with Web data,</w:t>
            </w:r>
            <w:r w:rsidR="00787DF5">
              <w:rPr>
                <w:rFonts w:eastAsia="Calibri"/>
                <w:sz w:val="22"/>
                <w:szCs w:val="22"/>
              </w:rPr>
              <w:t xml:space="preserve"> </w:t>
            </w:r>
            <w:r w:rsidRPr="00A2585D">
              <w:rPr>
                <w:rFonts w:eastAsia="Calibri"/>
                <w:sz w:val="22"/>
                <w:szCs w:val="22"/>
              </w:rPr>
              <w:t xml:space="preserve">with a particular emphasis on scalability. Important classes of problems concern: storage and retrieval of Web data, efficient entity disambiguation, knowledge extraction, expressive ontological inference </w:t>
            </w:r>
          </w:p>
        </w:tc>
      </w:tr>
      <w:tr w:rsidR="00A2585D" w:rsidRPr="00A2585D" w14:paraId="2A73562F" w14:textId="77777777" w:rsidTr="00A2585D">
        <w:trPr>
          <w:trHeight w:val="576"/>
        </w:trPr>
        <w:tc>
          <w:tcPr>
            <w:tcW w:w="1526" w:type="dxa"/>
            <w:noWrap/>
            <w:hideMark/>
          </w:tcPr>
          <w:p w14:paraId="558AF817"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Registration Deadline</w:t>
            </w:r>
          </w:p>
        </w:tc>
        <w:tc>
          <w:tcPr>
            <w:tcW w:w="7762" w:type="dxa"/>
            <w:hideMark/>
          </w:tcPr>
          <w:p w14:paraId="4F5C7EA5"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Enrolment in interdepartmental courses of VU, UvA and AUC first semester 2016-2017, June [ Thursday 2 June 10 am till Monday 6 June 11 pm (2016)]</w:t>
            </w:r>
          </w:p>
        </w:tc>
      </w:tr>
      <w:tr w:rsidR="00A2585D" w:rsidRPr="00A2585D" w14:paraId="0A1B32C7" w14:textId="77777777" w:rsidTr="00A2585D">
        <w:trPr>
          <w:trHeight w:val="288"/>
        </w:trPr>
        <w:tc>
          <w:tcPr>
            <w:tcW w:w="1526" w:type="dxa"/>
            <w:noWrap/>
            <w:hideMark/>
          </w:tcPr>
          <w:p w14:paraId="25BE258A"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Payment</w:t>
            </w:r>
          </w:p>
        </w:tc>
        <w:tc>
          <w:tcPr>
            <w:tcW w:w="7762" w:type="dxa"/>
            <w:hideMark/>
          </w:tcPr>
          <w:p w14:paraId="0AB2D828"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 xml:space="preserve">Part of MSc program, the registration for the program covers the course </w:t>
            </w:r>
          </w:p>
        </w:tc>
      </w:tr>
    </w:tbl>
    <w:p w14:paraId="785CF7DB" w14:textId="77777777" w:rsidR="00A2585D" w:rsidRDefault="00A2585D" w:rsidP="002A77E4">
      <w:pPr>
        <w:spacing w:after="160" w:line="259" w:lineRule="auto"/>
        <w:jc w:val="left"/>
        <w:rPr>
          <w:rFonts w:eastAsia="Calibri"/>
          <w:b/>
          <w:sz w:val="22"/>
          <w:szCs w:val="22"/>
        </w:rPr>
      </w:pPr>
    </w:p>
    <w:tbl>
      <w:tblPr>
        <w:tblStyle w:val="TableGrid"/>
        <w:tblW w:w="0" w:type="auto"/>
        <w:tblLook w:val="04A0" w:firstRow="1" w:lastRow="0" w:firstColumn="1" w:lastColumn="0" w:noHBand="0" w:noVBand="1"/>
      </w:tblPr>
      <w:tblGrid>
        <w:gridCol w:w="1526"/>
        <w:gridCol w:w="7536"/>
      </w:tblGrid>
      <w:tr w:rsidR="00A2585D" w:rsidRPr="00A2585D" w14:paraId="6CB2E0E7" w14:textId="77777777" w:rsidTr="00A2585D">
        <w:trPr>
          <w:trHeight w:val="288"/>
        </w:trPr>
        <w:tc>
          <w:tcPr>
            <w:tcW w:w="1526" w:type="dxa"/>
            <w:noWrap/>
            <w:hideMark/>
          </w:tcPr>
          <w:p w14:paraId="406C0665" w14:textId="77777777" w:rsidR="00A2585D" w:rsidRPr="00055AA1" w:rsidRDefault="00A2585D" w:rsidP="00A2585D">
            <w:pPr>
              <w:spacing w:after="160" w:line="259" w:lineRule="auto"/>
              <w:jc w:val="left"/>
              <w:rPr>
                <w:rFonts w:eastAsia="Calibri"/>
                <w:b/>
                <w:i/>
                <w:iCs/>
                <w:color w:val="E36C0A" w:themeColor="accent6" w:themeShade="BF"/>
                <w:sz w:val="22"/>
                <w:szCs w:val="22"/>
              </w:rPr>
            </w:pPr>
            <w:r w:rsidRPr="00055AA1">
              <w:rPr>
                <w:rFonts w:eastAsia="Calibri"/>
                <w:b/>
                <w:i/>
                <w:iCs/>
                <w:color w:val="E36C0A" w:themeColor="accent6" w:themeShade="BF"/>
                <w:sz w:val="22"/>
                <w:szCs w:val="22"/>
              </w:rPr>
              <w:t>Title</w:t>
            </w:r>
          </w:p>
        </w:tc>
        <w:tc>
          <w:tcPr>
            <w:tcW w:w="7762" w:type="dxa"/>
            <w:hideMark/>
          </w:tcPr>
          <w:p w14:paraId="0B3E3639" w14:textId="77777777" w:rsidR="00A2585D" w:rsidRPr="00055AA1" w:rsidRDefault="00A2585D" w:rsidP="00A2585D">
            <w:pPr>
              <w:spacing w:after="160" w:line="259" w:lineRule="auto"/>
              <w:jc w:val="left"/>
              <w:rPr>
                <w:rFonts w:eastAsia="Calibri"/>
                <w:b/>
                <w:color w:val="E36C0A" w:themeColor="accent6" w:themeShade="BF"/>
                <w:sz w:val="22"/>
                <w:szCs w:val="22"/>
              </w:rPr>
            </w:pPr>
            <w:r w:rsidRPr="00055AA1">
              <w:rPr>
                <w:rFonts w:eastAsia="Calibri"/>
                <w:b/>
                <w:color w:val="E36C0A" w:themeColor="accent6" w:themeShade="BF"/>
                <w:sz w:val="22"/>
                <w:szCs w:val="22"/>
              </w:rPr>
              <w:t>Information Visualization</w:t>
            </w:r>
          </w:p>
        </w:tc>
      </w:tr>
      <w:tr w:rsidR="00A2585D" w:rsidRPr="00A2585D" w14:paraId="3037DD2A" w14:textId="77777777" w:rsidTr="00A2585D">
        <w:trPr>
          <w:trHeight w:val="288"/>
        </w:trPr>
        <w:tc>
          <w:tcPr>
            <w:tcW w:w="1526" w:type="dxa"/>
            <w:noWrap/>
            <w:hideMark/>
          </w:tcPr>
          <w:p w14:paraId="256AE09A"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Name of Presenter(s)</w:t>
            </w:r>
          </w:p>
        </w:tc>
        <w:tc>
          <w:tcPr>
            <w:tcW w:w="7762" w:type="dxa"/>
            <w:hideMark/>
          </w:tcPr>
          <w:p w14:paraId="10372FF7" w14:textId="77777777" w:rsidR="00A2585D" w:rsidRPr="00A2585D" w:rsidRDefault="00A2585D" w:rsidP="00A2585D">
            <w:pPr>
              <w:spacing w:after="160" w:line="259" w:lineRule="auto"/>
              <w:jc w:val="left"/>
              <w:rPr>
                <w:rFonts w:eastAsia="Calibri"/>
                <w:sz w:val="22"/>
                <w:szCs w:val="22"/>
              </w:rPr>
            </w:pPr>
            <w:proofErr w:type="spellStart"/>
            <w:r w:rsidRPr="00A2585D">
              <w:rPr>
                <w:rFonts w:eastAsia="Calibri"/>
                <w:sz w:val="22"/>
                <w:szCs w:val="22"/>
              </w:rPr>
              <w:t>Macel</w:t>
            </w:r>
            <w:proofErr w:type="spellEnd"/>
            <w:r w:rsidRPr="00A2585D">
              <w:rPr>
                <w:rFonts w:eastAsia="Calibri"/>
                <w:sz w:val="22"/>
                <w:szCs w:val="22"/>
              </w:rPr>
              <w:t xml:space="preserve"> </w:t>
            </w:r>
            <w:proofErr w:type="spellStart"/>
            <w:r w:rsidRPr="00A2585D">
              <w:rPr>
                <w:rFonts w:eastAsia="Calibri"/>
                <w:sz w:val="22"/>
                <w:szCs w:val="22"/>
              </w:rPr>
              <w:t>Worring</w:t>
            </w:r>
            <w:proofErr w:type="spellEnd"/>
            <w:r w:rsidRPr="00A2585D">
              <w:rPr>
                <w:rFonts w:eastAsia="Calibri"/>
                <w:sz w:val="22"/>
                <w:szCs w:val="22"/>
              </w:rPr>
              <w:t>, UvA</w:t>
            </w:r>
          </w:p>
        </w:tc>
      </w:tr>
      <w:tr w:rsidR="00A2585D" w:rsidRPr="00A2585D" w14:paraId="4557D9EF" w14:textId="77777777" w:rsidTr="00A2585D">
        <w:trPr>
          <w:trHeight w:val="288"/>
        </w:trPr>
        <w:tc>
          <w:tcPr>
            <w:tcW w:w="1526" w:type="dxa"/>
            <w:noWrap/>
            <w:hideMark/>
          </w:tcPr>
          <w:p w14:paraId="6A2C6434"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Organizer</w:t>
            </w:r>
          </w:p>
        </w:tc>
        <w:tc>
          <w:tcPr>
            <w:tcW w:w="7762" w:type="dxa"/>
            <w:hideMark/>
          </w:tcPr>
          <w:p w14:paraId="440D17D3"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UVA</w:t>
            </w:r>
          </w:p>
        </w:tc>
      </w:tr>
      <w:tr w:rsidR="00A2585D" w:rsidRPr="00A2585D" w14:paraId="229BBE80" w14:textId="77777777" w:rsidTr="00A2585D">
        <w:trPr>
          <w:trHeight w:val="288"/>
        </w:trPr>
        <w:tc>
          <w:tcPr>
            <w:tcW w:w="1526" w:type="dxa"/>
            <w:noWrap/>
            <w:hideMark/>
          </w:tcPr>
          <w:p w14:paraId="56508F52"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Type of Course</w:t>
            </w:r>
          </w:p>
        </w:tc>
        <w:tc>
          <w:tcPr>
            <w:tcW w:w="7762" w:type="dxa"/>
            <w:hideMark/>
          </w:tcPr>
          <w:p w14:paraId="6B973366"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Course</w:t>
            </w:r>
          </w:p>
        </w:tc>
      </w:tr>
      <w:tr w:rsidR="00A2585D" w:rsidRPr="00A2585D" w14:paraId="4B38709D" w14:textId="77777777" w:rsidTr="00A2585D">
        <w:trPr>
          <w:trHeight w:val="288"/>
        </w:trPr>
        <w:tc>
          <w:tcPr>
            <w:tcW w:w="1526" w:type="dxa"/>
            <w:noWrap/>
            <w:hideMark/>
          </w:tcPr>
          <w:p w14:paraId="4BE80473"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Related Program</w:t>
            </w:r>
          </w:p>
        </w:tc>
        <w:tc>
          <w:tcPr>
            <w:tcW w:w="7762" w:type="dxa"/>
            <w:hideMark/>
          </w:tcPr>
          <w:p w14:paraId="1EFF825A" w14:textId="77777777" w:rsidR="00A2585D" w:rsidRPr="00A2585D" w:rsidRDefault="008020A6" w:rsidP="00A2585D">
            <w:pPr>
              <w:spacing w:after="160" w:line="259" w:lineRule="auto"/>
              <w:jc w:val="left"/>
              <w:rPr>
                <w:rFonts w:eastAsia="Calibri"/>
                <w:sz w:val="22"/>
                <w:szCs w:val="22"/>
                <w:u w:val="single"/>
              </w:rPr>
            </w:pPr>
            <w:hyperlink r:id="rId18" w:history="1">
              <w:r w:rsidR="00A2585D" w:rsidRPr="00A2585D">
                <w:rPr>
                  <w:rStyle w:val="Hyperlink"/>
                  <w:rFonts w:eastAsia="Calibri"/>
                  <w:sz w:val="22"/>
                  <w:szCs w:val="22"/>
                </w:rPr>
                <w:t>http://masters.vu.nl/en/programmes/computer-science-big-data-engineering/index.aspx</w:t>
              </w:r>
            </w:hyperlink>
          </w:p>
        </w:tc>
      </w:tr>
      <w:tr w:rsidR="00A2585D" w:rsidRPr="00A2585D" w14:paraId="0F209FE7" w14:textId="77777777" w:rsidTr="00A2585D">
        <w:trPr>
          <w:trHeight w:val="288"/>
        </w:trPr>
        <w:tc>
          <w:tcPr>
            <w:tcW w:w="1526" w:type="dxa"/>
            <w:noWrap/>
            <w:hideMark/>
          </w:tcPr>
          <w:p w14:paraId="4F452089"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Location</w:t>
            </w:r>
          </w:p>
        </w:tc>
        <w:tc>
          <w:tcPr>
            <w:tcW w:w="7762" w:type="dxa"/>
            <w:hideMark/>
          </w:tcPr>
          <w:p w14:paraId="29FDF805" w14:textId="739E7E71" w:rsidR="00A2585D" w:rsidRPr="00A2585D" w:rsidRDefault="00787DF5" w:rsidP="00A2585D">
            <w:pPr>
              <w:spacing w:after="160" w:line="259" w:lineRule="auto"/>
              <w:jc w:val="left"/>
              <w:rPr>
                <w:rFonts w:eastAsia="Calibri"/>
                <w:sz w:val="22"/>
                <w:szCs w:val="22"/>
              </w:rPr>
            </w:pPr>
            <w:r>
              <w:rPr>
                <w:rFonts w:eastAsia="Calibri"/>
                <w:sz w:val="22"/>
                <w:szCs w:val="22"/>
              </w:rPr>
              <w:t>Amsterdam The N</w:t>
            </w:r>
            <w:r w:rsidR="00A2585D" w:rsidRPr="00A2585D">
              <w:rPr>
                <w:rFonts w:eastAsia="Calibri"/>
                <w:sz w:val="22"/>
                <w:szCs w:val="22"/>
              </w:rPr>
              <w:t>etherlands</w:t>
            </w:r>
          </w:p>
        </w:tc>
      </w:tr>
      <w:tr w:rsidR="00A2585D" w:rsidRPr="00A2585D" w14:paraId="6C6DB3D3" w14:textId="77777777" w:rsidTr="00A2585D">
        <w:trPr>
          <w:trHeight w:val="288"/>
        </w:trPr>
        <w:tc>
          <w:tcPr>
            <w:tcW w:w="1526" w:type="dxa"/>
            <w:noWrap/>
            <w:hideMark/>
          </w:tcPr>
          <w:p w14:paraId="71A30A5A"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Start Date and Time</w:t>
            </w:r>
          </w:p>
        </w:tc>
        <w:tc>
          <w:tcPr>
            <w:tcW w:w="7762" w:type="dxa"/>
            <w:hideMark/>
          </w:tcPr>
          <w:p w14:paraId="16D109B2"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02.01.2017</w:t>
            </w:r>
          </w:p>
        </w:tc>
      </w:tr>
      <w:tr w:rsidR="00A2585D" w:rsidRPr="00A2585D" w14:paraId="7074BCC9" w14:textId="77777777" w:rsidTr="00A2585D">
        <w:trPr>
          <w:trHeight w:val="288"/>
        </w:trPr>
        <w:tc>
          <w:tcPr>
            <w:tcW w:w="1526" w:type="dxa"/>
            <w:noWrap/>
            <w:hideMark/>
          </w:tcPr>
          <w:p w14:paraId="47988E67"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End Date and Time</w:t>
            </w:r>
          </w:p>
        </w:tc>
        <w:tc>
          <w:tcPr>
            <w:tcW w:w="7762" w:type="dxa"/>
            <w:hideMark/>
          </w:tcPr>
          <w:p w14:paraId="429BDCDC"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31/02/2017</w:t>
            </w:r>
          </w:p>
        </w:tc>
      </w:tr>
      <w:tr w:rsidR="00A2585D" w:rsidRPr="00A2585D" w14:paraId="1D9115A5" w14:textId="77777777" w:rsidTr="00A2585D">
        <w:trPr>
          <w:trHeight w:val="288"/>
        </w:trPr>
        <w:tc>
          <w:tcPr>
            <w:tcW w:w="1526" w:type="dxa"/>
            <w:noWrap/>
            <w:hideMark/>
          </w:tcPr>
          <w:p w14:paraId="497B5531"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URL</w:t>
            </w:r>
          </w:p>
        </w:tc>
        <w:tc>
          <w:tcPr>
            <w:tcW w:w="7762" w:type="dxa"/>
            <w:hideMark/>
          </w:tcPr>
          <w:p w14:paraId="1B80217A" w14:textId="77777777" w:rsidR="00A2585D" w:rsidRPr="00A2585D" w:rsidRDefault="008020A6" w:rsidP="00A2585D">
            <w:pPr>
              <w:spacing w:after="160" w:line="259" w:lineRule="auto"/>
              <w:jc w:val="left"/>
              <w:rPr>
                <w:rFonts w:eastAsia="Calibri"/>
                <w:sz w:val="22"/>
                <w:szCs w:val="22"/>
                <w:u w:val="single"/>
              </w:rPr>
            </w:pPr>
            <w:hyperlink r:id="rId19" w:history="1">
              <w:r w:rsidR="00A2585D" w:rsidRPr="00A2585D">
                <w:rPr>
                  <w:rStyle w:val="Hyperlink"/>
                  <w:rFonts w:eastAsia="Calibri"/>
                  <w:sz w:val="22"/>
                  <w:szCs w:val="22"/>
                </w:rPr>
                <w:t>http://studiegids.uva.nl/xmlpages/page/2016-2017/zoek-vak/vak/23828</w:t>
              </w:r>
            </w:hyperlink>
          </w:p>
        </w:tc>
      </w:tr>
      <w:tr w:rsidR="00A2585D" w:rsidRPr="00A2585D" w14:paraId="424A15A6" w14:textId="77777777" w:rsidTr="00A2585D">
        <w:trPr>
          <w:trHeight w:val="288"/>
        </w:trPr>
        <w:tc>
          <w:tcPr>
            <w:tcW w:w="1526" w:type="dxa"/>
            <w:noWrap/>
            <w:hideMark/>
          </w:tcPr>
          <w:p w14:paraId="61F829FD"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Contact</w:t>
            </w:r>
          </w:p>
        </w:tc>
        <w:tc>
          <w:tcPr>
            <w:tcW w:w="7762" w:type="dxa"/>
            <w:hideMark/>
          </w:tcPr>
          <w:p w14:paraId="086FC0F4" w14:textId="77777777" w:rsidR="00A2585D" w:rsidRPr="00A2585D" w:rsidRDefault="00A2585D" w:rsidP="00A2585D">
            <w:pPr>
              <w:spacing w:after="160" w:line="259" w:lineRule="auto"/>
              <w:jc w:val="left"/>
              <w:rPr>
                <w:rFonts w:eastAsia="Calibri"/>
                <w:sz w:val="22"/>
                <w:szCs w:val="22"/>
              </w:rPr>
            </w:pPr>
            <w:proofErr w:type="spellStart"/>
            <w:r w:rsidRPr="00A2585D">
              <w:rPr>
                <w:rFonts w:eastAsia="Calibri"/>
                <w:sz w:val="22"/>
                <w:szCs w:val="22"/>
              </w:rPr>
              <w:t>Macel</w:t>
            </w:r>
            <w:proofErr w:type="spellEnd"/>
            <w:r w:rsidRPr="00A2585D">
              <w:rPr>
                <w:rFonts w:eastAsia="Calibri"/>
                <w:sz w:val="22"/>
                <w:szCs w:val="22"/>
              </w:rPr>
              <w:t xml:space="preserve"> </w:t>
            </w:r>
            <w:proofErr w:type="spellStart"/>
            <w:r w:rsidRPr="00A2585D">
              <w:rPr>
                <w:rFonts w:eastAsia="Calibri"/>
                <w:sz w:val="22"/>
                <w:szCs w:val="22"/>
              </w:rPr>
              <w:t>Worring</w:t>
            </w:r>
            <w:proofErr w:type="spellEnd"/>
            <w:r w:rsidRPr="00A2585D">
              <w:rPr>
                <w:rFonts w:eastAsia="Calibri"/>
                <w:sz w:val="22"/>
                <w:szCs w:val="22"/>
              </w:rPr>
              <w:t xml:space="preserve">, </w:t>
            </w:r>
            <w:proofErr w:type="gramStart"/>
            <w:r w:rsidRPr="00A2585D">
              <w:rPr>
                <w:rFonts w:eastAsia="Calibri"/>
                <w:sz w:val="22"/>
                <w:szCs w:val="22"/>
              </w:rPr>
              <w:t>email:m.worring@uva.nl</w:t>
            </w:r>
            <w:proofErr w:type="gramEnd"/>
          </w:p>
        </w:tc>
      </w:tr>
      <w:tr w:rsidR="00A2585D" w:rsidRPr="00A2585D" w14:paraId="45520FA2" w14:textId="77777777" w:rsidTr="00A2585D">
        <w:trPr>
          <w:trHeight w:val="288"/>
        </w:trPr>
        <w:tc>
          <w:tcPr>
            <w:tcW w:w="1526" w:type="dxa"/>
            <w:noWrap/>
            <w:hideMark/>
          </w:tcPr>
          <w:p w14:paraId="2F2D664F"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Language</w:t>
            </w:r>
          </w:p>
        </w:tc>
        <w:tc>
          <w:tcPr>
            <w:tcW w:w="7762" w:type="dxa"/>
            <w:hideMark/>
          </w:tcPr>
          <w:p w14:paraId="7BBAB8D7"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English</w:t>
            </w:r>
          </w:p>
        </w:tc>
      </w:tr>
      <w:tr w:rsidR="00A2585D" w:rsidRPr="00A2585D" w14:paraId="31804740" w14:textId="77777777" w:rsidTr="00A2585D">
        <w:trPr>
          <w:trHeight w:val="288"/>
        </w:trPr>
        <w:tc>
          <w:tcPr>
            <w:tcW w:w="1526" w:type="dxa"/>
            <w:noWrap/>
            <w:hideMark/>
          </w:tcPr>
          <w:p w14:paraId="782E99AF"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Level</w:t>
            </w:r>
          </w:p>
        </w:tc>
        <w:tc>
          <w:tcPr>
            <w:tcW w:w="7762" w:type="dxa"/>
            <w:hideMark/>
          </w:tcPr>
          <w:p w14:paraId="2ECAB4A1"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MSc level</w:t>
            </w:r>
          </w:p>
        </w:tc>
      </w:tr>
      <w:tr w:rsidR="00A2585D" w:rsidRPr="00A2585D" w14:paraId="4ECC34CA" w14:textId="77777777" w:rsidTr="00A2585D">
        <w:trPr>
          <w:trHeight w:val="288"/>
        </w:trPr>
        <w:tc>
          <w:tcPr>
            <w:tcW w:w="1526" w:type="dxa"/>
            <w:noWrap/>
            <w:hideMark/>
          </w:tcPr>
          <w:p w14:paraId="213A3606"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Credit</w:t>
            </w:r>
          </w:p>
        </w:tc>
        <w:tc>
          <w:tcPr>
            <w:tcW w:w="7762" w:type="dxa"/>
            <w:hideMark/>
          </w:tcPr>
          <w:p w14:paraId="51373A81"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 xml:space="preserve">6 ECTS, </w:t>
            </w:r>
            <w:proofErr w:type="gramStart"/>
            <w:r w:rsidRPr="00A2585D">
              <w:rPr>
                <w:rFonts w:eastAsia="Calibri"/>
                <w:sz w:val="22"/>
                <w:szCs w:val="22"/>
              </w:rPr>
              <w:t>Grading  system</w:t>
            </w:r>
            <w:proofErr w:type="gramEnd"/>
            <w:r w:rsidRPr="00A2585D">
              <w:rPr>
                <w:rFonts w:eastAsia="Calibri"/>
                <w:sz w:val="22"/>
                <w:szCs w:val="22"/>
              </w:rPr>
              <w:t>: Intermediate Report 10%, Final demo 10%, final report 30%, written exam 50%</w:t>
            </w:r>
          </w:p>
        </w:tc>
      </w:tr>
      <w:tr w:rsidR="00A2585D" w:rsidRPr="00A2585D" w14:paraId="2AAD4EE1" w14:textId="77777777" w:rsidTr="00A2585D">
        <w:trPr>
          <w:trHeight w:val="288"/>
        </w:trPr>
        <w:tc>
          <w:tcPr>
            <w:tcW w:w="1526" w:type="dxa"/>
            <w:noWrap/>
            <w:hideMark/>
          </w:tcPr>
          <w:p w14:paraId="0B11FFA1"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Prerequisites</w:t>
            </w:r>
          </w:p>
        </w:tc>
        <w:tc>
          <w:tcPr>
            <w:tcW w:w="7762" w:type="dxa"/>
            <w:hideMark/>
          </w:tcPr>
          <w:p w14:paraId="4C887996"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KAG2-DSENG: AL, SE</w:t>
            </w:r>
          </w:p>
        </w:tc>
      </w:tr>
      <w:tr w:rsidR="00A2585D" w:rsidRPr="00A2585D" w14:paraId="6DF84143" w14:textId="77777777" w:rsidTr="00A2585D">
        <w:trPr>
          <w:trHeight w:val="288"/>
        </w:trPr>
        <w:tc>
          <w:tcPr>
            <w:tcW w:w="1526" w:type="dxa"/>
            <w:noWrap/>
            <w:hideMark/>
          </w:tcPr>
          <w:p w14:paraId="55B7C9FB"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Target Audience</w:t>
            </w:r>
          </w:p>
        </w:tc>
        <w:tc>
          <w:tcPr>
            <w:tcW w:w="7762" w:type="dxa"/>
            <w:hideMark/>
          </w:tcPr>
          <w:p w14:paraId="06CC7D86" w14:textId="39FA6A8B" w:rsidR="00A2585D" w:rsidRPr="00A2585D" w:rsidRDefault="00A2585D" w:rsidP="00A2585D">
            <w:pPr>
              <w:spacing w:after="160" w:line="259" w:lineRule="auto"/>
              <w:jc w:val="left"/>
              <w:rPr>
                <w:rFonts w:eastAsia="Calibri"/>
                <w:sz w:val="22"/>
                <w:szCs w:val="22"/>
              </w:rPr>
            </w:pPr>
            <w:r w:rsidRPr="00A2585D">
              <w:rPr>
                <w:rFonts w:eastAsia="Calibri"/>
                <w:sz w:val="22"/>
                <w:szCs w:val="22"/>
              </w:rPr>
              <w:t>DSP04-09, DSP010-013,</w:t>
            </w:r>
          </w:p>
        </w:tc>
      </w:tr>
      <w:tr w:rsidR="00A2585D" w:rsidRPr="00A2585D" w14:paraId="0B7FACDA" w14:textId="77777777" w:rsidTr="00A2585D">
        <w:trPr>
          <w:trHeight w:val="288"/>
        </w:trPr>
        <w:tc>
          <w:tcPr>
            <w:tcW w:w="1526" w:type="dxa"/>
            <w:noWrap/>
            <w:hideMark/>
          </w:tcPr>
          <w:p w14:paraId="67ECA165"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Knowledge Areas</w:t>
            </w:r>
          </w:p>
        </w:tc>
        <w:tc>
          <w:tcPr>
            <w:tcW w:w="7762" w:type="dxa"/>
            <w:hideMark/>
          </w:tcPr>
          <w:p w14:paraId="7BF89BD8"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 xml:space="preserve">KAG2-DSDA, </w:t>
            </w:r>
          </w:p>
        </w:tc>
      </w:tr>
      <w:tr w:rsidR="00A2585D" w:rsidRPr="00A2585D" w14:paraId="5FD68DBA" w14:textId="77777777" w:rsidTr="00A2585D">
        <w:trPr>
          <w:trHeight w:val="288"/>
        </w:trPr>
        <w:tc>
          <w:tcPr>
            <w:tcW w:w="1526" w:type="dxa"/>
            <w:noWrap/>
            <w:hideMark/>
          </w:tcPr>
          <w:p w14:paraId="3C16D294"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Competence Groups</w:t>
            </w:r>
          </w:p>
        </w:tc>
        <w:tc>
          <w:tcPr>
            <w:tcW w:w="7762" w:type="dxa"/>
            <w:hideMark/>
          </w:tcPr>
          <w:p w14:paraId="5299581F"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DSD06</w:t>
            </w:r>
          </w:p>
        </w:tc>
      </w:tr>
      <w:tr w:rsidR="00A2585D" w:rsidRPr="00A2585D" w14:paraId="08DE7C59" w14:textId="77777777" w:rsidTr="00A2585D">
        <w:trPr>
          <w:trHeight w:val="288"/>
        </w:trPr>
        <w:tc>
          <w:tcPr>
            <w:tcW w:w="1526" w:type="dxa"/>
            <w:noWrap/>
            <w:hideMark/>
          </w:tcPr>
          <w:p w14:paraId="45080B10"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Learning Outcomes</w:t>
            </w:r>
          </w:p>
        </w:tc>
        <w:tc>
          <w:tcPr>
            <w:tcW w:w="7762" w:type="dxa"/>
            <w:hideMark/>
          </w:tcPr>
          <w:p w14:paraId="609D2D44"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LO1.06</w:t>
            </w:r>
          </w:p>
        </w:tc>
      </w:tr>
      <w:tr w:rsidR="00A2585D" w:rsidRPr="00A2585D" w14:paraId="1386786F" w14:textId="77777777" w:rsidTr="00A2585D">
        <w:trPr>
          <w:trHeight w:val="576"/>
        </w:trPr>
        <w:tc>
          <w:tcPr>
            <w:tcW w:w="1526" w:type="dxa"/>
            <w:noWrap/>
            <w:hideMark/>
          </w:tcPr>
          <w:p w14:paraId="5A55125C"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Description</w:t>
            </w:r>
          </w:p>
        </w:tc>
        <w:tc>
          <w:tcPr>
            <w:tcW w:w="7762" w:type="dxa"/>
            <w:hideMark/>
          </w:tcPr>
          <w:p w14:paraId="0CAE3DD3" w14:textId="5D46FAB2" w:rsidR="00A2585D" w:rsidRPr="00A2585D" w:rsidRDefault="00C32AE5" w:rsidP="00A2585D">
            <w:pPr>
              <w:spacing w:after="160" w:line="259" w:lineRule="auto"/>
              <w:jc w:val="left"/>
              <w:rPr>
                <w:rFonts w:eastAsia="Calibri"/>
                <w:sz w:val="22"/>
                <w:szCs w:val="22"/>
              </w:rPr>
            </w:pPr>
            <w:r>
              <w:rPr>
                <w:rFonts w:eastAsia="Calibri"/>
                <w:sz w:val="22"/>
                <w:szCs w:val="22"/>
              </w:rPr>
              <w:t xml:space="preserve">The course </w:t>
            </w:r>
            <w:r w:rsidR="00A2585D" w:rsidRPr="00A2585D">
              <w:rPr>
                <w:rFonts w:eastAsia="Calibri"/>
                <w:sz w:val="22"/>
                <w:szCs w:val="22"/>
              </w:rPr>
              <w:t>covers the development of methodologies which support the process of gaining insight in large and complex datasets by a combination of data analysis, machine learning, and information visualization</w:t>
            </w:r>
            <w:r>
              <w:rPr>
                <w:rFonts w:eastAsia="Calibri"/>
                <w:sz w:val="22"/>
                <w:szCs w:val="22"/>
              </w:rPr>
              <w:t xml:space="preserve">. </w:t>
            </w:r>
          </w:p>
        </w:tc>
      </w:tr>
      <w:tr w:rsidR="00A2585D" w:rsidRPr="00A2585D" w14:paraId="597723F2" w14:textId="77777777" w:rsidTr="00A2585D">
        <w:trPr>
          <w:trHeight w:val="288"/>
        </w:trPr>
        <w:tc>
          <w:tcPr>
            <w:tcW w:w="1526" w:type="dxa"/>
            <w:noWrap/>
            <w:hideMark/>
          </w:tcPr>
          <w:p w14:paraId="28C6F751"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Registration Deadline</w:t>
            </w:r>
          </w:p>
        </w:tc>
        <w:tc>
          <w:tcPr>
            <w:tcW w:w="7762" w:type="dxa"/>
            <w:hideMark/>
          </w:tcPr>
          <w:p w14:paraId="740AB2B8"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Enrolment in interdepartmental courses of VU, UvA and AUC second semester 2016-2017, December 2016</w:t>
            </w:r>
          </w:p>
        </w:tc>
      </w:tr>
      <w:tr w:rsidR="00A2585D" w:rsidRPr="00A2585D" w14:paraId="4D39D8E8" w14:textId="77777777" w:rsidTr="00A2585D">
        <w:trPr>
          <w:trHeight w:val="288"/>
        </w:trPr>
        <w:tc>
          <w:tcPr>
            <w:tcW w:w="1526" w:type="dxa"/>
            <w:noWrap/>
            <w:hideMark/>
          </w:tcPr>
          <w:p w14:paraId="4AAAD25B" w14:textId="77777777" w:rsidR="00A2585D" w:rsidRPr="00A2585D" w:rsidRDefault="00A2585D" w:rsidP="00A2585D">
            <w:pPr>
              <w:spacing w:after="160" w:line="259" w:lineRule="auto"/>
              <w:jc w:val="left"/>
              <w:rPr>
                <w:rFonts w:eastAsia="Calibri"/>
                <w:i/>
                <w:iCs/>
                <w:sz w:val="22"/>
                <w:szCs w:val="22"/>
              </w:rPr>
            </w:pPr>
            <w:r w:rsidRPr="00A2585D">
              <w:rPr>
                <w:rFonts w:eastAsia="Calibri"/>
                <w:i/>
                <w:iCs/>
                <w:sz w:val="22"/>
                <w:szCs w:val="22"/>
              </w:rPr>
              <w:t>Payment</w:t>
            </w:r>
          </w:p>
        </w:tc>
        <w:tc>
          <w:tcPr>
            <w:tcW w:w="7762" w:type="dxa"/>
            <w:hideMark/>
          </w:tcPr>
          <w:p w14:paraId="1654C5ED" w14:textId="77777777" w:rsidR="00A2585D" w:rsidRPr="00A2585D" w:rsidRDefault="00A2585D" w:rsidP="00A2585D">
            <w:pPr>
              <w:spacing w:after="160" w:line="259" w:lineRule="auto"/>
              <w:jc w:val="left"/>
              <w:rPr>
                <w:rFonts w:eastAsia="Calibri"/>
                <w:sz w:val="22"/>
                <w:szCs w:val="22"/>
              </w:rPr>
            </w:pPr>
            <w:r w:rsidRPr="00A2585D">
              <w:rPr>
                <w:rFonts w:eastAsia="Calibri"/>
                <w:sz w:val="22"/>
                <w:szCs w:val="22"/>
              </w:rPr>
              <w:t xml:space="preserve">Part of MSc program, the registration for the program covers the course </w:t>
            </w:r>
          </w:p>
        </w:tc>
      </w:tr>
    </w:tbl>
    <w:p w14:paraId="0AD3CAB1" w14:textId="77777777" w:rsidR="00A2585D" w:rsidRDefault="00A2585D" w:rsidP="002A77E4">
      <w:pPr>
        <w:spacing w:after="160" w:line="259" w:lineRule="auto"/>
        <w:jc w:val="left"/>
        <w:rPr>
          <w:rFonts w:eastAsia="Calibri"/>
          <w:b/>
          <w:sz w:val="22"/>
          <w:szCs w:val="22"/>
        </w:rPr>
      </w:pPr>
    </w:p>
    <w:tbl>
      <w:tblPr>
        <w:tblStyle w:val="TableGrid"/>
        <w:tblW w:w="0" w:type="auto"/>
        <w:tblLook w:val="04A0" w:firstRow="1" w:lastRow="0" w:firstColumn="1" w:lastColumn="0" w:noHBand="0" w:noVBand="1"/>
      </w:tblPr>
      <w:tblGrid>
        <w:gridCol w:w="1526"/>
        <w:gridCol w:w="7536"/>
      </w:tblGrid>
      <w:tr w:rsidR="00055AA1" w:rsidRPr="00055AA1" w14:paraId="34C4F15D" w14:textId="77777777" w:rsidTr="00055AA1">
        <w:trPr>
          <w:trHeight w:val="288"/>
        </w:trPr>
        <w:tc>
          <w:tcPr>
            <w:tcW w:w="1526" w:type="dxa"/>
            <w:noWrap/>
            <w:hideMark/>
          </w:tcPr>
          <w:p w14:paraId="5082AC7F" w14:textId="77777777" w:rsidR="00055AA1" w:rsidRPr="00055AA1" w:rsidRDefault="00055AA1" w:rsidP="00055AA1">
            <w:pPr>
              <w:spacing w:after="160" w:line="259" w:lineRule="auto"/>
              <w:jc w:val="left"/>
              <w:rPr>
                <w:rFonts w:eastAsia="Calibri"/>
                <w:b/>
                <w:i/>
                <w:iCs/>
                <w:color w:val="E36C0A" w:themeColor="accent6" w:themeShade="BF"/>
                <w:sz w:val="22"/>
                <w:szCs w:val="22"/>
              </w:rPr>
            </w:pPr>
            <w:r w:rsidRPr="00055AA1">
              <w:rPr>
                <w:rFonts w:eastAsia="Calibri"/>
                <w:b/>
                <w:i/>
                <w:iCs/>
                <w:color w:val="E36C0A" w:themeColor="accent6" w:themeShade="BF"/>
                <w:sz w:val="22"/>
                <w:szCs w:val="22"/>
              </w:rPr>
              <w:t>Title</w:t>
            </w:r>
          </w:p>
        </w:tc>
        <w:tc>
          <w:tcPr>
            <w:tcW w:w="7762" w:type="dxa"/>
            <w:hideMark/>
          </w:tcPr>
          <w:p w14:paraId="40205E0D" w14:textId="77777777" w:rsidR="00055AA1" w:rsidRPr="00055AA1" w:rsidRDefault="00055AA1" w:rsidP="00055AA1">
            <w:pPr>
              <w:spacing w:after="160" w:line="259" w:lineRule="auto"/>
              <w:jc w:val="left"/>
              <w:rPr>
                <w:rFonts w:eastAsia="Calibri"/>
                <w:b/>
                <w:color w:val="E36C0A" w:themeColor="accent6" w:themeShade="BF"/>
                <w:sz w:val="22"/>
                <w:szCs w:val="22"/>
              </w:rPr>
            </w:pPr>
            <w:r w:rsidRPr="00055AA1">
              <w:rPr>
                <w:rFonts w:eastAsia="Calibri"/>
                <w:b/>
                <w:color w:val="E36C0A" w:themeColor="accent6" w:themeShade="BF"/>
                <w:sz w:val="22"/>
                <w:szCs w:val="22"/>
              </w:rPr>
              <w:t>SOA-Cloud systems</w:t>
            </w:r>
          </w:p>
        </w:tc>
      </w:tr>
      <w:tr w:rsidR="00055AA1" w:rsidRPr="00055AA1" w14:paraId="3371752C" w14:textId="77777777" w:rsidTr="00055AA1">
        <w:trPr>
          <w:trHeight w:val="288"/>
        </w:trPr>
        <w:tc>
          <w:tcPr>
            <w:tcW w:w="1526" w:type="dxa"/>
            <w:noWrap/>
            <w:hideMark/>
          </w:tcPr>
          <w:p w14:paraId="026C520F"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Name of Presenter(s)</w:t>
            </w:r>
          </w:p>
        </w:tc>
        <w:tc>
          <w:tcPr>
            <w:tcW w:w="7762" w:type="dxa"/>
            <w:hideMark/>
          </w:tcPr>
          <w:p w14:paraId="1094B1B0"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Adam Belloum, UvA</w:t>
            </w:r>
          </w:p>
        </w:tc>
      </w:tr>
      <w:tr w:rsidR="00055AA1" w:rsidRPr="00055AA1" w14:paraId="2A18B246" w14:textId="77777777" w:rsidTr="00055AA1">
        <w:trPr>
          <w:trHeight w:val="288"/>
        </w:trPr>
        <w:tc>
          <w:tcPr>
            <w:tcW w:w="1526" w:type="dxa"/>
            <w:noWrap/>
            <w:hideMark/>
          </w:tcPr>
          <w:p w14:paraId="22A8E75D"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Organizer</w:t>
            </w:r>
          </w:p>
        </w:tc>
        <w:tc>
          <w:tcPr>
            <w:tcW w:w="7762" w:type="dxa"/>
            <w:hideMark/>
          </w:tcPr>
          <w:p w14:paraId="44C08E1C"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UvA</w:t>
            </w:r>
          </w:p>
        </w:tc>
      </w:tr>
      <w:tr w:rsidR="00055AA1" w:rsidRPr="00055AA1" w14:paraId="5F63B9A8" w14:textId="77777777" w:rsidTr="00055AA1">
        <w:trPr>
          <w:trHeight w:val="288"/>
        </w:trPr>
        <w:tc>
          <w:tcPr>
            <w:tcW w:w="1526" w:type="dxa"/>
            <w:noWrap/>
            <w:hideMark/>
          </w:tcPr>
          <w:p w14:paraId="107BE2B4"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Type of Course</w:t>
            </w:r>
          </w:p>
        </w:tc>
        <w:tc>
          <w:tcPr>
            <w:tcW w:w="7762" w:type="dxa"/>
            <w:hideMark/>
          </w:tcPr>
          <w:p w14:paraId="7BB4BA80"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course</w:t>
            </w:r>
          </w:p>
        </w:tc>
      </w:tr>
      <w:tr w:rsidR="00055AA1" w:rsidRPr="00055AA1" w14:paraId="1E4995F3" w14:textId="77777777" w:rsidTr="00055AA1">
        <w:trPr>
          <w:trHeight w:val="288"/>
        </w:trPr>
        <w:tc>
          <w:tcPr>
            <w:tcW w:w="1526" w:type="dxa"/>
            <w:noWrap/>
            <w:hideMark/>
          </w:tcPr>
          <w:p w14:paraId="0FD6574C"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Related Program</w:t>
            </w:r>
          </w:p>
        </w:tc>
        <w:tc>
          <w:tcPr>
            <w:tcW w:w="7762" w:type="dxa"/>
            <w:hideMark/>
          </w:tcPr>
          <w:p w14:paraId="2CDFBC5A" w14:textId="77777777" w:rsidR="00055AA1" w:rsidRPr="00055AA1" w:rsidRDefault="008020A6" w:rsidP="00055AA1">
            <w:pPr>
              <w:spacing w:after="160" w:line="259" w:lineRule="auto"/>
              <w:jc w:val="left"/>
              <w:rPr>
                <w:rFonts w:eastAsia="Calibri"/>
                <w:sz w:val="22"/>
                <w:szCs w:val="22"/>
                <w:u w:val="single"/>
              </w:rPr>
            </w:pPr>
            <w:hyperlink r:id="rId20" w:history="1">
              <w:r w:rsidR="00055AA1" w:rsidRPr="00055AA1">
                <w:rPr>
                  <w:rStyle w:val="Hyperlink"/>
                  <w:rFonts w:eastAsia="Calibri"/>
                  <w:sz w:val="22"/>
                  <w:szCs w:val="22"/>
                </w:rPr>
                <w:t>http://masters.vu.nl/en/programmes/computer-science-big-data-engineering/index.aspx</w:t>
              </w:r>
            </w:hyperlink>
          </w:p>
        </w:tc>
      </w:tr>
      <w:tr w:rsidR="00055AA1" w:rsidRPr="00055AA1" w14:paraId="2D6ECE36" w14:textId="77777777" w:rsidTr="00055AA1">
        <w:trPr>
          <w:trHeight w:val="288"/>
        </w:trPr>
        <w:tc>
          <w:tcPr>
            <w:tcW w:w="1526" w:type="dxa"/>
            <w:noWrap/>
            <w:hideMark/>
          </w:tcPr>
          <w:p w14:paraId="080A492C"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Location</w:t>
            </w:r>
          </w:p>
        </w:tc>
        <w:tc>
          <w:tcPr>
            <w:tcW w:w="7762" w:type="dxa"/>
            <w:hideMark/>
          </w:tcPr>
          <w:p w14:paraId="0DA5D1D0" w14:textId="145CCA11" w:rsidR="00055AA1" w:rsidRPr="00055AA1" w:rsidRDefault="00787DF5" w:rsidP="00055AA1">
            <w:pPr>
              <w:spacing w:after="160" w:line="259" w:lineRule="auto"/>
              <w:jc w:val="left"/>
              <w:rPr>
                <w:rFonts w:eastAsia="Calibri"/>
                <w:sz w:val="22"/>
                <w:szCs w:val="22"/>
              </w:rPr>
            </w:pPr>
            <w:r>
              <w:rPr>
                <w:rFonts w:eastAsia="Calibri"/>
                <w:sz w:val="22"/>
                <w:szCs w:val="22"/>
              </w:rPr>
              <w:t>Amsterdam The N</w:t>
            </w:r>
            <w:r w:rsidR="00055AA1" w:rsidRPr="00055AA1">
              <w:rPr>
                <w:rFonts w:eastAsia="Calibri"/>
                <w:sz w:val="22"/>
                <w:szCs w:val="22"/>
              </w:rPr>
              <w:t>etherlands</w:t>
            </w:r>
          </w:p>
        </w:tc>
      </w:tr>
      <w:tr w:rsidR="00055AA1" w:rsidRPr="00055AA1" w14:paraId="4CA21DAD" w14:textId="77777777" w:rsidTr="00055AA1">
        <w:trPr>
          <w:trHeight w:val="288"/>
        </w:trPr>
        <w:tc>
          <w:tcPr>
            <w:tcW w:w="1526" w:type="dxa"/>
            <w:noWrap/>
            <w:hideMark/>
          </w:tcPr>
          <w:p w14:paraId="0EE9C98F"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Start Date and Time</w:t>
            </w:r>
          </w:p>
        </w:tc>
        <w:tc>
          <w:tcPr>
            <w:tcW w:w="7762" w:type="dxa"/>
            <w:hideMark/>
          </w:tcPr>
          <w:p w14:paraId="39E6218E"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01.04.2017</w:t>
            </w:r>
          </w:p>
        </w:tc>
      </w:tr>
      <w:tr w:rsidR="00055AA1" w:rsidRPr="00055AA1" w14:paraId="0BF8D9B5" w14:textId="77777777" w:rsidTr="00055AA1">
        <w:trPr>
          <w:trHeight w:val="288"/>
        </w:trPr>
        <w:tc>
          <w:tcPr>
            <w:tcW w:w="1526" w:type="dxa"/>
            <w:noWrap/>
            <w:hideMark/>
          </w:tcPr>
          <w:p w14:paraId="02594E91"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End Date and Time</w:t>
            </w:r>
          </w:p>
        </w:tc>
        <w:tc>
          <w:tcPr>
            <w:tcW w:w="7762" w:type="dxa"/>
            <w:hideMark/>
          </w:tcPr>
          <w:p w14:paraId="3727C68D"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31.05.2017</w:t>
            </w:r>
          </w:p>
        </w:tc>
      </w:tr>
      <w:tr w:rsidR="00055AA1" w:rsidRPr="00055AA1" w14:paraId="7AA30BC7" w14:textId="77777777" w:rsidTr="00055AA1">
        <w:trPr>
          <w:trHeight w:val="288"/>
        </w:trPr>
        <w:tc>
          <w:tcPr>
            <w:tcW w:w="1526" w:type="dxa"/>
            <w:noWrap/>
            <w:hideMark/>
          </w:tcPr>
          <w:p w14:paraId="64C4ADFF"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URL</w:t>
            </w:r>
          </w:p>
        </w:tc>
        <w:tc>
          <w:tcPr>
            <w:tcW w:w="7762" w:type="dxa"/>
            <w:hideMark/>
          </w:tcPr>
          <w:p w14:paraId="68540725" w14:textId="77777777" w:rsidR="00055AA1" w:rsidRPr="00055AA1" w:rsidRDefault="008020A6" w:rsidP="00055AA1">
            <w:pPr>
              <w:spacing w:after="160" w:line="259" w:lineRule="auto"/>
              <w:jc w:val="left"/>
              <w:rPr>
                <w:rFonts w:eastAsia="Calibri"/>
                <w:sz w:val="22"/>
                <w:szCs w:val="22"/>
                <w:u w:val="single"/>
              </w:rPr>
            </w:pPr>
            <w:hyperlink r:id="rId21" w:history="1">
              <w:r w:rsidR="00055AA1" w:rsidRPr="00055AA1">
                <w:rPr>
                  <w:rStyle w:val="Hyperlink"/>
                  <w:rFonts w:eastAsia="Calibri"/>
                  <w:sz w:val="22"/>
                  <w:szCs w:val="22"/>
                </w:rPr>
                <w:t>http://studiegids.uva.nl/xmlpages/page/2016-2017/zoek-vak/vak/29398</w:t>
              </w:r>
            </w:hyperlink>
          </w:p>
        </w:tc>
      </w:tr>
      <w:tr w:rsidR="00055AA1" w:rsidRPr="00055AA1" w14:paraId="2CD6074B" w14:textId="77777777" w:rsidTr="00055AA1">
        <w:trPr>
          <w:trHeight w:val="288"/>
        </w:trPr>
        <w:tc>
          <w:tcPr>
            <w:tcW w:w="1526" w:type="dxa"/>
            <w:noWrap/>
            <w:hideMark/>
          </w:tcPr>
          <w:p w14:paraId="5C07BC5D"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Contact</w:t>
            </w:r>
          </w:p>
        </w:tc>
        <w:tc>
          <w:tcPr>
            <w:tcW w:w="7762" w:type="dxa"/>
            <w:hideMark/>
          </w:tcPr>
          <w:p w14:paraId="2FD22B5B"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Adam Belloum, email: a.s.z.belloum@uva.nl</w:t>
            </w:r>
          </w:p>
        </w:tc>
      </w:tr>
      <w:tr w:rsidR="00055AA1" w:rsidRPr="00055AA1" w14:paraId="37BF4F55" w14:textId="77777777" w:rsidTr="00055AA1">
        <w:trPr>
          <w:trHeight w:val="288"/>
        </w:trPr>
        <w:tc>
          <w:tcPr>
            <w:tcW w:w="1526" w:type="dxa"/>
            <w:noWrap/>
            <w:hideMark/>
          </w:tcPr>
          <w:p w14:paraId="29E29BCB"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Language</w:t>
            </w:r>
          </w:p>
        </w:tc>
        <w:tc>
          <w:tcPr>
            <w:tcW w:w="7762" w:type="dxa"/>
            <w:hideMark/>
          </w:tcPr>
          <w:p w14:paraId="757F8286"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English</w:t>
            </w:r>
          </w:p>
        </w:tc>
      </w:tr>
      <w:tr w:rsidR="00055AA1" w:rsidRPr="00055AA1" w14:paraId="00E0A120" w14:textId="77777777" w:rsidTr="00055AA1">
        <w:trPr>
          <w:trHeight w:val="288"/>
        </w:trPr>
        <w:tc>
          <w:tcPr>
            <w:tcW w:w="1526" w:type="dxa"/>
            <w:noWrap/>
            <w:hideMark/>
          </w:tcPr>
          <w:p w14:paraId="41534513"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Level</w:t>
            </w:r>
          </w:p>
        </w:tc>
        <w:tc>
          <w:tcPr>
            <w:tcW w:w="7762" w:type="dxa"/>
            <w:hideMark/>
          </w:tcPr>
          <w:p w14:paraId="328DB189"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MSc level</w:t>
            </w:r>
          </w:p>
        </w:tc>
      </w:tr>
      <w:tr w:rsidR="00055AA1" w:rsidRPr="00055AA1" w14:paraId="4BE62B9D" w14:textId="77777777" w:rsidTr="00055AA1">
        <w:trPr>
          <w:trHeight w:val="288"/>
        </w:trPr>
        <w:tc>
          <w:tcPr>
            <w:tcW w:w="1526" w:type="dxa"/>
            <w:noWrap/>
            <w:hideMark/>
          </w:tcPr>
          <w:p w14:paraId="4491FF9F"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Credit</w:t>
            </w:r>
          </w:p>
        </w:tc>
        <w:tc>
          <w:tcPr>
            <w:tcW w:w="7762" w:type="dxa"/>
            <w:hideMark/>
          </w:tcPr>
          <w:p w14:paraId="30085D0B"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 xml:space="preserve">6 ECTS, </w:t>
            </w:r>
            <w:proofErr w:type="gramStart"/>
            <w:r w:rsidRPr="00055AA1">
              <w:rPr>
                <w:rFonts w:eastAsia="Calibri"/>
                <w:sz w:val="22"/>
                <w:szCs w:val="22"/>
              </w:rPr>
              <w:t>Grading  system</w:t>
            </w:r>
            <w:proofErr w:type="gramEnd"/>
            <w:r w:rsidRPr="00055AA1">
              <w:rPr>
                <w:rFonts w:eastAsia="Calibri"/>
                <w:sz w:val="22"/>
                <w:szCs w:val="22"/>
              </w:rPr>
              <w:t>: practical assignment 60%, presentation of literature study 20%, written reports of the literature study 20%</w:t>
            </w:r>
          </w:p>
        </w:tc>
      </w:tr>
      <w:tr w:rsidR="00055AA1" w:rsidRPr="00055AA1" w14:paraId="44B3A8B3" w14:textId="77777777" w:rsidTr="00055AA1">
        <w:trPr>
          <w:trHeight w:val="288"/>
        </w:trPr>
        <w:tc>
          <w:tcPr>
            <w:tcW w:w="1526" w:type="dxa"/>
            <w:noWrap/>
            <w:hideMark/>
          </w:tcPr>
          <w:p w14:paraId="5823FDDA"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Prerequisites</w:t>
            </w:r>
          </w:p>
        </w:tc>
        <w:tc>
          <w:tcPr>
            <w:tcW w:w="7762" w:type="dxa"/>
            <w:hideMark/>
          </w:tcPr>
          <w:p w14:paraId="77CE6989"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KAG2-DSENG: AL, SE</w:t>
            </w:r>
          </w:p>
        </w:tc>
      </w:tr>
      <w:tr w:rsidR="00055AA1" w:rsidRPr="00055AA1" w14:paraId="6A9C1CAF" w14:textId="77777777" w:rsidTr="00055AA1">
        <w:trPr>
          <w:trHeight w:val="288"/>
        </w:trPr>
        <w:tc>
          <w:tcPr>
            <w:tcW w:w="1526" w:type="dxa"/>
            <w:noWrap/>
            <w:hideMark/>
          </w:tcPr>
          <w:p w14:paraId="3B5BC5A7"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Target Audience</w:t>
            </w:r>
          </w:p>
        </w:tc>
        <w:tc>
          <w:tcPr>
            <w:tcW w:w="7762" w:type="dxa"/>
            <w:hideMark/>
          </w:tcPr>
          <w:p w14:paraId="4ABA5D5A"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DSP01-03, DSP04-09</w:t>
            </w:r>
          </w:p>
        </w:tc>
      </w:tr>
      <w:tr w:rsidR="00055AA1" w:rsidRPr="00055AA1" w14:paraId="5073F993" w14:textId="77777777" w:rsidTr="00055AA1">
        <w:trPr>
          <w:trHeight w:val="288"/>
        </w:trPr>
        <w:tc>
          <w:tcPr>
            <w:tcW w:w="1526" w:type="dxa"/>
            <w:noWrap/>
            <w:hideMark/>
          </w:tcPr>
          <w:p w14:paraId="0205615C"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Knowledge Areas</w:t>
            </w:r>
          </w:p>
        </w:tc>
        <w:tc>
          <w:tcPr>
            <w:tcW w:w="7762" w:type="dxa"/>
            <w:hideMark/>
          </w:tcPr>
          <w:p w14:paraId="2374BC99"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 xml:space="preserve">KAG2-DSENG, </w:t>
            </w:r>
          </w:p>
        </w:tc>
      </w:tr>
      <w:tr w:rsidR="00055AA1" w:rsidRPr="00055AA1" w14:paraId="763AE330" w14:textId="77777777" w:rsidTr="00055AA1">
        <w:trPr>
          <w:trHeight w:val="288"/>
        </w:trPr>
        <w:tc>
          <w:tcPr>
            <w:tcW w:w="1526" w:type="dxa"/>
            <w:noWrap/>
            <w:hideMark/>
          </w:tcPr>
          <w:p w14:paraId="0C3A4B88"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Competence Groups</w:t>
            </w:r>
          </w:p>
        </w:tc>
        <w:tc>
          <w:tcPr>
            <w:tcW w:w="7762" w:type="dxa"/>
            <w:hideMark/>
          </w:tcPr>
          <w:p w14:paraId="33704CB1" w14:textId="66935A83" w:rsidR="00055AA1" w:rsidRPr="00055AA1" w:rsidRDefault="00787DF5" w:rsidP="00055AA1">
            <w:pPr>
              <w:spacing w:after="160" w:line="259" w:lineRule="auto"/>
              <w:jc w:val="left"/>
              <w:rPr>
                <w:rFonts w:eastAsia="Calibri"/>
                <w:sz w:val="22"/>
                <w:szCs w:val="22"/>
              </w:rPr>
            </w:pPr>
            <w:r>
              <w:rPr>
                <w:rFonts w:eastAsia="Calibri"/>
                <w:sz w:val="22"/>
                <w:szCs w:val="22"/>
              </w:rPr>
              <w:t>DSENG01,</w:t>
            </w:r>
            <w:r w:rsidR="00055AA1" w:rsidRPr="00055AA1">
              <w:rPr>
                <w:rFonts w:eastAsia="Calibri"/>
                <w:sz w:val="22"/>
                <w:szCs w:val="22"/>
              </w:rPr>
              <w:t xml:space="preserve"> DSENG</w:t>
            </w:r>
            <w:proofErr w:type="gramStart"/>
            <w:r w:rsidR="00055AA1" w:rsidRPr="00055AA1">
              <w:rPr>
                <w:rFonts w:eastAsia="Calibri"/>
                <w:sz w:val="22"/>
                <w:szCs w:val="22"/>
              </w:rPr>
              <w:t>02,  DSENG</w:t>
            </w:r>
            <w:proofErr w:type="gramEnd"/>
            <w:r w:rsidR="00055AA1" w:rsidRPr="00055AA1">
              <w:rPr>
                <w:rFonts w:eastAsia="Calibri"/>
                <w:sz w:val="22"/>
                <w:szCs w:val="22"/>
              </w:rPr>
              <w:t>05</w:t>
            </w:r>
          </w:p>
        </w:tc>
      </w:tr>
      <w:tr w:rsidR="00055AA1" w:rsidRPr="00055AA1" w14:paraId="71BAD4A6" w14:textId="77777777" w:rsidTr="00055AA1">
        <w:trPr>
          <w:trHeight w:val="288"/>
        </w:trPr>
        <w:tc>
          <w:tcPr>
            <w:tcW w:w="1526" w:type="dxa"/>
            <w:noWrap/>
            <w:hideMark/>
          </w:tcPr>
          <w:p w14:paraId="4C2A8DD1"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Learning Outcomes</w:t>
            </w:r>
          </w:p>
        </w:tc>
        <w:tc>
          <w:tcPr>
            <w:tcW w:w="7762" w:type="dxa"/>
            <w:hideMark/>
          </w:tcPr>
          <w:p w14:paraId="178F5BA0"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LO3.01, LO3.02, LO3.05</w:t>
            </w:r>
          </w:p>
        </w:tc>
      </w:tr>
      <w:tr w:rsidR="00055AA1" w:rsidRPr="00055AA1" w14:paraId="3FCCAB91" w14:textId="77777777" w:rsidTr="00055AA1">
        <w:trPr>
          <w:trHeight w:val="864"/>
        </w:trPr>
        <w:tc>
          <w:tcPr>
            <w:tcW w:w="1526" w:type="dxa"/>
            <w:noWrap/>
            <w:hideMark/>
          </w:tcPr>
          <w:p w14:paraId="277CE81B"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Description</w:t>
            </w:r>
          </w:p>
        </w:tc>
        <w:tc>
          <w:tcPr>
            <w:tcW w:w="7762" w:type="dxa"/>
            <w:hideMark/>
          </w:tcPr>
          <w:p w14:paraId="7DE11AC3" w14:textId="71ACF42E" w:rsidR="00055AA1" w:rsidRPr="00055AA1" w:rsidRDefault="00787DF5" w:rsidP="00055AA1">
            <w:pPr>
              <w:spacing w:after="160" w:line="259" w:lineRule="auto"/>
              <w:jc w:val="left"/>
              <w:rPr>
                <w:rFonts w:eastAsia="Calibri"/>
                <w:sz w:val="22"/>
                <w:szCs w:val="22"/>
              </w:rPr>
            </w:pPr>
            <w:r>
              <w:rPr>
                <w:rFonts w:eastAsia="Calibri"/>
                <w:sz w:val="22"/>
                <w:szCs w:val="22"/>
              </w:rPr>
              <w:t>The course i</w:t>
            </w:r>
            <w:r w:rsidR="00055AA1" w:rsidRPr="00055AA1">
              <w:rPr>
                <w:rFonts w:eastAsia="Calibri"/>
                <w:sz w:val="22"/>
                <w:szCs w:val="22"/>
              </w:rPr>
              <w:t xml:space="preserve">ntroduces students to the principles of web services and cloud system. </w:t>
            </w:r>
            <w:r>
              <w:rPr>
                <w:rFonts w:eastAsia="Calibri"/>
                <w:sz w:val="22"/>
                <w:szCs w:val="22"/>
              </w:rPr>
              <w:t>s</w:t>
            </w:r>
            <w:r w:rsidR="00055AA1" w:rsidRPr="00055AA1">
              <w:rPr>
                <w:rFonts w:eastAsia="Calibri"/>
                <w:sz w:val="22"/>
                <w:szCs w:val="22"/>
              </w:rPr>
              <w:t>tudents will learn about the different paradigms of cloud systems (IaaS, PaaS, SaaS), and understand the mechanisms and technologies behind each mode to successfully harness cloud resources.</w:t>
            </w:r>
          </w:p>
        </w:tc>
      </w:tr>
      <w:tr w:rsidR="00055AA1" w:rsidRPr="00055AA1" w14:paraId="6C813003" w14:textId="77777777" w:rsidTr="00055AA1">
        <w:trPr>
          <w:trHeight w:val="288"/>
        </w:trPr>
        <w:tc>
          <w:tcPr>
            <w:tcW w:w="1526" w:type="dxa"/>
            <w:noWrap/>
            <w:hideMark/>
          </w:tcPr>
          <w:p w14:paraId="29DEB5EA"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Registration Deadline</w:t>
            </w:r>
          </w:p>
        </w:tc>
        <w:tc>
          <w:tcPr>
            <w:tcW w:w="7762" w:type="dxa"/>
            <w:hideMark/>
          </w:tcPr>
          <w:p w14:paraId="5FF59C7C"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Enrolment in interdepartmental courses of VU, UvA and AUC second semester 2016-2017, December 2016</w:t>
            </w:r>
          </w:p>
        </w:tc>
      </w:tr>
      <w:tr w:rsidR="00055AA1" w:rsidRPr="00055AA1" w14:paraId="40DD7337" w14:textId="77777777" w:rsidTr="00055AA1">
        <w:trPr>
          <w:trHeight w:val="288"/>
        </w:trPr>
        <w:tc>
          <w:tcPr>
            <w:tcW w:w="1526" w:type="dxa"/>
            <w:noWrap/>
            <w:hideMark/>
          </w:tcPr>
          <w:p w14:paraId="331BE3AB"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Payment</w:t>
            </w:r>
          </w:p>
        </w:tc>
        <w:tc>
          <w:tcPr>
            <w:tcW w:w="7762" w:type="dxa"/>
            <w:hideMark/>
          </w:tcPr>
          <w:p w14:paraId="4FF9E545"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 xml:space="preserve">Part of MSc program, the registration for the program covers the course </w:t>
            </w:r>
          </w:p>
        </w:tc>
      </w:tr>
    </w:tbl>
    <w:p w14:paraId="56D62672" w14:textId="77777777" w:rsidR="00055AA1" w:rsidRDefault="00055AA1" w:rsidP="002A77E4">
      <w:pPr>
        <w:spacing w:after="160" w:line="259" w:lineRule="auto"/>
        <w:jc w:val="left"/>
        <w:rPr>
          <w:rFonts w:eastAsia="Calibri"/>
          <w:b/>
          <w:sz w:val="22"/>
          <w:szCs w:val="22"/>
        </w:rPr>
      </w:pPr>
    </w:p>
    <w:tbl>
      <w:tblPr>
        <w:tblStyle w:val="TableGrid"/>
        <w:tblW w:w="0" w:type="auto"/>
        <w:tblLook w:val="04A0" w:firstRow="1" w:lastRow="0" w:firstColumn="1" w:lastColumn="0" w:noHBand="0" w:noVBand="1"/>
      </w:tblPr>
      <w:tblGrid>
        <w:gridCol w:w="1526"/>
        <w:gridCol w:w="7536"/>
      </w:tblGrid>
      <w:tr w:rsidR="00055AA1" w:rsidRPr="00055AA1" w14:paraId="2D63C7C6" w14:textId="77777777" w:rsidTr="00055AA1">
        <w:trPr>
          <w:trHeight w:val="288"/>
        </w:trPr>
        <w:tc>
          <w:tcPr>
            <w:tcW w:w="1526" w:type="dxa"/>
            <w:noWrap/>
            <w:hideMark/>
          </w:tcPr>
          <w:p w14:paraId="7DB1E2D1" w14:textId="77777777" w:rsidR="00055AA1" w:rsidRPr="00055AA1" w:rsidRDefault="00055AA1" w:rsidP="00055AA1">
            <w:pPr>
              <w:spacing w:after="160" w:line="259" w:lineRule="auto"/>
              <w:jc w:val="left"/>
              <w:rPr>
                <w:rFonts w:eastAsia="Calibri"/>
                <w:b/>
                <w:i/>
                <w:iCs/>
                <w:color w:val="E36C0A" w:themeColor="accent6" w:themeShade="BF"/>
                <w:sz w:val="22"/>
                <w:szCs w:val="22"/>
              </w:rPr>
            </w:pPr>
            <w:r w:rsidRPr="00055AA1">
              <w:rPr>
                <w:rFonts w:eastAsia="Calibri"/>
                <w:b/>
                <w:i/>
                <w:iCs/>
                <w:color w:val="E36C0A" w:themeColor="accent6" w:themeShade="BF"/>
                <w:sz w:val="22"/>
                <w:szCs w:val="22"/>
              </w:rPr>
              <w:t>Title</w:t>
            </w:r>
          </w:p>
        </w:tc>
        <w:tc>
          <w:tcPr>
            <w:tcW w:w="7762" w:type="dxa"/>
            <w:hideMark/>
          </w:tcPr>
          <w:p w14:paraId="2C5754FA" w14:textId="77777777" w:rsidR="00055AA1" w:rsidRPr="00055AA1" w:rsidRDefault="00055AA1" w:rsidP="00055AA1">
            <w:pPr>
              <w:spacing w:after="160" w:line="259" w:lineRule="auto"/>
              <w:jc w:val="left"/>
              <w:rPr>
                <w:rFonts w:eastAsia="Calibri"/>
                <w:b/>
                <w:color w:val="E36C0A" w:themeColor="accent6" w:themeShade="BF"/>
                <w:sz w:val="22"/>
                <w:szCs w:val="22"/>
              </w:rPr>
            </w:pPr>
            <w:r w:rsidRPr="00055AA1">
              <w:rPr>
                <w:rFonts w:eastAsia="Calibri"/>
                <w:b/>
                <w:color w:val="E36C0A" w:themeColor="accent6" w:themeShade="BF"/>
                <w:sz w:val="22"/>
                <w:szCs w:val="22"/>
              </w:rPr>
              <w:t>Performance Engineering</w:t>
            </w:r>
          </w:p>
        </w:tc>
      </w:tr>
      <w:tr w:rsidR="00055AA1" w:rsidRPr="00055AA1" w14:paraId="33498807" w14:textId="77777777" w:rsidTr="00055AA1">
        <w:trPr>
          <w:trHeight w:val="288"/>
        </w:trPr>
        <w:tc>
          <w:tcPr>
            <w:tcW w:w="1526" w:type="dxa"/>
            <w:noWrap/>
            <w:hideMark/>
          </w:tcPr>
          <w:p w14:paraId="67F3BF4F"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Name of Presenter(s)</w:t>
            </w:r>
          </w:p>
        </w:tc>
        <w:tc>
          <w:tcPr>
            <w:tcW w:w="7762" w:type="dxa"/>
            <w:hideMark/>
          </w:tcPr>
          <w:p w14:paraId="0CFF2560"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 xml:space="preserve">Ana </w:t>
            </w:r>
            <w:proofErr w:type="spellStart"/>
            <w:r w:rsidRPr="00055AA1">
              <w:rPr>
                <w:rFonts w:eastAsia="Calibri"/>
                <w:sz w:val="22"/>
                <w:szCs w:val="22"/>
              </w:rPr>
              <w:t>Varbanescu</w:t>
            </w:r>
            <w:proofErr w:type="spellEnd"/>
          </w:p>
        </w:tc>
      </w:tr>
      <w:tr w:rsidR="00055AA1" w:rsidRPr="00055AA1" w14:paraId="2D38022F" w14:textId="77777777" w:rsidTr="00055AA1">
        <w:trPr>
          <w:trHeight w:val="288"/>
        </w:trPr>
        <w:tc>
          <w:tcPr>
            <w:tcW w:w="1526" w:type="dxa"/>
            <w:noWrap/>
            <w:hideMark/>
          </w:tcPr>
          <w:p w14:paraId="26F43834"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Organizer</w:t>
            </w:r>
          </w:p>
        </w:tc>
        <w:tc>
          <w:tcPr>
            <w:tcW w:w="7762" w:type="dxa"/>
            <w:hideMark/>
          </w:tcPr>
          <w:p w14:paraId="021CFD8F"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 xml:space="preserve">UvA Amsterdam </w:t>
            </w:r>
          </w:p>
        </w:tc>
      </w:tr>
      <w:tr w:rsidR="00055AA1" w:rsidRPr="00055AA1" w14:paraId="4CE999B9" w14:textId="77777777" w:rsidTr="00055AA1">
        <w:trPr>
          <w:trHeight w:val="288"/>
        </w:trPr>
        <w:tc>
          <w:tcPr>
            <w:tcW w:w="1526" w:type="dxa"/>
            <w:noWrap/>
            <w:hideMark/>
          </w:tcPr>
          <w:p w14:paraId="58B8977F"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Type of Course</w:t>
            </w:r>
          </w:p>
        </w:tc>
        <w:tc>
          <w:tcPr>
            <w:tcW w:w="7762" w:type="dxa"/>
            <w:hideMark/>
          </w:tcPr>
          <w:p w14:paraId="3C98CC7D"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Course</w:t>
            </w:r>
          </w:p>
        </w:tc>
      </w:tr>
      <w:tr w:rsidR="00055AA1" w:rsidRPr="00055AA1" w14:paraId="755D522E" w14:textId="77777777" w:rsidTr="00055AA1">
        <w:trPr>
          <w:trHeight w:val="288"/>
        </w:trPr>
        <w:tc>
          <w:tcPr>
            <w:tcW w:w="1526" w:type="dxa"/>
            <w:noWrap/>
            <w:hideMark/>
          </w:tcPr>
          <w:p w14:paraId="38BB1E88"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Related Program</w:t>
            </w:r>
          </w:p>
        </w:tc>
        <w:tc>
          <w:tcPr>
            <w:tcW w:w="7762" w:type="dxa"/>
            <w:hideMark/>
          </w:tcPr>
          <w:p w14:paraId="7D8F1674" w14:textId="77777777" w:rsidR="00055AA1" w:rsidRPr="00055AA1" w:rsidRDefault="008020A6" w:rsidP="00055AA1">
            <w:pPr>
              <w:spacing w:after="160" w:line="259" w:lineRule="auto"/>
              <w:jc w:val="left"/>
              <w:rPr>
                <w:rFonts w:eastAsia="Calibri"/>
                <w:sz w:val="22"/>
                <w:szCs w:val="22"/>
                <w:u w:val="single"/>
              </w:rPr>
            </w:pPr>
            <w:hyperlink r:id="rId22" w:history="1">
              <w:r w:rsidR="00055AA1" w:rsidRPr="00055AA1">
                <w:rPr>
                  <w:rStyle w:val="Hyperlink"/>
                  <w:rFonts w:eastAsia="Calibri"/>
                  <w:sz w:val="22"/>
                  <w:szCs w:val="22"/>
                </w:rPr>
                <w:t>http://masters.vu.nl/en/programmes/computer-science-big-data-engineering/index.aspx</w:t>
              </w:r>
            </w:hyperlink>
          </w:p>
        </w:tc>
      </w:tr>
      <w:tr w:rsidR="00055AA1" w:rsidRPr="00055AA1" w14:paraId="0A055AA7" w14:textId="77777777" w:rsidTr="00055AA1">
        <w:trPr>
          <w:trHeight w:val="288"/>
        </w:trPr>
        <w:tc>
          <w:tcPr>
            <w:tcW w:w="1526" w:type="dxa"/>
            <w:noWrap/>
            <w:hideMark/>
          </w:tcPr>
          <w:p w14:paraId="18269A3C"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Location</w:t>
            </w:r>
          </w:p>
        </w:tc>
        <w:tc>
          <w:tcPr>
            <w:tcW w:w="7762" w:type="dxa"/>
            <w:hideMark/>
          </w:tcPr>
          <w:p w14:paraId="1BF7BC73" w14:textId="40DE67AD" w:rsidR="00055AA1" w:rsidRPr="00055AA1" w:rsidRDefault="00055AA1" w:rsidP="00055AA1">
            <w:pPr>
              <w:spacing w:after="160" w:line="259" w:lineRule="auto"/>
              <w:jc w:val="left"/>
              <w:rPr>
                <w:rFonts w:eastAsia="Calibri"/>
                <w:sz w:val="22"/>
                <w:szCs w:val="22"/>
              </w:rPr>
            </w:pPr>
            <w:r>
              <w:rPr>
                <w:rFonts w:eastAsia="Calibri"/>
                <w:sz w:val="22"/>
                <w:szCs w:val="22"/>
              </w:rPr>
              <w:t>Amsterdam The N</w:t>
            </w:r>
            <w:r w:rsidRPr="00055AA1">
              <w:rPr>
                <w:rFonts w:eastAsia="Calibri"/>
                <w:sz w:val="22"/>
                <w:szCs w:val="22"/>
              </w:rPr>
              <w:t>etherlands</w:t>
            </w:r>
          </w:p>
        </w:tc>
      </w:tr>
      <w:tr w:rsidR="00055AA1" w:rsidRPr="00055AA1" w14:paraId="670C70D4" w14:textId="77777777" w:rsidTr="00055AA1">
        <w:trPr>
          <w:trHeight w:val="288"/>
        </w:trPr>
        <w:tc>
          <w:tcPr>
            <w:tcW w:w="1526" w:type="dxa"/>
            <w:noWrap/>
            <w:hideMark/>
          </w:tcPr>
          <w:p w14:paraId="0A73681A"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Start Date and Time</w:t>
            </w:r>
          </w:p>
        </w:tc>
        <w:tc>
          <w:tcPr>
            <w:tcW w:w="7762" w:type="dxa"/>
            <w:hideMark/>
          </w:tcPr>
          <w:p w14:paraId="086D601A"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01.04.2017</w:t>
            </w:r>
          </w:p>
        </w:tc>
      </w:tr>
      <w:tr w:rsidR="00055AA1" w:rsidRPr="00055AA1" w14:paraId="6E36224F" w14:textId="77777777" w:rsidTr="00055AA1">
        <w:trPr>
          <w:trHeight w:val="288"/>
        </w:trPr>
        <w:tc>
          <w:tcPr>
            <w:tcW w:w="1526" w:type="dxa"/>
            <w:noWrap/>
            <w:hideMark/>
          </w:tcPr>
          <w:p w14:paraId="6351555F"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End Date and Time</w:t>
            </w:r>
          </w:p>
        </w:tc>
        <w:tc>
          <w:tcPr>
            <w:tcW w:w="7762" w:type="dxa"/>
            <w:hideMark/>
          </w:tcPr>
          <w:p w14:paraId="42450DFB"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31.05.2017</w:t>
            </w:r>
          </w:p>
        </w:tc>
      </w:tr>
      <w:tr w:rsidR="00055AA1" w:rsidRPr="00055AA1" w14:paraId="5428667B" w14:textId="77777777" w:rsidTr="00055AA1">
        <w:trPr>
          <w:trHeight w:val="288"/>
        </w:trPr>
        <w:tc>
          <w:tcPr>
            <w:tcW w:w="1526" w:type="dxa"/>
            <w:noWrap/>
            <w:hideMark/>
          </w:tcPr>
          <w:p w14:paraId="2DCF1F85"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URL</w:t>
            </w:r>
          </w:p>
        </w:tc>
        <w:tc>
          <w:tcPr>
            <w:tcW w:w="7762" w:type="dxa"/>
            <w:hideMark/>
          </w:tcPr>
          <w:p w14:paraId="7DF8FDAA" w14:textId="77777777" w:rsidR="00055AA1" w:rsidRPr="00055AA1" w:rsidRDefault="008020A6" w:rsidP="00055AA1">
            <w:pPr>
              <w:spacing w:after="160" w:line="259" w:lineRule="auto"/>
              <w:jc w:val="left"/>
              <w:rPr>
                <w:rFonts w:eastAsia="Calibri"/>
                <w:sz w:val="22"/>
                <w:szCs w:val="22"/>
                <w:u w:val="single"/>
              </w:rPr>
            </w:pPr>
            <w:hyperlink r:id="rId23" w:history="1">
              <w:r w:rsidR="00055AA1" w:rsidRPr="00055AA1">
                <w:rPr>
                  <w:rStyle w:val="Hyperlink"/>
                  <w:rFonts w:eastAsia="Calibri"/>
                  <w:sz w:val="22"/>
                  <w:szCs w:val="22"/>
                </w:rPr>
                <w:t>http://studiegids.uva.nl/xmlpages/page/2016-2017/zoek-vak/vak/1544979</w:t>
              </w:r>
            </w:hyperlink>
          </w:p>
        </w:tc>
      </w:tr>
      <w:tr w:rsidR="00055AA1" w:rsidRPr="00055AA1" w14:paraId="1898E7B8" w14:textId="77777777" w:rsidTr="00055AA1">
        <w:trPr>
          <w:trHeight w:val="288"/>
        </w:trPr>
        <w:tc>
          <w:tcPr>
            <w:tcW w:w="1526" w:type="dxa"/>
            <w:noWrap/>
            <w:hideMark/>
          </w:tcPr>
          <w:p w14:paraId="2CF0631D"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Contact</w:t>
            </w:r>
          </w:p>
        </w:tc>
        <w:tc>
          <w:tcPr>
            <w:tcW w:w="7762" w:type="dxa"/>
            <w:hideMark/>
          </w:tcPr>
          <w:p w14:paraId="1D170EA1"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 xml:space="preserve">Ana </w:t>
            </w:r>
            <w:proofErr w:type="spellStart"/>
            <w:r w:rsidRPr="00055AA1">
              <w:rPr>
                <w:rFonts w:eastAsia="Calibri"/>
                <w:sz w:val="22"/>
                <w:szCs w:val="22"/>
              </w:rPr>
              <w:t>Varbanescu</w:t>
            </w:r>
            <w:proofErr w:type="spellEnd"/>
            <w:r w:rsidRPr="00055AA1">
              <w:rPr>
                <w:rFonts w:eastAsia="Calibri"/>
                <w:sz w:val="22"/>
                <w:szCs w:val="22"/>
              </w:rPr>
              <w:t>, email: a.l.varbanescu@uva.nl</w:t>
            </w:r>
          </w:p>
        </w:tc>
      </w:tr>
      <w:tr w:rsidR="00055AA1" w:rsidRPr="00055AA1" w14:paraId="4F965F57" w14:textId="77777777" w:rsidTr="00055AA1">
        <w:trPr>
          <w:trHeight w:val="288"/>
        </w:trPr>
        <w:tc>
          <w:tcPr>
            <w:tcW w:w="1526" w:type="dxa"/>
            <w:noWrap/>
            <w:hideMark/>
          </w:tcPr>
          <w:p w14:paraId="3CFE3E48"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Language</w:t>
            </w:r>
          </w:p>
        </w:tc>
        <w:tc>
          <w:tcPr>
            <w:tcW w:w="7762" w:type="dxa"/>
            <w:hideMark/>
          </w:tcPr>
          <w:p w14:paraId="00A83217"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English</w:t>
            </w:r>
          </w:p>
        </w:tc>
      </w:tr>
      <w:tr w:rsidR="00055AA1" w:rsidRPr="00055AA1" w14:paraId="4776D8F2" w14:textId="77777777" w:rsidTr="00055AA1">
        <w:trPr>
          <w:trHeight w:val="288"/>
        </w:trPr>
        <w:tc>
          <w:tcPr>
            <w:tcW w:w="1526" w:type="dxa"/>
            <w:noWrap/>
            <w:hideMark/>
          </w:tcPr>
          <w:p w14:paraId="56D47548"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Level</w:t>
            </w:r>
          </w:p>
        </w:tc>
        <w:tc>
          <w:tcPr>
            <w:tcW w:w="7762" w:type="dxa"/>
            <w:hideMark/>
          </w:tcPr>
          <w:p w14:paraId="2FA426F2"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MSc level</w:t>
            </w:r>
          </w:p>
        </w:tc>
      </w:tr>
      <w:tr w:rsidR="00055AA1" w:rsidRPr="00055AA1" w14:paraId="43EEFB7A" w14:textId="77777777" w:rsidTr="00055AA1">
        <w:trPr>
          <w:trHeight w:val="288"/>
        </w:trPr>
        <w:tc>
          <w:tcPr>
            <w:tcW w:w="1526" w:type="dxa"/>
            <w:noWrap/>
            <w:hideMark/>
          </w:tcPr>
          <w:p w14:paraId="356D9D3F"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Credit</w:t>
            </w:r>
          </w:p>
        </w:tc>
        <w:tc>
          <w:tcPr>
            <w:tcW w:w="7762" w:type="dxa"/>
            <w:hideMark/>
          </w:tcPr>
          <w:p w14:paraId="493651DA"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 xml:space="preserve">6 ECTS, </w:t>
            </w:r>
            <w:proofErr w:type="gramStart"/>
            <w:r w:rsidRPr="00055AA1">
              <w:rPr>
                <w:rFonts w:eastAsia="Calibri"/>
                <w:sz w:val="22"/>
                <w:szCs w:val="22"/>
              </w:rPr>
              <w:t>Grading  system</w:t>
            </w:r>
            <w:proofErr w:type="gramEnd"/>
            <w:r w:rsidRPr="00055AA1">
              <w:rPr>
                <w:rFonts w:eastAsia="Calibri"/>
                <w:sz w:val="22"/>
                <w:szCs w:val="22"/>
              </w:rPr>
              <w:t>: practical assignment 25%, project  50%, exam 25%</w:t>
            </w:r>
          </w:p>
        </w:tc>
      </w:tr>
      <w:tr w:rsidR="00055AA1" w:rsidRPr="00055AA1" w14:paraId="5FE97753" w14:textId="77777777" w:rsidTr="00055AA1">
        <w:trPr>
          <w:trHeight w:val="288"/>
        </w:trPr>
        <w:tc>
          <w:tcPr>
            <w:tcW w:w="1526" w:type="dxa"/>
            <w:noWrap/>
            <w:hideMark/>
          </w:tcPr>
          <w:p w14:paraId="423244A6"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Prerequisites</w:t>
            </w:r>
          </w:p>
        </w:tc>
        <w:tc>
          <w:tcPr>
            <w:tcW w:w="7762" w:type="dxa"/>
            <w:hideMark/>
          </w:tcPr>
          <w:p w14:paraId="1D80592B"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KAG2-DSENG: AL, AR</w:t>
            </w:r>
          </w:p>
        </w:tc>
      </w:tr>
      <w:tr w:rsidR="00055AA1" w:rsidRPr="00055AA1" w14:paraId="71B38E95" w14:textId="77777777" w:rsidTr="00055AA1">
        <w:trPr>
          <w:trHeight w:val="288"/>
        </w:trPr>
        <w:tc>
          <w:tcPr>
            <w:tcW w:w="1526" w:type="dxa"/>
            <w:noWrap/>
            <w:hideMark/>
          </w:tcPr>
          <w:p w14:paraId="1A93878B"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Target Audience</w:t>
            </w:r>
          </w:p>
        </w:tc>
        <w:tc>
          <w:tcPr>
            <w:tcW w:w="7762" w:type="dxa"/>
            <w:hideMark/>
          </w:tcPr>
          <w:p w14:paraId="28C3918D"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DSP01-03, DSP04-09</w:t>
            </w:r>
          </w:p>
        </w:tc>
      </w:tr>
      <w:tr w:rsidR="00055AA1" w:rsidRPr="00055AA1" w14:paraId="4DD73EB7" w14:textId="77777777" w:rsidTr="00055AA1">
        <w:trPr>
          <w:trHeight w:val="288"/>
        </w:trPr>
        <w:tc>
          <w:tcPr>
            <w:tcW w:w="1526" w:type="dxa"/>
            <w:noWrap/>
            <w:hideMark/>
          </w:tcPr>
          <w:p w14:paraId="1071EB75"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Knowledge Areas</w:t>
            </w:r>
          </w:p>
        </w:tc>
        <w:tc>
          <w:tcPr>
            <w:tcW w:w="7762" w:type="dxa"/>
            <w:hideMark/>
          </w:tcPr>
          <w:p w14:paraId="7D62AEC2"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 xml:space="preserve">KAG2-DSENG, </w:t>
            </w:r>
          </w:p>
        </w:tc>
      </w:tr>
      <w:tr w:rsidR="00055AA1" w:rsidRPr="00055AA1" w14:paraId="417ABFD0" w14:textId="77777777" w:rsidTr="00055AA1">
        <w:trPr>
          <w:trHeight w:val="288"/>
        </w:trPr>
        <w:tc>
          <w:tcPr>
            <w:tcW w:w="1526" w:type="dxa"/>
            <w:noWrap/>
            <w:hideMark/>
          </w:tcPr>
          <w:p w14:paraId="558DBE3B"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Competence Groups</w:t>
            </w:r>
          </w:p>
        </w:tc>
        <w:tc>
          <w:tcPr>
            <w:tcW w:w="7762" w:type="dxa"/>
            <w:hideMark/>
          </w:tcPr>
          <w:p w14:paraId="39C7CFC6"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DSENG</w:t>
            </w:r>
            <w:proofErr w:type="gramStart"/>
            <w:r w:rsidRPr="00055AA1">
              <w:rPr>
                <w:rFonts w:eastAsia="Calibri"/>
                <w:sz w:val="22"/>
                <w:szCs w:val="22"/>
              </w:rPr>
              <w:t>01,  DSENG</w:t>
            </w:r>
            <w:proofErr w:type="gramEnd"/>
            <w:r w:rsidRPr="00055AA1">
              <w:rPr>
                <w:rFonts w:eastAsia="Calibri"/>
                <w:sz w:val="22"/>
                <w:szCs w:val="22"/>
              </w:rPr>
              <w:t>02,  DSENG05</w:t>
            </w:r>
          </w:p>
        </w:tc>
      </w:tr>
      <w:tr w:rsidR="00055AA1" w:rsidRPr="00055AA1" w14:paraId="3A513282" w14:textId="77777777" w:rsidTr="00055AA1">
        <w:trPr>
          <w:trHeight w:val="288"/>
        </w:trPr>
        <w:tc>
          <w:tcPr>
            <w:tcW w:w="1526" w:type="dxa"/>
            <w:noWrap/>
            <w:hideMark/>
          </w:tcPr>
          <w:p w14:paraId="1D1D6316"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Learning Outcomes</w:t>
            </w:r>
          </w:p>
        </w:tc>
        <w:tc>
          <w:tcPr>
            <w:tcW w:w="7762" w:type="dxa"/>
            <w:hideMark/>
          </w:tcPr>
          <w:p w14:paraId="0B6EF247"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LO3.01, LO3.02, LO3.05</w:t>
            </w:r>
          </w:p>
        </w:tc>
      </w:tr>
      <w:tr w:rsidR="00055AA1" w:rsidRPr="00055AA1" w14:paraId="72E6B200" w14:textId="77777777" w:rsidTr="00055AA1">
        <w:trPr>
          <w:trHeight w:val="864"/>
        </w:trPr>
        <w:tc>
          <w:tcPr>
            <w:tcW w:w="1526" w:type="dxa"/>
            <w:noWrap/>
            <w:hideMark/>
          </w:tcPr>
          <w:p w14:paraId="580B7F37"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Description</w:t>
            </w:r>
          </w:p>
        </w:tc>
        <w:tc>
          <w:tcPr>
            <w:tcW w:w="7762" w:type="dxa"/>
            <w:hideMark/>
          </w:tcPr>
          <w:p w14:paraId="4C1C4097" w14:textId="13206E8B" w:rsidR="00055AA1" w:rsidRPr="00055AA1" w:rsidRDefault="00055AA1" w:rsidP="00055AA1">
            <w:pPr>
              <w:spacing w:after="160" w:line="259" w:lineRule="auto"/>
              <w:jc w:val="left"/>
              <w:rPr>
                <w:rFonts w:eastAsia="Calibri"/>
                <w:sz w:val="22"/>
                <w:szCs w:val="22"/>
              </w:rPr>
            </w:pPr>
            <w:r w:rsidRPr="00055AA1">
              <w:rPr>
                <w:rFonts w:eastAsia="Calibri"/>
                <w:sz w:val="22"/>
                <w:szCs w:val="22"/>
              </w:rPr>
              <w:t>The course focuses on the modern aspects of performance engineering in the context of parallel algorithms and applications. Students learn to define and use performance metrics and measurement techniques, performance analysis, benchmarking and micro</w:t>
            </w:r>
            <w:r w:rsidR="00787DF5">
              <w:rPr>
                <w:rFonts w:eastAsia="Calibri"/>
                <w:sz w:val="22"/>
                <w:szCs w:val="22"/>
              </w:rPr>
              <w:t xml:space="preserve"> </w:t>
            </w:r>
            <w:r w:rsidRPr="00055AA1">
              <w:rPr>
                <w:rFonts w:eastAsia="Calibri"/>
                <w:sz w:val="22"/>
                <w:szCs w:val="22"/>
              </w:rPr>
              <w:t>benchmarking, performance models (analytical and statistical), and performance prediction</w:t>
            </w:r>
          </w:p>
        </w:tc>
      </w:tr>
      <w:tr w:rsidR="00055AA1" w:rsidRPr="00055AA1" w14:paraId="10B1594D" w14:textId="77777777" w:rsidTr="00055AA1">
        <w:trPr>
          <w:trHeight w:val="288"/>
        </w:trPr>
        <w:tc>
          <w:tcPr>
            <w:tcW w:w="1526" w:type="dxa"/>
            <w:noWrap/>
            <w:hideMark/>
          </w:tcPr>
          <w:p w14:paraId="17479F57"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Registration Deadline</w:t>
            </w:r>
          </w:p>
        </w:tc>
        <w:tc>
          <w:tcPr>
            <w:tcW w:w="7762" w:type="dxa"/>
            <w:hideMark/>
          </w:tcPr>
          <w:p w14:paraId="31B89177"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Enrolment in interdepartmental courses of VU, UvA and AUC second semester 2016-2017, December 2016</w:t>
            </w:r>
          </w:p>
        </w:tc>
      </w:tr>
      <w:tr w:rsidR="00055AA1" w:rsidRPr="00055AA1" w14:paraId="7A608072" w14:textId="77777777" w:rsidTr="00055AA1">
        <w:trPr>
          <w:trHeight w:val="288"/>
        </w:trPr>
        <w:tc>
          <w:tcPr>
            <w:tcW w:w="1526" w:type="dxa"/>
            <w:noWrap/>
            <w:hideMark/>
          </w:tcPr>
          <w:p w14:paraId="7EBB94FE" w14:textId="77777777" w:rsidR="00055AA1" w:rsidRPr="00055AA1" w:rsidRDefault="00055AA1" w:rsidP="00055AA1">
            <w:pPr>
              <w:spacing w:after="160" w:line="259" w:lineRule="auto"/>
              <w:jc w:val="left"/>
              <w:rPr>
                <w:rFonts w:eastAsia="Calibri"/>
                <w:i/>
                <w:iCs/>
                <w:sz w:val="22"/>
                <w:szCs w:val="22"/>
              </w:rPr>
            </w:pPr>
            <w:r w:rsidRPr="00055AA1">
              <w:rPr>
                <w:rFonts w:eastAsia="Calibri"/>
                <w:i/>
                <w:iCs/>
                <w:sz w:val="22"/>
                <w:szCs w:val="22"/>
              </w:rPr>
              <w:t>Payment</w:t>
            </w:r>
          </w:p>
        </w:tc>
        <w:tc>
          <w:tcPr>
            <w:tcW w:w="7762" w:type="dxa"/>
            <w:hideMark/>
          </w:tcPr>
          <w:p w14:paraId="7D4FD30C" w14:textId="77777777" w:rsidR="00055AA1" w:rsidRPr="00055AA1" w:rsidRDefault="00055AA1" w:rsidP="00055AA1">
            <w:pPr>
              <w:spacing w:after="160" w:line="259" w:lineRule="auto"/>
              <w:jc w:val="left"/>
              <w:rPr>
                <w:rFonts w:eastAsia="Calibri"/>
                <w:sz w:val="22"/>
                <w:szCs w:val="22"/>
              </w:rPr>
            </w:pPr>
            <w:r w:rsidRPr="00055AA1">
              <w:rPr>
                <w:rFonts w:eastAsia="Calibri"/>
                <w:sz w:val="22"/>
                <w:szCs w:val="22"/>
              </w:rPr>
              <w:t xml:space="preserve">Part of MSc program, the registration for the program covers the course </w:t>
            </w:r>
          </w:p>
        </w:tc>
      </w:tr>
    </w:tbl>
    <w:p w14:paraId="0C431EA8" w14:textId="570E5CC2" w:rsidR="00C757F8" w:rsidRDefault="00C757F8" w:rsidP="00C757F8">
      <w:pPr>
        <w:rPr>
          <w:lang w:eastAsia="zh-CN"/>
        </w:rPr>
      </w:pPr>
    </w:p>
    <w:p w14:paraId="72AA4125" w14:textId="37EC9FAD" w:rsidR="00A37A10" w:rsidRDefault="00A37A10">
      <w:pPr>
        <w:jc w:val="left"/>
        <w:rPr>
          <w:b/>
          <w:bCs/>
          <w:sz w:val="28"/>
          <w:szCs w:val="28"/>
        </w:rPr>
      </w:pPr>
      <w:bookmarkStart w:id="7" w:name="_Toc491906184"/>
    </w:p>
    <w:p w14:paraId="5C4DAA0E" w14:textId="4FA7C7D6" w:rsidR="00DC61BD" w:rsidRPr="00B67DC6" w:rsidRDefault="00DC61BD" w:rsidP="00A23417">
      <w:pPr>
        <w:pStyle w:val="Heading1"/>
      </w:pPr>
      <w:bookmarkStart w:id="8" w:name="_Toc515878667"/>
      <w:r w:rsidRPr="00B67DC6">
        <w:t>University of Stavanger (UiS)</w:t>
      </w:r>
      <w:bookmarkEnd w:id="7"/>
      <w:bookmarkEnd w:id="8"/>
    </w:p>
    <w:p w14:paraId="2F92EB90" w14:textId="77777777" w:rsidR="009011DC" w:rsidRPr="009011DC" w:rsidRDefault="009011DC" w:rsidP="009E585C">
      <w:pPr>
        <w:pStyle w:val="ListParagraph"/>
        <w:numPr>
          <w:ilvl w:val="0"/>
          <w:numId w:val="25"/>
        </w:numPr>
        <w:ind w:left="426" w:hanging="426"/>
        <w:rPr>
          <w:rFonts w:ascii="Calibri Light" w:hAnsi="Calibri Light"/>
          <w:color w:val="2E74B5"/>
          <w:sz w:val="32"/>
          <w:szCs w:val="32"/>
        </w:rPr>
      </w:pPr>
      <w:r w:rsidRPr="009011DC">
        <w:rPr>
          <w:rFonts w:ascii="Calibri Light" w:hAnsi="Calibri Light"/>
          <w:color w:val="0070C0"/>
          <w:sz w:val="32"/>
          <w:szCs w:val="32"/>
        </w:rPr>
        <w:t>Summary</w:t>
      </w:r>
      <w:r w:rsidRPr="009011DC">
        <w:rPr>
          <w:rFonts w:ascii="Calibri Light" w:hAnsi="Calibri Light"/>
          <w:color w:val="2E74B5"/>
          <w:sz w:val="32"/>
          <w:szCs w:val="32"/>
        </w:rPr>
        <w:t xml:space="preserve"> of Data Science program and courses</w:t>
      </w:r>
    </w:p>
    <w:p w14:paraId="7D46C9BB" w14:textId="3778C44A" w:rsidR="009011DC" w:rsidRPr="00221F79" w:rsidRDefault="00C8730B" w:rsidP="009E585C">
      <w:pPr>
        <w:numPr>
          <w:ilvl w:val="0"/>
          <w:numId w:val="19"/>
        </w:numPr>
        <w:spacing w:after="160" w:line="259" w:lineRule="auto"/>
        <w:contextualSpacing/>
        <w:jc w:val="left"/>
        <w:rPr>
          <w:rFonts w:eastAsia="Calibri"/>
          <w:sz w:val="22"/>
          <w:szCs w:val="22"/>
        </w:rPr>
      </w:pPr>
      <w:r w:rsidRPr="00221F79">
        <w:rPr>
          <w:rFonts w:eastAsia="Calibri"/>
          <w:sz w:val="22"/>
          <w:szCs w:val="22"/>
        </w:rPr>
        <w:t>Tomasz Wiktorski, Lector at University of Stavanger</w:t>
      </w:r>
    </w:p>
    <w:p w14:paraId="688C75E9" w14:textId="7FEE4919" w:rsidR="009011DC" w:rsidRPr="00221F79" w:rsidRDefault="009011DC" w:rsidP="009E585C">
      <w:pPr>
        <w:numPr>
          <w:ilvl w:val="1"/>
          <w:numId w:val="19"/>
        </w:numPr>
        <w:spacing w:after="160" w:line="259" w:lineRule="auto"/>
        <w:contextualSpacing/>
        <w:jc w:val="left"/>
        <w:rPr>
          <w:rFonts w:eastAsia="Calibri"/>
          <w:sz w:val="22"/>
          <w:szCs w:val="22"/>
        </w:rPr>
      </w:pPr>
      <w:r w:rsidRPr="00221F79">
        <w:rPr>
          <w:rFonts w:eastAsia="Calibri"/>
          <w:sz w:val="22"/>
          <w:szCs w:val="22"/>
        </w:rPr>
        <w:t xml:space="preserve">Designing a new </w:t>
      </w:r>
      <w:r w:rsidR="00C8730B" w:rsidRPr="00221F79">
        <w:rPr>
          <w:rFonts w:eastAsia="Calibri"/>
          <w:sz w:val="22"/>
          <w:szCs w:val="22"/>
        </w:rPr>
        <w:t>Data Science Master program at Faculty of Science and Technology</w:t>
      </w:r>
    </w:p>
    <w:p w14:paraId="22E7A10A" w14:textId="77777777" w:rsidR="00C8730B" w:rsidRDefault="00C8730B" w:rsidP="00C8730B">
      <w:pPr>
        <w:spacing w:after="160" w:line="259" w:lineRule="auto"/>
        <w:ind w:left="1440"/>
        <w:contextualSpacing/>
        <w:jc w:val="left"/>
        <w:rPr>
          <w:rFonts w:eastAsia="Calibri"/>
          <w:b/>
          <w:sz w:val="22"/>
          <w:szCs w:val="22"/>
        </w:rPr>
      </w:pPr>
    </w:p>
    <w:p w14:paraId="7D35A259" w14:textId="403C7CC1" w:rsidR="00C8730B" w:rsidRPr="00221F79" w:rsidRDefault="00C8730B" w:rsidP="009E585C">
      <w:pPr>
        <w:pStyle w:val="ListParagraph"/>
        <w:numPr>
          <w:ilvl w:val="0"/>
          <w:numId w:val="19"/>
        </w:numPr>
        <w:spacing w:after="160" w:line="259" w:lineRule="auto"/>
        <w:jc w:val="left"/>
        <w:rPr>
          <w:rFonts w:eastAsia="Calibri"/>
          <w:sz w:val="22"/>
          <w:szCs w:val="22"/>
        </w:rPr>
      </w:pPr>
      <w:r w:rsidRPr="00221F79">
        <w:rPr>
          <w:rFonts w:eastAsia="Calibri"/>
          <w:b/>
          <w:sz w:val="22"/>
          <w:szCs w:val="22"/>
        </w:rPr>
        <w:t>Usage of other European products:</w:t>
      </w:r>
      <w:r w:rsidRPr="00221F79">
        <w:rPr>
          <w:rFonts w:eastAsia="Calibri"/>
          <w:sz w:val="22"/>
          <w:szCs w:val="22"/>
        </w:rPr>
        <w:t xml:space="preserve"> No</w:t>
      </w:r>
    </w:p>
    <w:p w14:paraId="1D365354" w14:textId="77777777" w:rsidR="009011DC" w:rsidRPr="009011DC" w:rsidRDefault="009011DC" w:rsidP="009E585C">
      <w:pPr>
        <w:pStyle w:val="ListParagraph"/>
        <w:numPr>
          <w:ilvl w:val="0"/>
          <w:numId w:val="25"/>
        </w:numPr>
        <w:ind w:left="426" w:hanging="426"/>
        <w:rPr>
          <w:rFonts w:ascii="Calibri Light" w:hAnsi="Calibri Light"/>
          <w:color w:val="2E74B5"/>
          <w:sz w:val="32"/>
          <w:szCs w:val="32"/>
        </w:rPr>
      </w:pPr>
      <w:r w:rsidRPr="009011DC">
        <w:rPr>
          <w:rFonts w:ascii="Calibri Light" w:hAnsi="Calibri Light"/>
          <w:color w:val="2E74B5"/>
          <w:sz w:val="32"/>
          <w:szCs w:val="32"/>
        </w:rPr>
        <w:t>Initial EDSF Reflection</w:t>
      </w:r>
    </w:p>
    <w:p w14:paraId="30903F1F" w14:textId="77777777" w:rsidR="009011DC" w:rsidRPr="00221F79" w:rsidRDefault="009011DC" w:rsidP="009011DC">
      <w:pPr>
        <w:spacing w:after="160" w:line="259" w:lineRule="auto"/>
        <w:jc w:val="left"/>
        <w:rPr>
          <w:rFonts w:eastAsia="Calibri"/>
          <w:sz w:val="22"/>
          <w:szCs w:val="22"/>
        </w:rPr>
      </w:pPr>
      <w:r w:rsidRPr="00221F79">
        <w:rPr>
          <w:rFonts w:eastAsia="Calibri"/>
          <w:sz w:val="22"/>
          <w:szCs w:val="22"/>
        </w:rPr>
        <w:t xml:space="preserve">EDSF provides a good thinking framework to design data science program. In its current state it </w:t>
      </w:r>
      <w:proofErr w:type="gramStart"/>
      <w:r w:rsidRPr="00221F79">
        <w:rPr>
          <w:rFonts w:eastAsia="Calibri"/>
          <w:sz w:val="22"/>
          <w:szCs w:val="22"/>
        </w:rPr>
        <w:t>lack</w:t>
      </w:r>
      <w:proofErr w:type="gramEnd"/>
      <w:r w:rsidRPr="00221F79">
        <w:rPr>
          <w:rFonts w:eastAsia="Calibri"/>
          <w:sz w:val="22"/>
          <w:szCs w:val="22"/>
        </w:rPr>
        <w:t xml:space="preserve"> enough detail to provide specific support to design courses that are part of the program. The main element necessary to also provide that support is the connection between Competences/Learning Outcomes and BoK.</w:t>
      </w:r>
    </w:p>
    <w:p w14:paraId="28D25956" w14:textId="77777777" w:rsidR="009011DC" w:rsidRPr="00221F79" w:rsidRDefault="009011DC" w:rsidP="009E585C">
      <w:pPr>
        <w:numPr>
          <w:ilvl w:val="0"/>
          <w:numId w:val="22"/>
        </w:numPr>
        <w:spacing w:after="160" w:line="259" w:lineRule="auto"/>
        <w:ind w:left="567" w:hanging="567"/>
        <w:contextualSpacing/>
        <w:jc w:val="left"/>
        <w:rPr>
          <w:rFonts w:eastAsia="Calibri"/>
          <w:b/>
          <w:sz w:val="22"/>
          <w:szCs w:val="22"/>
        </w:rPr>
      </w:pPr>
      <w:r w:rsidRPr="00221F79">
        <w:rPr>
          <w:rFonts w:eastAsia="Calibri"/>
          <w:b/>
          <w:sz w:val="22"/>
          <w:szCs w:val="22"/>
        </w:rPr>
        <w:t>Expectations w.r.t. applying EDSF (Use Case description)?</w:t>
      </w:r>
    </w:p>
    <w:p w14:paraId="28BA0040" w14:textId="77777777" w:rsidR="009011DC" w:rsidRPr="00221F79" w:rsidRDefault="009011DC" w:rsidP="009011DC">
      <w:pPr>
        <w:spacing w:after="160" w:line="259" w:lineRule="auto"/>
        <w:jc w:val="left"/>
        <w:rPr>
          <w:rFonts w:eastAsia="Calibri"/>
          <w:sz w:val="22"/>
          <w:szCs w:val="22"/>
        </w:rPr>
      </w:pPr>
      <w:r w:rsidRPr="00221F79">
        <w:rPr>
          <w:rFonts w:eastAsia="Calibri"/>
          <w:sz w:val="22"/>
          <w:szCs w:val="22"/>
        </w:rPr>
        <w:t>The goal is to design a new master program in Data Science, which should base to the biggest extent possible on existing courses. A difficulty is that based on internal policy UiS can only offer courses worth 10ECTS points, together with 30ECTS thesis, it means that student will only take 9 courses during the course of studies. An additional challenge is to allow for flexible design of the program to allow students with different backgrounds to take the program. The question is raised whether students missing programming competences could take such master’s program.</w:t>
      </w:r>
    </w:p>
    <w:p w14:paraId="02A86016" w14:textId="77777777" w:rsidR="009011DC" w:rsidRPr="009011DC" w:rsidRDefault="009011DC" w:rsidP="009E585C">
      <w:pPr>
        <w:pStyle w:val="ListParagraph"/>
        <w:numPr>
          <w:ilvl w:val="0"/>
          <w:numId w:val="25"/>
        </w:numPr>
        <w:ind w:left="426" w:hanging="426"/>
        <w:rPr>
          <w:rFonts w:ascii="Calibri Light" w:hAnsi="Calibri Light"/>
          <w:color w:val="2E74B5"/>
          <w:sz w:val="32"/>
          <w:szCs w:val="32"/>
        </w:rPr>
      </w:pPr>
      <w:r w:rsidRPr="009011DC">
        <w:rPr>
          <w:rFonts w:ascii="Calibri Light" w:hAnsi="Calibri Light"/>
          <w:color w:val="2E74B5"/>
          <w:sz w:val="32"/>
          <w:szCs w:val="32"/>
        </w:rPr>
        <w:t>EDSF Application</w:t>
      </w:r>
    </w:p>
    <w:p w14:paraId="107ACE63" w14:textId="77777777" w:rsidR="009011DC" w:rsidRPr="009011DC" w:rsidRDefault="009011DC" w:rsidP="009E585C">
      <w:pPr>
        <w:pStyle w:val="ListParagraph"/>
        <w:numPr>
          <w:ilvl w:val="0"/>
          <w:numId w:val="25"/>
        </w:numPr>
        <w:ind w:left="426" w:hanging="426"/>
        <w:rPr>
          <w:rFonts w:ascii="Calibri Light" w:hAnsi="Calibri Light"/>
          <w:color w:val="0070C0"/>
          <w:sz w:val="24"/>
          <w:szCs w:val="28"/>
        </w:rPr>
      </w:pPr>
      <w:r w:rsidRPr="009011DC">
        <w:rPr>
          <w:rFonts w:ascii="Calibri Light" w:hAnsi="Calibri Light"/>
          <w:color w:val="0070C0"/>
          <w:sz w:val="24"/>
          <w:szCs w:val="28"/>
        </w:rPr>
        <w:t>CF-DS: Specification of matching competence groups, competences... and learning outcomes</w:t>
      </w:r>
    </w:p>
    <w:p w14:paraId="524C6DC1" w14:textId="77777777" w:rsidR="009011DC" w:rsidRPr="00221F79" w:rsidRDefault="009011DC" w:rsidP="009E585C">
      <w:pPr>
        <w:numPr>
          <w:ilvl w:val="0"/>
          <w:numId w:val="22"/>
        </w:numPr>
        <w:spacing w:after="160" w:line="259" w:lineRule="auto"/>
        <w:ind w:left="567" w:hanging="567"/>
        <w:contextualSpacing/>
        <w:jc w:val="left"/>
        <w:rPr>
          <w:rFonts w:eastAsia="Calibri"/>
          <w:b/>
          <w:sz w:val="22"/>
          <w:szCs w:val="22"/>
        </w:rPr>
      </w:pPr>
      <w:r w:rsidRPr="00221F79">
        <w:rPr>
          <w:rFonts w:eastAsia="Calibri"/>
          <w:b/>
          <w:sz w:val="22"/>
          <w:szCs w:val="22"/>
        </w:rPr>
        <w:t>Balance of program w.r.t. Competence groups (what percentage of ECTS points per group)?</w:t>
      </w:r>
    </w:p>
    <w:p w14:paraId="591B6206" w14:textId="77777777" w:rsidR="009011DC" w:rsidRPr="00221F79" w:rsidRDefault="009011DC" w:rsidP="009011DC">
      <w:pPr>
        <w:spacing w:after="160" w:line="259" w:lineRule="auto"/>
        <w:jc w:val="left"/>
        <w:rPr>
          <w:rFonts w:eastAsia="Calibri"/>
          <w:sz w:val="22"/>
          <w:szCs w:val="22"/>
        </w:rPr>
      </w:pPr>
      <w:r w:rsidRPr="00221F79">
        <w:rPr>
          <w:rFonts w:eastAsia="Calibri"/>
          <w:sz w:val="22"/>
          <w:szCs w:val="22"/>
        </w:rPr>
        <w:t xml:space="preserve">On the program level the balance is achieved. Because it’s a new program it aims to follow EDISON’s approach closely. The problem appears during the transfer of learning outcomes from program level to course level. </w:t>
      </w:r>
    </w:p>
    <w:p w14:paraId="0A8C6304" w14:textId="77777777" w:rsidR="009011DC" w:rsidRPr="00221F79" w:rsidRDefault="009011DC" w:rsidP="009E585C">
      <w:pPr>
        <w:numPr>
          <w:ilvl w:val="0"/>
          <w:numId w:val="22"/>
        </w:numPr>
        <w:spacing w:after="160" w:line="259" w:lineRule="auto"/>
        <w:ind w:left="567" w:hanging="567"/>
        <w:contextualSpacing/>
        <w:jc w:val="left"/>
        <w:rPr>
          <w:rFonts w:eastAsia="Calibri"/>
          <w:b/>
          <w:sz w:val="22"/>
          <w:szCs w:val="22"/>
        </w:rPr>
      </w:pPr>
      <w:r w:rsidRPr="00221F79">
        <w:rPr>
          <w:rFonts w:eastAsia="Calibri"/>
          <w:b/>
          <w:sz w:val="22"/>
          <w:szCs w:val="22"/>
        </w:rPr>
        <w:t>Are learning outcomes defined? Do they follow Bloom’s Taxonomy?</w:t>
      </w:r>
    </w:p>
    <w:p w14:paraId="46BF33F8" w14:textId="77777777" w:rsidR="009011DC" w:rsidRPr="00221F79" w:rsidRDefault="009011DC" w:rsidP="009011DC">
      <w:pPr>
        <w:spacing w:after="160" w:line="259" w:lineRule="auto"/>
        <w:jc w:val="left"/>
        <w:rPr>
          <w:rFonts w:eastAsia="Calibri"/>
          <w:sz w:val="22"/>
          <w:szCs w:val="22"/>
        </w:rPr>
      </w:pPr>
      <w:r w:rsidRPr="00221F79">
        <w:rPr>
          <w:rFonts w:eastAsia="Calibri"/>
          <w:sz w:val="22"/>
          <w:szCs w:val="22"/>
        </w:rPr>
        <w:t>On the course level learning outcomes are usually not defined properly. They do not explicitly consider Bloom’s Taxonomy. It is an additional difficulty in machine courses to program.</w:t>
      </w:r>
    </w:p>
    <w:p w14:paraId="30398EAE" w14:textId="77777777" w:rsidR="009011DC" w:rsidRPr="00221F79" w:rsidRDefault="009011DC" w:rsidP="009E585C">
      <w:pPr>
        <w:numPr>
          <w:ilvl w:val="0"/>
          <w:numId w:val="22"/>
        </w:numPr>
        <w:spacing w:after="160" w:line="259" w:lineRule="auto"/>
        <w:ind w:left="567" w:hanging="567"/>
        <w:contextualSpacing/>
        <w:jc w:val="left"/>
        <w:rPr>
          <w:rFonts w:eastAsia="Calibri"/>
          <w:b/>
          <w:sz w:val="22"/>
          <w:szCs w:val="22"/>
        </w:rPr>
      </w:pPr>
      <w:r w:rsidRPr="00221F79">
        <w:rPr>
          <w:rFonts w:eastAsia="Calibri"/>
          <w:b/>
          <w:sz w:val="22"/>
          <w:szCs w:val="22"/>
        </w:rPr>
        <w:t>If learning outcomes defined, how do they align with EDISON learning outcomes in content and relative amount of ECTS points.</w:t>
      </w:r>
    </w:p>
    <w:p w14:paraId="2B237E08" w14:textId="3E295A12" w:rsidR="009011DC" w:rsidRPr="00221F79" w:rsidRDefault="009011DC" w:rsidP="009011DC">
      <w:pPr>
        <w:spacing w:after="160" w:line="259" w:lineRule="auto"/>
        <w:jc w:val="left"/>
        <w:rPr>
          <w:rFonts w:eastAsia="Calibri"/>
          <w:sz w:val="22"/>
          <w:szCs w:val="22"/>
        </w:rPr>
      </w:pPr>
      <w:r w:rsidRPr="00221F79">
        <w:rPr>
          <w:rFonts w:eastAsia="Calibri"/>
          <w:sz w:val="22"/>
          <w:szCs w:val="22"/>
        </w:rPr>
        <w:t>While lea</w:t>
      </w:r>
      <w:r w:rsidR="00B67DC6" w:rsidRPr="00221F79">
        <w:rPr>
          <w:rFonts w:eastAsia="Calibri"/>
          <w:sz w:val="22"/>
          <w:szCs w:val="22"/>
        </w:rPr>
        <w:t>rning outcomes are defined, bec</w:t>
      </w:r>
      <w:r w:rsidRPr="00221F79">
        <w:rPr>
          <w:rFonts w:eastAsia="Calibri"/>
          <w:sz w:val="22"/>
          <w:szCs w:val="22"/>
        </w:rPr>
        <w:t>a</w:t>
      </w:r>
      <w:r w:rsidR="00B67DC6" w:rsidRPr="00221F79">
        <w:rPr>
          <w:rFonts w:eastAsia="Calibri"/>
          <w:sz w:val="22"/>
          <w:szCs w:val="22"/>
        </w:rPr>
        <w:t>us</w:t>
      </w:r>
      <w:r w:rsidRPr="00221F79">
        <w:rPr>
          <w:rFonts w:eastAsia="Calibri"/>
          <w:sz w:val="22"/>
          <w:szCs w:val="22"/>
        </w:rPr>
        <w:t>e of problems mentioned in first two points, it is impossible to determine answer to this question.</w:t>
      </w:r>
    </w:p>
    <w:p w14:paraId="0BA6C410" w14:textId="79D19F60" w:rsidR="009011DC" w:rsidRPr="00221F79" w:rsidRDefault="009011DC" w:rsidP="009E585C">
      <w:pPr>
        <w:numPr>
          <w:ilvl w:val="0"/>
          <w:numId w:val="22"/>
        </w:numPr>
        <w:spacing w:after="160" w:line="259" w:lineRule="auto"/>
        <w:ind w:left="567" w:hanging="567"/>
        <w:contextualSpacing/>
        <w:jc w:val="left"/>
        <w:rPr>
          <w:rFonts w:eastAsia="Calibri"/>
          <w:b/>
          <w:sz w:val="22"/>
          <w:szCs w:val="22"/>
        </w:rPr>
      </w:pPr>
      <w:r w:rsidRPr="00221F79">
        <w:rPr>
          <w:rFonts w:eastAsia="Calibri"/>
          <w:b/>
          <w:sz w:val="22"/>
          <w:szCs w:val="22"/>
        </w:rPr>
        <w:t>Illustrativ</w:t>
      </w:r>
      <w:r w:rsidR="00B67DC6" w:rsidRPr="00221F79">
        <w:rPr>
          <w:rFonts w:eastAsia="Calibri"/>
          <w:b/>
          <w:sz w:val="22"/>
          <w:szCs w:val="22"/>
        </w:rPr>
        <w:t xml:space="preserve">e Examples </w:t>
      </w:r>
    </w:p>
    <w:p w14:paraId="17BC5469" w14:textId="79DC1CB5" w:rsidR="009011DC" w:rsidRPr="00221F79" w:rsidRDefault="009011DC" w:rsidP="009011DC">
      <w:pPr>
        <w:spacing w:after="160" w:line="259" w:lineRule="auto"/>
        <w:jc w:val="left"/>
        <w:rPr>
          <w:rFonts w:eastAsia="Calibri"/>
          <w:iCs/>
          <w:sz w:val="22"/>
          <w:szCs w:val="22"/>
          <w:lang w:val="en-GB"/>
        </w:rPr>
      </w:pPr>
      <w:r w:rsidRPr="00221F79">
        <w:rPr>
          <w:rFonts w:eastAsia="Calibri"/>
          <w:sz w:val="22"/>
          <w:szCs w:val="22"/>
        </w:rPr>
        <w:t>Let’s take course “</w:t>
      </w:r>
      <w:r w:rsidRPr="00221F79">
        <w:rPr>
          <w:rFonts w:eastAsia="Calibri"/>
          <w:iCs/>
          <w:sz w:val="22"/>
          <w:szCs w:val="22"/>
          <w:lang w:val="en-GB"/>
        </w:rPr>
        <w:t>Statistical model</w:t>
      </w:r>
      <w:r w:rsidR="00B67DC6" w:rsidRPr="00221F79">
        <w:rPr>
          <w:rFonts w:eastAsia="Calibri"/>
          <w:iCs/>
          <w:sz w:val="22"/>
          <w:szCs w:val="22"/>
          <w:lang w:val="en-GB"/>
        </w:rPr>
        <w:t>l</w:t>
      </w:r>
      <w:r w:rsidRPr="00221F79">
        <w:rPr>
          <w:rFonts w:eastAsia="Calibri"/>
          <w:iCs/>
          <w:sz w:val="22"/>
          <w:szCs w:val="22"/>
          <w:lang w:val="en-GB"/>
        </w:rPr>
        <w:t>ing and simulation” as an example. It defined the following learning outcomes:</w:t>
      </w:r>
    </w:p>
    <w:p w14:paraId="2EFEF545" w14:textId="77777777"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 be able to make and use statistical models for a number of technical, economic and scientific problems</w:t>
      </w:r>
    </w:p>
    <w:p w14:paraId="06142998" w14:textId="15375234"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 have knowledge of the strengths and limitations of some key techniques for statistical model</w:t>
      </w:r>
      <w:r w:rsidR="00B67DC6" w:rsidRPr="00221F79">
        <w:rPr>
          <w:rFonts w:eastAsia="Calibri"/>
          <w:iCs/>
          <w:sz w:val="22"/>
          <w:szCs w:val="22"/>
          <w:lang w:val="en-GB"/>
        </w:rPr>
        <w:t>l</w:t>
      </w:r>
      <w:r w:rsidRPr="00221F79">
        <w:rPr>
          <w:rFonts w:eastAsia="Calibri"/>
          <w:iCs/>
          <w:sz w:val="22"/>
          <w:szCs w:val="22"/>
          <w:lang w:val="en-GB"/>
        </w:rPr>
        <w:t>ing</w:t>
      </w:r>
    </w:p>
    <w:p w14:paraId="4E8C514F" w14:textId="77777777"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 be able to implement the models (R)</w:t>
      </w:r>
    </w:p>
    <w:p w14:paraId="78181A2A" w14:textId="4802244C"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 carry out simulations of statistical models, analy</w:t>
      </w:r>
      <w:r w:rsidR="00B67DC6" w:rsidRPr="00221F79">
        <w:rPr>
          <w:rFonts w:eastAsia="Calibri"/>
          <w:iCs/>
          <w:sz w:val="22"/>
          <w:szCs w:val="22"/>
          <w:lang w:val="en-GB"/>
        </w:rPr>
        <w:t>s</w:t>
      </w:r>
      <w:r w:rsidRPr="00221F79">
        <w:rPr>
          <w:rFonts w:eastAsia="Calibri"/>
          <w:iCs/>
          <w:sz w:val="22"/>
          <w:szCs w:val="22"/>
          <w:lang w:val="en-GB"/>
        </w:rPr>
        <w:t>e the results statistically, and</w:t>
      </w:r>
    </w:p>
    <w:p w14:paraId="4FB0AEA0" w14:textId="77777777"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 to present results in a proper manner</w:t>
      </w:r>
    </w:p>
    <w:p w14:paraId="48280338" w14:textId="77777777"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 able to make assessments of uncertainty in the results</w:t>
      </w:r>
    </w:p>
    <w:p w14:paraId="4210660B" w14:textId="0C464F42"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We can see that these learning outco</w:t>
      </w:r>
      <w:r w:rsidR="00B67DC6" w:rsidRPr="00221F79">
        <w:rPr>
          <w:rFonts w:eastAsia="Calibri"/>
          <w:iCs/>
          <w:sz w:val="22"/>
          <w:szCs w:val="22"/>
          <w:lang w:val="en-GB"/>
        </w:rPr>
        <w:t>m</w:t>
      </w:r>
      <w:r w:rsidRPr="00221F79">
        <w:rPr>
          <w:rFonts w:eastAsia="Calibri"/>
          <w:iCs/>
          <w:sz w:val="22"/>
          <w:szCs w:val="22"/>
          <w:lang w:val="en-GB"/>
        </w:rPr>
        <w:t>es cover the following EDISON LOs/Competences:</w:t>
      </w:r>
    </w:p>
    <w:p w14:paraId="0A2780A7" w14:textId="77777777"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 xml:space="preserve">LO1.02 DSDA02 - Use appropriate statistical techniques on available data to deliver insights. </w:t>
      </w:r>
    </w:p>
    <w:p w14:paraId="287F332D" w14:textId="77777777"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And partially</w:t>
      </w:r>
    </w:p>
    <w:p w14:paraId="32DB1B24" w14:textId="77777777"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 xml:space="preserve">LO1.05 DSDA05 - Use different data analytics platforms to process complex data. </w:t>
      </w:r>
    </w:p>
    <w:p w14:paraId="1AAD0D18" w14:textId="77777777" w:rsidR="009011DC" w:rsidRPr="00221F79" w:rsidRDefault="009011DC" w:rsidP="009011DC">
      <w:pPr>
        <w:spacing w:after="160" w:line="259" w:lineRule="auto"/>
        <w:jc w:val="left"/>
        <w:rPr>
          <w:rFonts w:eastAsia="Calibri"/>
          <w:iCs/>
          <w:sz w:val="22"/>
          <w:szCs w:val="22"/>
          <w:lang w:val="en-GB"/>
        </w:rPr>
      </w:pPr>
      <w:r w:rsidRPr="00221F79">
        <w:rPr>
          <w:rFonts w:eastAsia="Calibri"/>
          <w:iCs/>
          <w:sz w:val="22"/>
          <w:szCs w:val="22"/>
          <w:lang w:val="en-GB"/>
        </w:rPr>
        <w:t>However, we can notice that learning outcomes are poorly defined. They don’t follow Bloom’s taxonomy and it is impossible to determine what level of competences they cover.</w:t>
      </w:r>
    </w:p>
    <w:p w14:paraId="7BDC2376" w14:textId="0D6440FB" w:rsidR="009011DC" w:rsidRPr="00221F79" w:rsidRDefault="00221F79" w:rsidP="009E585C">
      <w:pPr>
        <w:numPr>
          <w:ilvl w:val="0"/>
          <w:numId w:val="22"/>
        </w:numPr>
        <w:spacing w:after="160" w:line="259" w:lineRule="auto"/>
        <w:ind w:left="567" w:hanging="567"/>
        <w:contextualSpacing/>
        <w:jc w:val="left"/>
        <w:rPr>
          <w:rFonts w:eastAsia="Calibri"/>
          <w:b/>
          <w:sz w:val="22"/>
          <w:szCs w:val="22"/>
        </w:rPr>
      </w:pPr>
      <w:r>
        <w:rPr>
          <w:rFonts w:eastAsia="Calibri"/>
          <w:b/>
          <w:sz w:val="22"/>
          <w:szCs w:val="22"/>
        </w:rPr>
        <w:t xml:space="preserve">Issues encountered and feedback </w:t>
      </w:r>
    </w:p>
    <w:p w14:paraId="47496C97" w14:textId="77777777" w:rsidR="009011DC" w:rsidRPr="00221F79" w:rsidRDefault="009011DC" w:rsidP="009011DC">
      <w:pPr>
        <w:spacing w:after="160" w:line="259" w:lineRule="auto"/>
        <w:jc w:val="left"/>
        <w:rPr>
          <w:rFonts w:eastAsia="Calibri"/>
          <w:sz w:val="22"/>
          <w:szCs w:val="22"/>
        </w:rPr>
      </w:pPr>
      <w:r w:rsidRPr="00221F79">
        <w:rPr>
          <w:rFonts w:eastAsia="Calibri"/>
          <w:sz w:val="22"/>
          <w:szCs w:val="22"/>
        </w:rPr>
        <w:t>For many courses LOs are defined but it’s difficult to decide whether they actually correspond to program’s LOs. Course LO are often very specific and directed towards specific elements in BoK relevant for the course, while program LOs are general. Course LOs often don’t follow Bloom’s taxonomy what creates and additional challenge in matching.</w:t>
      </w:r>
    </w:p>
    <w:p w14:paraId="66D7A71B" w14:textId="77777777" w:rsidR="009011DC" w:rsidRPr="009011DC" w:rsidRDefault="009011DC" w:rsidP="009011DC">
      <w:pPr>
        <w:spacing w:after="160" w:line="259" w:lineRule="auto"/>
        <w:jc w:val="left"/>
        <w:rPr>
          <w:rFonts w:eastAsia="Calibri"/>
          <w:sz w:val="22"/>
          <w:szCs w:val="22"/>
        </w:rPr>
      </w:pPr>
    </w:p>
    <w:p w14:paraId="7A32B73C" w14:textId="77777777" w:rsidR="009011DC" w:rsidRPr="009011DC" w:rsidRDefault="009011DC" w:rsidP="009E585C">
      <w:pPr>
        <w:pStyle w:val="ListParagraph"/>
        <w:numPr>
          <w:ilvl w:val="0"/>
          <w:numId w:val="25"/>
        </w:numPr>
        <w:ind w:left="426" w:hanging="426"/>
        <w:rPr>
          <w:rFonts w:ascii="Calibri Light" w:hAnsi="Calibri Light"/>
          <w:color w:val="2E74B5"/>
          <w:sz w:val="26"/>
          <w:szCs w:val="26"/>
        </w:rPr>
      </w:pPr>
      <w:r w:rsidRPr="009011DC">
        <w:rPr>
          <w:rFonts w:ascii="Calibri Light" w:hAnsi="Calibri Light"/>
          <w:color w:val="2E74B5"/>
          <w:sz w:val="26"/>
          <w:szCs w:val="26"/>
        </w:rPr>
        <w:t xml:space="preserve">BoK-DS: Specification of </w:t>
      </w:r>
      <w:r w:rsidRPr="009011DC">
        <w:rPr>
          <w:rFonts w:ascii="Calibri Light" w:hAnsi="Calibri Light"/>
          <w:color w:val="0070C0"/>
          <w:sz w:val="24"/>
          <w:szCs w:val="28"/>
        </w:rPr>
        <w:t>matching</w:t>
      </w:r>
      <w:r w:rsidRPr="009011DC">
        <w:rPr>
          <w:rFonts w:ascii="Calibri Light" w:hAnsi="Calibri Light"/>
          <w:color w:val="2E74B5"/>
          <w:sz w:val="26"/>
          <w:szCs w:val="26"/>
        </w:rPr>
        <w:t xml:space="preserve"> knowledge areas, topics</w:t>
      </w:r>
    </w:p>
    <w:p w14:paraId="5D85F723" w14:textId="77777777" w:rsidR="009011DC" w:rsidRPr="009011DC" w:rsidRDefault="009011DC" w:rsidP="009011DC">
      <w:pPr>
        <w:spacing w:after="160" w:line="259" w:lineRule="auto"/>
        <w:jc w:val="left"/>
        <w:rPr>
          <w:rFonts w:eastAsia="Calibri"/>
          <w:sz w:val="22"/>
          <w:szCs w:val="22"/>
        </w:rPr>
      </w:pPr>
      <w:proofErr w:type="spellStart"/>
      <w:r w:rsidRPr="009011DC">
        <w:rPr>
          <w:rFonts w:eastAsia="Calibri"/>
          <w:sz w:val="22"/>
          <w:szCs w:val="22"/>
        </w:rPr>
        <w:t>Currenty</w:t>
      </w:r>
      <w:proofErr w:type="spellEnd"/>
      <w:r w:rsidRPr="009011DC">
        <w:rPr>
          <w:rFonts w:eastAsia="Calibri"/>
          <w:sz w:val="22"/>
          <w:szCs w:val="22"/>
        </w:rPr>
        <w:t xml:space="preserve"> BoK-DS is not yet ready for application on the course level, mostly because of missing links between BoK and LOs. On the program level BoK is not as important, so it wasn’t applied.</w:t>
      </w:r>
    </w:p>
    <w:p w14:paraId="7766DD24" w14:textId="77777777" w:rsidR="009011DC" w:rsidRPr="009011DC" w:rsidRDefault="009011DC" w:rsidP="009E585C">
      <w:pPr>
        <w:pStyle w:val="ListParagraph"/>
        <w:numPr>
          <w:ilvl w:val="0"/>
          <w:numId w:val="25"/>
        </w:numPr>
        <w:ind w:left="426" w:hanging="426"/>
        <w:rPr>
          <w:rFonts w:ascii="Calibri Light" w:hAnsi="Calibri Light"/>
          <w:color w:val="2E74B5"/>
          <w:sz w:val="26"/>
          <w:szCs w:val="26"/>
        </w:rPr>
      </w:pPr>
      <w:r w:rsidRPr="009011DC">
        <w:rPr>
          <w:rFonts w:ascii="Calibri Light" w:hAnsi="Calibri Light"/>
          <w:color w:val="2E74B5"/>
          <w:sz w:val="26"/>
          <w:szCs w:val="26"/>
        </w:rPr>
        <w:t xml:space="preserve">Assignment of </w:t>
      </w:r>
      <w:r w:rsidRPr="009011DC">
        <w:rPr>
          <w:rFonts w:ascii="Calibri Light" w:hAnsi="Calibri Light"/>
          <w:color w:val="0070C0"/>
          <w:sz w:val="24"/>
          <w:szCs w:val="28"/>
        </w:rPr>
        <w:t>professional</w:t>
      </w:r>
      <w:r w:rsidRPr="009011DC">
        <w:rPr>
          <w:rFonts w:ascii="Calibri Light" w:hAnsi="Calibri Light"/>
          <w:color w:val="2E74B5"/>
          <w:sz w:val="26"/>
          <w:szCs w:val="26"/>
        </w:rPr>
        <w:t xml:space="preserve"> profiles targeted by program</w:t>
      </w:r>
    </w:p>
    <w:p w14:paraId="403EAFB4" w14:textId="77777777" w:rsidR="009011DC" w:rsidRPr="00221F79" w:rsidRDefault="009011DC" w:rsidP="009E585C">
      <w:pPr>
        <w:numPr>
          <w:ilvl w:val="0"/>
          <w:numId w:val="20"/>
        </w:numPr>
        <w:spacing w:after="160" w:line="259" w:lineRule="auto"/>
        <w:contextualSpacing/>
        <w:jc w:val="left"/>
        <w:rPr>
          <w:rFonts w:eastAsia="Calibri"/>
          <w:b/>
          <w:sz w:val="22"/>
          <w:szCs w:val="22"/>
        </w:rPr>
      </w:pPr>
      <w:r w:rsidRPr="00221F79">
        <w:rPr>
          <w:rFonts w:eastAsia="Calibri"/>
          <w:b/>
          <w:sz w:val="22"/>
          <w:szCs w:val="22"/>
        </w:rPr>
        <w:t>What professional profile do you cover (of profiles defined in EDISON)?</w:t>
      </w:r>
    </w:p>
    <w:p w14:paraId="3FE76F85" w14:textId="77777777" w:rsidR="009011DC" w:rsidRPr="009011DC" w:rsidRDefault="009011DC" w:rsidP="009011DC">
      <w:pPr>
        <w:spacing w:after="160" w:line="259" w:lineRule="auto"/>
        <w:jc w:val="left"/>
        <w:rPr>
          <w:rFonts w:eastAsia="Calibri"/>
          <w:sz w:val="22"/>
          <w:szCs w:val="22"/>
          <w:lang w:val="en-GB"/>
        </w:rPr>
      </w:pPr>
      <w:r w:rsidRPr="009011DC">
        <w:rPr>
          <w:rFonts w:eastAsia="Calibri"/>
          <w:sz w:val="22"/>
          <w:szCs w:val="22"/>
          <w:lang w:val="en-GB"/>
        </w:rPr>
        <w:t xml:space="preserve">DSP04 Data Scientist </w:t>
      </w:r>
    </w:p>
    <w:p w14:paraId="2CAE2712" w14:textId="77777777" w:rsidR="009011DC" w:rsidRPr="009011DC" w:rsidRDefault="009011DC" w:rsidP="009011DC">
      <w:pPr>
        <w:spacing w:after="160" w:line="259" w:lineRule="auto"/>
        <w:jc w:val="left"/>
        <w:rPr>
          <w:rFonts w:eastAsia="Calibri"/>
          <w:sz w:val="22"/>
          <w:szCs w:val="22"/>
        </w:rPr>
      </w:pPr>
      <w:r w:rsidRPr="009011DC">
        <w:rPr>
          <w:rFonts w:eastAsia="Calibri"/>
          <w:sz w:val="22"/>
          <w:szCs w:val="22"/>
          <w:lang w:val="en-GB"/>
        </w:rPr>
        <w:t>DSP07 Data Science (Application) Programmer/Engineer</w:t>
      </w:r>
    </w:p>
    <w:p w14:paraId="3CFE2CA7" w14:textId="77777777" w:rsidR="00221F79" w:rsidRPr="00221F79" w:rsidRDefault="00221F79" w:rsidP="009E585C">
      <w:pPr>
        <w:numPr>
          <w:ilvl w:val="0"/>
          <w:numId w:val="20"/>
        </w:numPr>
        <w:spacing w:after="160" w:line="259" w:lineRule="auto"/>
        <w:contextualSpacing/>
        <w:jc w:val="left"/>
        <w:rPr>
          <w:rFonts w:eastAsia="Calibri"/>
          <w:b/>
          <w:sz w:val="22"/>
          <w:szCs w:val="22"/>
        </w:rPr>
      </w:pPr>
      <w:r>
        <w:rPr>
          <w:rFonts w:eastAsia="Calibri"/>
          <w:b/>
          <w:sz w:val="22"/>
          <w:szCs w:val="22"/>
        </w:rPr>
        <w:t xml:space="preserve">Issues encountered and feedback </w:t>
      </w:r>
    </w:p>
    <w:p w14:paraId="7D282BE4" w14:textId="77777777" w:rsidR="009011DC" w:rsidRPr="009011DC" w:rsidRDefault="009011DC" w:rsidP="009011DC">
      <w:pPr>
        <w:spacing w:after="160" w:line="259" w:lineRule="auto"/>
        <w:jc w:val="left"/>
        <w:rPr>
          <w:rFonts w:eastAsia="Calibri"/>
          <w:sz w:val="22"/>
          <w:szCs w:val="22"/>
        </w:rPr>
      </w:pPr>
      <w:r w:rsidRPr="009011DC">
        <w:rPr>
          <w:rFonts w:eastAsia="Calibri"/>
          <w:sz w:val="22"/>
          <w:szCs w:val="22"/>
        </w:rPr>
        <w:t xml:space="preserve">A general challenge is that depending on the department that drives the program there is a push to </w:t>
      </w:r>
      <w:proofErr w:type="spellStart"/>
      <w:r w:rsidRPr="009011DC">
        <w:rPr>
          <w:rFonts w:eastAsia="Calibri"/>
          <w:sz w:val="22"/>
          <w:szCs w:val="22"/>
        </w:rPr>
        <w:t>debalance</w:t>
      </w:r>
      <w:proofErr w:type="spellEnd"/>
      <w:r w:rsidRPr="009011DC">
        <w:rPr>
          <w:rFonts w:eastAsia="Calibri"/>
          <w:sz w:val="22"/>
          <w:szCs w:val="22"/>
        </w:rPr>
        <w:t xml:space="preserve"> the program towards the competence group closest to departments core competences. This is both due to academic and economic reasons.</w:t>
      </w:r>
    </w:p>
    <w:p w14:paraId="0928D3A0" w14:textId="77777777" w:rsidR="009011DC" w:rsidRPr="009011DC" w:rsidRDefault="009011DC" w:rsidP="009E585C">
      <w:pPr>
        <w:pStyle w:val="ListParagraph"/>
        <w:numPr>
          <w:ilvl w:val="0"/>
          <w:numId w:val="25"/>
        </w:numPr>
        <w:ind w:left="426" w:hanging="426"/>
        <w:rPr>
          <w:rFonts w:ascii="Calibri Light" w:hAnsi="Calibri Light"/>
          <w:color w:val="2E74B5"/>
          <w:sz w:val="26"/>
          <w:szCs w:val="26"/>
        </w:rPr>
      </w:pPr>
      <w:r w:rsidRPr="009011DC">
        <w:rPr>
          <w:rFonts w:ascii="Calibri Light" w:hAnsi="Calibri Light"/>
          <w:color w:val="2E74B5"/>
          <w:sz w:val="26"/>
          <w:szCs w:val="26"/>
        </w:rPr>
        <w:t>MC-DS: Curricula Design and/or Evaluation</w:t>
      </w:r>
    </w:p>
    <w:p w14:paraId="2E389EFD" w14:textId="77777777" w:rsidR="00B67DC6" w:rsidRDefault="009011DC" w:rsidP="00B67DC6">
      <w:pPr>
        <w:spacing w:after="160" w:line="259" w:lineRule="auto"/>
        <w:jc w:val="left"/>
        <w:rPr>
          <w:rFonts w:eastAsia="Calibri"/>
          <w:sz w:val="22"/>
          <w:szCs w:val="22"/>
        </w:rPr>
      </w:pPr>
      <w:r w:rsidRPr="009011DC">
        <w:rPr>
          <w:rFonts w:eastAsia="Calibri"/>
          <w:sz w:val="22"/>
          <w:szCs w:val="22"/>
        </w:rPr>
        <w:t xml:space="preserve">It is too early for this analysis. </w:t>
      </w:r>
    </w:p>
    <w:p w14:paraId="5A3FAC50" w14:textId="4D381DD6" w:rsidR="009011DC" w:rsidRPr="00B67DC6" w:rsidRDefault="009011DC" w:rsidP="009E585C">
      <w:pPr>
        <w:pStyle w:val="ListParagraph"/>
        <w:numPr>
          <w:ilvl w:val="0"/>
          <w:numId w:val="25"/>
        </w:numPr>
        <w:ind w:left="426" w:hanging="426"/>
        <w:rPr>
          <w:rFonts w:ascii="Calibri Light" w:hAnsi="Calibri Light"/>
          <w:color w:val="2E74B5"/>
          <w:sz w:val="32"/>
          <w:szCs w:val="32"/>
        </w:rPr>
      </w:pPr>
      <w:r w:rsidRPr="00B67DC6">
        <w:rPr>
          <w:rFonts w:ascii="Calibri Light" w:hAnsi="Calibri Light"/>
          <w:color w:val="0070C0"/>
          <w:sz w:val="28"/>
          <w:szCs w:val="28"/>
        </w:rPr>
        <w:t>Summary</w:t>
      </w:r>
      <w:r w:rsidRPr="00B67DC6">
        <w:rPr>
          <w:rFonts w:ascii="Calibri Light" w:hAnsi="Calibri Light"/>
          <w:color w:val="2E74B5"/>
          <w:sz w:val="32"/>
          <w:szCs w:val="32"/>
        </w:rPr>
        <w:t xml:space="preserve"> and Outlook</w:t>
      </w:r>
    </w:p>
    <w:p w14:paraId="5CF28C94" w14:textId="5F8FEAAA" w:rsidR="009011DC" w:rsidRPr="00221F79" w:rsidRDefault="009011DC" w:rsidP="00B67DC6">
      <w:pPr>
        <w:spacing w:after="160" w:line="259" w:lineRule="auto"/>
        <w:jc w:val="left"/>
        <w:rPr>
          <w:rFonts w:eastAsia="Calibri"/>
          <w:sz w:val="22"/>
          <w:szCs w:val="22"/>
        </w:rPr>
      </w:pPr>
      <w:r w:rsidRPr="00221F79">
        <w:rPr>
          <w:rFonts w:eastAsia="Calibri"/>
          <w:sz w:val="22"/>
          <w:szCs w:val="22"/>
        </w:rPr>
        <w:t>There are two general actions planned. There is a need to update LOs of individual courses so it is possible to better evaluate them in the context of the whole program. The second action is to contribute to linking LOs with BoK, how it could be done is still to be determined.</w:t>
      </w:r>
    </w:p>
    <w:p w14:paraId="2DBC2526" w14:textId="77777777" w:rsidR="00055AA1" w:rsidRDefault="00055AA1" w:rsidP="00055AA1">
      <w:pPr>
        <w:rPr>
          <w:sz w:val="22"/>
          <w:szCs w:val="22"/>
        </w:rPr>
      </w:pPr>
    </w:p>
    <w:tbl>
      <w:tblPr>
        <w:tblStyle w:val="TableGrid"/>
        <w:tblW w:w="0" w:type="auto"/>
        <w:tblLook w:val="04A0" w:firstRow="1" w:lastRow="0" w:firstColumn="1" w:lastColumn="0" w:noHBand="0" w:noVBand="1"/>
      </w:tblPr>
      <w:tblGrid>
        <w:gridCol w:w="1526"/>
        <w:gridCol w:w="7536"/>
      </w:tblGrid>
      <w:tr w:rsidR="00055AA1" w:rsidRPr="00055AA1" w14:paraId="38574BF8" w14:textId="77777777" w:rsidTr="009011DC">
        <w:trPr>
          <w:trHeight w:val="312"/>
        </w:trPr>
        <w:tc>
          <w:tcPr>
            <w:tcW w:w="1526" w:type="dxa"/>
            <w:noWrap/>
            <w:hideMark/>
          </w:tcPr>
          <w:p w14:paraId="6B2DA8A3" w14:textId="77777777" w:rsidR="00055AA1" w:rsidRPr="00055AA1" w:rsidRDefault="00055AA1">
            <w:pPr>
              <w:rPr>
                <w:b/>
                <w:bCs/>
                <w:sz w:val="22"/>
                <w:szCs w:val="22"/>
              </w:rPr>
            </w:pPr>
            <w:r w:rsidRPr="00055AA1">
              <w:rPr>
                <w:b/>
                <w:bCs/>
                <w:sz w:val="22"/>
                <w:szCs w:val="22"/>
              </w:rPr>
              <w:t>Field Name</w:t>
            </w:r>
          </w:p>
        </w:tc>
        <w:tc>
          <w:tcPr>
            <w:tcW w:w="7762" w:type="dxa"/>
            <w:hideMark/>
          </w:tcPr>
          <w:p w14:paraId="51AB6BE7" w14:textId="77777777" w:rsidR="00055AA1" w:rsidRPr="00055AA1" w:rsidRDefault="00055AA1">
            <w:pPr>
              <w:rPr>
                <w:b/>
                <w:bCs/>
                <w:sz w:val="22"/>
                <w:szCs w:val="22"/>
              </w:rPr>
            </w:pPr>
            <w:r w:rsidRPr="00055AA1">
              <w:rPr>
                <w:b/>
                <w:bCs/>
                <w:sz w:val="22"/>
                <w:szCs w:val="22"/>
              </w:rPr>
              <w:t>Description</w:t>
            </w:r>
          </w:p>
        </w:tc>
      </w:tr>
      <w:tr w:rsidR="00055AA1" w:rsidRPr="00055AA1" w14:paraId="6AA26030" w14:textId="77777777" w:rsidTr="009011DC">
        <w:trPr>
          <w:trHeight w:val="300"/>
        </w:trPr>
        <w:tc>
          <w:tcPr>
            <w:tcW w:w="1526" w:type="dxa"/>
            <w:noWrap/>
            <w:hideMark/>
          </w:tcPr>
          <w:p w14:paraId="080A34C6" w14:textId="77777777" w:rsidR="00055AA1" w:rsidRPr="009011DC" w:rsidRDefault="00055AA1">
            <w:pPr>
              <w:rPr>
                <w:b/>
                <w:i/>
                <w:iCs/>
                <w:color w:val="E36C0A" w:themeColor="accent6" w:themeShade="BF"/>
                <w:sz w:val="22"/>
                <w:szCs w:val="22"/>
              </w:rPr>
            </w:pPr>
            <w:r w:rsidRPr="009011DC">
              <w:rPr>
                <w:b/>
                <w:i/>
                <w:iCs/>
                <w:color w:val="E36C0A" w:themeColor="accent6" w:themeShade="BF"/>
                <w:sz w:val="22"/>
                <w:szCs w:val="22"/>
              </w:rPr>
              <w:t>Title</w:t>
            </w:r>
          </w:p>
        </w:tc>
        <w:tc>
          <w:tcPr>
            <w:tcW w:w="7762" w:type="dxa"/>
            <w:hideMark/>
          </w:tcPr>
          <w:p w14:paraId="0A9754F1" w14:textId="60A9CC41" w:rsidR="00055AA1" w:rsidRPr="009011DC" w:rsidRDefault="009011DC">
            <w:pPr>
              <w:rPr>
                <w:b/>
                <w:color w:val="E36C0A" w:themeColor="accent6" w:themeShade="BF"/>
                <w:sz w:val="22"/>
                <w:szCs w:val="22"/>
              </w:rPr>
            </w:pPr>
            <w:r>
              <w:rPr>
                <w:b/>
                <w:color w:val="E36C0A" w:themeColor="accent6" w:themeShade="BF"/>
                <w:sz w:val="22"/>
                <w:szCs w:val="22"/>
              </w:rPr>
              <w:t xml:space="preserve">Program </w:t>
            </w:r>
            <w:r w:rsidR="00055AA1" w:rsidRPr="009011DC">
              <w:rPr>
                <w:b/>
                <w:color w:val="E36C0A" w:themeColor="accent6" w:themeShade="BF"/>
                <w:sz w:val="22"/>
                <w:szCs w:val="22"/>
              </w:rPr>
              <w:t>Data Science</w:t>
            </w:r>
          </w:p>
        </w:tc>
      </w:tr>
      <w:tr w:rsidR="00055AA1" w:rsidRPr="00055AA1" w14:paraId="11F60B1A" w14:textId="77777777" w:rsidTr="009011DC">
        <w:trPr>
          <w:trHeight w:val="288"/>
        </w:trPr>
        <w:tc>
          <w:tcPr>
            <w:tcW w:w="1526" w:type="dxa"/>
            <w:noWrap/>
            <w:hideMark/>
          </w:tcPr>
          <w:p w14:paraId="72510BF1" w14:textId="77777777" w:rsidR="00055AA1" w:rsidRPr="00055AA1" w:rsidRDefault="00055AA1">
            <w:pPr>
              <w:rPr>
                <w:i/>
                <w:iCs/>
                <w:sz w:val="22"/>
                <w:szCs w:val="22"/>
              </w:rPr>
            </w:pPr>
            <w:r w:rsidRPr="00055AA1">
              <w:rPr>
                <w:i/>
                <w:iCs/>
                <w:sz w:val="22"/>
                <w:szCs w:val="22"/>
              </w:rPr>
              <w:t>Track Name</w:t>
            </w:r>
          </w:p>
        </w:tc>
        <w:tc>
          <w:tcPr>
            <w:tcW w:w="7762" w:type="dxa"/>
            <w:hideMark/>
          </w:tcPr>
          <w:p w14:paraId="2A441C15" w14:textId="77777777" w:rsidR="00055AA1" w:rsidRPr="00055AA1" w:rsidRDefault="00055AA1">
            <w:pPr>
              <w:rPr>
                <w:sz w:val="22"/>
                <w:szCs w:val="22"/>
              </w:rPr>
            </w:pPr>
            <w:r w:rsidRPr="00055AA1">
              <w:rPr>
                <w:sz w:val="22"/>
                <w:szCs w:val="22"/>
              </w:rPr>
              <w:t>CS, STAT, DOM</w:t>
            </w:r>
          </w:p>
        </w:tc>
      </w:tr>
      <w:tr w:rsidR="00055AA1" w:rsidRPr="00055AA1" w14:paraId="65127D59" w14:textId="77777777" w:rsidTr="009011DC">
        <w:trPr>
          <w:trHeight w:val="288"/>
        </w:trPr>
        <w:tc>
          <w:tcPr>
            <w:tcW w:w="1526" w:type="dxa"/>
            <w:noWrap/>
            <w:hideMark/>
          </w:tcPr>
          <w:p w14:paraId="2714A423" w14:textId="77777777" w:rsidR="00055AA1" w:rsidRPr="00055AA1" w:rsidRDefault="00055AA1">
            <w:pPr>
              <w:rPr>
                <w:i/>
                <w:iCs/>
                <w:sz w:val="22"/>
                <w:szCs w:val="22"/>
              </w:rPr>
            </w:pPr>
            <w:r w:rsidRPr="00055AA1">
              <w:rPr>
                <w:i/>
                <w:iCs/>
                <w:sz w:val="22"/>
                <w:szCs w:val="22"/>
              </w:rPr>
              <w:t>Course List</w:t>
            </w:r>
          </w:p>
        </w:tc>
        <w:tc>
          <w:tcPr>
            <w:tcW w:w="7762" w:type="dxa"/>
            <w:hideMark/>
          </w:tcPr>
          <w:p w14:paraId="5DE99553" w14:textId="3C0F0196" w:rsidR="00055AA1" w:rsidRPr="00055AA1" w:rsidRDefault="00787DF5">
            <w:pPr>
              <w:rPr>
                <w:sz w:val="22"/>
                <w:szCs w:val="22"/>
              </w:rPr>
            </w:pPr>
            <w:r w:rsidRPr="00787DF5">
              <w:t>N/A</w:t>
            </w:r>
          </w:p>
        </w:tc>
      </w:tr>
      <w:tr w:rsidR="00055AA1" w:rsidRPr="00055AA1" w14:paraId="7282843C" w14:textId="77777777" w:rsidTr="009011DC">
        <w:trPr>
          <w:trHeight w:val="288"/>
        </w:trPr>
        <w:tc>
          <w:tcPr>
            <w:tcW w:w="1526" w:type="dxa"/>
            <w:noWrap/>
            <w:hideMark/>
          </w:tcPr>
          <w:p w14:paraId="115FA443" w14:textId="77777777" w:rsidR="00055AA1" w:rsidRPr="00055AA1" w:rsidRDefault="00055AA1">
            <w:pPr>
              <w:rPr>
                <w:i/>
                <w:iCs/>
                <w:sz w:val="22"/>
                <w:szCs w:val="22"/>
              </w:rPr>
            </w:pPr>
            <w:r w:rsidRPr="00055AA1">
              <w:rPr>
                <w:i/>
                <w:iCs/>
                <w:sz w:val="22"/>
                <w:szCs w:val="22"/>
              </w:rPr>
              <w:t>Organizer</w:t>
            </w:r>
          </w:p>
        </w:tc>
        <w:tc>
          <w:tcPr>
            <w:tcW w:w="7762" w:type="dxa"/>
            <w:hideMark/>
          </w:tcPr>
          <w:p w14:paraId="1D2D6B85" w14:textId="77777777" w:rsidR="00055AA1" w:rsidRPr="00055AA1" w:rsidRDefault="00055AA1">
            <w:pPr>
              <w:rPr>
                <w:sz w:val="22"/>
                <w:szCs w:val="22"/>
              </w:rPr>
            </w:pPr>
            <w:r w:rsidRPr="00055AA1">
              <w:rPr>
                <w:sz w:val="22"/>
                <w:szCs w:val="22"/>
              </w:rPr>
              <w:t>University of Stavanger</w:t>
            </w:r>
          </w:p>
        </w:tc>
      </w:tr>
      <w:tr w:rsidR="00055AA1" w:rsidRPr="00055AA1" w14:paraId="4A5FC0E4" w14:textId="77777777" w:rsidTr="009011DC">
        <w:trPr>
          <w:trHeight w:val="288"/>
        </w:trPr>
        <w:tc>
          <w:tcPr>
            <w:tcW w:w="1526" w:type="dxa"/>
            <w:noWrap/>
            <w:hideMark/>
          </w:tcPr>
          <w:p w14:paraId="1417F779" w14:textId="77777777" w:rsidR="00055AA1" w:rsidRPr="00055AA1" w:rsidRDefault="00055AA1">
            <w:pPr>
              <w:rPr>
                <w:i/>
                <w:iCs/>
                <w:sz w:val="22"/>
                <w:szCs w:val="22"/>
              </w:rPr>
            </w:pPr>
            <w:r w:rsidRPr="00055AA1">
              <w:rPr>
                <w:i/>
                <w:iCs/>
                <w:sz w:val="22"/>
                <w:szCs w:val="22"/>
              </w:rPr>
              <w:t>Type of Program</w:t>
            </w:r>
          </w:p>
        </w:tc>
        <w:tc>
          <w:tcPr>
            <w:tcW w:w="7762" w:type="dxa"/>
            <w:hideMark/>
          </w:tcPr>
          <w:p w14:paraId="767D923A" w14:textId="77777777" w:rsidR="00055AA1" w:rsidRPr="00055AA1" w:rsidRDefault="00055AA1">
            <w:pPr>
              <w:rPr>
                <w:sz w:val="22"/>
                <w:szCs w:val="22"/>
              </w:rPr>
            </w:pPr>
            <w:r w:rsidRPr="00055AA1">
              <w:rPr>
                <w:sz w:val="22"/>
                <w:szCs w:val="22"/>
              </w:rPr>
              <w:t>Academic</w:t>
            </w:r>
          </w:p>
        </w:tc>
      </w:tr>
      <w:tr w:rsidR="00055AA1" w:rsidRPr="00055AA1" w14:paraId="0AF4E6F6" w14:textId="77777777" w:rsidTr="009011DC">
        <w:trPr>
          <w:trHeight w:val="288"/>
        </w:trPr>
        <w:tc>
          <w:tcPr>
            <w:tcW w:w="1526" w:type="dxa"/>
            <w:noWrap/>
            <w:hideMark/>
          </w:tcPr>
          <w:p w14:paraId="5677D48D" w14:textId="77777777" w:rsidR="00055AA1" w:rsidRPr="00055AA1" w:rsidRDefault="00055AA1">
            <w:pPr>
              <w:rPr>
                <w:i/>
                <w:iCs/>
                <w:sz w:val="22"/>
                <w:szCs w:val="22"/>
              </w:rPr>
            </w:pPr>
            <w:r w:rsidRPr="00055AA1">
              <w:rPr>
                <w:i/>
                <w:iCs/>
                <w:sz w:val="22"/>
                <w:szCs w:val="22"/>
              </w:rPr>
              <w:t>Location</w:t>
            </w:r>
          </w:p>
        </w:tc>
        <w:tc>
          <w:tcPr>
            <w:tcW w:w="7762" w:type="dxa"/>
            <w:hideMark/>
          </w:tcPr>
          <w:p w14:paraId="4E220A60" w14:textId="77777777" w:rsidR="00055AA1" w:rsidRPr="00055AA1" w:rsidRDefault="00055AA1">
            <w:pPr>
              <w:rPr>
                <w:sz w:val="22"/>
                <w:szCs w:val="22"/>
              </w:rPr>
            </w:pPr>
            <w:r w:rsidRPr="00055AA1">
              <w:rPr>
                <w:sz w:val="22"/>
                <w:szCs w:val="22"/>
              </w:rPr>
              <w:t>Stavanger, Norway</w:t>
            </w:r>
          </w:p>
        </w:tc>
      </w:tr>
      <w:tr w:rsidR="00055AA1" w:rsidRPr="00055AA1" w14:paraId="6A94038D" w14:textId="77777777" w:rsidTr="009011DC">
        <w:trPr>
          <w:trHeight w:val="288"/>
        </w:trPr>
        <w:tc>
          <w:tcPr>
            <w:tcW w:w="1526" w:type="dxa"/>
            <w:noWrap/>
            <w:hideMark/>
          </w:tcPr>
          <w:p w14:paraId="704D15ED" w14:textId="77777777" w:rsidR="00055AA1" w:rsidRPr="00055AA1" w:rsidRDefault="00055AA1">
            <w:pPr>
              <w:rPr>
                <w:i/>
                <w:iCs/>
                <w:sz w:val="22"/>
                <w:szCs w:val="22"/>
              </w:rPr>
            </w:pPr>
            <w:r w:rsidRPr="00055AA1">
              <w:rPr>
                <w:i/>
                <w:iCs/>
                <w:sz w:val="22"/>
                <w:szCs w:val="22"/>
              </w:rPr>
              <w:t>Start Date and Time</w:t>
            </w:r>
          </w:p>
        </w:tc>
        <w:tc>
          <w:tcPr>
            <w:tcW w:w="7762" w:type="dxa"/>
            <w:hideMark/>
          </w:tcPr>
          <w:p w14:paraId="584F0587" w14:textId="77777777" w:rsidR="00055AA1" w:rsidRPr="00055AA1" w:rsidRDefault="00055AA1">
            <w:pPr>
              <w:rPr>
                <w:sz w:val="22"/>
                <w:szCs w:val="22"/>
              </w:rPr>
            </w:pPr>
            <w:r w:rsidRPr="00055AA1">
              <w:rPr>
                <w:sz w:val="22"/>
                <w:szCs w:val="22"/>
              </w:rPr>
              <w:t>15.08.2018</w:t>
            </w:r>
          </w:p>
        </w:tc>
      </w:tr>
      <w:tr w:rsidR="00055AA1" w:rsidRPr="00055AA1" w14:paraId="21FB5950" w14:textId="77777777" w:rsidTr="009011DC">
        <w:trPr>
          <w:trHeight w:val="288"/>
        </w:trPr>
        <w:tc>
          <w:tcPr>
            <w:tcW w:w="1526" w:type="dxa"/>
            <w:noWrap/>
            <w:hideMark/>
          </w:tcPr>
          <w:p w14:paraId="4B592D8F" w14:textId="77777777" w:rsidR="00055AA1" w:rsidRPr="00055AA1" w:rsidRDefault="00055AA1">
            <w:pPr>
              <w:rPr>
                <w:i/>
                <w:iCs/>
                <w:sz w:val="22"/>
                <w:szCs w:val="22"/>
              </w:rPr>
            </w:pPr>
            <w:r w:rsidRPr="00055AA1">
              <w:rPr>
                <w:i/>
                <w:iCs/>
                <w:sz w:val="22"/>
                <w:szCs w:val="22"/>
              </w:rPr>
              <w:t>End Date and Time</w:t>
            </w:r>
          </w:p>
        </w:tc>
        <w:tc>
          <w:tcPr>
            <w:tcW w:w="7762" w:type="dxa"/>
            <w:hideMark/>
          </w:tcPr>
          <w:p w14:paraId="3735B206" w14:textId="77777777" w:rsidR="00055AA1" w:rsidRPr="00055AA1" w:rsidRDefault="00055AA1">
            <w:pPr>
              <w:rPr>
                <w:sz w:val="22"/>
                <w:szCs w:val="22"/>
              </w:rPr>
            </w:pPr>
            <w:r w:rsidRPr="00055AA1">
              <w:rPr>
                <w:sz w:val="22"/>
                <w:szCs w:val="22"/>
              </w:rPr>
              <w:t>15.06.2020</w:t>
            </w:r>
          </w:p>
        </w:tc>
      </w:tr>
      <w:tr w:rsidR="00055AA1" w:rsidRPr="00055AA1" w14:paraId="298F587C" w14:textId="77777777" w:rsidTr="009011DC">
        <w:trPr>
          <w:trHeight w:val="288"/>
        </w:trPr>
        <w:tc>
          <w:tcPr>
            <w:tcW w:w="1526" w:type="dxa"/>
            <w:noWrap/>
            <w:hideMark/>
          </w:tcPr>
          <w:p w14:paraId="429E1054" w14:textId="77777777" w:rsidR="00055AA1" w:rsidRPr="00055AA1" w:rsidRDefault="00055AA1">
            <w:pPr>
              <w:rPr>
                <w:i/>
                <w:iCs/>
                <w:sz w:val="22"/>
                <w:szCs w:val="22"/>
              </w:rPr>
            </w:pPr>
            <w:r w:rsidRPr="00055AA1">
              <w:rPr>
                <w:i/>
                <w:iCs/>
                <w:sz w:val="22"/>
                <w:szCs w:val="22"/>
              </w:rPr>
              <w:t>URL</w:t>
            </w:r>
          </w:p>
        </w:tc>
        <w:tc>
          <w:tcPr>
            <w:tcW w:w="7762" w:type="dxa"/>
            <w:hideMark/>
          </w:tcPr>
          <w:p w14:paraId="44E53E2F" w14:textId="77777777" w:rsidR="00055AA1" w:rsidRPr="00055AA1" w:rsidRDefault="00055AA1">
            <w:pPr>
              <w:rPr>
                <w:sz w:val="22"/>
                <w:szCs w:val="22"/>
              </w:rPr>
            </w:pPr>
            <w:r w:rsidRPr="00055AA1">
              <w:rPr>
                <w:sz w:val="22"/>
                <w:szCs w:val="22"/>
              </w:rPr>
              <w:t>not yet</w:t>
            </w:r>
          </w:p>
        </w:tc>
      </w:tr>
      <w:tr w:rsidR="00055AA1" w:rsidRPr="00055AA1" w14:paraId="1D0A105E" w14:textId="77777777" w:rsidTr="009011DC">
        <w:trPr>
          <w:trHeight w:val="288"/>
        </w:trPr>
        <w:tc>
          <w:tcPr>
            <w:tcW w:w="1526" w:type="dxa"/>
            <w:noWrap/>
            <w:hideMark/>
          </w:tcPr>
          <w:p w14:paraId="7B42447E" w14:textId="77777777" w:rsidR="00055AA1" w:rsidRPr="00055AA1" w:rsidRDefault="00055AA1">
            <w:pPr>
              <w:rPr>
                <w:i/>
                <w:iCs/>
                <w:sz w:val="22"/>
                <w:szCs w:val="22"/>
              </w:rPr>
            </w:pPr>
            <w:r w:rsidRPr="00055AA1">
              <w:rPr>
                <w:i/>
                <w:iCs/>
                <w:sz w:val="22"/>
                <w:szCs w:val="22"/>
              </w:rPr>
              <w:t>Contact</w:t>
            </w:r>
          </w:p>
        </w:tc>
        <w:tc>
          <w:tcPr>
            <w:tcW w:w="7762" w:type="dxa"/>
            <w:hideMark/>
          </w:tcPr>
          <w:p w14:paraId="384A7F80" w14:textId="77777777" w:rsidR="00055AA1" w:rsidRPr="00055AA1" w:rsidRDefault="008020A6">
            <w:pPr>
              <w:rPr>
                <w:sz w:val="22"/>
                <w:szCs w:val="22"/>
              </w:rPr>
            </w:pPr>
            <w:hyperlink r:id="rId24" w:history="1">
              <w:r w:rsidR="00055AA1" w:rsidRPr="00055AA1">
                <w:rPr>
                  <w:rStyle w:val="Hyperlink"/>
                  <w:sz w:val="22"/>
                  <w:szCs w:val="22"/>
                </w:rPr>
                <w:t>tomasz.wiktorski@uis.no</w:t>
              </w:r>
            </w:hyperlink>
          </w:p>
        </w:tc>
      </w:tr>
      <w:tr w:rsidR="00055AA1" w:rsidRPr="00055AA1" w14:paraId="02A0434F" w14:textId="77777777" w:rsidTr="009011DC">
        <w:trPr>
          <w:trHeight w:val="288"/>
        </w:trPr>
        <w:tc>
          <w:tcPr>
            <w:tcW w:w="1526" w:type="dxa"/>
            <w:noWrap/>
            <w:hideMark/>
          </w:tcPr>
          <w:p w14:paraId="2622A8D6" w14:textId="77777777" w:rsidR="00055AA1" w:rsidRPr="00055AA1" w:rsidRDefault="00055AA1">
            <w:pPr>
              <w:rPr>
                <w:i/>
                <w:iCs/>
                <w:sz w:val="22"/>
                <w:szCs w:val="22"/>
              </w:rPr>
            </w:pPr>
            <w:r w:rsidRPr="00055AA1">
              <w:rPr>
                <w:i/>
                <w:iCs/>
                <w:sz w:val="22"/>
                <w:szCs w:val="22"/>
              </w:rPr>
              <w:t>Language</w:t>
            </w:r>
          </w:p>
        </w:tc>
        <w:tc>
          <w:tcPr>
            <w:tcW w:w="7762" w:type="dxa"/>
            <w:hideMark/>
          </w:tcPr>
          <w:p w14:paraId="1AB3E68C" w14:textId="77777777" w:rsidR="00055AA1" w:rsidRPr="00055AA1" w:rsidRDefault="00055AA1">
            <w:pPr>
              <w:rPr>
                <w:sz w:val="22"/>
                <w:szCs w:val="22"/>
              </w:rPr>
            </w:pPr>
            <w:r w:rsidRPr="00055AA1">
              <w:rPr>
                <w:sz w:val="22"/>
                <w:szCs w:val="22"/>
              </w:rPr>
              <w:t>English</w:t>
            </w:r>
          </w:p>
        </w:tc>
      </w:tr>
      <w:tr w:rsidR="00055AA1" w:rsidRPr="00055AA1" w14:paraId="080CD325" w14:textId="77777777" w:rsidTr="009011DC">
        <w:trPr>
          <w:trHeight w:val="288"/>
        </w:trPr>
        <w:tc>
          <w:tcPr>
            <w:tcW w:w="1526" w:type="dxa"/>
            <w:noWrap/>
            <w:hideMark/>
          </w:tcPr>
          <w:p w14:paraId="5942D4E3" w14:textId="77777777" w:rsidR="00055AA1" w:rsidRPr="00055AA1" w:rsidRDefault="00055AA1">
            <w:pPr>
              <w:rPr>
                <w:i/>
                <w:iCs/>
                <w:sz w:val="22"/>
                <w:szCs w:val="22"/>
              </w:rPr>
            </w:pPr>
            <w:r w:rsidRPr="00055AA1">
              <w:rPr>
                <w:i/>
                <w:iCs/>
                <w:sz w:val="22"/>
                <w:szCs w:val="22"/>
              </w:rPr>
              <w:t>Level</w:t>
            </w:r>
          </w:p>
        </w:tc>
        <w:tc>
          <w:tcPr>
            <w:tcW w:w="7762" w:type="dxa"/>
            <w:hideMark/>
          </w:tcPr>
          <w:p w14:paraId="73EDE23A" w14:textId="77777777" w:rsidR="00055AA1" w:rsidRPr="00055AA1" w:rsidRDefault="00055AA1">
            <w:pPr>
              <w:rPr>
                <w:sz w:val="22"/>
                <w:szCs w:val="22"/>
              </w:rPr>
            </w:pPr>
            <w:r w:rsidRPr="00055AA1">
              <w:rPr>
                <w:sz w:val="22"/>
                <w:szCs w:val="22"/>
              </w:rPr>
              <w:t>Master</w:t>
            </w:r>
          </w:p>
        </w:tc>
      </w:tr>
      <w:tr w:rsidR="00055AA1" w:rsidRPr="00055AA1" w14:paraId="2A3AC969" w14:textId="77777777" w:rsidTr="009011DC">
        <w:trPr>
          <w:trHeight w:val="288"/>
        </w:trPr>
        <w:tc>
          <w:tcPr>
            <w:tcW w:w="1526" w:type="dxa"/>
            <w:noWrap/>
            <w:hideMark/>
          </w:tcPr>
          <w:p w14:paraId="6F0CE085" w14:textId="77777777" w:rsidR="00055AA1" w:rsidRPr="00055AA1" w:rsidRDefault="00055AA1">
            <w:pPr>
              <w:rPr>
                <w:i/>
                <w:iCs/>
                <w:sz w:val="22"/>
                <w:szCs w:val="22"/>
              </w:rPr>
            </w:pPr>
            <w:r w:rsidRPr="00055AA1">
              <w:rPr>
                <w:i/>
                <w:iCs/>
                <w:sz w:val="22"/>
                <w:szCs w:val="22"/>
              </w:rPr>
              <w:t>Credit</w:t>
            </w:r>
          </w:p>
        </w:tc>
        <w:tc>
          <w:tcPr>
            <w:tcW w:w="7762" w:type="dxa"/>
            <w:hideMark/>
          </w:tcPr>
          <w:p w14:paraId="5C0E435A" w14:textId="77777777" w:rsidR="00055AA1" w:rsidRPr="00055AA1" w:rsidRDefault="00055AA1">
            <w:pPr>
              <w:rPr>
                <w:sz w:val="22"/>
                <w:szCs w:val="22"/>
              </w:rPr>
            </w:pPr>
            <w:r w:rsidRPr="00055AA1">
              <w:rPr>
                <w:sz w:val="22"/>
                <w:szCs w:val="22"/>
              </w:rPr>
              <w:t>120 ECTS</w:t>
            </w:r>
          </w:p>
        </w:tc>
      </w:tr>
      <w:tr w:rsidR="00055AA1" w:rsidRPr="00055AA1" w14:paraId="3FB532B5" w14:textId="77777777" w:rsidTr="009011DC">
        <w:trPr>
          <w:trHeight w:val="288"/>
        </w:trPr>
        <w:tc>
          <w:tcPr>
            <w:tcW w:w="1526" w:type="dxa"/>
            <w:noWrap/>
            <w:hideMark/>
          </w:tcPr>
          <w:p w14:paraId="2C4D8255" w14:textId="77777777" w:rsidR="00055AA1" w:rsidRPr="00055AA1" w:rsidRDefault="00055AA1">
            <w:pPr>
              <w:rPr>
                <w:i/>
                <w:iCs/>
                <w:sz w:val="22"/>
                <w:szCs w:val="22"/>
              </w:rPr>
            </w:pPr>
            <w:r w:rsidRPr="00055AA1">
              <w:rPr>
                <w:i/>
                <w:iCs/>
                <w:sz w:val="22"/>
                <w:szCs w:val="22"/>
              </w:rPr>
              <w:t>Prerequisites</w:t>
            </w:r>
          </w:p>
        </w:tc>
        <w:tc>
          <w:tcPr>
            <w:tcW w:w="7762" w:type="dxa"/>
            <w:hideMark/>
          </w:tcPr>
          <w:p w14:paraId="348DD1C5" w14:textId="73FC500F" w:rsidR="00055AA1" w:rsidRPr="00055AA1" w:rsidRDefault="00787DF5">
            <w:pPr>
              <w:rPr>
                <w:sz w:val="22"/>
                <w:szCs w:val="22"/>
              </w:rPr>
            </w:pPr>
            <w:r w:rsidRPr="00787DF5">
              <w:t>N/A</w:t>
            </w:r>
          </w:p>
        </w:tc>
      </w:tr>
      <w:tr w:rsidR="00055AA1" w:rsidRPr="00055AA1" w14:paraId="26E18416" w14:textId="77777777" w:rsidTr="009011DC">
        <w:trPr>
          <w:trHeight w:val="288"/>
        </w:trPr>
        <w:tc>
          <w:tcPr>
            <w:tcW w:w="1526" w:type="dxa"/>
            <w:noWrap/>
            <w:hideMark/>
          </w:tcPr>
          <w:p w14:paraId="25670FD0" w14:textId="77777777" w:rsidR="00055AA1" w:rsidRPr="00055AA1" w:rsidRDefault="00055AA1">
            <w:pPr>
              <w:rPr>
                <w:i/>
                <w:iCs/>
                <w:sz w:val="22"/>
                <w:szCs w:val="22"/>
              </w:rPr>
            </w:pPr>
            <w:r w:rsidRPr="00055AA1">
              <w:rPr>
                <w:i/>
                <w:iCs/>
                <w:sz w:val="22"/>
                <w:szCs w:val="22"/>
              </w:rPr>
              <w:t>Target Audience</w:t>
            </w:r>
          </w:p>
        </w:tc>
        <w:tc>
          <w:tcPr>
            <w:tcW w:w="7762" w:type="dxa"/>
            <w:hideMark/>
          </w:tcPr>
          <w:p w14:paraId="7DD67207" w14:textId="77777777" w:rsidR="00055AA1" w:rsidRPr="00055AA1" w:rsidRDefault="00055AA1">
            <w:pPr>
              <w:rPr>
                <w:sz w:val="22"/>
                <w:szCs w:val="22"/>
              </w:rPr>
            </w:pPr>
            <w:r w:rsidRPr="00055AA1">
              <w:rPr>
                <w:sz w:val="22"/>
                <w:szCs w:val="22"/>
              </w:rPr>
              <w:t>All</w:t>
            </w:r>
          </w:p>
        </w:tc>
      </w:tr>
      <w:tr w:rsidR="00055AA1" w:rsidRPr="00055AA1" w14:paraId="4A1CF350" w14:textId="77777777" w:rsidTr="009011DC">
        <w:trPr>
          <w:trHeight w:val="288"/>
        </w:trPr>
        <w:tc>
          <w:tcPr>
            <w:tcW w:w="1526" w:type="dxa"/>
            <w:noWrap/>
            <w:hideMark/>
          </w:tcPr>
          <w:p w14:paraId="3494F81D" w14:textId="77777777" w:rsidR="00055AA1" w:rsidRPr="00055AA1" w:rsidRDefault="00055AA1">
            <w:pPr>
              <w:rPr>
                <w:i/>
                <w:iCs/>
                <w:sz w:val="22"/>
                <w:szCs w:val="22"/>
              </w:rPr>
            </w:pPr>
            <w:r w:rsidRPr="00055AA1">
              <w:rPr>
                <w:i/>
                <w:iCs/>
                <w:sz w:val="22"/>
                <w:szCs w:val="22"/>
              </w:rPr>
              <w:t>Knowledge Areas</w:t>
            </w:r>
          </w:p>
        </w:tc>
        <w:tc>
          <w:tcPr>
            <w:tcW w:w="7762" w:type="dxa"/>
            <w:hideMark/>
          </w:tcPr>
          <w:p w14:paraId="51FF4C3F" w14:textId="77777777" w:rsidR="00055AA1" w:rsidRPr="00055AA1" w:rsidRDefault="00055AA1">
            <w:pPr>
              <w:rPr>
                <w:sz w:val="22"/>
                <w:szCs w:val="22"/>
              </w:rPr>
            </w:pPr>
            <w:r w:rsidRPr="00055AA1">
              <w:rPr>
                <w:sz w:val="22"/>
                <w:szCs w:val="22"/>
              </w:rPr>
              <w:t>DSP04</w:t>
            </w:r>
          </w:p>
        </w:tc>
      </w:tr>
      <w:tr w:rsidR="00055AA1" w:rsidRPr="00055AA1" w14:paraId="6A61AF4C" w14:textId="77777777" w:rsidTr="009011DC">
        <w:trPr>
          <w:trHeight w:val="288"/>
        </w:trPr>
        <w:tc>
          <w:tcPr>
            <w:tcW w:w="1526" w:type="dxa"/>
            <w:noWrap/>
            <w:hideMark/>
          </w:tcPr>
          <w:p w14:paraId="53AF2984" w14:textId="77777777" w:rsidR="00055AA1" w:rsidRPr="00055AA1" w:rsidRDefault="00055AA1">
            <w:pPr>
              <w:rPr>
                <w:i/>
                <w:iCs/>
                <w:sz w:val="22"/>
                <w:szCs w:val="22"/>
              </w:rPr>
            </w:pPr>
            <w:r w:rsidRPr="00055AA1">
              <w:rPr>
                <w:i/>
                <w:iCs/>
                <w:sz w:val="22"/>
                <w:szCs w:val="22"/>
              </w:rPr>
              <w:t>Competence Groups</w:t>
            </w:r>
          </w:p>
        </w:tc>
        <w:tc>
          <w:tcPr>
            <w:tcW w:w="7762" w:type="dxa"/>
            <w:hideMark/>
          </w:tcPr>
          <w:p w14:paraId="01D8848C" w14:textId="0D702761" w:rsidR="00055AA1" w:rsidRPr="00055AA1" w:rsidRDefault="00787DF5">
            <w:pPr>
              <w:rPr>
                <w:sz w:val="22"/>
                <w:szCs w:val="22"/>
              </w:rPr>
            </w:pPr>
            <w:r w:rsidRPr="00787DF5">
              <w:t>N/A</w:t>
            </w:r>
          </w:p>
        </w:tc>
      </w:tr>
      <w:tr w:rsidR="00055AA1" w:rsidRPr="00055AA1" w14:paraId="43CF42A8" w14:textId="77777777" w:rsidTr="009011DC">
        <w:trPr>
          <w:trHeight w:val="288"/>
        </w:trPr>
        <w:tc>
          <w:tcPr>
            <w:tcW w:w="1526" w:type="dxa"/>
            <w:noWrap/>
            <w:hideMark/>
          </w:tcPr>
          <w:p w14:paraId="408ED88B" w14:textId="77777777" w:rsidR="00055AA1" w:rsidRPr="00055AA1" w:rsidRDefault="00055AA1">
            <w:pPr>
              <w:rPr>
                <w:i/>
                <w:iCs/>
                <w:sz w:val="22"/>
                <w:szCs w:val="22"/>
              </w:rPr>
            </w:pPr>
            <w:r w:rsidRPr="00055AA1">
              <w:rPr>
                <w:i/>
                <w:iCs/>
                <w:sz w:val="22"/>
                <w:szCs w:val="22"/>
              </w:rPr>
              <w:t>Learning Outcomes</w:t>
            </w:r>
          </w:p>
        </w:tc>
        <w:tc>
          <w:tcPr>
            <w:tcW w:w="7762" w:type="dxa"/>
            <w:hideMark/>
          </w:tcPr>
          <w:p w14:paraId="4316267C" w14:textId="2BB1E0B1" w:rsidR="00055AA1" w:rsidRPr="00055AA1" w:rsidRDefault="00787DF5">
            <w:pPr>
              <w:rPr>
                <w:sz w:val="22"/>
                <w:szCs w:val="22"/>
              </w:rPr>
            </w:pPr>
            <w:r w:rsidRPr="00787DF5">
              <w:t>N/A</w:t>
            </w:r>
          </w:p>
        </w:tc>
      </w:tr>
      <w:tr w:rsidR="00055AA1" w:rsidRPr="00055AA1" w14:paraId="61D7E3A5" w14:textId="77777777" w:rsidTr="009011DC">
        <w:trPr>
          <w:trHeight w:val="288"/>
        </w:trPr>
        <w:tc>
          <w:tcPr>
            <w:tcW w:w="1526" w:type="dxa"/>
            <w:noWrap/>
            <w:hideMark/>
          </w:tcPr>
          <w:p w14:paraId="013CF82F" w14:textId="77777777" w:rsidR="00055AA1" w:rsidRPr="00055AA1" w:rsidRDefault="00055AA1">
            <w:pPr>
              <w:rPr>
                <w:i/>
                <w:iCs/>
                <w:sz w:val="22"/>
                <w:szCs w:val="22"/>
              </w:rPr>
            </w:pPr>
            <w:r w:rsidRPr="00055AA1">
              <w:rPr>
                <w:i/>
                <w:iCs/>
                <w:sz w:val="22"/>
                <w:szCs w:val="22"/>
              </w:rPr>
              <w:t>Professional Profiles</w:t>
            </w:r>
          </w:p>
        </w:tc>
        <w:tc>
          <w:tcPr>
            <w:tcW w:w="7762" w:type="dxa"/>
            <w:hideMark/>
          </w:tcPr>
          <w:p w14:paraId="1B09CBB0" w14:textId="0B2A2AB7" w:rsidR="00055AA1" w:rsidRPr="00055AA1" w:rsidRDefault="00787DF5">
            <w:pPr>
              <w:rPr>
                <w:sz w:val="22"/>
                <w:szCs w:val="22"/>
              </w:rPr>
            </w:pPr>
            <w:r w:rsidRPr="00787DF5">
              <w:t>N/A</w:t>
            </w:r>
          </w:p>
        </w:tc>
      </w:tr>
      <w:tr w:rsidR="00055AA1" w:rsidRPr="00055AA1" w14:paraId="56EC4496" w14:textId="77777777" w:rsidTr="009011DC">
        <w:trPr>
          <w:trHeight w:val="2016"/>
        </w:trPr>
        <w:tc>
          <w:tcPr>
            <w:tcW w:w="1526" w:type="dxa"/>
            <w:noWrap/>
            <w:hideMark/>
          </w:tcPr>
          <w:p w14:paraId="32452BF0" w14:textId="77777777" w:rsidR="00055AA1" w:rsidRPr="00055AA1" w:rsidRDefault="00055AA1">
            <w:pPr>
              <w:rPr>
                <w:i/>
                <w:iCs/>
                <w:sz w:val="22"/>
                <w:szCs w:val="22"/>
              </w:rPr>
            </w:pPr>
            <w:r w:rsidRPr="00055AA1">
              <w:rPr>
                <w:i/>
                <w:iCs/>
                <w:sz w:val="22"/>
                <w:szCs w:val="22"/>
              </w:rPr>
              <w:t>Description</w:t>
            </w:r>
          </w:p>
        </w:tc>
        <w:tc>
          <w:tcPr>
            <w:tcW w:w="7762" w:type="dxa"/>
            <w:hideMark/>
          </w:tcPr>
          <w:p w14:paraId="22B36311" w14:textId="77777777" w:rsidR="00055AA1" w:rsidRPr="00055AA1" w:rsidRDefault="00055AA1">
            <w:pPr>
              <w:rPr>
                <w:sz w:val="22"/>
                <w:szCs w:val="22"/>
              </w:rPr>
            </w:pPr>
            <w:r w:rsidRPr="00055AA1">
              <w:rPr>
                <w:sz w:val="22"/>
                <w:szCs w:val="22"/>
              </w:rPr>
              <w:t xml:space="preserve">This is a very early draft, an idea of a new master program was proposed to the Faculty of Science and Technology and should be hopefully approved in December, only then will actual work start. Meaning of tracks is different than usually. Track describe the competences of students entering the Data Science program. For instance, students with Computer Science BSc can enter program and they will have </w:t>
            </w:r>
            <w:proofErr w:type="spellStart"/>
            <w:r w:rsidRPr="00055AA1">
              <w:rPr>
                <w:sz w:val="22"/>
                <w:szCs w:val="22"/>
              </w:rPr>
              <w:t>realtively</w:t>
            </w:r>
            <w:proofErr w:type="spellEnd"/>
            <w:r w:rsidRPr="00055AA1">
              <w:rPr>
                <w:sz w:val="22"/>
                <w:szCs w:val="22"/>
              </w:rPr>
              <w:t xml:space="preserve"> fewer CS courses, but more courses in Statistics/Data Analysis and Domain Knowledge. The same respectively for students </w:t>
            </w:r>
            <w:proofErr w:type="spellStart"/>
            <w:r w:rsidRPr="00055AA1">
              <w:rPr>
                <w:sz w:val="22"/>
                <w:szCs w:val="22"/>
              </w:rPr>
              <w:t>comming</w:t>
            </w:r>
            <w:proofErr w:type="spellEnd"/>
            <w:r w:rsidRPr="00055AA1">
              <w:rPr>
                <w:sz w:val="22"/>
                <w:szCs w:val="22"/>
              </w:rPr>
              <w:t xml:space="preserve"> with Statistics BSc and Domain Knowledge BSc.</w:t>
            </w:r>
          </w:p>
        </w:tc>
      </w:tr>
      <w:tr w:rsidR="00055AA1" w:rsidRPr="00055AA1" w14:paraId="58940A93" w14:textId="77777777" w:rsidTr="009011DC">
        <w:trPr>
          <w:trHeight w:val="288"/>
        </w:trPr>
        <w:tc>
          <w:tcPr>
            <w:tcW w:w="1526" w:type="dxa"/>
            <w:noWrap/>
            <w:hideMark/>
          </w:tcPr>
          <w:p w14:paraId="41101E49" w14:textId="77777777" w:rsidR="00055AA1" w:rsidRPr="00055AA1" w:rsidRDefault="00055AA1">
            <w:pPr>
              <w:rPr>
                <w:i/>
                <w:iCs/>
                <w:sz w:val="22"/>
                <w:szCs w:val="22"/>
              </w:rPr>
            </w:pPr>
            <w:r w:rsidRPr="00055AA1">
              <w:rPr>
                <w:i/>
                <w:iCs/>
                <w:sz w:val="22"/>
                <w:szCs w:val="22"/>
              </w:rPr>
              <w:t>Registration Deadline</w:t>
            </w:r>
          </w:p>
        </w:tc>
        <w:tc>
          <w:tcPr>
            <w:tcW w:w="7762" w:type="dxa"/>
            <w:hideMark/>
          </w:tcPr>
          <w:p w14:paraId="2266B0A9" w14:textId="77777777" w:rsidR="00055AA1" w:rsidRPr="00055AA1" w:rsidRDefault="00055AA1">
            <w:pPr>
              <w:rPr>
                <w:sz w:val="22"/>
                <w:szCs w:val="22"/>
              </w:rPr>
            </w:pPr>
            <w:r w:rsidRPr="00055AA1">
              <w:rPr>
                <w:sz w:val="22"/>
                <w:szCs w:val="22"/>
              </w:rPr>
              <w:t>1.02.2017 tentative</w:t>
            </w:r>
          </w:p>
        </w:tc>
      </w:tr>
      <w:tr w:rsidR="00055AA1" w:rsidRPr="00055AA1" w14:paraId="7B22AB48" w14:textId="77777777" w:rsidTr="009011DC">
        <w:trPr>
          <w:trHeight w:val="288"/>
        </w:trPr>
        <w:tc>
          <w:tcPr>
            <w:tcW w:w="1526" w:type="dxa"/>
            <w:noWrap/>
            <w:hideMark/>
          </w:tcPr>
          <w:p w14:paraId="426698AC" w14:textId="77777777" w:rsidR="00055AA1" w:rsidRPr="00055AA1" w:rsidRDefault="00055AA1">
            <w:pPr>
              <w:rPr>
                <w:i/>
                <w:iCs/>
                <w:sz w:val="22"/>
                <w:szCs w:val="22"/>
              </w:rPr>
            </w:pPr>
            <w:r w:rsidRPr="00055AA1">
              <w:rPr>
                <w:i/>
                <w:iCs/>
                <w:sz w:val="22"/>
                <w:szCs w:val="22"/>
              </w:rPr>
              <w:t>Payment</w:t>
            </w:r>
          </w:p>
        </w:tc>
        <w:tc>
          <w:tcPr>
            <w:tcW w:w="7762" w:type="dxa"/>
            <w:hideMark/>
          </w:tcPr>
          <w:p w14:paraId="74FBCE35" w14:textId="77777777" w:rsidR="00055AA1" w:rsidRPr="00055AA1" w:rsidRDefault="00055AA1">
            <w:pPr>
              <w:rPr>
                <w:sz w:val="22"/>
                <w:szCs w:val="22"/>
              </w:rPr>
            </w:pPr>
            <w:r w:rsidRPr="00055AA1">
              <w:rPr>
                <w:sz w:val="22"/>
                <w:szCs w:val="22"/>
              </w:rPr>
              <w:t>FREE</w:t>
            </w:r>
          </w:p>
        </w:tc>
      </w:tr>
    </w:tbl>
    <w:p w14:paraId="25E9E2F2" w14:textId="77777777" w:rsidR="00055AA1" w:rsidRDefault="00055AA1" w:rsidP="00055AA1">
      <w:pPr>
        <w:rPr>
          <w:sz w:val="22"/>
          <w:szCs w:val="22"/>
        </w:rPr>
      </w:pPr>
    </w:p>
    <w:tbl>
      <w:tblPr>
        <w:tblStyle w:val="TableGrid"/>
        <w:tblW w:w="0" w:type="auto"/>
        <w:tblLook w:val="04A0" w:firstRow="1" w:lastRow="0" w:firstColumn="1" w:lastColumn="0" w:noHBand="0" w:noVBand="1"/>
      </w:tblPr>
      <w:tblGrid>
        <w:gridCol w:w="1526"/>
        <w:gridCol w:w="7536"/>
      </w:tblGrid>
      <w:tr w:rsidR="009011DC" w:rsidRPr="009011DC" w14:paraId="6F807370" w14:textId="77777777" w:rsidTr="009011DC">
        <w:trPr>
          <w:trHeight w:val="300"/>
        </w:trPr>
        <w:tc>
          <w:tcPr>
            <w:tcW w:w="1526" w:type="dxa"/>
            <w:noWrap/>
            <w:hideMark/>
          </w:tcPr>
          <w:p w14:paraId="3D496BC6" w14:textId="77777777" w:rsidR="009011DC" w:rsidRPr="009011DC" w:rsidRDefault="009011DC">
            <w:pPr>
              <w:rPr>
                <w:b/>
                <w:bCs/>
                <w:sz w:val="22"/>
                <w:szCs w:val="22"/>
              </w:rPr>
            </w:pPr>
            <w:r w:rsidRPr="009011DC">
              <w:rPr>
                <w:b/>
                <w:bCs/>
                <w:sz w:val="22"/>
                <w:szCs w:val="22"/>
              </w:rPr>
              <w:t>Field Name</w:t>
            </w:r>
          </w:p>
        </w:tc>
        <w:tc>
          <w:tcPr>
            <w:tcW w:w="7762" w:type="dxa"/>
            <w:hideMark/>
          </w:tcPr>
          <w:p w14:paraId="44B85ACE" w14:textId="77777777" w:rsidR="009011DC" w:rsidRPr="009011DC" w:rsidRDefault="009011DC">
            <w:pPr>
              <w:rPr>
                <w:b/>
                <w:bCs/>
                <w:sz w:val="22"/>
                <w:szCs w:val="22"/>
              </w:rPr>
            </w:pPr>
            <w:r w:rsidRPr="009011DC">
              <w:rPr>
                <w:b/>
                <w:bCs/>
                <w:sz w:val="22"/>
                <w:szCs w:val="22"/>
              </w:rPr>
              <w:t>Description</w:t>
            </w:r>
          </w:p>
        </w:tc>
      </w:tr>
      <w:tr w:rsidR="009011DC" w:rsidRPr="009011DC" w14:paraId="61810092" w14:textId="77777777" w:rsidTr="009011DC">
        <w:trPr>
          <w:trHeight w:val="288"/>
        </w:trPr>
        <w:tc>
          <w:tcPr>
            <w:tcW w:w="1526" w:type="dxa"/>
            <w:noWrap/>
            <w:hideMark/>
          </w:tcPr>
          <w:p w14:paraId="2DD99164" w14:textId="77777777" w:rsidR="009011DC" w:rsidRPr="009011DC" w:rsidRDefault="009011DC">
            <w:pPr>
              <w:rPr>
                <w:b/>
                <w:i/>
                <w:iCs/>
                <w:color w:val="E36C0A" w:themeColor="accent6" w:themeShade="BF"/>
                <w:sz w:val="22"/>
                <w:szCs w:val="22"/>
              </w:rPr>
            </w:pPr>
            <w:r w:rsidRPr="009011DC">
              <w:rPr>
                <w:b/>
                <w:i/>
                <w:iCs/>
                <w:color w:val="E36C0A" w:themeColor="accent6" w:themeShade="BF"/>
                <w:sz w:val="22"/>
                <w:szCs w:val="22"/>
              </w:rPr>
              <w:t>Title</w:t>
            </w:r>
          </w:p>
        </w:tc>
        <w:tc>
          <w:tcPr>
            <w:tcW w:w="7762" w:type="dxa"/>
            <w:hideMark/>
          </w:tcPr>
          <w:p w14:paraId="0EAB6CFE" w14:textId="77777777" w:rsidR="009011DC" w:rsidRPr="009011DC" w:rsidRDefault="009011DC">
            <w:pPr>
              <w:rPr>
                <w:b/>
                <w:color w:val="E36C0A" w:themeColor="accent6" w:themeShade="BF"/>
                <w:sz w:val="22"/>
                <w:szCs w:val="22"/>
              </w:rPr>
            </w:pPr>
            <w:r w:rsidRPr="009011DC">
              <w:rPr>
                <w:b/>
                <w:color w:val="E36C0A" w:themeColor="accent6" w:themeShade="BF"/>
                <w:sz w:val="22"/>
                <w:szCs w:val="22"/>
              </w:rPr>
              <w:t>Data-intensive Systems</w:t>
            </w:r>
          </w:p>
        </w:tc>
      </w:tr>
      <w:tr w:rsidR="009011DC" w:rsidRPr="009011DC" w14:paraId="7507AC94" w14:textId="77777777" w:rsidTr="009011DC">
        <w:trPr>
          <w:trHeight w:val="288"/>
        </w:trPr>
        <w:tc>
          <w:tcPr>
            <w:tcW w:w="1526" w:type="dxa"/>
            <w:noWrap/>
            <w:hideMark/>
          </w:tcPr>
          <w:p w14:paraId="2CFFD900" w14:textId="77777777" w:rsidR="009011DC" w:rsidRPr="009011DC" w:rsidRDefault="009011DC">
            <w:pPr>
              <w:rPr>
                <w:i/>
                <w:iCs/>
                <w:sz w:val="22"/>
                <w:szCs w:val="22"/>
              </w:rPr>
            </w:pPr>
            <w:r w:rsidRPr="009011DC">
              <w:rPr>
                <w:i/>
                <w:iCs/>
                <w:sz w:val="22"/>
                <w:szCs w:val="22"/>
              </w:rPr>
              <w:t>Name of Presenter(s)</w:t>
            </w:r>
          </w:p>
        </w:tc>
        <w:tc>
          <w:tcPr>
            <w:tcW w:w="7762" w:type="dxa"/>
            <w:hideMark/>
          </w:tcPr>
          <w:p w14:paraId="6E34A76B" w14:textId="77777777" w:rsidR="009011DC" w:rsidRPr="009011DC" w:rsidRDefault="009011DC">
            <w:pPr>
              <w:rPr>
                <w:sz w:val="22"/>
                <w:szCs w:val="22"/>
              </w:rPr>
            </w:pPr>
            <w:r w:rsidRPr="009011DC">
              <w:rPr>
                <w:sz w:val="22"/>
                <w:szCs w:val="22"/>
              </w:rPr>
              <w:t>Tomasz Wiktorski</w:t>
            </w:r>
          </w:p>
        </w:tc>
      </w:tr>
      <w:tr w:rsidR="009011DC" w:rsidRPr="009011DC" w14:paraId="18258D75" w14:textId="77777777" w:rsidTr="009011DC">
        <w:trPr>
          <w:trHeight w:val="288"/>
        </w:trPr>
        <w:tc>
          <w:tcPr>
            <w:tcW w:w="1526" w:type="dxa"/>
            <w:noWrap/>
            <w:hideMark/>
          </w:tcPr>
          <w:p w14:paraId="42749B95" w14:textId="77777777" w:rsidR="009011DC" w:rsidRPr="009011DC" w:rsidRDefault="009011DC">
            <w:pPr>
              <w:rPr>
                <w:i/>
                <w:iCs/>
                <w:sz w:val="22"/>
                <w:szCs w:val="22"/>
              </w:rPr>
            </w:pPr>
            <w:r w:rsidRPr="009011DC">
              <w:rPr>
                <w:i/>
                <w:iCs/>
                <w:sz w:val="22"/>
                <w:szCs w:val="22"/>
              </w:rPr>
              <w:t>Organizer</w:t>
            </w:r>
          </w:p>
        </w:tc>
        <w:tc>
          <w:tcPr>
            <w:tcW w:w="7762" w:type="dxa"/>
            <w:hideMark/>
          </w:tcPr>
          <w:p w14:paraId="0E8179AD" w14:textId="77777777" w:rsidR="009011DC" w:rsidRPr="009011DC" w:rsidRDefault="009011DC">
            <w:pPr>
              <w:rPr>
                <w:sz w:val="22"/>
                <w:szCs w:val="22"/>
              </w:rPr>
            </w:pPr>
            <w:r w:rsidRPr="009011DC">
              <w:rPr>
                <w:sz w:val="22"/>
                <w:szCs w:val="22"/>
              </w:rPr>
              <w:t>University of Stavanger</w:t>
            </w:r>
          </w:p>
        </w:tc>
      </w:tr>
      <w:tr w:rsidR="009011DC" w:rsidRPr="009011DC" w14:paraId="48AE18EE" w14:textId="77777777" w:rsidTr="009011DC">
        <w:trPr>
          <w:trHeight w:val="288"/>
        </w:trPr>
        <w:tc>
          <w:tcPr>
            <w:tcW w:w="1526" w:type="dxa"/>
            <w:noWrap/>
            <w:hideMark/>
          </w:tcPr>
          <w:p w14:paraId="73B09067" w14:textId="77777777" w:rsidR="009011DC" w:rsidRPr="009011DC" w:rsidRDefault="009011DC">
            <w:pPr>
              <w:rPr>
                <w:i/>
                <w:iCs/>
                <w:sz w:val="22"/>
                <w:szCs w:val="22"/>
              </w:rPr>
            </w:pPr>
            <w:r w:rsidRPr="009011DC">
              <w:rPr>
                <w:i/>
                <w:iCs/>
                <w:sz w:val="22"/>
                <w:szCs w:val="22"/>
              </w:rPr>
              <w:t>Type of Course</w:t>
            </w:r>
          </w:p>
        </w:tc>
        <w:tc>
          <w:tcPr>
            <w:tcW w:w="7762" w:type="dxa"/>
            <w:hideMark/>
          </w:tcPr>
          <w:p w14:paraId="57A0A385" w14:textId="77777777" w:rsidR="009011DC" w:rsidRPr="009011DC" w:rsidRDefault="009011DC">
            <w:pPr>
              <w:rPr>
                <w:sz w:val="22"/>
                <w:szCs w:val="22"/>
              </w:rPr>
            </w:pPr>
            <w:r w:rsidRPr="009011DC">
              <w:rPr>
                <w:sz w:val="22"/>
                <w:szCs w:val="22"/>
              </w:rPr>
              <w:t>academic course</w:t>
            </w:r>
          </w:p>
        </w:tc>
      </w:tr>
      <w:tr w:rsidR="009011DC" w:rsidRPr="009011DC" w14:paraId="4D6E3D22" w14:textId="77777777" w:rsidTr="009011DC">
        <w:trPr>
          <w:trHeight w:val="288"/>
        </w:trPr>
        <w:tc>
          <w:tcPr>
            <w:tcW w:w="1526" w:type="dxa"/>
            <w:noWrap/>
            <w:hideMark/>
          </w:tcPr>
          <w:p w14:paraId="59FF46B7" w14:textId="77777777" w:rsidR="009011DC" w:rsidRPr="009011DC" w:rsidRDefault="009011DC">
            <w:pPr>
              <w:rPr>
                <w:i/>
                <w:iCs/>
                <w:sz w:val="22"/>
                <w:szCs w:val="22"/>
              </w:rPr>
            </w:pPr>
            <w:r w:rsidRPr="009011DC">
              <w:rPr>
                <w:i/>
                <w:iCs/>
                <w:sz w:val="22"/>
                <w:szCs w:val="22"/>
              </w:rPr>
              <w:t>Related Program</w:t>
            </w:r>
          </w:p>
        </w:tc>
        <w:tc>
          <w:tcPr>
            <w:tcW w:w="7762" w:type="dxa"/>
            <w:hideMark/>
          </w:tcPr>
          <w:p w14:paraId="3148B5AB" w14:textId="77777777" w:rsidR="009011DC" w:rsidRPr="009011DC" w:rsidRDefault="009011DC">
            <w:pPr>
              <w:rPr>
                <w:sz w:val="22"/>
                <w:szCs w:val="22"/>
              </w:rPr>
            </w:pPr>
            <w:r w:rsidRPr="009011DC">
              <w:rPr>
                <w:sz w:val="22"/>
                <w:szCs w:val="22"/>
              </w:rPr>
              <w:t>Data Science</w:t>
            </w:r>
          </w:p>
        </w:tc>
      </w:tr>
      <w:tr w:rsidR="009011DC" w:rsidRPr="009011DC" w14:paraId="77CBA848" w14:textId="77777777" w:rsidTr="009011DC">
        <w:trPr>
          <w:trHeight w:val="288"/>
        </w:trPr>
        <w:tc>
          <w:tcPr>
            <w:tcW w:w="1526" w:type="dxa"/>
            <w:noWrap/>
            <w:hideMark/>
          </w:tcPr>
          <w:p w14:paraId="192C1D4B" w14:textId="77777777" w:rsidR="009011DC" w:rsidRPr="009011DC" w:rsidRDefault="009011DC">
            <w:pPr>
              <w:rPr>
                <w:i/>
                <w:iCs/>
                <w:sz w:val="22"/>
                <w:szCs w:val="22"/>
              </w:rPr>
            </w:pPr>
            <w:r w:rsidRPr="009011DC">
              <w:rPr>
                <w:i/>
                <w:iCs/>
                <w:sz w:val="22"/>
                <w:szCs w:val="22"/>
              </w:rPr>
              <w:t>Location</w:t>
            </w:r>
          </w:p>
        </w:tc>
        <w:tc>
          <w:tcPr>
            <w:tcW w:w="7762" w:type="dxa"/>
            <w:hideMark/>
          </w:tcPr>
          <w:p w14:paraId="4C6C74DA" w14:textId="77777777" w:rsidR="009011DC" w:rsidRPr="009011DC" w:rsidRDefault="009011DC">
            <w:pPr>
              <w:rPr>
                <w:sz w:val="22"/>
                <w:szCs w:val="22"/>
              </w:rPr>
            </w:pPr>
            <w:r w:rsidRPr="009011DC">
              <w:rPr>
                <w:sz w:val="22"/>
                <w:szCs w:val="22"/>
              </w:rPr>
              <w:t>Stavanger, Norway</w:t>
            </w:r>
          </w:p>
        </w:tc>
      </w:tr>
      <w:tr w:rsidR="009011DC" w:rsidRPr="009011DC" w14:paraId="66A66EBF" w14:textId="77777777" w:rsidTr="009011DC">
        <w:trPr>
          <w:trHeight w:val="288"/>
        </w:trPr>
        <w:tc>
          <w:tcPr>
            <w:tcW w:w="1526" w:type="dxa"/>
            <w:noWrap/>
            <w:hideMark/>
          </w:tcPr>
          <w:p w14:paraId="5B03D13C" w14:textId="77777777" w:rsidR="009011DC" w:rsidRPr="009011DC" w:rsidRDefault="009011DC">
            <w:pPr>
              <w:rPr>
                <w:i/>
                <w:iCs/>
                <w:sz w:val="22"/>
                <w:szCs w:val="22"/>
              </w:rPr>
            </w:pPr>
            <w:r w:rsidRPr="009011DC">
              <w:rPr>
                <w:i/>
                <w:iCs/>
                <w:sz w:val="22"/>
                <w:szCs w:val="22"/>
              </w:rPr>
              <w:t>Start Date and Time</w:t>
            </w:r>
          </w:p>
        </w:tc>
        <w:tc>
          <w:tcPr>
            <w:tcW w:w="7762" w:type="dxa"/>
            <w:hideMark/>
          </w:tcPr>
          <w:p w14:paraId="3C7EC709" w14:textId="77777777" w:rsidR="009011DC" w:rsidRPr="009011DC" w:rsidRDefault="009011DC">
            <w:pPr>
              <w:rPr>
                <w:sz w:val="22"/>
                <w:szCs w:val="22"/>
              </w:rPr>
            </w:pPr>
            <w:r w:rsidRPr="009011DC">
              <w:rPr>
                <w:sz w:val="22"/>
                <w:szCs w:val="22"/>
              </w:rPr>
              <w:t>02.01.2019</w:t>
            </w:r>
          </w:p>
        </w:tc>
      </w:tr>
      <w:tr w:rsidR="009011DC" w:rsidRPr="009011DC" w14:paraId="06EB5895" w14:textId="77777777" w:rsidTr="009011DC">
        <w:trPr>
          <w:trHeight w:val="288"/>
        </w:trPr>
        <w:tc>
          <w:tcPr>
            <w:tcW w:w="1526" w:type="dxa"/>
            <w:noWrap/>
            <w:hideMark/>
          </w:tcPr>
          <w:p w14:paraId="19F3845C" w14:textId="77777777" w:rsidR="009011DC" w:rsidRPr="009011DC" w:rsidRDefault="009011DC">
            <w:pPr>
              <w:rPr>
                <w:i/>
                <w:iCs/>
                <w:sz w:val="22"/>
                <w:szCs w:val="22"/>
              </w:rPr>
            </w:pPr>
            <w:r w:rsidRPr="009011DC">
              <w:rPr>
                <w:i/>
                <w:iCs/>
                <w:sz w:val="22"/>
                <w:szCs w:val="22"/>
              </w:rPr>
              <w:t>End Date and Time</w:t>
            </w:r>
          </w:p>
        </w:tc>
        <w:tc>
          <w:tcPr>
            <w:tcW w:w="7762" w:type="dxa"/>
            <w:hideMark/>
          </w:tcPr>
          <w:p w14:paraId="2E297146" w14:textId="77777777" w:rsidR="009011DC" w:rsidRPr="009011DC" w:rsidRDefault="009011DC">
            <w:pPr>
              <w:rPr>
                <w:sz w:val="22"/>
                <w:szCs w:val="22"/>
              </w:rPr>
            </w:pPr>
            <w:r w:rsidRPr="009011DC">
              <w:rPr>
                <w:sz w:val="22"/>
                <w:szCs w:val="22"/>
              </w:rPr>
              <w:t>15.07.2019</w:t>
            </w:r>
          </w:p>
        </w:tc>
      </w:tr>
      <w:tr w:rsidR="009011DC" w:rsidRPr="009011DC" w14:paraId="3D7A3951" w14:textId="77777777" w:rsidTr="009011DC">
        <w:trPr>
          <w:trHeight w:val="864"/>
        </w:trPr>
        <w:tc>
          <w:tcPr>
            <w:tcW w:w="1526" w:type="dxa"/>
            <w:noWrap/>
            <w:hideMark/>
          </w:tcPr>
          <w:p w14:paraId="0DB210EB" w14:textId="77777777" w:rsidR="009011DC" w:rsidRPr="009011DC" w:rsidRDefault="009011DC">
            <w:pPr>
              <w:rPr>
                <w:i/>
                <w:iCs/>
                <w:sz w:val="22"/>
                <w:szCs w:val="22"/>
              </w:rPr>
            </w:pPr>
            <w:r w:rsidRPr="009011DC">
              <w:rPr>
                <w:i/>
                <w:iCs/>
                <w:sz w:val="22"/>
                <w:szCs w:val="22"/>
              </w:rPr>
              <w:t>URL</w:t>
            </w:r>
          </w:p>
        </w:tc>
        <w:tc>
          <w:tcPr>
            <w:tcW w:w="7762" w:type="dxa"/>
            <w:hideMark/>
          </w:tcPr>
          <w:p w14:paraId="033FB11C" w14:textId="77777777" w:rsidR="009011DC" w:rsidRPr="009011DC" w:rsidRDefault="009011DC">
            <w:pPr>
              <w:rPr>
                <w:sz w:val="22"/>
                <w:szCs w:val="22"/>
              </w:rPr>
            </w:pPr>
            <w:r w:rsidRPr="009011DC">
              <w:rPr>
                <w:sz w:val="22"/>
                <w:szCs w:val="22"/>
              </w:rPr>
              <w:t>http://www.uis.no/studies/study-courses/?categoryID=10648&amp;parentcat=9835&amp;code=DAT500_1&amp;name=Data-Intensive+systems</w:t>
            </w:r>
          </w:p>
        </w:tc>
      </w:tr>
      <w:tr w:rsidR="009011DC" w:rsidRPr="009011DC" w14:paraId="30EE4330" w14:textId="77777777" w:rsidTr="009011DC">
        <w:trPr>
          <w:trHeight w:val="288"/>
        </w:trPr>
        <w:tc>
          <w:tcPr>
            <w:tcW w:w="1526" w:type="dxa"/>
            <w:noWrap/>
            <w:hideMark/>
          </w:tcPr>
          <w:p w14:paraId="14F5B079" w14:textId="77777777" w:rsidR="009011DC" w:rsidRPr="009011DC" w:rsidRDefault="009011DC">
            <w:pPr>
              <w:rPr>
                <w:i/>
                <w:iCs/>
                <w:sz w:val="22"/>
                <w:szCs w:val="22"/>
              </w:rPr>
            </w:pPr>
            <w:r w:rsidRPr="009011DC">
              <w:rPr>
                <w:i/>
                <w:iCs/>
                <w:sz w:val="22"/>
                <w:szCs w:val="22"/>
              </w:rPr>
              <w:t>Contact</w:t>
            </w:r>
          </w:p>
        </w:tc>
        <w:tc>
          <w:tcPr>
            <w:tcW w:w="7762" w:type="dxa"/>
            <w:hideMark/>
          </w:tcPr>
          <w:p w14:paraId="307FC67C" w14:textId="77777777" w:rsidR="009011DC" w:rsidRPr="009011DC" w:rsidRDefault="008020A6">
            <w:pPr>
              <w:rPr>
                <w:sz w:val="22"/>
                <w:szCs w:val="22"/>
              </w:rPr>
            </w:pPr>
            <w:hyperlink r:id="rId25" w:history="1">
              <w:r w:rsidR="009011DC" w:rsidRPr="009011DC">
                <w:rPr>
                  <w:rStyle w:val="Hyperlink"/>
                  <w:sz w:val="22"/>
                  <w:szCs w:val="22"/>
                </w:rPr>
                <w:t>tomasz.wiktorski@uis.no</w:t>
              </w:r>
            </w:hyperlink>
          </w:p>
        </w:tc>
      </w:tr>
      <w:tr w:rsidR="009011DC" w:rsidRPr="009011DC" w14:paraId="4B3FEE7C" w14:textId="77777777" w:rsidTr="009011DC">
        <w:trPr>
          <w:trHeight w:val="288"/>
        </w:trPr>
        <w:tc>
          <w:tcPr>
            <w:tcW w:w="1526" w:type="dxa"/>
            <w:noWrap/>
            <w:hideMark/>
          </w:tcPr>
          <w:p w14:paraId="3F944E7F" w14:textId="77777777" w:rsidR="009011DC" w:rsidRPr="009011DC" w:rsidRDefault="009011DC">
            <w:pPr>
              <w:rPr>
                <w:i/>
                <w:iCs/>
                <w:sz w:val="22"/>
                <w:szCs w:val="22"/>
              </w:rPr>
            </w:pPr>
            <w:r w:rsidRPr="009011DC">
              <w:rPr>
                <w:i/>
                <w:iCs/>
                <w:sz w:val="22"/>
                <w:szCs w:val="22"/>
              </w:rPr>
              <w:t>Language</w:t>
            </w:r>
          </w:p>
        </w:tc>
        <w:tc>
          <w:tcPr>
            <w:tcW w:w="7762" w:type="dxa"/>
            <w:hideMark/>
          </w:tcPr>
          <w:p w14:paraId="3794319C" w14:textId="77777777" w:rsidR="009011DC" w:rsidRPr="009011DC" w:rsidRDefault="009011DC">
            <w:pPr>
              <w:rPr>
                <w:sz w:val="22"/>
                <w:szCs w:val="22"/>
              </w:rPr>
            </w:pPr>
            <w:r w:rsidRPr="009011DC">
              <w:rPr>
                <w:sz w:val="22"/>
                <w:szCs w:val="22"/>
              </w:rPr>
              <w:t>English</w:t>
            </w:r>
          </w:p>
        </w:tc>
      </w:tr>
      <w:tr w:rsidR="009011DC" w:rsidRPr="009011DC" w14:paraId="5BB41582" w14:textId="77777777" w:rsidTr="009011DC">
        <w:trPr>
          <w:trHeight w:val="288"/>
        </w:trPr>
        <w:tc>
          <w:tcPr>
            <w:tcW w:w="1526" w:type="dxa"/>
            <w:noWrap/>
            <w:hideMark/>
          </w:tcPr>
          <w:p w14:paraId="6EACE974" w14:textId="77777777" w:rsidR="009011DC" w:rsidRPr="009011DC" w:rsidRDefault="009011DC">
            <w:pPr>
              <w:rPr>
                <w:i/>
                <w:iCs/>
                <w:sz w:val="22"/>
                <w:szCs w:val="22"/>
              </w:rPr>
            </w:pPr>
            <w:r w:rsidRPr="009011DC">
              <w:rPr>
                <w:i/>
                <w:iCs/>
                <w:sz w:val="22"/>
                <w:szCs w:val="22"/>
              </w:rPr>
              <w:t>Level</w:t>
            </w:r>
          </w:p>
        </w:tc>
        <w:tc>
          <w:tcPr>
            <w:tcW w:w="7762" w:type="dxa"/>
            <w:hideMark/>
          </w:tcPr>
          <w:p w14:paraId="7A85023F" w14:textId="77777777" w:rsidR="009011DC" w:rsidRPr="009011DC" w:rsidRDefault="009011DC">
            <w:pPr>
              <w:rPr>
                <w:sz w:val="22"/>
                <w:szCs w:val="22"/>
              </w:rPr>
            </w:pPr>
            <w:r w:rsidRPr="009011DC">
              <w:rPr>
                <w:sz w:val="22"/>
                <w:szCs w:val="22"/>
              </w:rPr>
              <w:t>master</w:t>
            </w:r>
          </w:p>
        </w:tc>
      </w:tr>
      <w:tr w:rsidR="009011DC" w:rsidRPr="009011DC" w14:paraId="32BD3A8B" w14:textId="77777777" w:rsidTr="009011DC">
        <w:trPr>
          <w:trHeight w:val="288"/>
        </w:trPr>
        <w:tc>
          <w:tcPr>
            <w:tcW w:w="1526" w:type="dxa"/>
            <w:noWrap/>
            <w:hideMark/>
          </w:tcPr>
          <w:p w14:paraId="26AA085A" w14:textId="77777777" w:rsidR="009011DC" w:rsidRPr="009011DC" w:rsidRDefault="009011DC">
            <w:pPr>
              <w:rPr>
                <w:i/>
                <w:iCs/>
                <w:sz w:val="22"/>
                <w:szCs w:val="22"/>
              </w:rPr>
            </w:pPr>
            <w:r w:rsidRPr="009011DC">
              <w:rPr>
                <w:i/>
                <w:iCs/>
                <w:sz w:val="22"/>
                <w:szCs w:val="22"/>
              </w:rPr>
              <w:t>Credit</w:t>
            </w:r>
          </w:p>
        </w:tc>
        <w:tc>
          <w:tcPr>
            <w:tcW w:w="7762" w:type="dxa"/>
            <w:hideMark/>
          </w:tcPr>
          <w:p w14:paraId="640F1C4A" w14:textId="77777777" w:rsidR="009011DC" w:rsidRPr="009011DC" w:rsidRDefault="009011DC">
            <w:pPr>
              <w:rPr>
                <w:sz w:val="22"/>
                <w:szCs w:val="22"/>
              </w:rPr>
            </w:pPr>
            <w:r w:rsidRPr="009011DC">
              <w:rPr>
                <w:sz w:val="22"/>
                <w:szCs w:val="22"/>
              </w:rPr>
              <w:t>10 ECTS</w:t>
            </w:r>
          </w:p>
        </w:tc>
      </w:tr>
      <w:tr w:rsidR="009011DC" w:rsidRPr="009011DC" w14:paraId="0B6F03EB" w14:textId="77777777" w:rsidTr="009011DC">
        <w:trPr>
          <w:trHeight w:val="288"/>
        </w:trPr>
        <w:tc>
          <w:tcPr>
            <w:tcW w:w="1526" w:type="dxa"/>
            <w:noWrap/>
            <w:hideMark/>
          </w:tcPr>
          <w:p w14:paraId="207BC369" w14:textId="77777777" w:rsidR="009011DC" w:rsidRPr="009011DC" w:rsidRDefault="009011DC">
            <w:pPr>
              <w:rPr>
                <w:i/>
                <w:iCs/>
                <w:sz w:val="22"/>
                <w:szCs w:val="22"/>
              </w:rPr>
            </w:pPr>
            <w:r w:rsidRPr="009011DC">
              <w:rPr>
                <w:i/>
                <w:iCs/>
                <w:sz w:val="22"/>
                <w:szCs w:val="22"/>
              </w:rPr>
              <w:t>Prerequisites</w:t>
            </w:r>
          </w:p>
        </w:tc>
        <w:tc>
          <w:tcPr>
            <w:tcW w:w="7762" w:type="dxa"/>
            <w:hideMark/>
          </w:tcPr>
          <w:p w14:paraId="47044F9D" w14:textId="2D495AEF" w:rsidR="009011DC" w:rsidRPr="009011DC" w:rsidRDefault="00787DF5">
            <w:pPr>
              <w:rPr>
                <w:sz w:val="22"/>
                <w:szCs w:val="22"/>
              </w:rPr>
            </w:pPr>
            <w:r w:rsidRPr="00787DF5">
              <w:t>N/A</w:t>
            </w:r>
          </w:p>
        </w:tc>
      </w:tr>
      <w:tr w:rsidR="009011DC" w:rsidRPr="009011DC" w14:paraId="7A00E3C8" w14:textId="77777777" w:rsidTr="009011DC">
        <w:trPr>
          <w:trHeight w:val="288"/>
        </w:trPr>
        <w:tc>
          <w:tcPr>
            <w:tcW w:w="1526" w:type="dxa"/>
            <w:noWrap/>
            <w:hideMark/>
          </w:tcPr>
          <w:p w14:paraId="3CF60598" w14:textId="77777777" w:rsidR="009011DC" w:rsidRPr="009011DC" w:rsidRDefault="009011DC">
            <w:pPr>
              <w:rPr>
                <w:i/>
                <w:iCs/>
                <w:sz w:val="22"/>
                <w:szCs w:val="22"/>
              </w:rPr>
            </w:pPr>
            <w:r w:rsidRPr="009011DC">
              <w:rPr>
                <w:i/>
                <w:iCs/>
                <w:sz w:val="22"/>
                <w:szCs w:val="22"/>
              </w:rPr>
              <w:t>Target Audience</w:t>
            </w:r>
          </w:p>
        </w:tc>
        <w:tc>
          <w:tcPr>
            <w:tcW w:w="7762" w:type="dxa"/>
            <w:hideMark/>
          </w:tcPr>
          <w:p w14:paraId="45416D0A" w14:textId="3EB16FD6" w:rsidR="009011DC" w:rsidRPr="009011DC" w:rsidRDefault="00787DF5">
            <w:pPr>
              <w:rPr>
                <w:sz w:val="22"/>
                <w:szCs w:val="22"/>
              </w:rPr>
            </w:pPr>
            <w:r w:rsidRPr="00787DF5">
              <w:t>N/A</w:t>
            </w:r>
          </w:p>
        </w:tc>
      </w:tr>
      <w:tr w:rsidR="009011DC" w:rsidRPr="009011DC" w14:paraId="74F3D7F6" w14:textId="77777777" w:rsidTr="009011DC">
        <w:trPr>
          <w:trHeight w:val="288"/>
        </w:trPr>
        <w:tc>
          <w:tcPr>
            <w:tcW w:w="1526" w:type="dxa"/>
            <w:noWrap/>
            <w:hideMark/>
          </w:tcPr>
          <w:p w14:paraId="0F2F76FB" w14:textId="77777777" w:rsidR="009011DC" w:rsidRPr="009011DC" w:rsidRDefault="009011DC">
            <w:pPr>
              <w:rPr>
                <w:i/>
                <w:iCs/>
                <w:sz w:val="22"/>
                <w:szCs w:val="22"/>
              </w:rPr>
            </w:pPr>
            <w:r w:rsidRPr="009011DC">
              <w:rPr>
                <w:i/>
                <w:iCs/>
                <w:sz w:val="22"/>
                <w:szCs w:val="22"/>
              </w:rPr>
              <w:t>Knowledge Areas</w:t>
            </w:r>
          </w:p>
        </w:tc>
        <w:tc>
          <w:tcPr>
            <w:tcW w:w="7762" w:type="dxa"/>
            <w:hideMark/>
          </w:tcPr>
          <w:p w14:paraId="2AF43076" w14:textId="743B1CE3" w:rsidR="009011DC" w:rsidRPr="009011DC" w:rsidRDefault="00787DF5">
            <w:pPr>
              <w:rPr>
                <w:sz w:val="22"/>
                <w:szCs w:val="22"/>
              </w:rPr>
            </w:pPr>
            <w:r w:rsidRPr="00787DF5">
              <w:t>N/A</w:t>
            </w:r>
          </w:p>
        </w:tc>
      </w:tr>
      <w:tr w:rsidR="009011DC" w:rsidRPr="009011DC" w14:paraId="112B7666" w14:textId="77777777" w:rsidTr="009011DC">
        <w:trPr>
          <w:trHeight w:val="288"/>
        </w:trPr>
        <w:tc>
          <w:tcPr>
            <w:tcW w:w="1526" w:type="dxa"/>
            <w:noWrap/>
            <w:hideMark/>
          </w:tcPr>
          <w:p w14:paraId="49B0E1F1" w14:textId="77777777" w:rsidR="009011DC" w:rsidRPr="009011DC" w:rsidRDefault="009011DC">
            <w:pPr>
              <w:rPr>
                <w:i/>
                <w:iCs/>
                <w:sz w:val="22"/>
                <w:szCs w:val="22"/>
              </w:rPr>
            </w:pPr>
            <w:r w:rsidRPr="009011DC">
              <w:rPr>
                <w:i/>
                <w:iCs/>
                <w:sz w:val="22"/>
                <w:szCs w:val="22"/>
              </w:rPr>
              <w:t>Competence Groups</w:t>
            </w:r>
          </w:p>
        </w:tc>
        <w:tc>
          <w:tcPr>
            <w:tcW w:w="7762" w:type="dxa"/>
            <w:hideMark/>
          </w:tcPr>
          <w:p w14:paraId="21D8B1D8" w14:textId="21ECBA99" w:rsidR="009011DC" w:rsidRPr="009011DC" w:rsidRDefault="00787DF5">
            <w:pPr>
              <w:rPr>
                <w:sz w:val="22"/>
                <w:szCs w:val="22"/>
              </w:rPr>
            </w:pPr>
            <w:r w:rsidRPr="00787DF5">
              <w:t>N/A</w:t>
            </w:r>
          </w:p>
        </w:tc>
      </w:tr>
      <w:tr w:rsidR="009011DC" w:rsidRPr="009011DC" w14:paraId="2FF735CB" w14:textId="77777777" w:rsidTr="009011DC">
        <w:trPr>
          <w:trHeight w:val="4032"/>
        </w:trPr>
        <w:tc>
          <w:tcPr>
            <w:tcW w:w="1526" w:type="dxa"/>
            <w:noWrap/>
            <w:hideMark/>
          </w:tcPr>
          <w:p w14:paraId="4B69F31B" w14:textId="77777777" w:rsidR="009011DC" w:rsidRPr="009011DC" w:rsidRDefault="009011DC">
            <w:pPr>
              <w:rPr>
                <w:i/>
                <w:iCs/>
                <w:sz w:val="22"/>
                <w:szCs w:val="22"/>
              </w:rPr>
            </w:pPr>
            <w:r w:rsidRPr="009011DC">
              <w:rPr>
                <w:i/>
                <w:iCs/>
                <w:sz w:val="22"/>
                <w:szCs w:val="22"/>
              </w:rPr>
              <w:t>Learning Outcomes</w:t>
            </w:r>
          </w:p>
        </w:tc>
        <w:tc>
          <w:tcPr>
            <w:tcW w:w="7762" w:type="dxa"/>
            <w:hideMark/>
          </w:tcPr>
          <w:p w14:paraId="3AA03AA9" w14:textId="31769DA6" w:rsidR="009011DC" w:rsidRPr="009011DC" w:rsidRDefault="009011DC" w:rsidP="009011DC">
            <w:pPr>
              <w:rPr>
                <w:sz w:val="22"/>
                <w:szCs w:val="22"/>
              </w:rPr>
            </w:pPr>
            <w:r w:rsidRPr="009011DC">
              <w:rPr>
                <w:sz w:val="22"/>
                <w:szCs w:val="22"/>
              </w:rPr>
              <w:t>Characterize Hadoop job tracker, task tracker, scheduling issues, communications, and resource management; describe elements of Hadoop ecosystem and identify their applicability; describe and compare RDBMS, data warehouse, unstructured big data, and keyed files, and show how to apply them to typical data processing problems; understand algorithmic complexity of the worst case, expected case, and best case running time, and the orders of complexity; apply the analysis to real life algorithms; design, construct, test, and benchmark a small data processing cluster (based on Hadoop); analyze real-life problems and propose suitable solutions; construct programs based directly on MapReduce paradigm for typical problems; construct programs based on high-level tools (for MapReduce paradigm) for typical problems; analyze influence of peak and sustained bandwidth rate on system performance; evaluate, communicate and defend a data-intensive so</w:t>
            </w:r>
            <w:r>
              <w:rPr>
                <w:sz w:val="22"/>
                <w:szCs w:val="22"/>
              </w:rPr>
              <w:t>lution w.r.t. relevant criteria</w:t>
            </w:r>
          </w:p>
        </w:tc>
      </w:tr>
      <w:tr w:rsidR="009011DC" w:rsidRPr="009011DC" w14:paraId="3E4CDE39" w14:textId="77777777" w:rsidTr="009011DC">
        <w:trPr>
          <w:trHeight w:val="576"/>
        </w:trPr>
        <w:tc>
          <w:tcPr>
            <w:tcW w:w="1526" w:type="dxa"/>
            <w:noWrap/>
            <w:hideMark/>
          </w:tcPr>
          <w:p w14:paraId="39D782C4" w14:textId="77777777" w:rsidR="009011DC" w:rsidRPr="009011DC" w:rsidRDefault="009011DC">
            <w:pPr>
              <w:rPr>
                <w:i/>
                <w:iCs/>
                <w:sz w:val="22"/>
                <w:szCs w:val="22"/>
              </w:rPr>
            </w:pPr>
            <w:r w:rsidRPr="009011DC">
              <w:rPr>
                <w:i/>
                <w:iCs/>
                <w:sz w:val="22"/>
                <w:szCs w:val="22"/>
              </w:rPr>
              <w:t>Description</w:t>
            </w:r>
          </w:p>
        </w:tc>
        <w:tc>
          <w:tcPr>
            <w:tcW w:w="7762" w:type="dxa"/>
            <w:hideMark/>
          </w:tcPr>
          <w:p w14:paraId="1BC060C3" w14:textId="77777777" w:rsidR="009011DC" w:rsidRPr="009011DC" w:rsidRDefault="009011DC">
            <w:pPr>
              <w:rPr>
                <w:sz w:val="22"/>
                <w:szCs w:val="22"/>
              </w:rPr>
            </w:pPr>
            <w:r w:rsidRPr="009011DC">
              <w:rPr>
                <w:sz w:val="22"/>
                <w:szCs w:val="22"/>
              </w:rPr>
              <w:t>The course will provide a strong basis in administrative, programing, and algorithm design aspects of data intensive systems.</w:t>
            </w:r>
          </w:p>
        </w:tc>
      </w:tr>
      <w:tr w:rsidR="009011DC" w:rsidRPr="009011DC" w14:paraId="544E61A4" w14:textId="77777777" w:rsidTr="009011DC">
        <w:trPr>
          <w:trHeight w:val="288"/>
        </w:trPr>
        <w:tc>
          <w:tcPr>
            <w:tcW w:w="1526" w:type="dxa"/>
            <w:noWrap/>
            <w:hideMark/>
          </w:tcPr>
          <w:p w14:paraId="25F61231" w14:textId="77777777" w:rsidR="009011DC" w:rsidRPr="009011DC" w:rsidRDefault="009011DC">
            <w:pPr>
              <w:rPr>
                <w:i/>
                <w:iCs/>
                <w:sz w:val="22"/>
                <w:szCs w:val="22"/>
              </w:rPr>
            </w:pPr>
            <w:r w:rsidRPr="009011DC">
              <w:rPr>
                <w:i/>
                <w:iCs/>
                <w:sz w:val="22"/>
                <w:szCs w:val="22"/>
              </w:rPr>
              <w:t>Registration Deadline</w:t>
            </w:r>
          </w:p>
        </w:tc>
        <w:tc>
          <w:tcPr>
            <w:tcW w:w="7762" w:type="dxa"/>
            <w:hideMark/>
          </w:tcPr>
          <w:p w14:paraId="6C24A156" w14:textId="54A4F816" w:rsidR="009011DC" w:rsidRPr="009011DC" w:rsidRDefault="00787DF5">
            <w:pPr>
              <w:rPr>
                <w:sz w:val="22"/>
                <w:szCs w:val="22"/>
              </w:rPr>
            </w:pPr>
            <w:r w:rsidRPr="00787DF5">
              <w:t>N/A</w:t>
            </w:r>
          </w:p>
        </w:tc>
      </w:tr>
      <w:tr w:rsidR="009011DC" w:rsidRPr="009011DC" w14:paraId="300F9AF7" w14:textId="77777777" w:rsidTr="009011DC">
        <w:trPr>
          <w:trHeight w:val="288"/>
        </w:trPr>
        <w:tc>
          <w:tcPr>
            <w:tcW w:w="1526" w:type="dxa"/>
            <w:noWrap/>
            <w:hideMark/>
          </w:tcPr>
          <w:p w14:paraId="5E04C517" w14:textId="77777777" w:rsidR="009011DC" w:rsidRPr="009011DC" w:rsidRDefault="009011DC">
            <w:pPr>
              <w:rPr>
                <w:i/>
                <w:iCs/>
                <w:sz w:val="22"/>
                <w:szCs w:val="22"/>
              </w:rPr>
            </w:pPr>
            <w:r w:rsidRPr="009011DC">
              <w:rPr>
                <w:i/>
                <w:iCs/>
                <w:sz w:val="22"/>
                <w:szCs w:val="22"/>
              </w:rPr>
              <w:t>Payment</w:t>
            </w:r>
          </w:p>
        </w:tc>
        <w:tc>
          <w:tcPr>
            <w:tcW w:w="7762" w:type="dxa"/>
            <w:hideMark/>
          </w:tcPr>
          <w:p w14:paraId="7809EE80" w14:textId="37C4C64C" w:rsidR="009011DC" w:rsidRPr="009011DC" w:rsidRDefault="00787DF5">
            <w:pPr>
              <w:rPr>
                <w:sz w:val="22"/>
                <w:szCs w:val="22"/>
              </w:rPr>
            </w:pPr>
            <w:r w:rsidRPr="00787DF5">
              <w:t>N/A</w:t>
            </w:r>
          </w:p>
        </w:tc>
      </w:tr>
    </w:tbl>
    <w:p w14:paraId="6D0DBB64" w14:textId="77777777" w:rsidR="009011DC" w:rsidRDefault="009011DC" w:rsidP="00055AA1">
      <w:pPr>
        <w:rPr>
          <w:sz w:val="22"/>
          <w:szCs w:val="22"/>
        </w:rPr>
      </w:pPr>
    </w:p>
    <w:tbl>
      <w:tblPr>
        <w:tblStyle w:val="TableGrid"/>
        <w:tblW w:w="0" w:type="auto"/>
        <w:tblLook w:val="04A0" w:firstRow="1" w:lastRow="0" w:firstColumn="1" w:lastColumn="0" w:noHBand="0" w:noVBand="1"/>
      </w:tblPr>
      <w:tblGrid>
        <w:gridCol w:w="1526"/>
        <w:gridCol w:w="7536"/>
      </w:tblGrid>
      <w:tr w:rsidR="009011DC" w:rsidRPr="009011DC" w14:paraId="3401BBA6" w14:textId="77777777" w:rsidTr="009011DC">
        <w:trPr>
          <w:trHeight w:val="288"/>
        </w:trPr>
        <w:tc>
          <w:tcPr>
            <w:tcW w:w="1526" w:type="dxa"/>
            <w:noWrap/>
            <w:hideMark/>
          </w:tcPr>
          <w:p w14:paraId="7C96DBBD" w14:textId="77777777" w:rsidR="009011DC" w:rsidRPr="009011DC" w:rsidRDefault="009011DC">
            <w:pPr>
              <w:rPr>
                <w:b/>
                <w:i/>
                <w:iCs/>
                <w:color w:val="E36C0A" w:themeColor="accent6" w:themeShade="BF"/>
                <w:sz w:val="22"/>
                <w:szCs w:val="22"/>
              </w:rPr>
            </w:pPr>
            <w:r w:rsidRPr="009011DC">
              <w:rPr>
                <w:b/>
                <w:i/>
                <w:iCs/>
                <w:color w:val="E36C0A" w:themeColor="accent6" w:themeShade="BF"/>
                <w:sz w:val="22"/>
                <w:szCs w:val="22"/>
              </w:rPr>
              <w:t>Title</w:t>
            </w:r>
          </w:p>
        </w:tc>
        <w:tc>
          <w:tcPr>
            <w:tcW w:w="7762" w:type="dxa"/>
            <w:hideMark/>
          </w:tcPr>
          <w:p w14:paraId="4278EBFA" w14:textId="77777777" w:rsidR="009011DC" w:rsidRPr="009011DC" w:rsidRDefault="009011DC">
            <w:pPr>
              <w:rPr>
                <w:b/>
                <w:color w:val="E36C0A" w:themeColor="accent6" w:themeShade="BF"/>
                <w:sz w:val="22"/>
                <w:szCs w:val="22"/>
              </w:rPr>
            </w:pPr>
            <w:r w:rsidRPr="009011DC">
              <w:rPr>
                <w:b/>
                <w:color w:val="E36C0A" w:themeColor="accent6" w:themeShade="BF"/>
                <w:sz w:val="22"/>
                <w:szCs w:val="22"/>
              </w:rPr>
              <w:t>Web Search and Data Mining</w:t>
            </w:r>
          </w:p>
        </w:tc>
      </w:tr>
      <w:tr w:rsidR="009011DC" w:rsidRPr="009011DC" w14:paraId="6F6ED257" w14:textId="77777777" w:rsidTr="009011DC">
        <w:trPr>
          <w:trHeight w:val="288"/>
        </w:trPr>
        <w:tc>
          <w:tcPr>
            <w:tcW w:w="1526" w:type="dxa"/>
            <w:noWrap/>
            <w:hideMark/>
          </w:tcPr>
          <w:p w14:paraId="4188A360" w14:textId="77777777" w:rsidR="009011DC" w:rsidRPr="009011DC" w:rsidRDefault="009011DC">
            <w:pPr>
              <w:rPr>
                <w:i/>
                <w:iCs/>
                <w:sz w:val="22"/>
                <w:szCs w:val="22"/>
              </w:rPr>
            </w:pPr>
            <w:r w:rsidRPr="009011DC">
              <w:rPr>
                <w:i/>
                <w:iCs/>
                <w:sz w:val="22"/>
                <w:szCs w:val="22"/>
              </w:rPr>
              <w:t>Name of Presenter(s)</w:t>
            </w:r>
          </w:p>
        </w:tc>
        <w:tc>
          <w:tcPr>
            <w:tcW w:w="7762" w:type="dxa"/>
            <w:hideMark/>
          </w:tcPr>
          <w:p w14:paraId="31F06C13" w14:textId="77777777" w:rsidR="009011DC" w:rsidRPr="009011DC" w:rsidRDefault="009011DC">
            <w:pPr>
              <w:rPr>
                <w:sz w:val="22"/>
                <w:szCs w:val="22"/>
              </w:rPr>
            </w:pPr>
            <w:proofErr w:type="spellStart"/>
            <w:r w:rsidRPr="009011DC">
              <w:rPr>
                <w:sz w:val="22"/>
                <w:szCs w:val="22"/>
              </w:rPr>
              <w:t>Krisztian</w:t>
            </w:r>
            <w:proofErr w:type="spellEnd"/>
            <w:r w:rsidRPr="009011DC">
              <w:rPr>
                <w:sz w:val="22"/>
                <w:szCs w:val="22"/>
              </w:rPr>
              <w:t xml:space="preserve"> Balog</w:t>
            </w:r>
          </w:p>
        </w:tc>
      </w:tr>
      <w:tr w:rsidR="009011DC" w:rsidRPr="009011DC" w14:paraId="7A7E7854" w14:textId="77777777" w:rsidTr="009011DC">
        <w:trPr>
          <w:trHeight w:val="288"/>
        </w:trPr>
        <w:tc>
          <w:tcPr>
            <w:tcW w:w="1526" w:type="dxa"/>
            <w:noWrap/>
            <w:hideMark/>
          </w:tcPr>
          <w:p w14:paraId="098851B7" w14:textId="77777777" w:rsidR="009011DC" w:rsidRPr="009011DC" w:rsidRDefault="009011DC">
            <w:pPr>
              <w:rPr>
                <w:i/>
                <w:iCs/>
                <w:sz w:val="22"/>
                <w:szCs w:val="22"/>
              </w:rPr>
            </w:pPr>
            <w:r w:rsidRPr="009011DC">
              <w:rPr>
                <w:i/>
                <w:iCs/>
                <w:sz w:val="22"/>
                <w:szCs w:val="22"/>
              </w:rPr>
              <w:t>Organizer</w:t>
            </w:r>
          </w:p>
        </w:tc>
        <w:tc>
          <w:tcPr>
            <w:tcW w:w="7762" w:type="dxa"/>
            <w:hideMark/>
          </w:tcPr>
          <w:p w14:paraId="4DB38191" w14:textId="77777777" w:rsidR="009011DC" w:rsidRPr="009011DC" w:rsidRDefault="009011DC">
            <w:pPr>
              <w:rPr>
                <w:sz w:val="22"/>
                <w:szCs w:val="22"/>
              </w:rPr>
            </w:pPr>
            <w:r w:rsidRPr="009011DC">
              <w:rPr>
                <w:sz w:val="22"/>
                <w:szCs w:val="22"/>
              </w:rPr>
              <w:t>University of Stavanger</w:t>
            </w:r>
          </w:p>
        </w:tc>
      </w:tr>
      <w:tr w:rsidR="009011DC" w:rsidRPr="009011DC" w14:paraId="6F43F580" w14:textId="77777777" w:rsidTr="009011DC">
        <w:trPr>
          <w:trHeight w:val="288"/>
        </w:trPr>
        <w:tc>
          <w:tcPr>
            <w:tcW w:w="1526" w:type="dxa"/>
            <w:noWrap/>
            <w:hideMark/>
          </w:tcPr>
          <w:p w14:paraId="60DB3ADB" w14:textId="77777777" w:rsidR="009011DC" w:rsidRPr="009011DC" w:rsidRDefault="009011DC">
            <w:pPr>
              <w:rPr>
                <w:i/>
                <w:iCs/>
                <w:sz w:val="22"/>
                <w:szCs w:val="22"/>
              </w:rPr>
            </w:pPr>
            <w:r w:rsidRPr="009011DC">
              <w:rPr>
                <w:i/>
                <w:iCs/>
                <w:sz w:val="22"/>
                <w:szCs w:val="22"/>
              </w:rPr>
              <w:t>Type of Course</w:t>
            </w:r>
          </w:p>
        </w:tc>
        <w:tc>
          <w:tcPr>
            <w:tcW w:w="7762" w:type="dxa"/>
            <w:hideMark/>
          </w:tcPr>
          <w:p w14:paraId="556DC5A4" w14:textId="77777777" w:rsidR="009011DC" w:rsidRPr="009011DC" w:rsidRDefault="009011DC">
            <w:pPr>
              <w:rPr>
                <w:sz w:val="22"/>
                <w:szCs w:val="22"/>
              </w:rPr>
            </w:pPr>
            <w:r w:rsidRPr="009011DC">
              <w:rPr>
                <w:sz w:val="22"/>
                <w:szCs w:val="22"/>
              </w:rPr>
              <w:t>academic course</w:t>
            </w:r>
          </w:p>
        </w:tc>
      </w:tr>
      <w:tr w:rsidR="009011DC" w:rsidRPr="009011DC" w14:paraId="4EFF636E" w14:textId="77777777" w:rsidTr="009011DC">
        <w:trPr>
          <w:trHeight w:val="288"/>
        </w:trPr>
        <w:tc>
          <w:tcPr>
            <w:tcW w:w="1526" w:type="dxa"/>
            <w:noWrap/>
            <w:hideMark/>
          </w:tcPr>
          <w:p w14:paraId="1D2E0FEF" w14:textId="77777777" w:rsidR="009011DC" w:rsidRPr="009011DC" w:rsidRDefault="009011DC">
            <w:pPr>
              <w:rPr>
                <w:i/>
                <w:iCs/>
                <w:sz w:val="22"/>
                <w:szCs w:val="22"/>
              </w:rPr>
            </w:pPr>
            <w:r w:rsidRPr="009011DC">
              <w:rPr>
                <w:i/>
                <w:iCs/>
                <w:sz w:val="22"/>
                <w:szCs w:val="22"/>
              </w:rPr>
              <w:t>Related Program</w:t>
            </w:r>
          </w:p>
        </w:tc>
        <w:tc>
          <w:tcPr>
            <w:tcW w:w="7762" w:type="dxa"/>
            <w:hideMark/>
          </w:tcPr>
          <w:p w14:paraId="0B2614FA" w14:textId="77777777" w:rsidR="009011DC" w:rsidRPr="009011DC" w:rsidRDefault="009011DC">
            <w:pPr>
              <w:rPr>
                <w:sz w:val="22"/>
                <w:szCs w:val="22"/>
              </w:rPr>
            </w:pPr>
            <w:r w:rsidRPr="009011DC">
              <w:rPr>
                <w:sz w:val="22"/>
                <w:szCs w:val="22"/>
              </w:rPr>
              <w:t>Data Science</w:t>
            </w:r>
          </w:p>
        </w:tc>
      </w:tr>
      <w:tr w:rsidR="009011DC" w:rsidRPr="009011DC" w14:paraId="09C055B0" w14:textId="77777777" w:rsidTr="009011DC">
        <w:trPr>
          <w:trHeight w:val="288"/>
        </w:trPr>
        <w:tc>
          <w:tcPr>
            <w:tcW w:w="1526" w:type="dxa"/>
            <w:noWrap/>
            <w:hideMark/>
          </w:tcPr>
          <w:p w14:paraId="36965E09" w14:textId="77777777" w:rsidR="009011DC" w:rsidRPr="009011DC" w:rsidRDefault="009011DC">
            <w:pPr>
              <w:rPr>
                <w:i/>
                <w:iCs/>
                <w:sz w:val="22"/>
                <w:szCs w:val="22"/>
              </w:rPr>
            </w:pPr>
            <w:r w:rsidRPr="009011DC">
              <w:rPr>
                <w:i/>
                <w:iCs/>
                <w:sz w:val="22"/>
                <w:szCs w:val="22"/>
              </w:rPr>
              <w:t>Location</w:t>
            </w:r>
          </w:p>
        </w:tc>
        <w:tc>
          <w:tcPr>
            <w:tcW w:w="7762" w:type="dxa"/>
            <w:hideMark/>
          </w:tcPr>
          <w:p w14:paraId="41A24866" w14:textId="77777777" w:rsidR="009011DC" w:rsidRPr="009011DC" w:rsidRDefault="009011DC">
            <w:pPr>
              <w:rPr>
                <w:sz w:val="22"/>
                <w:szCs w:val="22"/>
              </w:rPr>
            </w:pPr>
            <w:r w:rsidRPr="009011DC">
              <w:rPr>
                <w:sz w:val="22"/>
                <w:szCs w:val="22"/>
              </w:rPr>
              <w:t>Stavanger, Norway</w:t>
            </w:r>
          </w:p>
        </w:tc>
      </w:tr>
      <w:tr w:rsidR="009011DC" w:rsidRPr="009011DC" w14:paraId="131DB746" w14:textId="77777777" w:rsidTr="009011DC">
        <w:trPr>
          <w:trHeight w:val="288"/>
        </w:trPr>
        <w:tc>
          <w:tcPr>
            <w:tcW w:w="1526" w:type="dxa"/>
            <w:noWrap/>
            <w:hideMark/>
          </w:tcPr>
          <w:p w14:paraId="32A3F23E" w14:textId="77777777" w:rsidR="009011DC" w:rsidRPr="009011DC" w:rsidRDefault="009011DC">
            <w:pPr>
              <w:rPr>
                <w:i/>
                <w:iCs/>
                <w:sz w:val="22"/>
                <w:szCs w:val="22"/>
              </w:rPr>
            </w:pPr>
            <w:r w:rsidRPr="009011DC">
              <w:rPr>
                <w:i/>
                <w:iCs/>
                <w:sz w:val="22"/>
                <w:szCs w:val="22"/>
              </w:rPr>
              <w:t>Start Date and Time</w:t>
            </w:r>
          </w:p>
        </w:tc>
        <w:tc>
          <w:tcPr>
            <w:tcW w:w="7762" w:type="dxa"/>
            <w:hideMark/>
          </w:tcPr>
          <w:p w14:paraId="5690FBEE" w14:textId="77777777" w:rsidR="009011DC" w:rsidRPr="009011DC" w:rsidRDefault="009011DC">
            <w:pPr>
              <w:rPr>
                <w:sz w:val="22"/>
                <w:szCs w:val="22"/>
              </w:rPr>
            </w:pPr>
            <w:r w:rsidRPr="009011DC">
              <w:rPr>
                <w:sz w:val="22"/>
                <w:szCs w:val="22"/>
              </w:rPr>
              <w:t>15.08.2018</w:t>
            </w:r>
          </w:p>
        </w:tc>
      </w:tr>
      <w:tr w:rsidR="009011DC" w:rsidRPr="009011DC" w14:paraId="7D197EFF" w14:textId="77777777" w:rsidTr="009011DC">
        <w:trPr>
          <w:trHeight w:val="288"/>
        </w:trPr>
        <w:tc>
          <w:tcPr>
            <w:tcW w:w="1526" w:type="dxa"/>
            <w:noWrap/>
            <w:hideMark/>
          </w:tcPr>
          <w:p w14:paraId="760CBBCA" w14:textId="77777777" w:rsidR="009011DC" w:rsidRPr="009011DC" w:rsidRDefault="009011DC">
            <w:pPr>
              <w:rPr>
                <w:i/>
                <w:iCs/>
                <w:sz w:val="22"/>
                <w:szCs w:val="22"/>
              </w:rPr>
            </w:pPr>
            <w:r w:rsidRPr="009011DC">
              <w:rPr>
                <w:i/>
                <w:iCs/>
                <w:sz w:val="22"/>
                <w:szCs w:val="22"/>
              </w:rPr>
              <w:t>End Date and Time</w:t>
            </w:r>
          </w:p>
        </w:tc>
        <w:tc>
          <w:tcPr>
            <w:tcW w:w="7762" w:type="dxa"/>
            <w:hideMark/>
          </w:tcPr>
          <w:p w14:paraId="618D1989" w14:textId="77777777" w:rsidR="009011DC" w:rsidRPr="009011DC" w:rsidRDefault="009011DC">
            <w:pPr>
              <w:rPr>
                <w:sz w:val="22"/>
                <w:szCs w:val="22"/>
              </w:rPr>
            </w:pPr>
            <w:r w:rsidRPr="009011DC">
              <w:rPr>
                <w:sz w:val="22"/>
                <w:szCs w:val="22"/>
              </w:rPr>
              <w:t>15.12.2018</w:t>
            </w:r>
          </w:p>
        </w:tc>
      </w:tr>
      <w:tr w:rsidR="009011DC" w:rsidRPr="009011DC" w14:paraId="30534319" w14:textId="77777777" w:rsidTr="009011DC">
        <w:trPr>
          <w:trHeight w:val="288"/>
        </w:trPr>
        <w:tc>
          <w:tcPr>
            <w:tcW w:w="1526" w:type="dxa"/>
            <w:noWrap/>
            <w:hideMark/>
          </w:tcPr>
          <w:p w14:paraId="562A01DC" w14:textId="77777777" w:rsidR="009011DC" w:rsidRPr="009011DC" w:rsidRDefault="009011DC">
            <w:pPr>
              <w:rPr>
                <w:i/>
                <w:iCs/>
                <w:sz w:val="22"/>
                <w:szCs w:val="22"/>
              </w:rPr>
            </w:pPr>
            <w:r w:rsidRPr="009011DC">
              <w:rPr>
                <w:i/>
                <w:iCs/>
                <w:sz w:val="22"/>
                <w:szCs w:val="22"/>
              </w:rPr>
              <w:t>URL</w:t>
            </w:r>
          </w:p>
        </w:tc>
        <w:tc>
          <w:tcPr>
            <w:tcW w:w="7762" w:type="dxa"/>
            <w:hideMark/>
          </w:tcPr>
          <w:p w14:paraId="24962D44" w14:textId="77777777" w:rsidR="009011DC" w:rsidRPr="009011DC" w:rsidRDefault="008020A6">
            <w:pPr>
              <w:rPr>
                <w:sz w:val="22"/>
                <w:szCs w:val="22"/>
              </w:rPr>
            </w:pPr>
            <w:hyperlink r:id="rId26" w:history="1">
              <w:r w:rsidR="009011DC" w:rsidRPr="009011DC">
                <w:rPr>
                  <w:rStyle w:val="Hyperlink"/>
                  <w:sz w:val="22"/>
                  <w:szCs w:val="22"/>
                </w:rPr>
                <w:t>http://www.uis.no/studies/study-courses/?code=DAT630_1</w:t>
              </w:r>
            </w:hyperlink>
          </w:p>
        </w:tc>
      </w:tr>
      <w:tr w:rsidR="009011DC" w:rsidRPr="009011DC" w14:paraId="69101D84" w14:textId="77777777" w:rsidTr="009011DC">
        <w:trPr>
          <w:trHeight w:val="288"/>
        </w:trPr>
        <w:tc>
          <w:tcPr>
            <w:tcW w:w="1526" w:type="dxa"/>
            <w:noWrap/>
            <w:hideMark/>
          </w:tcPr>
          <w:p w14:paraId="0541F52C" w14:textId="77777777" w:rsidR="009011DC" w:rsidRPr="009011DC" w:rsidRDefault="009011DC">
            <w:pPr>
              <w:rPr>
                <w:i/>
                <w:iCs/>
                <w:sz w:val="22"/>
                <w:szCs w:val="22"/>
              </w:rPr>
            </w:pPr>
            <w:r w:rsidRPr="009011DC">
              <w:rPr>
                <w:i/>
                <w:iCs/>
                <w:sz w:val="22"/>
                <w:szCs w:val="22"/>
              </w:rPr>
              <w:t>Contact</w:t>
            </w:r>
          </w:p>
        </w:tc>
        <w:tc>
          <w:tcPr>
            <w:tcW w:w="7762" w:type="dxa"/>
            <w:hideMark/>
          </w:tcPr>
          <w:p w14:paraId="4E67395A" w14:textId="77777777" w:rsidR="009011DC" w:rsidRPr="009011DC" w:rsidRDefault="008020A6">
            <w:pPr>
              <w:rPr>
                <w:sz w:val="22"/>
                <w:szCs w:val="22"/>
              </w:rPr>
            </w:pPr>
            <w:hyperlink r:id="rId27" w:history="1">
              <w:r w:rsidR="009011DC" w:rsidRPr="009011DC">
                <w:rPr>
                  <w:rStyle w:val="Hyperlink"/>
                  <w:sz w:val="22"/>
                  <w:szCs w:val="22"/>
                </w:rPr>
                <w:t>krisztian.balog@uis.no</w:t>
              </w:r>
            </w:hyperlink>
          </w:p>
        </w:tc>
      </w:tr>
      <w:tr w:rsidR="009011DC" w:rsidRPr="009011DC" w14:paraId="71F6ADF0" w14:textId="77777777" w:rsidTr="009011DC">
        <w:trPr>
          <w:trHeight w:val="288"/>
        </w:trPr>
        <w:tc>
          <w:tcPr>
            <w:tcW w:w="1526" w:type="dxa"/>
            <w:noWrap/>
            <w:hideMark/>
          </w:tcPr>
          <w:p w14:paraId="2A493968" w14:textId="77777777" w:rsidR="009011DC" w:rsidRPr="009011DC" w:rsidRDefault="009011DC">
            <w:pPr>
              <w:rPr>
                <w:i/>
                <w:iCs/>
                <w:sz w:val="22"/>
                <w:szCs w:val="22"/>
              </w:rPr>
            </w:pPr>
            <w:r w:rsidRPr="009011DC">
              <w:rPr>
                <w:i/>
                <w:iCs/>
                <w:sz w:val="22"/>
                <w:szCs w:val="22"/>
              </w:rPr>
              <w:t>Language</w:t>
            </w:r>
          </w:p>
        </w:tc>
        <w:tc>
          <w:tcPr>
            <w:tcW w:w="7762" w:type="dxa"/>
            <w:hideMark/>
          </w:tcPr>
          <w:p w14:paraId="562C0633" w14:textId="77777777" w:rsidR="009011DC" w:rsidRPr="009011DC" w:rsidRDefault="009011DC">
            <w:pPr>
              <w:rPr>
                <w:sz w:val="22"/>
                <w:szCs w:val="22"/>
              </w:rPr>
            </w:pPr>
            <w:r w:rsidRPr="009011DC">
              <w:rPr>
                <w:sz w:val="22"/>
                <w:szCs w:val="22"/>
              </w:rPr>
              <w:t>English</w:t>
            </w:r>
          </w:p>
        </w:tc>
      </w:tr>
      <w:tr w:rsidR="009011DC" w:rsidRPr="009011DC" w14:paraId="05677D92" w14:textId="77777777" w:rsidTr="009011DC">
        <w:trPr>
          <w:trHeight w:val="288"/>
        </w:trPr>
        <w:tc>
          <w:tcPr>
            <w:tcW w:w="1526" w:type="dxa"/>
            <w:noWrap/>
            <w:hideMark/>
          </w:tcPr>
          <w:p w14:paraId="1F7BC11B" w14:textId="77777777" w:rsidR="009011DC" w:rsidRPr="009011DC" w:rsidRDefault="009011DC">
            <w:pPr>
              <w:rPr>
                <w:i/>
                <w:iCs/>
                <w:sz w:val="22"/>
                <w:szCs w:val="22"/>
              </w:rPr>
            </w:pPr>
            <w:r w:rsidRPr="009011DC">
              <w:rPr>
                <w:i/>
                <w:iCs/>
                <w:sz w:val="22"/>
                <w:szCs w:val="22"/>
              </w:rPr>
              <w:t>Level</w:t>
            </w:r>
          </w:p>
        </w:tc>
        <w:tc>
          <w:tcPr>
            <w:tcW w:w="7762" w:type="dxa"/>
            <w:hideMark/>
          </w:tcPr>
          <w:p w14:paraId="69ABF875" w14:textId="77777777" w:rsidR="009011DC" w:rsidRPr="009011DC" w:rsidRDefault="009011DC">
            <w:pPr>
              <w:rPr>
                <w:sz w:val="22"/>
                <w:szCs w:val="22"/>
              </w:rPr>
            </w:pPr>
            <w:r w:rsidRPr="009011DC">
              <w:rPr>
                <w:sz w:val="22"/>
                <w:szCs w:val="22"/>
              </w:rPr>
              <w:t>master</w:t>
            </w:r>
          </w:p>
        </w:tc>
      </w:tr>
      <w:tr w:rsidR="009011DC" w:rsidRPr="009011DC" w14:paraId="4D20D80A" w14:textId="77777777" w:rsidTr="009011DC">
        <w:trPr>
          <w:trHeight w:val="288"/>
        </w:trPr>
        <w:tc>
          <w:tcPr>
            <w:tcW w:w="1526" w:type="dxa"/>
            <w:noWrap/>
            <w:hideMark/>
          </w:tcPr>
          <w:p w14:paraId="6E48EE14" w14:textId="77777777" w:rsidR="009011DC" w:rsidRPr="009011DC" w:rsidRDefault="009011DC">
            <w:pPr>
              <w:rPr>
                <w:i/>
                <w:iCs/>
                <w:sz w:val="22"/>
                <w:szCs w:val="22"/>
              </w:rPr>
            </w:pPr>
            <w:r w:rsidRPr="009011DC">
              <w:rPr>
                <w:i/>
                <w:iCs/>
                <w:sz w:val="22"/>
                <w:szCs w:val="22"/>
              </w:rPr>
              <w:t>Credit</w:t>
            </w:r>
          </w:p>
        </w:tc>
        <w:tc>
          <w:tcPr>
            <w:tcW w:w="7762" w:type="dxa"/>
            <w:hideMark/>
          </w:tcPr>
          <w:p w14:paraId="7EE25D43" w14:textId="77777777" w:rsidR="009011DC" w:rsidRPr="009011DC" w:rsidRDefault="009011DC">
            <w:pPr>
              <w:rPr>
                <w:sz w:val="22"/>
                <w:szCs w:val="22"/>
              </w:rPr>
            </w:pPr>
            <w:r w:rsidRPr="009011DC">
              <w:rPr>
                <w:sz w:val="22"/>
                <w:szCs w:val="22"/>
              </w:rPr>
              <w:t>10 ECTS</w:t>
            </w:r>
          </w:p>
        </w:tc>
      </w:tr>
      <w:tr w:rsidR="009011DC" w:rsidRPr="009011DC" w14:paraId="10D02B60" w14:textId="77777777" w:rsidTr="009011DC">
        <w:trPr>
          <w:trHeight w:val="288"/>
        </w:trPr>
        <w:tc>
          <w:tcPr>
            <w:tcW w:w="1526" w:type="dxa"/>
            <w:noWrap/>
            <w:hideMark/>
          </w:tcPr>
          <w:p w14:paraId="000CC57D" w14:textId="77777777" w:rsidR="009011DC" w:rsidRPr="009011DC" w:rsidRDefault="009011DC">
            <w:pPr>
              <w:rPr>
                <w:i/>
                <w:iCs/>
                <w:sz w:val="22"/>
                <w:szCs w:val="22"/>
              </w:rPr>
            </w:pPr>
            <w:r w:rsidRPr="009011DC">
              <w:rPr>
                <w:i/>
                <w:iCs/>
                <w:sz w:val="22"/>
                <w:szCs w:val="22"/>
              </w:rPr>
              <w:t>Prerequisites</w:t>
            </w:r>
          </w:p>
        </w:tc>
        <w:tc>
          <w:tcPr>
            <w:tcW w:w="7762" w:type="dxa"/>
            <w:hideMark/>
          </w:tcPr>
          <w:p w14:paraId="0500F553" w14:textId="39B99F11" w:rsidR="009011DC" w:rsidRPr="009011DC" w:rsidRDefault="00787DF5">
            <w:pPr>
              <w:rPr>
                <w:sz w:val="22"/>
                <w:szCs w:val="22"/>
              </w:rPr>
            </w:pPr>
            <w:r w:rsidRPr="00787DF5">
              <w:t>N/A</w:t>
            </w:r>
          </w:p>
        </w:tc>
      </w:tr>
      <w:tr w:rsidR="009011DC" w:rsidRPr="009011DC" w14:paraId="2E03CF8D" w14:textId="77777777" w:rsidTr="009011DC">
        <w:trPr>
          <w:trHeight w:val="288"/>
        </w:trPr>
        <w:tc>
          <w:tcPr>
            <w:tcW w:w="1526" w:type="dxa"/>
            <w:noWrap/>
            <w:hideMark/>
          </w:tcPr>
          <w:p w14:paraId="1D1CC82E" w14:textId="77777777" w:rsidR="009011DC" w:rsidRPr="009011DC" w:rsidRDefault="009011DC">
            <w:pPr>
              <w:rPr>
                <w:i/>
                <w:iCs/>
                <w:sz w:val="22"/>
                <w:szCs w:val="22"/>
              </w:rPr>
            </w:pPr>
            <w:r w:rsidRPr="009011DC">
              <w:rPr>
                <w:i/>
                <w:iCs/>
                <w:sz w:val="22"/>
                <w:szCs w:val="22"/>
              </w:rPr>
              <w:t>Target Audience</w:t>
            </w:r>
          </w:p>
        </w:tc>
        <w:tc>
          <w:tcPr>
            <w:tcW w:w="7762" w:type="dxa"/>
            <w:hideMark/>
          </w:tcPr>
          <w:p w14:paraId="743846DF" w14:textId="36BFF7C4" w:rsidR="009011DC" w:rsidRPr="009011DC" w:rsidRDefault="00787DF5">
            <w:pPr>
              <w:rPr>
                <w:sz w:val="22"/>
                <w:szCs w:val="22"/>
              </w:rPr>
            </w:pPr>
            <w:r w:rsidRPr="00787DF5">
              <w:t>N/A</w:t>
            </w:r>
          </w:p>
        </w:tc>
      </w:tr>
      <w:tr w:rsidR="009011DC" w:rsidRPr="009011DC" w14:paraId="0D60DB4D" w14:textId="77777777" w:rsidTr="009011DC">
        <w:trPr>
          <w:trHeight w:val="288"/>
        </w:trPr>
        <w:tc>
          <w:tcPr>
            <w:tcW w:w="1526" w:type="dxa"/>
            <w:noWrap/>
            <w:hideMark/>
          </w:tcPr>
          <w:p w14:paraId="633E157C" w14:textId="77777777" w:rsidR="009011DC" w:rsidRPr="009011DC" w:rsidRDefault="009011DC">
            <w:pPr>
              <w:rPr>
                <w:i/>
                <w:iCs/>
                <w:sz w:val="22"/>
                <w:szCs w:val="22"/>
              </w:rPr>
            </w:pPr>
            <w:r w:rsidRPr="009011DC">
              <w:rPr>
                <w:i/>
                <w:iCs/>
                <w:sz w:val="22"/>
                <w:szCs w:val="22"/>
              </w:rPr>
              <w:t>Knowledge Areas</w:t>
            </w:r>
          </w:p>
        </w:tc>
        <w:tc>
          <w:tcPr>
            <w:tcW w:w="7762" w:type="dxa"/>
            <w:hideMark/>
          </w:tcPr>
          <w:p w14:paraId="5FCB17E7" w14:textId="59A2C4CC" w:rsidR="009011DC" w:rsidRPr="009011DC" w:rsidRDefault="00787DF5">
            <w:pPr>
              <w:rPr>
                <w:sz w:val="22"/>
                <w:szCs w:val="22"/>
              </w:rPr>
            </w:pPr>
            <w:r w:rsidRPr="00787DF5">
              <w:t>N/A</w:t>
            </w:r>
          </w:p>
        </w:tc>
      </w:tr>
      <w:tr w:rsidR="009011DC" w:rsidRPr="009011DC" w14:paraId="039AA082" w14:textId="77777777" w:rsidTr="009011DC">
        <w:trPr>
          <w:trHeight w:val="288"/>
        </w:trPr>
        <w:tc>
          <w:tcPr>
            <w:tcW w:w="1526" w:type="dxa"/>
            <w:noWrap/>
            <w:hideMark/>
          </w:tcPr>
          <w:p w14:paraId="57C9DF67" w14:textId="77777777" w:rsidR="009011DC" w:rsidRPr="009011DC" w:rsidRDefault="009011DC">
            <w:pPr>
              <w:rPr>
                <w:i/>
                <w:iCs/>
                <w:sz w:val="22"/>
                <w:szCs w:val="22"/>
              </w:rPr>
            </w:pPr>
            <w:r w:rsidRPr="009011DC">
              <w:rPr>
                <w:i/>
                <w:iCs/>
                <w:sz w:val="22"/>
                <w:szCs w:val="22"/>
              </w:rPr>
              <w:t>Competence Groups</w:t>
            </w:r>
          </w:p>
        </w:tc>
        <w:tc>
          <w:tcPr>
            <w:tcW w:w="7762" w:type="dxa"/>
            <w:hideMark/>
          </w:tcPr>
          <w:p w14:paraId="768C68BA" w14:textId="2C191414" w:rsidR="009011DC" w:rsidRPr="009011DC" w:rsidRDefault="00787DF5">
            <w:pPr>
              <w:rPr>
                <w:sz w:val="22"/>
                <w:szCs w:val="22"/>
              </w:rPr>
            </w:pPr>
            <w:r w:rsidRPr="00787DF5">
              <w:t>N/A</w:t>
            </w:r>
          </w:p>
        </w:tc>
      </w:tr>
      <w:tr w:rsidR="009011DC" w:rsidRPr="009011DC" w14:paraId="6819A294" w14:textId="77777777" w:rsidTr="009011DC">
        <w:trPr>
          <w:trHeight w:val="864"/>
        </w:trPr>
        <w:tc>
          <w:tcPr>
            <w:tcW w:w="1526" w:type="dxa"/>
            <w:noWrap/>
            <w:hideMark/>
          </w:tcPr>
          <w:p w14:paraId="5E0C554B" w14:textId="77777777" w:rsidR="009011DC" w:rsidRPr="009011DC" w:rsidRDefault="009011DC">
            <w:pPr>
              <w:rPr>
                <w:i/>
                <w:iCs/>
                <w:sz w:val="22"/>
                <w:szCs w:val="22"/>
              </w:rPr>
            </w:pPr>
            <w:r w:rsidRPr="009011DC">
              <w:rPr>
                <w:i/>
                <w:iCs/>
                <w:sz w:val="22"/>
                <w:szCs w:val="22"/>
              </w:rPr>
              <w:t>Learning Outcomes</w:t>
            </w:r>
          </w:p>
        </w:tc>
        <w:tc>
          <w:tcPr>
            <w:tcW w:w="7762" w:type="dxa"/>
            <w:hideMark/>
          </w:tcPr>
          <w:p w14:paraId="30D20CC1" w14:textId="77777777" w:rsidR="00221F79" w:rsidRDefault="009011DC" w:rsidP="00221F79">
            <w:pPr>
              <w:jc w:val="left"/>
              <w:rPr>
                <w:sz w:val="22"/>
                <w:szCs w:val="22"/>
              </w:rPr>
            </w:pPr>
            <w:r w:rsidRPr="009011DC">
              <w:rPr>
                <w:sz w:val="22"/>
                <w:szCs w:val="22"/>
              </w:rPr>
              <w:t>Theory and practice of data mining and information retrieval concepts, methods, and techniques. Process and prepare large-scale textual data collections for mining and retrieval.</w:t>
            </w:r>
            <w:r w:rsidR="00221F79">
              <w:rPr>
                <w:sz w:val="22"/>
                <w:szCs w:val="22"/>
              </w:rPr>
              <w:t xml:space="preserve"> </w:t>
            </w:r>
          </w:p>
          <w:p w14:paraId="1A3115AF" w14:textId="054008C8" w:rsidR="009011DC" w:rsidRPr="009011DC" w:rsidRDefault="009011DC" w:rsidP="00221F79">
            <w:pPr>
              <w:jc w:val="left"/>
              <w:rPr>
                <w:sz w:val="22"/>
                <w:szCs w:val="22"/>
              </w:rPr>
            </w:pPr>
            <w:r w:rsidRPr="009011DC">
              <w:rPr>
                <w:sz w:val="22"/>
                <w:szCs w:val="22"/>
              </w:rPr>
              <w:t>Apply clustering, classification, and ranking methods to a range of information access problems.</w:t>
            </w:r>
            <w:r w:rsidRPr="009011DC">
              <w:rPr>
                <w:sz w:val="22"/>
                <w:szCs w:val="22"/>
              </w:rPr>
              <w:br/>
              <w:t>Evaluate results and perform error analysis.</w:t>
            </w:r>
            <w:r w:rsidRPr="009011DC">
              <w:rPr>
                <w:sz w:val="22"/>
                <w:szCs w:val="22"/>
              </w:rPr>
              <w:br/>
              <w:t>Understanding of the strengths and limitations of popular data mining and information retrieval techniques. Being able to identify promising business applications, participate in and lead such projects.</w:t>
            </w:r>
          </w:p>
        </w:tc>
      </w:tr>
      <w:tr w:rsidR="009011DC" w:rsidRPr="009011DC" w14:paraId="0E0C016A" w14:textId="77777777" w:rsidTr="009011DC">
        <w:trPr>
          <w:trHeight w:val="1440"/>
        </w:trPr>
        <w:tc>
          <w:tcPr>
            <w:tcW w:w="1526" w:type="dxa"/>
            <w:noWrap/>
            <w:hideMark/>
          </w:tcPr>
          <w:p w14:paraId="3A7EF6F6" w14:textId="77777777" w:rsidR="009011DC" w:rsidRPr="009011DC" w:rsidRDefault="009011DC">
            <w:pPr>
              <w:rPr>
                <w:i/>
                <w:iCs/>
                <w:sz w:val="22"/>
                <w:szCs w:val="22"/>
              </w:rPr>
            </w:pPr>
            <w:r w:rsidRPr="009011DC">
              <w:rPr>
                <w:i/>
                <w:iCs/>
                <w:sz w:val="22"/>
                <w:szCs w:val="22"/>
              </w:rPr>
              <w:t>Description</w:t>
            </w:r>
          </w:p>
        </w:tc>
        <w:tc>
          <w:tcPr>
            <w:tcW w:w="7762" w:type="dxa"/>
            <w:hideMark/>
          </w:tcPr>
          <w:p w14:paraId="33D50420" w14:textId="77777777" w:rsidR="009011DC" w:rsidRPr="009011DC" w:rsidRDefault="009011DC">
            <w:pPr>
              <w:rPr>
                <w:sz w:val="22"/>
                <w:szCs w:val="22"/>
              </w:rPr>
            </w:pPr>
            <w:r w:rsidRPr="009011DC">
              <w:rPr>
                <w:sz w:val="22"/>
                <w:szCs w:val="22"/>
              </w:rPr>
              <w:t>The course offers an introduction to techniques and methods for processing, mining, and searching in massive (mostly textual) data collections. Topics range from statistics to machine learning, natural language processing, and information retrieval.</w:t>
            </w:r>
            <w:r w:rsidRPr="009011DC">
              <w:rPr>
                <w:sz w:val="22"/>
                <w:szCs w:val="22"/>
              </w:rPr>
              <w:br/>
            </w:r>
            <w:r w:rsidRPr="009011DC">
              <w:rPr>
                <w:sz w:val="22"/>
                <w:szCs w:val="22"/>
              </w:rPr>
              <w:br/>
              <w:t>The course will study various applications and provide an opportunity for hands-on experimentation with state-of-the-art algorithms using existing software tools and data collections.</w:t>
            </w:r>
          </w:p>
        </w:tc>
      </w:tr>
      <w:tr w:rsidR="009011DC" w:rsidRPr="009011DC" w14:paraId="7EB321D5" w14:textId="77777777" w:rsidTr="009011DC">
        <w:trPr>
          <w:trHeight w:val="288"/>
        </w:trPr>
        <w:tc>
          <w:tcPr>
            <w:tcW w:w="1526" w:type="dxa"/>
            <w:noWrap/>
            <w:hideMark/>
          </w:tcPr>
          <w:p w14:paraId="7D9F056A" w14:textId="77777777" w:rsidR="009011DC" w:rsidRPr="009011DC" w:rsidRDefault="009011DC">
            <w:pPr>
              <w:rPr>
                <w:i/>
                <w:iCs/>
                <w:sz w:val="22"/>
                <w:szCs w:val="22"/>
              </w:rPr>
            </w:pPr>
            <w:r w:rsidRPr="009011DC">
              <w:rPr>
                <w:i/>
                <w:iCs/>
                <w:sz w:val="22"/>
                <w:szCs w:val="22"/>
              </w:rPr>
              <w:t>Registration Deadline</w:t>
            </w:r>
          </w:p>
        </w:tc>
        <w:tc>
          <w:tcPr>
            <w:tcW w:w="7762" w:type="dxa"/>
            <w:hideMark/>
          </w:tcPr>
          <w:p w14:paraId="589F9F67" w14:textId="1BA4AD2C" w:rsidR="009011DC" w:rsidRPr="009011DC" w:rsidRDefault="00787DF5">
            <w:pPr>
              <w:rPr>
                <w:sz w:val="22"/>
                <w:szCs w:val="22"/>
              </w:rPr>
            </w:pPr>
            <w:r w:rsidRPr="00787DF5">
              <w:t>N/A</w:t>
            </w:r>
          </w:p>
        </w:tc>
      </w:tr>
      <w:tr w:rsidR="009011DC" w:rsidRPr="009011DC" w14:paraId="19860308" w14:textId="77777777" w:rsidTr="009011DC">
        <w:trPr>
          <w:trHeight w:val="288"/>
        </w:trPr>
        <w:tc>
          <w:tcPr>
            <w:tcW w:w="1526" w:type="dxa"/>
            <w:noWrap/>
            <w:hideMark/>
          </w:tcPr>
          <w:p w14:paraId="3925EC67" w14:textId="77777777" w:rsidR="009011DC" w:rsidRPr="009011DC" w:rsidRDefault="009011DC">
            <w:pPr>
              <w:rPr>
                <w:i/>
                <w:iCs/>
                <w:sz w:val="22"/>
                <w:szCs w:val="22"/>
              </w:rPr>
            </w:pPr>
            <w:r w:rsidRPr="009011DC">
              <w:rPr>
                <w:i/>
                <w:iCs/>
                <w:sz w:val="22"/>
                <w:szCs w:val="22"/>
              </w:rPr>
              <w:t>Payment</w:t>
            </w:r>
          </w:p>
        </w:tc>
        <w:tc>
          <w:tcPr>
            <w:tcW w:w="7762" w:type="dxa"/>
            <w:hideMark/>
          </w:tcPr>
          <w:p w14:paraId="7EEB075A" w14:textId="7C7AD007" w:rsidR="009011DC" w:rsidRPr="009011DC" w:rsidRDefault="00787DF5">
            <w:pPr>
              <w:rPr>
                <w:sz w:val="22"/>
                <w:szCs w:val="22"/>
              </w:rPr>
            </w:pPr>
            <w:r w:rsidRPr="00787DF5">
              <w:t>N/A</w:t>
            </w:r>
          </w:p>
        </w:tc>
      </w:tr>
    </w:tbl>
    <w:p w14:paraId="2E8AB7E8" w14:textId="77777777" w:rsidR="009011DC" w:rsidRDefault="009011DC" w:rsidP="00055AA1">
      <w:pPr>
        <w:rPr>
          <w:sz w:val="22"/>
          <w:szCs w:val="22"/>
        </w:rPr>
      </w:pPr>
    </w:p>
    <w:tbl>
      <w:tblPr>
        <w:tblStyle w:val="TableGrid"/>
        <w:tblW w:w="9322" w:type="dxa"/>
        <w:tblLook w:val="04A0" w:firstRow="1" w:lastRow="0" w:firstColumn="1" w:lastColumn="0" w:noHBand="0" w:noVBand="1"/>
      </w:tblPr>
      <w:tblGrid>
        <w:gridCol w:w="1526"/>
        <w:gridCol w:w="7796"/>
      </w:tblGrid>
      <w:tr w:rsidR="009011DC" w:rsidRPr="009011DC" w14:paraId="5A87ED05" w14:textId="77777777" w:rsidTr="009011DC">
        <w:trPr>
          <w:trHeight w:val="296"/>
        </w:trPr>
        <w:tc>
          <w:tcPr>
            <w:tcW w:w="1526" w:type="dxa"/>
            <w:noWrap/>
            <w:hideMark/>
          </w:tcPr>
          <w:p w14:paraId="6880B127" w14:textId="77777777" w:rsidR="009011DC" w:rsidRPr="009011DC" w:rsidRDefault="009011DC">
            <w:pPr>
              <w:rPr>
                <w:b/>
                <w:i/>
                <w:iCs/>
                <w:color w:val="E36C0A" w:themeColor="accent6" w:themeShade="BF"/>
                <w:sz w:val="22"/>
                <w:szCs w:val="22"/>
              </w:rPr>
            </w:pPr>
            <w:r w:rsidRPr="009011DC">
              <w:rPr>
                <w:b/>
                <w:i/>
                <w:iCs/>
                <w:color w:val="E36C0A" w:themeColor="accent6" w:themeShade="BF"/>
                <w:sz w:val="22"/>
                <w:szCs w:val="22"/>
              </w:rPr>
              <w:t>Title</w:t>
            </w:r>
          </w:p>
        </w:tc>
        <w:tc>
          <w:tcPr>
            <w:tcW w:w="7796" w:type="dxa"/>
            <w:hideMark/>
          </w:tcPr>
          <w:p w14:paraId="2C191D5B" w14:textId="77777777" w:rsidR="009011DC" w:rsidRPr="009011DC" w:rsidRDefault="009011DC">
            <w:pPr>
              <w:rPr>
                <w:b/>
                <w:color w:val="E36C0A" w:themeColor="accent6" w:themeShade="BF"/>
                <w:sz w:val="22"/>
                <w:szCs w:val="22"/>
              </w:rPr>
            </w:pPr>
            <w:r w:rsidRPr="009011DC">
              <w:rPr>
                <w:b/>
                <w:color w:val="E36C0A" w:themeColor="accent6" w:themeShade="BF"/>
                <w:sz w:val="22"/>
                <w:szCs w:val="22"/>
              </w:rPr>
              <w:t>Statistical modeling and simulation</w:t>
            </w:r>
          </w:p>
        </w:tc>
      </w:tr>
      <w:tr w:rsidR="009011DC" w:rsidRPr="00A23417" w14:paraId="3D0B05C6" w14:textId="77777777" w:rsidTr="009011DC">
        <w:trPr>
          <w:trHeight w:val="576"/>
        </w:trPr>
        <w:tc>
          <w:tcPr>
            <w:tcW w:w="1526" w:type="dxa"/>
            <w:noWrap/>
            <w:hideMark/>
          </w:tcPr>
          <w:p w14:paraId="2B9CC52A" w14:textId="77777777" w:rsidR="009011DC" w:rsidRPr="009011DC" w:rsidRDefault="009011DC">
            <w:pPr>
              <w:rPr>
                <w:i/>
                <w:iCs/>
                <w:sz w:val="22"/>
                <w:szCs w:val="22"/>
              </w:rPr>
            </w:pPr>
            <w:r w:rsidRPr="009011DC">
              <w:rPr>
                <w:i/>
                <w:iCs/>
                <w:sz w:val="22"/>
                <w:szCs w:val="22"/>
              </w:rPr>
              <w:t>Name of Presenter(s)</w:t>
            </w:r>
          </w:p>
        </w:tc>
        <w:tc>
          <w:tcPr>
            <w:tcW w:w="7796" w:type="dxa"/>
            <w:hideMark/>
          </w:tcPr>
          <w:p w14:paraId="3844A8C3" w14:textId="77777777" w:rsidR="009011DC" w:rsidRPr="009011DC" w:rsidRDefault="009011DC">
            <w:pPr>
              <w:rPr>
                <w:sz w:val="22"/>
                <w:szCs w:val="22"/>
                <w:lang w:val="de-DE"/>
              </w:rPr>
            </w:pPr>
            <w:r w:rsidRPr="009011DC">
              <w:rPr>
                <w:sz w:val="22"/>
                <w:szCs w:val="22"/>
                <w:lang w:val="de-DE"/>
              </w:rPr>
              <w:t>Bjørn Henrik Auestad, Dag Bjarne Tjøstheim, Tore Selland Kleppe</w:t>
            </w:r>
          </w:p>
        </w:tc>
      </w:tr>
      <w:tr w:rsidR="009011DC" w:rsidRPr="009011DC" w14:paraId="417B4894" w14:textId="77777777" w:rsidTr="009011DC">
        <w:trPr>
          <w:trHeight w:val="402"/>
        </w:trPr>
        <w:tc>
          <w:tcPr>
            <w:tcW w:w="1526" w:type="dxa"/>
            <w:noWrap/>
            <w:hideMark/>
          </w:tcPr>
          <w:p w14:paraId="6AE95AF6" w14:textId="77777777" w:rsidR="009011DC" w:rsidRPr="009011DC" w:rsidRDefault="009011DC">
            <w:pPr>
              <w:rPr>
                <w:i/>
                <w:iCs/>
                <w:sz w:val="22"/>
                <w:szCs w:val="22"/>
              </w:rPr>
            </w:pPr>
            <w:r w:rsidRPr="009011DC">
              <w:rPr>
                <w:i/>
                <w:iCs/>
                <w:sz w:val="22"/>
                <w:szCs w:val="22"/>
              </w:rPr>
              <w:t>Organizer</w:t>
            </w:r>
          </w:p>
        </w:tc>
        <w:tc>
          <w:tcPr>
            <w:tcW w:w="7796" w:type="dxa"/>
            <w:hideMark/>
          </w:tcPr>
          <w:p w14:paraId="15538E00" w14:textId="77777777" w:rsidR="009011DC" w:rsidRPr="009011DC" w:rsidRDefault="009011DC">
            <w:pPr>
              <w:rPr>
                <w:sz w:val="22"/>
                <w:szCs w:val="22"/>
              </w:rPr>
            </w:pPr>
            <w:r w:rsidRPr="009011DC">
              <w:rPr>
                <w:sz w:val="22"/>
                <w:szCs w:val="22"/>
              </w:rPr>
              <w:t>University of Stavanger</w:t>
            </w:r>
          </w:p>
        </w:tc>
      </w:tr>
      <w:tr w:rsidR="009011DC" w:rsidRPr="009011DC" w14:paraId="0EF7388E" w14:textId="77777777" w:rsidTr="009011DC">
        <w:trPr>
          <w:trHeight w:val="576"/>
        </w:trPr>
        <w:tc>
          <w:tcPr>
            <w:tcW w:w="1526" w:type="dxa"/>
            <w:noWrap/>
            <w:hideMark/>
          </w:tcPr>
          <w:p w14:paraId="319C208C" w14:textId="77777777" w:rsidR="009011DC" w:rsidRPr="009011DC" w:rsidRDefault="009011DC">
            <w:pPr>
              <w:rPr>
                <w:i/>
                <w:iCs/>
                <w:sz w:val="22"/>
                <w:szCs w:val="22"/>
              </w:rPr>
            </w:pPr>
            <w:r w:rsidRPr="009011DC">
              <w:rPr>
                <w:i/>
                <w:iCs/>
                <w:sz w:val="22"/>
                <w:szCs w:val="22"/>
              </w:rPr>
              <w:t>Type of Course</w:t>
            </w:r>
          </w:p>
        </w:tc>
        <w:tc>
          <w:tcPr>
            <w:tcW w:w="7796" w:type="dxa"/>
            <w:hideMark/>
          </w:tcPr>
          <w:p w14:paraId="4D9958F9" w14:textId="77777777" w:rsidR="009011DC" w:rsidRPr="009011DC" w:rsidRDefault="009011DC">
            <w:pPr>
              <w:rPr>
                <w:sz w:val="22"/>
                <w:szCs w:val="22"/>
              </w:rPr>
            </w:pPr>
            <w:r w:rsidRPr="009011DC">
              <w:rPr>
                <w:sz w:val="22"/>
                <w:szCs w:val="22"/>
              </w:rPr>
              <w:t>academic course</w:t>
            </w:r>
          </w:p>
        </w:tc>
      </w:tr>
      <w:tr w:rsidR="009011DC" w:rsidRPr="009011DC" w14:paraId="5BF9534E" w14:textId="77777777" w:rsidTr="009011DC">
        <w:trPr>
          <w:trHeight w:val="288"/>
        </w:trPr>
        <w:tc>
          <w:tcPr>
            <w:tcW w:w="1526" w:type="dxa"/>
            <w:noWrap/>
            <w:hideMark/>
          </w:tcPr>
          <w:p w14:paraId="3D4148DF" w14:textId="77777777" w:rsidR="009011DC" w:rsidRPr="009011DC" w:rsidRDefault="009011DC">
            <w:pPr>
              <w:rPr>
                <w:i/>
                <w:iCs/>
                <w:sz w:val="22"/>
                <w:szCs w:val="22"/>
              </w:rPr>
            </w:pPr>
            <w:r w:rsidRPr="009011DC">
              <w:rPr>
                <w:i/>
                <w:iCs/>
                <w:sz w:val="22"/>
                <w:szCs w:val="22"/>
              </w:rPr>
              <w:t>Related Program</w:t>
            </w:r>
          </w:p>
        </w:tc>
        <w:tc>
          <w:tcPr>
            <w:tcW w:w="7796" w:type="dxa"/>
            <w:hideMark/>
          </w:tcPr>
          <w:p w14:paraId="0C957013" w14:textId="77777777" w:rsidR="009011DC" w:rsidRPr="009011DC" w:rsidRDefault="009011DC">
            <w:pPr>
              <w:rPr>
                <w:sz w:val="22"/>
                <w:szCs w:val="22"/>
              </w:rPr>
            </w:pPr>
            <w:r w:rsidRPr="009011DC">
              <w:rPr>
                <w:sz w:val="22"/>
                <w:szCs w:val="22"/>
              </w:rPr>
              <w:t>Data Science</w:t>
            </w:r>
          </w:p>
        </w:tc>
      </w:tr>
      <w:tr w:rsidR="009011DC" w:rsidRPr="009011DC" w14:paraId="1A620F8B" w14:textId="77777777" w:rsidTr="009011DC">
        <w:trPr>
          <w:trHeight w:val="576"/>
        </w:trPr>
        <w:tc>
          <w:tcPr>
            <w:tcW w:w="1526" w:type="dxa"/>
            <w:noWrap/>
            <w:hideMark/>
          </w:tcPr>
          <w:p w14:paraId="06FDBF57" w14:textId="77777777" w:rsidR="009011DC" w:rsidRPr="009011DC" w:rsidRDefault="009011DC">
            <w:pPr>
              <w:rPr>
                <w:i/>
                <w:iCs/>
                <w:sz w:val="22"/>
                <w:szCs w:val="22"/>
              </w:rPr>
            </w:pPr>
            <w:r w:rsidRPr="009011DC">
              <w:rPr>
                <w:i/>
                <w:iCs/>
                <w:sz w:val="22"/>
                <w:szCs w:val="22"/>
              </w:rPr>
              <w:t>Location</w:t>
            </w:r>
          </w:p>
        </w:tc>
        <w:tc>
          <w:tcPr>
            <w:tcW w:w="7796" w:type="dxa"/>
            <w:hideMark/>
          </w:tcPr>
          <w:p w14:paraId="4FA22494" w14:textId="77777777" w:rsidR="009011DC" w:rsidRPr="009011DC" w:rsidRDefault="009011DC">
            <w:pPr>
              <w:rPr>
                <w:sz w:val="22"/>
                <w:szCs w:val="22"/>
              </w:rPr>
            </w:pPr>
            <w:r w:rsidRPr="009011DC">
              <w:rPr>
                <w:sz w:val="22"/>
                <w:szCs w:val="22"/>
              </w:rPr>
              <w:t>Stavanger, Norway</w:t>
            </w:r>
          </w:p>
        </w:tc>
      </w:tr>
      <w:tr w:rsidR="009011DC" w:rsidRPr="009011DC" w14:paraId="716B6CFB" w14:textId="77777777" w:rsidTr="009011DC">
        <w:trPr>
          <w:trHeight w:val="288"/>
        </w:trPr>
        <w:tc>
          <w:tcPr>
            <w:tcW w:w="1526" w:type="dxa"/>
            <w:noWrap/>
            <w:hideMark/>
          </w:tcPr>
          <w:p w14:paraId="3EFB0FCD" w14:textId="77777777" w:rsidR="009011DC" w:rsidRPr="009011DC" w:rsidRDefault="009011DC">
            <w:pPr>
              <w:rPr>
                <w:i/>
                <w:iCs/>
                <w:sz w:val="22"/>
                <w:szCs w:val="22"/>
              </w:rPr>
            </w:pPr>
            <w:r w:rsidRPr="009011DC">
              <w:rPr>
                <w:i/>
                <w:iCs/>
                <w:sz w:val="22"/>
                <w:szCs w:val="22"/>
              </w:rPr>
              <w:t>Start Date and Time</w:t>
            </w:r>
          </w:p>
        </w:tc>
        <w:tc>
          <w:tcPr>
            <w:tcW w:w="7796" w:type="dxa"/>
            <w:hideMark/>
          </w:tcPr>
          <w:p w14:paraId="409A102D" w14:textId="77777777" w:rsidR="009011DC" w:rsidRPr="009011DC" w:rsidRDefault="009011DC">
            <w:pPr>
              <w:rPr>
                <w:sz w:val="22"/>
                <w:szCs w:val="22"/>
              </w:rPr>
            </w:pPr>
            <w:r w:rsidRPr="009011DC">
              <w:rPr>
                <w:sz w:val="22"/>
                <w:szCs w:val="22"/>
              </w:rPr>
              <w:t>15.08.2018</w:t>
            </w:r>
          </w:p>
        </w:tc>
      </w:tr>
      <w:tr w:rsidR="009011DC" w:rsidRPr="009011DC" w14:paraId="69559141" w14:textId="77777777" w:rsidTr="009011DC">
        <w:trPr>
          <w:trHeight w:val="288"/>
        </w:trPr>
        <w:tc>
          <w:tcPr>
            <w:tcW w:w="1526" w:type="dxa"/>
            <w:noWrap/>
            <w:hideMark/>
          </w:tcPr>
          <w:p w14:paraId="4140C2D5" w14:textId="77777777" w:rsidR="009011DC" w:rsidRPr="009011DC" w:rsidRDefault="009011DC">
            <w:pPr>
              <w:rPr>
                <w:i/>
                <w:iCs/>
                <w:sz w:val="22"/>
                <w:szCs w:val="22"/>
              </w:rPr>
            </w:pPr>
            <w:r w:rsidRPr="009011DC">
              <w:rPr>
                <w:i/>
                <w:iCs/>
                <w:sz w:val="22"/>
                <w:szCs w:val="22"/>
              </w:rPr>
              <w:t>End Date and Time</w:t>
            </w:r>
          </w:p>
        </w:tc>
        <w:tc>
          <w:tcPr>
            <w:tcW w:w="7796" w:type="dxa"/>
            <w:hideMark/>
          </w:tcPr>
          <w:p w14:paraId="6C7F43B6" w14:textId="77777777" w:rsidR="009011DC" w:rsidRPr="009011DC" w:rsidRDefault="009011DC">
            <w:pPr>
              <w:rPr>
                <w:sz w:val="22"/>
                <w:szCs w:val="22"/>
              </w:rPr>
            </w:pPr>
            <w:r w:rsidRPr="009011DC">
              <w:rPr>
                <w:sz w:val="22"/>
                <w:szCs w:val="22"/>
              </w:rPr>
              <w:t>15.12.2018</w:t>
            </w:r>
          </w:p>
        </w:tc>
      </w:tr>
      <w:tr w:rsidR="009011DC" w:rsidRPr="009011DC" w14:paraId="13E5C157" w14:textId="77777777" w:rsidTr="009011DC">
        <w:trPr>
          <w:trHeight w:val="394"/>
        </w:trPr>
        <w:tc>
          <w:tcPr>
            <w:tcW w:w="1526" w:type="dxa"/>
            <w:noWrap/>
            <w:hideMark/>
          </w:tcPr>
          <w:p w14:paraId="12B2596F" w14:textId="77777777" w:rsidR="009011DC" w:rsidRPr="009011DC" w:rsidRDefault="009011DC">
            <w:pPr>
              <w:rPr>
                <w:i/>
                <w:iCs/>
                <w:sz w:val="22"/>
                <w:szCs w:val="22"/>
              </w:rPr>
            </w:pPr>
            <w:r w:rsidRPr="009011DC">
              <w:rPr>
                <w:i/>
                <w:iCs/>
                <w:sz w:val="22"/>
                <w:szCs w:val="22"/>
              </w:rPr>
              <w:t>URL</w:t>
            </w:r>
          </w:p>
        </w:tc>
        <w:tc>
          <w:tcPr>
            <w:tcW w:w="7796" w:type="dxa"/>
            <w:hideMark/>
          </w:tcPr>
          <w:p w14:paraId="5F1DC39A" w14:textId="77777777" w:rsidR="009011DC" w:rsidRPr="009011DC" w:rsidRDefault="008020A6">
            <w:pPr>
              <w:rPr>
                <w:sz w:val="22"/>
                <w:szCs w:val="22"/>
              </w:rPr>
            </w:pPr>
            <w:hyperlink r:id="rId28" w:history="1">
              <w:r w:rsidR="009011DC" w:rsidRPr="009011DC">
                <w:rPr>
                  <w:rStyle w:val="Hyperlink"/>
                  <w:sz w:val="22"/>
                  <w:szCs w:val="22"/>
                </w:rPr>
                <w:t>http://www.uis.no/studies/study-courses/?code=STA510_1</w:t>
              </w:r>
            </w:hyperlink>
          </w:p>
        </w:tc>
      </w:tr>
      <w:tr w:rsidR="009011DC" w:rsidRPr="009011DC" w14:paraId="415BB246" w14:textId="77777777" w:rsidTr="009011DC">
        <w:trPr>
          <w:trHeight w:val="288"/>
        </w:trPr>
        <w:tc>
          <w:tcPr>
            <w:tcW w:w="1526" w:type="dxa"/>
            <w:noWrap/>
            <w:hideMark/>
          </w:tcPr>
          <w:p w14:paraId="7036EAA3" w14:textId="77777777" w:rsidR="009011DC" w:rsidRPr="009011DC" w:rsidRDefault="009011DC">
            <w:pPr>
              <w:rPr>
                <w:i/>
                <w:iCs/>
                <w:sz w:val="22"/>
                <w:szCs w:val="22"/>
              </w:rPr>
            </w:pPr>
            <w:r w:rsidRPr="009011DC">
              <w:rPr>
                <w:i/>
                <w:iCs/>
                <w:sz w:val="22"/>
                <w:szCs w:val="22"/>
              </w:rPr>
              <w:t>Contact</w:t>
            </w:r>
          </w:p>
        </w:tc>
        <w:tc>
          <w:tcPr>
            <w:tcW w:w="7796" w:type="dxa"/>
            <w:hideMark/>
          </w:tcPr>
          <w:p w14:paraId="05D46CB9" w14:textId="77777777" w:rsidR="009011DC" w:rsidRPr="009011DC" w:rsidRDefault="009011DC">
            <w:pPr>
              <w:rPr>
                <w:sz w:val="22"/>
                <w:szCs w:val="22"/>
              </w:rPr>
            </w:pPr>
            <w:r w:rsidRPr="009011DC">
              <w:rPr>
                <w:sz w:val="22"/>
                <w:szCs w:val="22"/>
              </w:rPr>
              <w:t>Mandatory</w:t>
            </w:r>
          </w:p>
        </w:tc>
      </w:tr>
      <w:tr w:rsidR="009011DC" w:rsidRPr="009011DC" w14:paraId="1B25590D" w14:textId="77777777" w:rsidTr="009011DC">
        <w:trPr>
          <w:trHeight w:val="288"/>
        </w:trPr>
        <w:tc>
          <w:tcPr>
            <w:tcW w:w="1526" w:type="dxa"/>
            <w:noWrap/>
            <w:hideMark/>
          </w:tcPr>
          <w:p w14:paraId="75D302B0" w14:textId="77777777" w:rsidR="009011DC" w:rsidRPr="009011DC" w:rsidRDefault="009011DC">
            <w:pPr>
              <w:rPr>
                <w:i/>
                <w:iCs/>
                <w:sz w:val="22"/>
                <w:szCs w:val="22"/>
              </w:rPr>
            </w:pPr>
            <w:r w:rsidRPr="009011DC">
              <w:rPr>
                <w:i/>
                <w:iCs/>
                <w:sz w:val="22"/>
                <w:szCs w:val="22"/>
              </w:rPr>
              <w:t>Language</w:t>
            </w:r>
          </w:p>
        </w:tc>
        <w:tc>
          <w:tcPr>
            <w:tcW w:w="7796" w:type="dxa"/>
            <w:hideMark/>
          </w:tcPr>
          <w:p w14:paraId="3B1B2348" w14:textId="77777777" w:rsidR="009011DC" w:rsidRPr="009011DC" w:rsidRDefault="009011DC">
            <w:pPr>
              <w:rPr>
                <w:sz w:val="22"/>
                <w:szCs w:val="22"/>
              </w:rPr>
            </w:pPr>
            <w:r w:rsidRPr="009011DC">
              <w:rPr>
                <w:sz w:val="22"/>
                <w:szCs w:val="22"/>
              </w:rPr>
              <w:t>English</w:t>
            </w:r>
          </w:p>
        </w:tc>
      </w:tr>
      <w:tr w:rsidR="009011DC" w:rsidRPr="009011DC" w14:paraId="2B6C1550" w14:textId="77777777" w:rsidTr="009011DC">
        <w:trPr>
          <w:trHeight w:val="288"/>
        </w:trPr>
        <w:tc>
          <w:tcPr>
            <w:tcW w:w="1526" w:type="dxa"/>
            <w:noWrap/>
            <w:hideMark/>
          </w:tcPr>
          <w:p w14:paraId="02D5FDAD" w14:textId="77777777" w:rsidR="009011DC" w:rsidRPr="009011DC" w:rsidRDefault="009011DC">
            <w:pPr>
              <w:rPr>
                <w:i/>
                <w:iCs/>
                <w:sz w:val="22"/>
                <w:szCs w:val="22"/>
              </w:rPr>
            </w:pPr>
            <w:r w:rsidRPr="009011DC">
              <w:rPr>
                <w:i/>
                <w:iCs/>
                <w:sz w:val="22"/>
                <w:szCs w:val="22"/>
              </w:rPr>
              <w:t>Level</w:t>
            </w:r>
          </w:p>
        </w:tc>
        <w:tc>
          <w:tcPr>
            <w:tcW w:w="7796" w:type="dxa"/>
            <w:hideMark/>
          </w:tcPr>
          <w:p w14:paraId="667180EE" w14:textId="77777777" w:rsidR="009011DC" w:rsidRPr="009011DC" w:rsidRDefault="009011DC">
            <w:pPr>
              <w:rPr>
                <w:sz w:val="22"/>
                <w:szCs w:val="22"/>
              </w:rPr>
            </w:pPr>
            <w:r w:rsidRPr="009011DC">
              <w:rPr>
                <w:sz w:val="22"/>
                <w:szCs w:val="22"/>
              </w:rPr>
              <w:t>master</w:t>
            </w:r>
          </w:p>
        </w:tc>
      </w:tr>
      <w:tr w:rsidR="009011DC" w:rsidRPr="009011DC" w14:paraId="653893A3" w14:textId="77777777" w:rsidTr="009011DC">
        <w:trPr>
          <w:trHeight w:val="288"/>
        </w:trPr>
        <w:tc>
          <w:tcPr>
            <w:tcW w:w="1526" w:type="dxa"/>
            <w:noWrap/>
            <w:hideMark/>
          </w:tcPr>
          <w:p w14:paraId="6C7A694A" w14:textId="77777777" w:rsidR="009011DC" w:rsidRPr="009011DC" w:rsidRDefault="009011DC">
            <w:pPr>
              <w:rPr>
                <w:i/>
                <w:iCs/>
                <w:sz w:val="22"/>
                <w:szCs w:val="22"/>
              </w:rPr>
            </w:pPr>
            <w:r w:rsidRPr="009011DC">
              <w:rPr>
                <w:i/>
                <w:iCs/>
                <w:sz w:val="22"/>
                <w:szCs w:val="22"/>
              </w:rPr>
              <w:t>Credit</w:t>
            </w:r>
          </w:p>
        </w:tc>
        <w:tc>
          <w:tcPr>
            <w:tcW w:w="7796" w:type="dxa"/>
            <w:hideMark/>
          </w:tcPr>
          <w:p w14:paraId="2F2623CF" w14:textId="77777777" w:rsidR="009011DC" w:rsidRPr="009011DC" w:rsidRDefault="009011DC">
            <w:pPr>
              <w:rPr>
                <w:sz w:val="22"/>
                <w:szCs w:val="22"/>
              </w:rPr>
            </w:pPr>
            <w:r w:rsidRPr="009011DC">
              <w:rPr>
                <w:sz w:val="22"/>
                <w:szCs w:val="22"/>
              </w:rPr>
              <w:t>10 ECTS</w:t>
            </w:r>
          </w:p>
        </w:tc>
      </w:tr>
      <w:tr w:rsidR="009011DC" w:rsidRPr="009011DC" w14:paraId="3E33F34F" w14:textId="77777777" w:rsidTr="009011DC">
        <w:trPr>
          <w:trHeight w:val="288"/>
        </w:trPr>
        <w:tc>
          <w:tcPr>
            <w:tcW w:w="1526" w:type="dxa"/>
            <w:noWrap/>
            <w:hideMark/>
          </w:tcPr>
          <w:p w14:paraId="4684D371" w14:textId="77777777" w:rsidR="009011DC" w:rsidRPr="009011DC" w:rsidRDefault="009011DC">
            <w:pPr>
              <w:rPr>
                <w:i/>
                <w:iCs/>
                <w:sz w:val="22"/>
                <w:szCs w:val="22"/>
              </w:rPr>
            </w:pPr>
            <w:r w:rsidRPr="009011DC">
              <w:rPr>
                <w:i/>
                <w:iCs/>
                <w:sz w:val="22"/>
                <w:szCs w:val="22"/>
              </w:rPr>
              <w:t>Prerequisites</w:t>
            </w:r>
          </w:p>
        </w:tc>
        <w:tc>
          <w:tcPr>
            <w:tcW w:w="7796" w:type="dxa"/>
            <w:hideMark/>
          </w:tcPr>
          <w:p w14:paraId="70B08039" w14:textId="689CBF39" w:rsidR="009011DC" w:rsidRPr="009011DC" w:rsidRDefault="00787DF5">
            <w:pPr>
              <w:rPr>
                <w:sz w:val="22"/>
                <w:szCs w:val="22"/>
              </w:rPr>
            </w:pPr>
            <w:r w:rsidRPr="00787DF5">
              <w:t>N/A</w:t>
            </w:r>
          </w:p>
        </w:tc>
      </w:tr>
      <w:tr w:rsidR="009011DC" w:rsidRPr="009011DC" w14:paraId="10DBCA48" w14:textId="77777777" w:rsidTr="009011DC">
        <w:trPr>
          <w:trHeight w:val="288"/>
        </w:trPr>
        <w:tc>
          <w:tcPr>
            <w:tcW w:w="1526" w:type="dxa"/>
            <w:noWrap/>
            <w:hideMark/>
          </w:tcPr>
          <w:p w14:paraId="6A09E70D" w14:textId="77777777" w:rsidR="009011DC" w:rsidRPr="009011DC" w:rsidRDefault="009011DC">
            <w:pPr>
              <w:rPr>
                <w:i/>
                <w:iCs/>
                <w:sz w:val="22"/>
                <w:szCs w:val="22"/>
              </w:rPr>
            </w:pPr>
            <w:r w:rsidRPr="009011DC">
              <w:rPr>
                <w:i/>
                <w:iCs/>
                <w:sz w:val="22"/>
                <w:szCs w:val="22"/>
              </w:rPr>
              <w:t>Target Audience</w:t>
            </w:r>
          </w:p>
        </w:tc>
        <w:tc>
          <w:tcPr>
            <w:tcW w:w="7796" w:type="dxa"/>
            <w:hideMark/>
          </w:tcPr>
          <w:p w14:paraId="18F1D742" w14:textId="05E88B72" w:rsidR="009011DC" w:rsidRPr="009011DC" w:rsidRDefault="00787DF5">
            <w:pPr>
              <w:rPr>
                <w:sz w:val="22"/>
                <w:szCs w:val="22"/>
              </w:rPr>
            </w:pPr>
            <w:r w:rsidRPr="00787DF5">
              <w:t>N/A</w:t>
            </w:r>
          </w:p>
        </w:tc>
      </w:tr>
      <w:tr w:rsidR="009011DC" w:rsidRPr="009011DC" w14:paraId="6C49F858" w14:textId="77777777" w:rsidTr="009011DC">
        <w:trPr>
          <w:trHeight w:val="288"/>
        </w:trPr>
        <w:tc>
          <w:tcPr>
            <w:tcW w:w="1526" w:type="dxa"/>
            <w:noWrap/>
            <w:hideMark/>
          </w:tcPr>
          <w:p w14:paraId="5AEBF4AF" w14:textId="77777777" w:rsidR="009011DC" w:rsidRPr="009011DC" w:rsidRDefault="009011DC">
            <w:pPr>
              <w:rPr>
                <w:i/>
                <w:iCs/>
                <w:sz w:val="22"/>
                <w:szCs w:val="22"/>
              </w:rPr>
            </w:pPr>
            <w:r w:rsidRPr="009011DC">
              <w:rPr>
                <w:i/>
                <w:iCs/>
                <w:sz w:val="22"/>
                <w:szCs w:val="22"/>
              </w:rPr>
              <w:t>Knowledge Areas</w:t>
            </w:r>
          </w:p>
        </w:tc>
        <w:tc>
          <w:tcPr>
            <w:tcW w:w="7796" w:type="dxa"/>
            <w:hideMark/>
          </w:tcPr>
          <w:p w14:paraId="2916D72F" w14:textId="170502AF" w:rsidR="009011DC" w:rsidRPr="009011DC" w:rsidRDefault="00787DF5">
            <w:pPr>
              <w:rPr>
                <w:sz w:val="22"/>
                <w:szCs w:val="22"/>
              </w:rPr>
            </w:pPr>
            <w:r w:rsidRPr="00787DF5">
              <w:t>N/A</w:t>
            </w:r>
          </w:p>
        </w:tc>
      </w:tr>
      <w:tr w:rsidR="009011DC" w:rsidRPr="009011DC" w14:paraId="5C5346A3" w14:textId="77777777" w:rsidTr="009011DC">
        <w:trPr>
          <w:trHeight w:val="288"/>
        </w:trPr>
        <w:tc>
          <w:tcPr>
            <w:tcW w:w="1526" w:type="dxa"/>
            <w:noWrap/>
            <w:hideMark/>
          </w:tcPr>
          <w:p w14:paraId="6CC932BD" w14:textId="77777777" w:rsidR="009011DC" w:rsidRPr="009011DC" w:rsidRDefault="009011DC">
            <w:pPr>
              <w:rPr>
                <w:i/>
                <w:iCs/>
                <w:sz w:val="22"/>
                <w:szCs w:val="22"/>
              </w:rPr>
            </w:pPr>
            <w:r w:rsidRPr="009011DC">
              <w:rPr>
                <w:i/>
                <w:iCs/>
                <w:sz w:val="22"/>
                <w:szCs w:val="22"/>
              </w:rPr>
              <w:t>Competence Groups</w:t>
            </w:r>
          </w:p>
        </w:tc>
        <w:tc>
          <w:tcPr>
            <w:tcW w:w="7796" w:type="dxa"/>
            <w:hideMark/>
          </w:tcPr>
          <w:p w14:paraId="7DAC76B7" w14:textId="55CFDB5A" w:rsidR="009011DC" w:rsidRPr="009011DC" w:rsidRDefault="00787DF5">
            <w:pPr>
              <w:rPr>
                <w:sz w:val="22"/>
                <w:szCs w:val="22"/>
              </w:rPr>
            </w:pPr>
            <w:r w:rsidRPr="00787DF5">
              <w:t>N/A</w:t>
            </w:r>
          </w:p>
        </w:tc>
      </w:tr>
      <w:tr w:rsidR="009011DC" w:rsidRPr="009011DC" w14:paraId="3490E7F6" w14:textId="77777777" w:rsidTr="009011DC">
        <w:trPr>
          <w:trHeight w:val="1417"/>
        </w:trPr>
        <w:tc>
          <w:tcPr>
            <w:tcW w:w="1526" w:type="dxa"/>
            <w:noWrap/>
            <w:hideMark/>
          </w:tcPr>
          <w:p w14:paraId="01C9B44F" w14:textId="77777777" w:rsidR="009011DC" w:rsidRPr="009011DC" w:rsidRDefault="009011DC">
            <w:pPr>
              <w:rPr>
                <w:i/>
                <w:iCs/>
                <w:sz w:val="22"/>
                <w:szCs w:val="22"/>
              </w:rPr>
            </w:pPr>
            <w:r w:rsidRPr="009011DC">
              <w:rPr>
                <w:i/>
                <w:iCs/>
                <w:sz w:val="22"/>
                <w:szCs w:val="22"/>
              </w:rPr>
              <w:t>Learning Outcomes</w:t>
            </w:r>
          </w:p>
        </w:tc>
        <w:tc>
          <w:tcPr>
            <w:tcW w:w="7796" w:type="dxa"/>
            <w:hideMark/>
          </w:tcPr>
          <w:p w14:paraId="3216ED0D" w14:textId="77777777" w:rsidR="009011DC" w:rsidRPr="009011DC" w:rsidRDefault="009011DC">
            <w:pPr>
              <w:rPr>
                <w:sz w:val="22"/>
                <w:szCs w:val="22"/>
              </w:rPr>
            </w:pPr>
            <w:r w:rsidRPr="009011DC">
              <w:rPr>
                <w:sz w:val="22"/>
                <w:szCs w:val="22"/>
              </w:rPr>
              <w:t>be able to make and use statistical models for a number of technical, economic and scientific problems; have knowledge of the strengths and limitations of some key techniques for statistical modeling; be able to implement the models (R); carry out simulations of statistical models, analyze the results statistically, and to present results in a proper manner; able to make assessments of uncertainty in the results</w:t>
            </w:r>
          </w:p>
        </w:tc>
      </w:tr>
      <w:tr w:rsidR="009011DC" w:rsidRPr="009011DC" w14:paraId="2E053A56" w14:textId="77777777" w:rsidTr="009011DC">
        <w:trPr>
          <w:trHeight w:val="300"/>
        </w:trPr>
        <w:tc>
          <w:tcPr>
            <w:tcW w:w="1526" w:type="dxa"/>
            <w:noWrap/>
            <w:hideMark/>
          </w:tcPr>
          <w:p w14:paraId="361FA9DA" w14:textId="77777777" w:rsidR="009011DC" w:rsidRPr="009011DC" w:rsidRDefault="009011DC">
            <w:pPr>
              <w:rPr>
                <w:i/>
                <w:iCs/>
                <w:sz w:val="22"/>
                <w:szCs w:val="22"/>
              </w:rPr>
            </w:pPr>
            <w:r w:rsidRPr="009011DC">
              <w:rPr>
                <w:i/>
                <w:iCs/>
                <w:sz w:val="22"/>
                <w:szCs w:val="22"/>
              </w:rPr>
              <w:t>Description</w:t>
            </w:r>
          </w:p>
        </w:tc>
        <w:tc>
          <w:tcPr>
            <w:tcW w:w="7796" w:type="dxa"/>
            <w:hideMark/>
          </w:tcPr>
          <w:p w14:paraId="77C3CFBB" w14:textId="256D0373" w:rsidR="009011DC" w:rsidRPr="009011DC" w:rsidRDefault="009011DC" w:rsidP="009011DC">
            <w:pPr>
              <w:jc w:val="left"/>
              <w:rPr>
                <w:sz w:val="22"/>
                <w:szCs w:val="22"/>
              </w:rPr>
            </w:pPr>
            <w:r w:rsidRPr="009011DC">
              <w:rPr>
                <w:sz w:val="22"/>
                <w:szCs w:val="22"/>
              </w:rPr>
              <w:t>This course provides a foundation for problem solving in technology, economics and science using statistical mod</w:t>
            </w:r>
            <w:r>
              <w:rPr>
                <w:sz w:val="22"/>
                <w:szCs w:val="22"/>
              </w:rPr>
              <w:t xml:space="preserve">eling, simulation and analysis. </w:t>
            </w:r>
            <w:r w:rsidRPr="009011DC">
              <w:rPr>
                <w:sz w:val="22"/>
                <w:szCs w:val="22"/>
              </w:rPr>
              <w:t>The exam is done with PC on PC-lab, parts on PCs and parts on plain paper.</w:t>
            </w:r>
          </w:p>
        </w:tc>
      </w:tr>
      <w:tr w:rsidR="009011DC" w:rsidRPr="009011DC" w14:paraId="2FCF1E6C" w14:textId="77777777" w:rsidTr="009011DC">
        <w:trPr>
          <w:trHeight w:val="288"/>
        </w:trPr>
        <w:tc>
          <w:tcPr>
            <w:tcW w:w="1526" w:type="dxa"/>
            <w:noWrap/>
            <w:hideMark/>
          </w:tcPr>
          <w:p w14:paraId="199BC365" w14:textId="77777777" w:rsidR="009011DC" w:rsidRPr="009011DC" w:rsidRDefault="009011DC">
            <w:pPr>
              <w:rPr>
                <w:i/>
                <w:iCs/>
                <w:sz w:val="22"/>
                <w:szCs w:val="22"/>
              </w:rPr>
            </w:pPr>
            <w:r w:rsidRPr="009011DC">
              <w:rPr>
                <w:i/>
                <w:iCs/>
                <w:sz w:val="22"/>
                <w:szCs w:val="22"/>
              </w:rPr>
              <w:t>Registration Deadline</w:t>
            </w:r>
          </w:p>
        </w:tc>
        <w:tc>
          <w:tcPr>
            <w:tcW w:w="7796" w:type="dxa"/>
            <w:hideMark/>
          </w:tcPr>
          <w:p w14:paraId="07A3BE7B" w14:textId="5BBCD080" w:rsidR="009011DC" w:rsidRPr="009011DC" w:rsidRDefault="00787DF5">
            <w:pPr>
              <w:rPr>
                <w:sz w:val="22"/>
                <w:szCs w:val="22"/>
              </w:rPr>
            </w:pPr>
            <w:r w:rsidRPr="00787DF5">
              <w:t>N/A</w:t>
            </w:r>
          </w:p>
        </w:tc>
      </w:tr>
      <w:tr w:rsidR="009011DC" w:rsidRPr="009011DC" w14:paraId="75A3520A" w14:textId="77777777" w:rsidTr="009011DC">
        <w:trPr>
          <w:trHeight w:val="288"/>
        </w:trPr>
        <w:tc>
          <w:tcPr>
            <w:tcW w:w="1526" w:type="dxa"/>
            <w:noWrap/>
            <w:hideMark/>
          </w:tcPr>
          <w:p w14:paraId="37CECF61" w14:textId="77777777" w:rsidR="009011DC" w:rsidRPr="009011DC" w:rsidRDefault="009011DC">
            <w:pPr>
              <w:rPr>
                <w:i/>
                <w:iCs/>
                <w:sz w:val="22"/>
                <w:szCs w:val="22"/>
              </w:rPr>
            </w:pPr>
            <w:r w:rsidRPr="009011DC">
              <w:rPr>
                <w:i/>
                <w:iCs/>
                <w:sz w:val="22"/>
                <w:szCs w:val="22"/>
              </w:rPr>
              <w:t>Payment</w:t>
            </w:r>
          </w:p>
        </w:tc>
        <w:tc>
          <w:tcPr>
            <w:tcW w:w="7796" w:type="dxa"/>
            <w:hideMark/>
          </w:tcPr>
          <w:p w14:paraId="13F69448" w14:textId="0B9757A9" w:rsidR="009011DC" w:rsidRPr="009011DC" w:rsidRDefault="00787DF5">
            <w:pPr>
              <w:rPr>
                <w:sz w:val="22"/>
                <w:szCs w:val="22"/>
              </w:rPr>
            </w:pPr>
            <w:r w:rsidRPr="00787DF5">
              <w:t>N/A</w:t>
            </w:r>
          </w:p>
        </w:tc>
      </w:tr>
    </w:tbl>
    <w:p w14:paraId="34236B16" w14:textId="6038E280" w:rsidR="00A37A10" w:rsidRDefault="00A37A10" w:rsidP="00055AA1">
      <w:pPr>
        <w:rPr>
          <w:sz w:val="22"/>
          <w:szCs w:val="22"/>
        </w:rPr>
      </w:pPr>
    </w:p>
    <w:p w14:paraId="134319F2" w14:textId="0A4EE942" w:rsidR="00EF3075" w:rsidRDefault="00EF3075">
      <w:pPr>
        <w:jc w:val="left"/>
      </w:pPr>
    </w:p>
    <w:p w14:paraId="331B5174" w14:textId="77777777" w:rsidR="00055AA1" w:rsidRPr="00055AA1" w:rsidRDefault="00055AA1" w:rsidP="00055AA1"/>
    <w:p w14:paraId="7D05BEF4" w14:textId="5B1B6E11" w:rsidR="00DC61BD" w:rsidRPr="00787DF5" w:rsidRDefault="00DC61BD" w:rsidP="00A23417">
      <w:pPr>
        <w:pStyle w:val="Heading1"/>
      </w:pPr>
      <w:bookmarkStart w:id="9" w:name="_Toc491906185"/>
      <w:bookmarkStart w:id="10" w:name="_Toc515878668"/>
      <w:r w:rsidRPr="00787DF5">
        <w:t>Goethe University Frankfurt (GOE)</w:t>
      </w:r>
      <w:bookmarkEnd w:id="9"/>
      <w:bookmarkEnd w:id="10"/>
    </w:p>
    <w:p w14:paraId="2E50C39E" w14:textId="77777777" w:rsidR="00787DF5" w:rsidRPr="00787DF5" w:rsidRDefault="00787DF5" w:rsidP="00787DF5">
      <w:pPr>
        <w:rPr>
          <w:sz w:val="22"/>
          <w:szCs w:val="22"/>
        </w:rPr>
      </w:pPr>
    </w:p>
    <w:tbl>
      <w:tblPr>
        <w:tblStyle w:val="TableGrid"/>
        <w:tblW w:w="0" w:type="auto"/>
        <w:tblLook w:val="04A0" w:firstRow="1" w:lastRow="0" w:firstColumn="1" w:lastColumn="0" w:noHBand="0" w:noVBand="1"/>
      </w:tblPr>
      <w:tblGrid>
        <w:gridCol w:w="1493"/>
        <w:gridCol w:w="7569"/>
      </w:tblGrid>
      <w:tr w:rsidR="00A05FC4" w:rsidRPr="00A05FC4" w14:paraId="2341377A" w14:textId="77777777" w:rsidTr="00A05FC4">
        <w:trPr>
          <w:trHeight w:val="288"/>
        </w:trPr>
        <w:tc>
          <w:tcPr>
            <w:tcW w:w="1526" w:type="dxa"/>
            <w:noWrap/>
            <w:hideMark/>
          </w:tcPr>
          <w:p w14:paraId="50463AFB" w14:textId="77777777" w:rsidR="00A05FC4" w:rsidRPr="00A05FC4" w:rsidRDefault="00A05FC4">
            <w:pPr>
              <w:rPr>
                <w:b/>
                <w:bCs/>
                <w:sz w:val="22"/>
                <w:szCs w:val="22"/>
              </w:rPr>
            </w:pPr>
            <w:r w:rsidRPr="00A05FC4">
              <w:rPr>
                <w:b/>
                <w:bCs/>
                <w:sz w:val="22"/>
                <w:szCs w:val="22"/>
              </w:rPr>
              <w:t>Field Name</w:t>
            </w:r>
          </w:p>
        </w:tc>
        <w:tc>
          <w:tcPr>
            <w:tcW w:w="7762" w:type="dxa"/>
            <w:hideMark/>
          </w:tcPr>
          <w:p w14:paraId="31519EAE" w14:textId="77777777" w:rsidR="00A05FC4" w:rsidRPr="00A05FC4" w:rsidRDefault="00A05FC4">
            <w:pPr>
              <w:rPr>
                <w:b/>
                <w:bCs/>
                <w:sz w:val="22"/>
                <w:szCs w:val="22"/>
              </w:rPr>
            </w:pPr>
            <w:r w:rsidRPr="00A05FC4">
              <w:rPr>
                <w:b/>
                <w:bCs/>
                <w:sz w:val="22"/>
                <w:szCs w:val="22"/>
              </w:rPr>
              <w:t>Description</w:t>
            </w:r>
          </w:p>
        </w:tc>
      </w:tr>
      <w:tr w:rsidR="00A05FC4" w:rsidRPr="00A05FC4" w14:paraId="6159B83C" w14:textId="77777777" w:rsidTr="00A05FC4">
        <w:trPr>
          <w:trHeight w:val="288"/>
        </w:trPr>
        <w:tc>
          <w:tcPr>
            <w:tcW w:w="1526" w:type="dxa"/>
            <w:noWrap/>
            <w:hideMark/>
          </w:tcPr>
          <w:p w14:paraId="17FA1AFD" w14:textId="77777777" w:rsidR="00A05FC4" w:rsidRPr="00A05FC4" w:rsidRDefault="00A05FC4">
            <w:pPr>
              <w:rPr>
                <w:b/>
                <w:i/>
                <w:iCs/>
                <w:color w:val="E36C0A" w:themeColor="accent6" w:themeShade="BF"/>
                <w:sz w:val="22"/>
                <w:szCs w:val="22"/>
              </w:rPr>
            </w:pPr>
            <w:r w:rsidRPr="00A05FC4">
              <w:rPr>
                <w:b/>
                <w:i/>
                <w:iCs/>
                <w:color w:val="E36C0A" w:themeColor="accent6" w:themeShade="BF"/>
                <w:sz w:val="22"/>
                <w:szCs w:val="22"/>
              </w:rPr>
              <w:t>Title</w:t>
            </w:r>
          </w:p>
        </w:tc>
        <w:tc>
          <w:tcPr>
            <w:tcW w:w="7762" w:type="dxa"/>
            <w:hideMark/>
          </w:tcPr>
          <w:p w14:paraId="70EA2350" w14:textId="77777777" w:rsidR="00A05FC4" w:rsidRPr="00A05FC4" w:rsidRDefault="00A05FC4">
            <w:pPr>
              <w:rPr>
                <w:b/>
                <w:color w:val="E36C0A" w:themeColor="accent6" w:themeShade="BF"/>
                <w:sz w:val="22"/>
                <w:szCs w:val="22"/>
              </w:rPr>
            </w:pPr>
            <w:r w:rsidRPr="00A05FC4">
              <w:rPr>
                <w:b/>
                <w:color w:val="E36C0A" w:themeColor="accent6" w:themeShade="BF"/>
                <w:sz w:val="22"/>
                <w:szCs w:val="22"/>
              </w:rPr>
              <w:t>Big Data Technology</w:t>
            </w:r>
          </w:p>
        </w:tc>
      </w:tr>
      <w:tr w:rsidR="00A05FC4" w:rsidRPr="00A05FC4" w14:paraId="449B7BAD" w14:textId="77777777" w:rsidTr="00A05FC4">
        <w:trPr>
          <w:trHeight w:val="288"/>
        </w:trPr>
        <w:tc>
          <w:tcPr>
            <w:tcW w:w="1526" w:type="dxa"/>
            <w:noWrap/>
            <w:hideMark/>
          </w:tcPr>
          <w:p w14:paraId="49FDBF85" w14:textId="77777777" w:rsidR="00A05FC4" w:rsidRPr="00A05FC4" w:rsidRDefault="00A05FC4">
            <w:pPr>
              <w:rPr>
                <w:i/>
                <w:iCs/>
                <w:sz w:val="22"/>
                <w:szCs w:val="22"/>
              </w:rPr>
            </w:pPr>
            <w:r w:rsidRPr="00A05FC4">
              <w:rPr>
                <w:i/>
                <w:iCs/>
                <w:sz w:val="22"/>
                <w:szCs w:val="22"/>
              </w:rPr>
              <w:t>Name of Presenter(s)</w:t>
            </w:r>
          </w:p>
        </w:tc>
        <w:tc>
          <w:tcPr>
            <w:tcW w:w="7762" w:type="dxa"/>
            <w:hideMark/>
          </w:tcPr>
          <w:p w14:paraId="26A93679" w14:textId="77777777" w:rsidR="00A05FC4" w:rsidRPr="00A05FC4" w:rsidRDefault="00A05FC4">
            <w:pPr>
              <w:rPr>
                <w:sz w:val="22"/>
                <w:szCs w:val="22"/>
              </w:rPr>
            </w:pPr>
            <w:r w:rsidRPr="00A05FC4">
              <w:rPr>
                <w:sz w:val="22"/>
                <w:szCs w:val="22"/>
              </w:rPr>
              <w:t xml:space="preserve">Prof. </w:t>
            </w:r>
            <w:proofErr w:type="spellStart"/>
            <w:r w:rsidRPr="00A05FC4">
              <w:rPr>
                <w:sz w:val="22"/>
                <w:szCs w:val="22"/>
              </w:rPr>
              <w:t>Dott</w:t>
            </w:r>
            <w:proofErr w:type="spellEnd"/>
            <w:r w:rsidRPr="00A05FC4">
              <w:rPr>
                <w:sz w:val="22"/>
                <w:szCs w:val="22"/>
              </w:rPr>
              <w:t xml:space="preserve">. Ing. Roberto V. Zicari, Todor Ivanov and Kim </w:t>
            </w:r>
            <w:proofErr w:type="spellStart"/>
            <w:r w:rsidRPr="00A05FC4">
              <w:rPr>
                <w:sz w:val="22"/>
                <w:szCs w:val="22"/>
              </w:rPr>
              <w:t>Hee</w:t>
            </w:r>
            <w:proofErr w:type="spellEnd"/>
            <w:r w:rsidRPr="00A05FC4">
              <w:rPr>
                <w:sz w:val="22"/>
                <w:szCs w:val="22"/>
              </w:rPr>
              <w:t xml:space="preserve"> -  Goethe University</w:t>
            </w:r>
          </w:p>
        </w:tc>
      </w:tr>
      <w:tr w:rsidR="00A05FC4" w:rsidRPr="00A05FC4" w14:paraId="62ACAB12" w14:textId="77777777" w:rsidTr="00A05FC4">
        <w:trPr>
          <w:trHeight w:val="288"/>
        </w:trPr>
        <w:tc>
          <w:tcPr>
            <w:tcW w:w="1526" w:type="dxa"/>
            <w:noWrap/>
            <w:hideMark/>
          </w:tcPr>
          <w:p w14:paraId="1BE46CC6" w14:textId="77777777" w:rsidR="00A05FC4" w:rsidRPr="00A05FC4" w:rsidRDefault="00A05FC4">
            <w:pPr>
              <w:rPr>
                <w:i/>
                <w:iCs/>
                <w:sz w:val="22"/>
                <w:szCs w:val="22"/>
              </w:rPr>
            </w:pPr>
            <w:r w:rsidRPr="00A05FC4">
              <w:rPr>
                <w:i/>
                <w:iCs/>
                <w:sz w:val="22"/>
                <w:szCs w:val="22"/>
              </w:rPr>
              <w:t>Organizer</w:t>
            </w:r>
          </w:p>
        </w:tc>
        <w:tc>
          <w:tcPr>
            <w:tcW w:w="7762" w:type="dxa"/>
            <w:hideMark/>
          </w:tcPr>
          <w:p w14:paraId="252DA200" w14:textId="77777777" w:rsidR="00A05FC4" w:rsidRPr="00A05FC4" w:rsidRDefault="00A05FC4">
            <w:pPr>
              <w:rPr>
                <w:sz w:val="22"/>
                <w:szCs w:val="22"/>
              </w:rPr>
            </w:pPr>
            <w:r w:rsidRPr="00A05FC4">
              <w:rPr>
                <w:sz w:val="22"/>
                <w:szCs w:val="22"/>
              </w:rPr>
              <w:t>GOETHE University - Big Data Lab</w:t>
            </w:r>
          </w:p>
        </w:tc>
      </w:tr>
      <w:tr w:rsidR="00A05FC4" w:rsidRPr="00A05FC4" w14:paraId="7C610F13" w14:textId="77777777" w:rsidTr="00A05FC4">
        <w:trPr>
          <w:trHeight w:val="288"/>
        </w:trPr>
        <w:tc>
          <w:tcPr>
            <w:tcW w:w="1526" w:type="dxa"/>
            <w:noWrap/>
            <w:hideMark/>
          </w:tcPr>
          <w:p w14:paraId="152BBFE9" w14:textId="77777777" w:rsidR="00A05FC4" w:rsidRPr="00A05FC4" w:rsidRDefault="00A05FC4">
            <w:pPr>
              <w:rPr>
                <w:i/>
                <w:iCs/>
                <w:sz w:val="22"/>
                <w:szCs w:val="22"/>
              </w:rPr>
            </w:pPr>
            <w:r w:rsidRPr="00A05FC4">
              <w:rPr>
                <w:i/>
                <w:iCs/>
                <w:sz w:val="22"/>
                <w:szCs w:val="22"/>
              </w:rPr>
              <w:t>Type of Course</w:t>
            </w:r>
          </w:p>
        </w:tc>
        <w:tc>
          <w:tcPr>
            <w:tcW w:w="7762" w:type="dxa"/>
            <w:hideMark/>
          </w:tcPr>
          <w:p w14:paraId="4A6E1679" w14:textId="77777777" w:rsidR="00A05FC4" w:rsidRPr="00A05FC4" w:rsidRDefault="00A05FC4">
            <w:pPr>
              <w:rPr>
                <w:sz w:val="22"/>
                <w:szCs w:val="22"/>
              </w:rPr>
            </w:pPr>
            <w:r w:rsidRPr="00A05FC4">
              <w:rPr>
                <w:sz w:val="22"/>
                <w:szCs w:val="22"/>
              </w:rPr>
              <w:t>Academic course</w:t>
            </w:r>
          </w:p>
        </w:tc>
      </w:tr>
      <w:tr w:rsidR="00A05FC4" w:rsidRPr="00A05FC4" w14:paraId="230C35EA" w14:textId="77777777" w:rsidTr="00A05FC4">
        <w:trPr>
          <w:trHeight w:val="288"/>
        </w:trPr>
        <w:tc>
          <w:tcPr>
            <w:tcW w:w="1526" w:type="dxa"/>
            <w:noWrap/>
            <w:hideMark/>
          </w:tcPr>
          <w:p w14:paraId="328C340E" w14:textId="77777777" w:rsidR="00A05FC4" w:rsidRPr="00A05FC4" w:rsidRDefault="00A05FC4">
            <w:pPr>
              <w:rPr>
                <w:i/>
                <w:iCs/>
                <w:sz w:val="22"/>
                <w:szCs w:val="22"/>
              </w:rPr>
            </w:pPr>
            <w:r w:rsidRPr="00A05FC4">
              <w:rPr>
                <w:i/>
                <w:iCs/>
                <w:sz w:val="22"/>
                <w:szCs w:val="22"/>
              </w:rPr>
              <w:t>Related Program</w:t>
            </w:r>
          </w:p>
        </w:tc>
        <w:tc>
          <w:tcPr>
            <w:tcW w:w="7762" w:type="dxa"/>
            <w:hideMark/>
          </w:tcPr>
          <w:p w14:paraId="47B5C325" w14:textId="77777777" w:rsidR="00A05FC4" w:rsidRPr="00A05FC4" w:rsidRDefault="00A05FC4">
            <w:pPr>
              <w:rPr>
                <w:sz w:val="22"/>
                <w:szCs w:val="22"/>
              </w:rPr>
            </w:pPr>
            <w:r w:rsidRPr="00A05FC4">
              <w:rPr>
                <w:sz w:val="22"/>
                <w:szCs w:val="22"/>
              </w:rPr>
              <w:t>N/A</w:t>
            </w:r>
          </w:p>
        </w:tc>
      </w:tr>
      <w:tr w:rsidR="00A05FC4" w:rsidRPr="00A05FC4" w14:paraId="0B8407C6" w14:textId="77777777" w:rsidTr="00A05FC4">
        <w:trPr>
          <w:trHeight w:val="288"/>
        </w:trPr>
        <w:tc>
          <w:tcPr>
            <w:tcW w:w="1526" w:type="dxa"/>
            <w:noWrap/>
            <w:hideMark/>
          </w:tcPr>
          <w:p w14:paraId="267D12D3" w14:textId="77777777" w:rsidR="00A05FC4" w:rsidRPr="00A05FC4" w:rsidRDefault="00A05FC4">
            <w:pPr>
              <w:rPr>
                <w:i/>
                <w:iCs/>
                <w:sz w:val="22"/>
                <w:szCs w:val="22"/>
              </w:rPr>
            </w:pPr>
            <w:r w:rsidRPr="00A05FC4">
              <w:rPr>
                <w:i/>
                <w:iCs/>
                <w:sz w:val="22"/>
                <w:szCs w:val="22"/>
              </w:rPr>
              <w:t>Location</w:t>
            </w:r>
          </w:p>
        </w:tc>
        <w:tc>
          <w:tcPr>
            <w:tcW w:w="7762" w:type="dxa"/>
            <w:hideMark/>
          </w:tcPr>
          <w:p w14:paraId="2747E0B3" w14:textId="77777777" w:rsidR="00A05FC4" w:rsidRPr="00A05FC4" w:rsidRDefault="00A05FC4">
            <w:pPr>
              <w:rPr>
                <w:sz w:val="22"/>
                <w:szCs w:val="22"/>
              </w:rPr>
            </w:pPr>
            <w:r w:rsidRPr="00A05FC4">
              <w:rPr>
                <w:sz w:val="22"/>
                <w:szCs w:val="22"/>
              </w:rPr>
              <w:t>Frankfurt am Main(Germany)</w:t>
            </w:r>
          </w:p>
        </w:tc>
      </w:tr>
      <w:tr w:rsidR="00A05FC4" w:rsidRPr="00A05FC4" w14:paraId="5C839E26" w14:textId="77777777" w:rsidTr="00A05FC4">
        <w:trPr>
          <w:trHeight w:val="288"/>
        </w:trPr>
        <w:tc>
          <w:tcPr>
            <w:tcW w:w="1526" w:type="dxa"/>
            <w:noWrap/>
            <w:hideMark/>
          </w:tcPr>
          <w:p w14:paraId="632AFB1D" w14:textId="77777777" w:rsidR="00A05FC4" w:rsidRPr="00A05FC4" w:rsidRDefault="00A05FC4">
            <w:pPr>
              <w:rPr>
                <w:i/>
                <w:iCs/>
                <w:sz w:val="22"/>
                <w:szCs w:val="22"/>
              </w:rPr>
            </w:pPr>
            <w:r w:rsidRPr="00A05FC4">
              <w:rPr>
                <w:i/>
                <w:iCs/>
                <w:sz w:val="22"/>
                <w:szCs w:val="22"/>
              </w:rPr>
              <w:t>Start Date and Time</w:t>
            </w:r>
          </w:p>
        </w:tc>
        <w:tc>
          <w:tcPr>
            <w:tcW w:w="7762" w:type="dxa"/>
            <w:hideMark/>
          </w:tcPr>
          <w:p w14:paraId="02F06C9E" w14:textId="5617F6A0" w:rsidR="00A05FC4" w:rsidRPr="00A05FC4" w:rsidRDefault="00A05FC4">
            <w:pPr>
              <w:rPr>
                <w:sz w:val="22"/>
                <w:szCs w:val="22"/>
              </w:rPr>
            </w:pPr>
            <w:r w:rsidRPr="00A05FC4">
              <w:rPr>
                <w:sz w:val="22"/>
                <w:szCs w:val="22"/>
              </w:rPr>
              <w:t>23.10.2017</w:t>
            </w:r>
          </w:p>
        </w:tc>
      </w:tr>
      <w:tr w:rsidR="00A05FC4" w:rsidRPr="00A05FC4" w14:paraId="7F7217B7" w14:textId="77777777" w:rsidTr="00A05FC4">
        <w:trPr>
          <w:trHeight w:val="288"/>
        </w:trPr>
        <w:tc>
          <w:tcPr>
            <w:tcW w:w="1526" w:type="dxa"/>
            <w:noWrap/>
            <w:hideMark/>
          </w:tcPr>
          <w:p w14:paraId="4056ECDA" w14:textId="77777777" w:rsidR="00A05FC4" w:rsidRPr="00A05FC4" w:rsidRDefault="00A05FC4">
            <w:pPr>
              <w:rPr>
                <w:i/>
                <w:iCs/>
                <w:sz w:val="22"/>
                <w:szCs w:val="22"/>
              </w:rPr>
            </w:pPr>
            <w:r w:rsidRPr="00A05FC4">
              <w:rPr>
                <w:i/>
                <w:iCs/>
                <w:sz w:val="22"/>
                <w:szCs w:val="22"/>
              </w:rPr>
              <w:t>End Date and Time</w:t>
            </w:r>
          </w:p>
        </w:tc>
        <w:tc>
          <w:tcPr>
            <w:tcW w:w="7762" w:type="dxa"/>
            <w:hideMark/>
          </w:tcPr>
          <w:p w14:paraId="61C937E4" w14:textId="77777777" w:rsidR="00A05FC4" w:rsidRPr="00A05FC4" w:rsidRDefault="00A05FC4">
            <w:pPr>
              <w:rPr>
                <w:sz w:val="22"/>
                <w:szCs w:val="22"/>
              </w:rPr>
            </w:pPr>
            <w:r w:rsidRPr="00A05FC4">
              <w:rPr>
                <w:sz w:val="22"/>
                <w:szCs w:val="22"/>
              </w:rPr>
              <w:t>05.02.2018</w:t>
            </w:r>
          </w:p>
        </w:tc>
      </w:tr>
      <w:tr w:rsidR="00A05FC4" w:rsidRPr="00A05FC4" w14:paraId="43C942E6" w14:textId="77777777" w:rsidTr="00A05FC4">
        <w:trPr>
          <w:trHeight w:val="288"/>
        </w:trPr>
        <w:tc>
          <w:tcPr>
            <w:tcW w:w="1526" w:type="dxa"/>
            <w:noWrap/>
            <w:hideMark/>
          </w:tcPr>
          <w:p w14:paraId="5704CB47" w14:textId="77777777" w:rsidR="00A05FC4" w:rsidRPr="00A05FC4" w:rsidRDefault="00A05FC4">
            <w:pPr>
              <w:rPr>
                <w:i/>
                <w:iCs/>
                <w:sz w:val="22"/>
                <w:szCs w:val="22"/>
              </w:rPr>
            </w:pPr>
            <w:r w:rsidRPr="00A05FC4">
              <w:rPr>
                <w:i/>
                <w:iCs/>
                <w:sz w:val="22"/>
                <w:szCs w:val="22"/>
              </w:rPr>
              <w:t>URL</w:t>
            </w:r>
          </w:p>
        </w:tc>
        <w:tc>
          <w:tcPr>
            <w:tcW w:w="7762" w:type="dxa"/>
            <w:hideMark/>
          </w:tcPr>
          <w:p w14:paraId="6DF7501C" w14:textId="77777777" w:rsidR="00A05FC4" w:rsidRPr="00A05FC4" w:rsidRDefault="00A05FC4">
            <w:pPr>
              <w:rPr>
                <w:sz w:val="22"/>
                <w:szCs w:val="22"/>
              </w:rPr>
            </w:pPr>
            <w:r w:rsidRPr="00A05FC4">
              <w:rPr>
                <w:sz w:val="22"/>
                <w:szCs w:val="22"/>
              </w:rPr>
              <w:t>http://www.bigdata.uni-frankfurt.de/big-data-technologies-ws-2017/</w:t>
            </w:r>
          </w:p>
        </w:tc>
      </w:tr>
      <w:tr w:rsidR="00A05FC4" w:rsidRPr="00A23417" w14:paraId="0DB98CAE" w14:textId="77777777" w:rsidTr="00A05FC4">
        <w:trPr>
          <w:trHeight w:val="288"/>
        </w:trPr>
        <w:tc>
          <w:tcPr>
            <w:tcW w:w="1526" w:type="dxa"/>
            <w:noWrap/>
            <w:hideMark/>
          </w:tcPr>
          <w:p w14:paraId="1B184DCB" w14:textId="77777777" w:rsidR="00A05FC4" w:rsidRPr="00A05FC4" w:rsidRDefault="00A05FC4">
            <w:pPr>
              <w:rPr>
                <w:i/>
                <w:iCs/>
                <w:sz w:val="22"/>
                <w:szCs w:val="22"/>
              </w:rPr>
            </w:pPr>
            <w:r w:rsidRPr="00A05FC4">
              <w:rPr>
                <w:i/>
                <w:iCs/>
                <w:sz w:val="22"/>
                <w:szCs w:val="22"/>
              </w:rPr>
              <w:t>Contact</w:t>
            </w:r>
          </w:p>
        </w:tc>
        <w:tc>
          <w:tcPr>
            <w:tcW w:w="7762" w:type="dxa"/>
            <w:hideMark/>
          </w:tcPr>
          <w:p w14:paraId="0E6D2F3A" w14:textId="77777777" w:rsidR="00A05FC4" w:rsidRPr="006839F6" w:rsidRDefault="00A05FC4">
            <w:pPr>
              <w:rPr>
                <w:sz w:val="22"/>
                <w:szCs w:val="22"/>
                <w:lang w:val="nl-NL"/>
              </w:rPr>
            </w:pPr>
            <w:r w:rsidRPr="006839F6">
              <w:rPr>
                <w:sz w:val="22"/>
                <w:szCs w:val="22"/>
                <w:lang w:val="nl-NL"/>
              </w:rPr>
              <w:t>Roberto Zicari, zicari@dbis.cs.uni-frankfurt.de</w:t>
            </w:r>
          </w:p>
        </w:tc>
      </w:tr>
      <w:tr w:rsidR="00A05FC4" w:rsidRPr="00A05FC4" w14:paraId="3AA64A84" w14:textId="77777777" w:rsidTr="00A05FC4">
        <w:trPr>
          <w:trHeight w:val="288"/>
        </w:trPr>
        <w:tc>
          <w:tcPr>
            <w:tcW w:w="1526" w:type="dxa"/>
            <w:noWrap/>
            <w:hideMark/>
          </w:tcPr>
          <w:p w14:paraId="2256A310" w14:textId="77777777" w:rsidR="00A05FC4" w:rsidRPr="00A05FC4" w:rsidRDefault="00A05FC4">
            <w:pPr>
              <w:rPr>
                <w:i/>
                <w:iCs/>
                <w:sz w:val="22"/>
                <w:szCs w:val="22"/>
              </w:rPr>
            </w:pPr>
            <w:r w:rsidRPr="00A05FC4">
              <w:rPr>
                <w:i/>
                <w:iCs/>
                <w:sz w:val="22"/>
                <w:szCs w:val="22"/>
              </w:rPr>
              <w:t>Language</w:t>
            </w:r>
          </w:p>
        </w:tc>
        <w:tc>
          <w:tcPr>
            <w:tcW w:w="7762" w:type="dxa"/>
            <w:hideMark/>
          </w:tcPr>
          <w:p w14:paraId="70BA6AF6" w14:textId="77777777" w:rsidR="00A05FC4" w:rsidRPr="00A05FC4" w:rsidRDefault="00A05FC4">
            <w:pPr>
              <w:rPr>
                <w:sz w:val="22"/>
                <w:szCs w:val="22"/>
              </w:rPr>
            </w:pPr>
            <w:r w:rsidRPr="00A05FC4">
              <w:rPr>
                <w:sz w:val="22"/>
                <w:szCs w:val="22"/>
              </w:rPr>
              <w:t>English and German</w:t>
            </w:r>
          </w:p>
        </w:tc>
      </w:tr>
      <w:tr w:rsidR="00A05FC4" w:rsidRPr="00A05FC4" w14:paraId="5135F441" w14:textId="77777777" w:rsidTr="00A05FC4">
        <w:trPr>
          <w:trHeight w:val="288"/>
        </w:trPr>
        <w:tc>
          <w:tcPr>
            <w:tcW w:w="1526" w:type="dxa"/>
            <w:noWrap/>
            <w:hideMark/>
          </w:tcPr>
          <w:p w14:paraId="18857A34" w14:textId="77777777" w:rsidR="00A05FC4" w:rsidRPr="00A05FC4" w:rsidRDefault="00A05FC4">
            <w:pPr>
              <w:rPr>
                <w:i/>
                <w:iCs/>
                <w:sz w:val="22"/>
                <w:szCs w:val="22"/>
              </w:rPr>
            </w:pPr>
            <w:r w:rsidRPr="00A05FC4">
              <w:rPr>
                <w:i/>
                <w:iCs/>
                <w:sz w:val="22"/>
                <w:szCs w:val="22"/>
              </w:rPr>
              <w:t>Level</w:t>
            </w:r>
          </w:p>
        </w:tc>
        <w:tc>
          <w:tcPr>
            <w:tcW w:w="7762" w:type="dxa"/>
            <w:hideMark/>
          </w:tcPr>
          <w:p w14:paraId="53ADE4F9" w14:textId="77777777" w:rsidR="00A05FC4" w:rsidRPr="00A05FC4" w:rsidRDefault="00A05FC4">
            <w:pPr>
              <w:rPr>
                <w:sz w:val="22"/>
                <w:szCs w:val="22"/>
              </w:rPr>
            </w:pPr>
            <w:r w:rsidRPr="00A05FC4">
              <w:rPr>
                <w:sz w:val="22"/>
                <w:szCs w:val="22"/>
              </w:rPr>
              <w:t>Master Students in Computer Science, Bio informatics and Business informatics</w:t>
            </w:r>
          </w:p>
        </w:tc>
      </w:tr>
      <w:tr w:rsidR="00A05FC4" w:rsidRPr="00A05FC4" w14:paraId="099897EB" w14:textId="77777777" w:rsidTr="00A05FC4">
        <w:trPr>
          <w:trHeight w:val="288"/>
        </w:trPr>
        <w:tc>
          <w:tcPr>
            <w:tcW w:w="1526" w:type="dxa"/>
            <w:noWrap/>
            <w:hideMark/>
          </w:tcPr>
          <w:p w14:paraId="1DE84C9D" w14:textId="77777777" w:rsidR="00A05FC4" w:rsidRPr="00A05FC4" w:rsidRDefault="00A05FC4">
            <w:pPr>
              <w:rPr>
                <w:i/>
                <w:iCs/>
                <w:sz w:val="22"/>
                <w:szCs w:val="22"/>
              </w:rPr>
            </w:pPr>
            <w:r w:rsidRPr="00A05FC4">
              <w:rPr>
                <w:i/>
                <w:iCs/>
                <w:sz w:val="22"/>
                <w:szCs w:val="22"/>
              </w:rPr>
              <w:t>Credit</w:t>
            </w:r>
          </w:p>
        </w:tc>
        <w:tc>
          <w:tcPr>
            <w:tcW w:w="7762" w:type="dxa"/>
            <w:hideMark/>
          </w:tcPr>
          <w:p w14:paraId="73CFE532" w14:textId="77777777" w:rsidR="00A05FC4" w:rsidRPr="00A05FC4" w:rsidRDefault="00A05FC4">
            <w:pPr>
              <w:rPr>
                <w:sz w:val="22"/>
                <w:szCs w:val="22"/>
              </w:rPr>
            </w:pPr>
            <w:r w:rsidRPr="00A05FC4">
              <w:rPr>
                <w:sz w:val="22"/>
                <w:szCs w:val="22"/>
              </w:rPr>
              <w:t>8 CPs</w:t>
            </w:r>
          </w:p>
        </w:tc>
      </w:tr>
      <w:tr w:rsidR="00A05FC4" w:rsidRPr="00A05FC4" w14:paraId="15E2DCC1" w14:textId="77777777" w:rsidTr="00A05FC4">
        <w:trPr>
          <w:trHeight w:val="288"/>
        </w:trPr>
        <w:tc>
          <w:tcPr>
            <w:tcW w:w="1526" w:type="dxa"/>
            <w:noWrap/>
            <w:hideMark/>
          </w:tcPr>
          <w:p w14:paraId="3E08C373" w14:textId="77777777" w:rsidR="00A05FC4" w:rsidRPr="00A05FC4" w:rsidRDefault="00A05FC4">
            <w:pPr>
              <w:rPr>
                <w:i/>
                <w:iCs/>
                <w:sz w:val="22"/>
                <w:szCs w:val="22"/>
              </w:rPr>
            </w:pPr>
            <w:r w:rsidRPr="00A05FC4">
              <w:rPr>
                <w:i/>
                <w:iCs/>
                <w:sz w:val="22"/>
                <w:szCs w:val="22"/>
              </w:rPr>
              <w:t>Prerequisites</w:t>
            </w:r>
          </w:p>
        </w:tc>
        <w:tc>
          <w:tcPr>
            <w:tcW w:w="7762" w:type="dxa"/>
            <w:hideMark/>
          </w:tcPr>
          <w:p w14:paraId="713EEBA4" w14:textId="77777777" w:rsidR="00A05FC4" w:rsidRPr="00A05FC4" w:rsidRDefault="00A05FC4">
            <w:pPr>
              <w:rPr>
                <w:sz w:val="22"/>
                <w:szCs w:val="22"/>
              </w:rPr>
            </w:pPr>
            <w:r w:rsidRPr="00A05FC4">
              <w:rPr>
                <w:sz w:val="22"/>
                <w:szCs w:val="22"/>
              </w:rPr>
              <w:t>programming skills, knowledge of Python, algorithms and data structures</w:t>
            </w:r>
          </w:p>
        </w:tc>
      </w:tr>
      <w:tr w:rsidR="00A05FC4" w:rsidRPr="00A05FC4" w14:paraId="30C287C9" w14:textId="77777777" w:rsidTr="00A05FC4">
        <w:trPr>
          <w:trHeight w:val="288"/>
        </w:trPr>
        <w:tc>
          <w:tcPr>
            <w:tcW w:w="1526" w:type="dxa"/>
            <w:noWrap/>
            <w:hideMark/>
          </w:tcPr>
          <w:p w14:paraId="3B3B9A6D" w14:textId="77777777" w:rsidR="00A05FC4" w:rsidRPr="00A05FC4" w:rsidRDefault="00A05FC4">
            <w:pPr>
              <w:rPr>
                <w:i/>
                <w:iCs/>
                <w:sz w:val="22"/>
                <w:szCs w:val="22"/>
              </w:rPr>
            </w:pPr>
            <w:r w:rsidRPr="00A05FC4">
              <w:rPr>
                <w:i/>
                <w:iCs/>
                <w:sz w:val="22"/>
                <w:szCs w:val="22"/>
              </w:rPr>
              <w:t>Target Audience</w:t>
            </w:r>
          </w:p>
        </w:tc>
        <w:tc>
          <w:tcPr>
            <w:tcW w:w="7762" w:type="dxa"/>
            <w:hideMark/>
          </w:tcPr>
          <w:p w14:paraId="78A017EB" w14:textId="77777777" w:rsidR="00A05FC4" w:rsidRPr="00A05FC4" w:rsidRDefault="00A05FC4">
            <w:pPr>
              <w:rPr>
                <w:sz w:val="22"/>
                <w:szCs w:val="22"/>
              </w:rPr>
            </w:pPr>
            <w:r w:rsidRPr="00A05FC4">
              <w:rPr>
                <w:sz w:val="22"/>
                <w:szCs w:val="22"/>
              </w:rPr>
              <w:t>N/A</w:t>
            </w:r>
          </w:p>
        </w:tc>
      </w:tr>
      <w:tr w:rsidR="00A05FC4" w:rsidRPr="00A05FC4" w14:paraId="12FF3D2B" w14:textId="77777777" w:rsidTr="00A05FC4">
        <w:trPr>
          <w:trHeight w:val="288"/>
        </w:trPr>
        <w:tc>
          <w:tcPr>
            <w:tcW w:w="1526" w:type="dxa"/>
            <w:noWrap/>
            <w:hideMark/>
          </w:tcPr>
          <w:p w14:paraId="31DFF5C6" w14:textId="77777777" w:rsidR="00A05FC4" w:rsidRPr="00A05FC4" w:rsidRDefault="00A05FC4">
            <w:pPr>
              <w:rPr>
                <w:i/>
                <w:iCs/>
                <w:sz w:val="22"/>
                <w:szCs w:val="22"/>
              </w:rPr>
            </w:pPr>
            <w:r w:rsidRPr="00A05FC4">
              <w:rPr>
                <w:i/>
                <w:iCs/>
                <w:sz w:val="22"/>
                <w:szCs w:val="22"/>
              </w:rPr>
              <w:t>Knowledge Areas</w:t>
            </w:r>
          </w:p>
        </w:tc>
        <w:tc>
          <w:tcPr>
            <w:tcW w:w="7762" w:type="dxa"/>
            <w:hideMark/>
          </w:tcPr>
          <w:p w14:paraId="77E478E7" w14:textId="77777777" w:rsidR="00A05FC4" w:rsidRPr="00A05FC4" w:rsidRDefault="00A05FC4">
            <w:pPr>
              <w:rPr>
                <w:sz w:val="22"/>
                <w:szCs w:val="22"/>
              </w:rPr>
            </w:pPr>
            <w:r w:rsidRPr="00A05FC4">
              <w:rPr>
                <w:sz w:val="22"/>
                <w:szCs w:val="22"/>
              </w:rPr>
              <w:t>DSA, DSE</w:t>
            </w:r>
          </w:p>
        </w:tc>
      </w:tr>
      <w:tr w:rsidR="00A05FC4" w:rsidRPr="00A23417" w14:paraId="4B4A5F28" w14:textId="77777777" w:rsidTr="00A05FC4">
        <w:trPr>
          <w:trHeight w:val="288"/>
        </w:trPr>
        <w:tc>
          <w:tcPr>
            <w:tcW w:w="1526" w:type="dxa"/>
            <w:noWrap/>
            <w:hideMark/>
          </w:tcPr>
          <w:p w14:paraId="64DA48DA" w14:textId="77777777" w:rsidR="00A05FC4" w:rsidRPr="00A05FC4" w:rsidRDefault="00A05FC4">
            <w:pPr>
              <w:rPr>
                <w:i/>
                <w:iCs/>
                <w:sz w:val="22"/>
                <w:szCs w:val="22"/>
              </w:rPr>
            </w:pPr>
            <w:r w:rsidRPr="00A05FC4">
              <w:rPr>
                <w:i/>
                <w:iCs/>
                <w:sz w:val="22"/>
                <w:szCs w:val="22"/>
              </w:rPr>
              <w:t>Competence Groups</w:t>
            </w:r>
          </w:p>
        </w:tc>
        <w:tc>
          <w:tcPr>
            <w:tcW w:w="7762" w:type="dxa"/>
            <w:noWrap/>
            <w:hideMark/>
          </w:tcPr>
          <w:p w14:paraId="2529AFCF" w14:textId="4795EFB7" w:rsidR="00A05FC4" w:rsidRPr="00A05FC4" w:rsidRDefault="00A05FC4">
            <w:pPr>
              <w:rPr>
                <w:sz w:val="22"/>
                <w:szCs w:val="22"/>
                <w:lang w:val="de-DE"/>
              </w:rPr>
            </w:pPr>
            <w:r w:rsidRPr="00A05FC4">
              <w:rPr>
                <w:sz w:val="22"/>
                <w:szCs w:val="22"/>
                <w:lang w:val="de-DE"/>
              </w:rPr>
              <w:t>DSENG03, DSENG04, DSENG06; DSDM02, DSDM05;</w:t>
            </w:r>
          </w:p>
        </w:tc>
      </w:tr>
      <w:tr w:rsidR="00A05FC4" w:rsidRPr="00A05FC4" w14:paraId="2ED852C6" w14:textId="77777777" w:rsidTr="00A05FC4">
        <w:trPr>
          <w:trHeight w:val="288"/>
        </w:trPr>
        <w:tc>
          <w:tcPr>
            <w:tcW w:w="1526" w:type="dxa"/>
            <w:noWrap/>
            <w:hideMark/>
          </w:tcPr>
          <w:p w14:paraId="7F315BE4" w14:textId="77777777" w:rsidR="00A05FC4" w:rsidRPr="00A05FC4" w:rsidRDefault="00A05FC4">
            <w:pPr>
              <w:rPr>
                <w:i/>
                <w:iCs/>
                <w:sz w:val="22"/>
                <w:szCs w:val="22"/>
              </w:rPr>
            </w:pPr>
            <w:r w:rsidRPr="00A05FC4">
              <w:rPr>
                <w:i/>
                <w:iCs/>
                <w:sz w:val="22"/>
                <w:szCs w:val="22"/>
              </w:rPr>
              <w:t>Learning Outcomes</w:t>
            </w:r>
          </w:p>
        </w:tc>
        <w:tc>
          <w:tcPr>
            <w:tcW w:w="7762" w:type="dxa"/>
            <w:hideMark/>
          </w:tcPr>
          <w:p w14:paraId="239F3C48" w14:textId="77777777" w:rsidR="00A05FC4" w:rsidRPr="00A05FC4" w:rsidRDefault="00A05FC4">
            <w:pPr>
              <w:rPr>
                <w:sz w:val="22"/>
                <w:szCs w:val="22"/>
              </w:rPr>
            </w:pPr>
            <w:r w:rsidRPr="00A05FC4">
              <w:rPr>
                <w:sz w:val="22"/>
                <w:szCs w:val="22"/>
              </w:rPr>
              <w:t>N/A</w:t>
            </w:r>
          </w:p>
        </w:tc>
      </w:tr>
      <w:tr w:rsidR="00A05FC4" w:rsidRPr="00A05FC4" w14:paraId="14D17481" w14:textId="77777777" w:rsidTr="00A05FC4">
        <w:trPr>
          <w:trHeight w:val="288"/>
        </w:trPr>
        <w:tc>
          <w:tcPr>
            <w:tcW w:w="1526" w:type="dxa"/>
            <w:noWrap/>
            <w:hideMark/>
          </w:tcPr>
          <w:p w14:paraId="3BEC4DBF" w14:textId="77777777" w:rsidR="00A05FC4" w:rsidRPr="00A05FC4" w:rsidRDefault="00A05FC4">
            <w:pPr>
              <w:rPr>
                <w:i/>
                <w:iCs/>
                <w:sz w:val="22"/>
                <w:szCs w:val="22"/>
              </w:rPr>
            </w:pPr>
            <w:r w:rsidRPr="00A05FC4">
              <w:rPr>
                <w:i/>
                <w:iCs/>
                <w:sz w:val="22"/>
                <w:szCs w:val="22"/>
              </w:rPr>
              <w:t>Description</w:t>
            </w:r>
          </w:p>
        </w:tc>
        <w:tc>
          <w:tcPr>
            <w:tcW w:w="7762" w:type="dxa"/>
            <w:hideMark/>
          </w:tcPr>
          <w:p w14:paraId="736F6DBA" w14:textId="77777777" w:rsidR="00A05FC4" w:rsidRPr="00A05FC4" w:rsidRDefault="00A05FC4">
            <w:pPr>
              <w:rPr>
                <w:sz w:val="22"/>
                <w:szCs w:val="22"/>
              </w:rPr>
            </w:pPr>
            <w:r w:rsidRPr="00A05FC4">
              <w:rPr>
                <w:sz w:val="22"/>
                <w:szCs w:val="22"/>
              </w:rPr>
              <w:t>N/A</w:t>
            </w:r>
          </w:p>
        </w:tc>
      </w:tr>
      <w:tr w:rsidR="00A05FC4" w:rsidRPr="00A05FC4" w14:paraId="58603FB1" w14:textId="77777777" w:rsidTr="00A05FC4">
        <w:trPr>
          <w:trHeight w:val="288"/>
        </w:trPr>
        <w:tc>
          <w:tcPr>
            <w:tcW w:w="1526" w:type="dxa"/>
            <w:noWrap/>
            <w:hideMark/>
          </w:tcPr>
          <w:p w14:paraId="426F3D20" w14:textId="77777777" w:rsidR="00A05FC4" w:rsidRPr="00A05FC4" w:rsidRDefault="00A05FC4">
            <w:pPr>
              <w:rPr>
                <w:i/>
                <w:iCs/>
                <w:sz w:val="22"/>
                <w:szCs w:val="22"/>
              </w:rPr>
            </w:pPr>
            <w:r w:rsidRPr="00A05FC4">
              <w:rPr>
                <w:i/>
                <w:iCs/>
                <w:sz w:val="22"/>
                <w:szCs w:val="22"/>
              </w:rPr>
              <w:t>Registration Deadline</w:t>
            </w:r>
          </w:p>
        </w:tc>
        <w:tc>
          <w:tcPr>
            <w:tcW w:w="7762" w:type="dxa"/>
            <w:hideMark/>
          </w:tcPr>
          <w:p w14:paraId="4088BA4F" w14:textId="77777777" w:rsidR="00A05FC4" w:rsidRPr="00A05FC4" w:rsidRDefault="00A05FC4">
            <w:pPr>
              <w:rPr>
                <w:sz w:val="22"/>
                <w:szCs w:val="22"/>
              </w:rPr>
            </w:pPr>
            <w:r w:rsidRPr="00A05FC4">
              <w:rPr>
                <w:sz w:val="22"/>
                <w:szCs w:val="22"/>
              </w:rPr>
              <w:t xml:space="preserve">19 </w:t>
            </w:r>
            <w:proofErr w:type="spellStart"/>
            <w:r w:rsidRPr="00A05FC4">
              <w:rPr>
                <w:sz w:val="22"/>
                <w:szCs w:val="22"/>
              </w:rPr>
              <w:t>october</w:t>
            </w:r>
            <w:proofErr w:type="spellEnd"/>
            <w:r w:rsidRPr="00A05FC4">
              <w:rPr>
                <w:sz w:val="22"/>
                <w:szCs w:val="22"/>
              </w:rPr>
              <w:t xml:space="preserve"> 2017</w:t>
            </w:r>
          </w:p>
        </w:tc>
      </w:tr>
      <w:tr w:rsidR="00A05FC4" w:rsidRPr="00A05FC4" w14:paraId="167470AB" w14:textId="77777777" w:rsidTr="00A05FC4">
        <w:trPr>
          <w:trHeight w:val="288"/>
        </w:trPr>
        <w:tc>
          <w:tcPr>
            <w:tcW w:w="1526" w:type="dxa"/>
            <w:noWrap/>
            <w:hideMark/>
          </w:tcPr>
          <w:p w14:paraId="7F783EB7" w14:textId="77777777" w:rsidR="00A05FC4" w:rsidRPr="00A05FC4" w:rsidRDefault="00A05FC4">
            <w:pPr>
              <w:rPr>
                <w:i/>
                <w:iCs/>
                <w:sz w:val="22"/>
                <w:szCs w:val="22"/>
              </w:rPr>
            </w:pPr>
            <w:r w:rsidRPr="00A05FC4">
              <w:rPr>
                <w:i/>
                <w:iCs/>
                <w:sz w:val="22"/>
                <w:szCs w:val="22"/>
              </w:rPr>
              <w:t>Payment</w:t>
            </w:r>
          </w:p>
        </w:tc>
        <w:tc>
          <w:tcPr>
            <w:tcW w:w="7762" w:type="dxa"/>
            <w:hideMark/>
          </w:tcPr>
          <w:p w14:paraId="430AF561" w14:textId="77777777" w:rsidR="00A05FC4" w:rsidRPr="00A05FC4" w:rsidRDefault="00A05FC4">
            <w:pPr>
              <w:rPr>
                <w:sz w:val="22"/>
                <w:szCs w:val="22"/>
              </w:rPr>
            </w:pPr>
            <w:r w:rsidRPr="00A05FC4">
              <w:rPr>
                <w:sz w:val="22"/>
                <w:szCs w:val="22"/>
              </w:rPr>
              <w:t>N/A</w:t>
            </w:r>
          </w:p>
        </w:tc>
      </w:tr>
    </w:tbl>
    <w:p w14:paraId="6B6D4CB4" w14:textId="77777777" w:rsidR="00787DF5" w:rsidRDefault="00787DF5" w:rsidP="00787DF5">
      <w:pPr>
        <w:rPr>
          <w:sz w:val="22"/>
          <w:szCs w:val="22"/>
        </w:rPr>
      </w:pPr>
    </w:p>
    <w:tbl>
      <w:tblPr>
        <w:tblStyle w:val="TableGrid"/>
        <w:tblW w:w="0" w:type="auto"/>
        <w:tblLook w:val="04A0" w:firstRow="1" w:lastRow="0" w:firstColumn="1" w:lastColumn="0" w:noHBand="0" w:noVBand="1"/>
      </w:tblPr>
      <w:tblGrid>
        <w:gridCol w:w="1493"/>
        <w:gridCol w:w="7569"/>
      </w:tblGrid>
      <w:tr w:rsidR="00A05FC4" w:rsidRPr="00A05FC4" w14:paraId="2507D029" w14:textId="77777777" w:rsidTr="00A05FC4">
        <w:trPr>
          <w:trHeight w:val="300"/>
        </w:trPr>
        <w:tc>
          <w:tcPr>
            <w:tcW w:w="1526" w:type="dxa"/>
            <w:noWrap/>
            <w:hideMark/>
          </w:tcPr>
          <w:p w14:paraId="641DE3A7" w14:textId="77777777" w:rsidR="00A05FC4" w:rsidRPr="00A05FC4" w:rsidRDefault="00A05FC4">
            <w:pPr>
              <w:rPr>
                <w:b/>
                <w:bCs/>
                <w:sz w:val="22"/>
                <w:szCs w:val="22"/>
              </w:rPr>
            </w:pPr>
            <w:r w:rsidRPr="00A05FC4">
              <w:rPr>
                <w:b/>
                <w:bCs/>
                <w:sz w:val="22"/>
                <w:szCs w:val="22"/>
              </w:rPr>
              <w:t>Field Name</w:t>
            </w:r>
          </w:p>
        </w:tc>
        <w:tc>
          <w:tcPr>
            <w:tcW w:w="7762" w:type="dxa"/>
            <w:hideMark/>
          </w:tcPr>
          <w:p w14:paraId="69B377CD" w14:textId="77777777" w:rsidR="00A05FC4" w:rsidRPr="00A05FC4" w:rsidRDefault="00A05FC4">
            <w:pPr>
              <w:rPr>
                <w:b/>
                <w:bCs/>
                <w:sz w:val="22"/>
                <w:szCs w:val="22"/>
              </w:rPr>
            </w:pPr>
            <w:r w:rsidRPr="00A05FC4">
              <w:rPr>
                <w:b/>
                <w:bCs/>
                <w:sz w:val="22"/>
                <w:szCs w:val="22"/>
              </w:rPr>
              <w:t>Description</w:t>
            </w:r>
          </w:p>
        </w:tc>
      </w:tr>
      <w:tr w:rsidR="00A05FC4" w:rsidRPr="00A05FC4" w14:paraId="1DFEA5DF" w14:textId="77777777" w:rsidTr="00A05FC4">
        <w:trPr>
          <w:trHeight w:val="288"/>
        </w:trPr>
        <w:tc>
          <w:tcPr>
            <w:tcW w:w="1526" w:type="dxa"/>
            <w:noWrap/>
            <w:hideMark/>
          </w:tcPr>
          <w:p w14:paraId="37C982D2" w14:textId="77777777" w:rsidR="00A05FC4" w:rsidRPr="00A05FC4" w:rsidRDefault="00A05FC4">
            <w:pPr>
              <w:rPr>
                <w:b/>
                <w:i/>
                <w:iCs/>
                <w:color w:val="E36C0A" w:themeColor="accent6" w:themeShade="BF"/>
                <w:sz w:val="22"/>
                <w:szCs w:val="22"/>
              </w:rPr>
            </w:pPr>
            <w:r w:rsidRPr="00A05FC4">
              <w:rPr>
                <w:b/>
                <w:i/>
                <w:iCs/>
                <w:color w:val="E36C0A" w:themeColor="accent6" w:themeShade="BF"/>
                <w:sz w:val="22"/>
                <w:szCs w:val="22"/>
              </w:rPr>
              <w:t>Title</w:t>
            </w:r>
          </w:p>
        </w:tc>
        <w:tc>
          <w:tcPr>
            <w:tcW w:w="7762" w:type="dxa"/>
            <w:hideMark/>
          </w:tcPr>
          <w:p w14:paraId="48AC8888" w14:textId="2E8307C1" w:rsidR="00A05FC4" w:rsidRPr="00A05FC4" w:rsidRDefault="00A05FC4">
            <w:pPr>
              <w:rPr>
                <w:b/>
                <w:color w:val="E36C0A" w:themeColor="accent6" w:themeShade="BF"/>
                <w:sz w:val="22"/>
                <w:szCs w:val="22"/>
              </w:rPr>
            </w:pPr>
            <w:r w:rsidRPr="00A05FC4">
              <w:rPr>
                <w:b/>
                <w:color w:val="E36C0A" w:themeColor="accent6" w:themeShade="BF"/>
                <w:sz w:val="22"/>
                <w:szCs w:val="22"/>
              </w:rPr>
              <w:t>Introduction to Data Science</w:t>
            </w:r>
          </w:p>
        </w:tc>
      </w:tr>
      <w:tr w:rsidR="00A05FC4" w:rsidRPr="00A05FC4" w14:paraId="500B9AED" w14:textId="77777777" w:rsidTr="00A05FC4">
        <w:trPr>
          <w:trHeight w:val="300"/>
        </w:trPr>
        <w:tc>
          <w:tcPr>
            <w:tcW w:w="1526" w:type="dxa"/>
            <w:noWrap/>
            <w:hideMark/>
          </w:tcPr>
          <w:p w14:paraId="4D2E1508" w14:textId="77777777" w:rsidR="00A05FC4" w:rsidRPr="00A05FC4" w:rsidRDefault="00A05FC4">
            <w:pPr>
              <w:rPr>
                <w:i/>
                <w:iCs/>
                <w:sz w:val="22"/>
                <w:szCs w:val="22"/>
              </w:rPr>
            </w:pPr>
            <w:r w:rsidRPr="00A05FC4">
              <w:rPr>
                <w:i/>
                <w:iCs/>
                <w:sz w:val="22"/>
                <w:szCs w:val="22"/>
              </w:rPr>
              <w:t>Name of Presenter(s)</w:t>
            </w:r>
          </w:p>
        </w:tc>
        <w:tc>
          <w:tcPr>
            <w:tcW w:w="7762" w:type="dxa"/>
            <w:hideMark/>
          </w:tcPr>
          <w:p w14:paraId="7BE9B682" w14:textId="77777777" w:rsidR="00A05FC4" w:rsidRPr="00A05FC4" w:rsidRDefault="00A05FC4">
            <w:pPr>
              <w:rPr>
                <w:sz w:val="22"/>
                <w:szCs w:val="22"/>
              </w:rPr>
            </w:pPr>
            <w:r w:rsidRPr="00A05FC4">
              <w:rPr>
                <w:sz w:val="22"/>
                <w:szCs w:val="22"/>
              </w:rPr>
              <w:t xml:space="preserve">Dr. </w:t>
            </w:r>
            <w:proofErr w:type="spellStart"/>
            <w:r w:rsidRPr="00A05FC4">
              <w:rPr>
                <w:sz w:val="22"/>
                <w:szCs w:val="22"/>
              </w:rPr>
              <w:t>Jochen</w:t>
            </w:r>
            <w:proofErr w:type="spellEnd"/>
            <w:r w:rsidRPr="00A05FC4">
              <w:rPr>
                <w:sz w:val="22"/>
                <w:szCs w:val="22"/>
              </w:rPr>
              <w:t xml:space="preserve"> L. </w:t>
            </w:r>
            <w:proofErr w:type="spellStart"/>
            <w:r w:rsidRPr="00A05FC4">
              <w:rPr>
                <w:sz w:val="22"/>
                <w:szCs w:val="22"/>
              </w:rPr>
              <w:t>Leidner</w:t>
            </w:r>
            <w:proofErr w:type="spellEnd"/>
            <w:r w:rsidRPr="00A05FC4">
              <w:rPr>
                <w:sz w:val="22"/>
                <w:szCs w:val="22"/>
              </w:rPr>
              <w:t xml:space="preserve"> (Thomson Reuters) and Kim </w:t>
            </w:r>
            <w:proofErr w:type="spellStart"/>
            <w:r w:rsidRPr="00A05FC4">
              <w:rPr>
                <w:sz w:val="22"/>
                <w:szCs w:val="22"/>
              </w:rPr>
              <w:t>Hee</w:t>
            </w:r>
            <w:proofErr w:type="spellEnd"/>
            <w:r w:rsidRPr="00A05FC4">
              <w:rPr>
                <w:sz w:val="22"/>
                <w:szCs w:val="22"/>
              </w:rPr>
              <w:t xml:space="preserve"> Goethe University)</w:t>
            </w:r>
          </w:p>
        </w:tc>
      </w:tr>
      <w:tr w:rsidR="00A05FC4" w:rsidRPr="00A05FC4" w14:paraId="442BD8B2" w14:textId="77777777" w:rsidTr="00A05FC4">
        <w:trPr>
          <w:trHeight w:val="300"/>
        </w:trPr>
        <w:tc>
          <w:tcPr>
            <w:tcW w:w="1526" w:type="dxa"/>
            <w:noWrap/>
            <w:hideMark/>
          </w:tcPr>
          <w:p w14:paraId="6843601E" w14:textId="77777777" w:rsidR="00A05FC4" w:rsidRPr="00A05FC4" w:rsidRDefault="00A05FC4">
            <w:pPr>
              <w:rPr>
                <w:i/>
                <w:iCs/>
                <w:sz w:val="22"/>
                <w:szCs w:val="22"/>
              </w:rPr>
            </w:pPr>
            <w:r w:rsidRPr="00A05FC4">
              <w:rPr>
                <w:i/>
                <w:iCs/>
                <w:sz w:val="22"/>
                <w:szCs w:val="22"/>
              </w:rPr>
              <w:t>Organizer</w:t>
            </w:r>
          </w:p>
        </w:tc>
        <w:tc>
          <w:tcPr>
            <w:tcW w:w="7762" w:type="dxa"/>
            <w:hideMark/>
          </w:tcPr>
          <w:p w14:paraId="7BCB5FEC" w14:textId="77777777" w:rsidR="00A05FC4" w:rsidRPr="00A05FC4" w:rsidRDefault="00A05FC4">
            <w:pPr>
              <w:rPr>
                <w:sz w:val="22"/>
                <w:szCs w:val="22"/>
              </w:rPr>
            </w:pPr>
            <w:r w:rsidRPr="00A05FC4">
              <w:rPr>
                <w:sz w:val="22"/>
                <w:szCs w:val="22"/>
              </w:rPr>
              <w:t xml:space="preserve">Goethe University </w:t>
            </w:r>
          </w:p>
        </w:tc>
      </w:tr>
      <w:tr w:rsidR="00A05FC4" w:rsidRPr="00A05FC4" w14:paraId="1C1013E0" w14:textId="77777777" w:rsidTr="00A05FC4">
        <w:trPr>
          <w:trHeight w:val="300"/>
        </w:trPr>
        <w:tc>
          <w:tcPr>
            <w:tcW w:w="1526" w:type="dxa"/>
            <w:noWrap/>
            <w:hideMark/>
          </w:tcPr>
          <w:p w14:paraId="6124F729" w14:textId="77777777" w:rsidR="00A05FC4" w:rsidRPr="00A05FC4" w:rsidRDefault="00A05FC4">
            <w:pPr>
              <w:rPr>
                <w:i/>
                <w:iCs/>
                <w:sz w:val="22"/>
                <w:szCs w:val="22"/>
              </w:rPr>
            </w:pPr>
            <w:r w:rsidRPr="00A05FC4">
              <w:rPr>
                <w:i/>
                <w:iCs/>
                <w:sz w:val="22"/>
                <w:szCs w:val="22"/>
              </w:rPr>
              <w:t>Type of Course</w:t>
            </w:r>
          </w:p>
        </w:tc>
        <w:tc>
          <w:tcPr>
            <w:tcW w:w="7762" w:type="dxa"/>
            <w:hideMark/>
          </w:tcPr>
          <w:p w14:paraId="622AB935" w14:textId="77777777" w:rsidR="00A05FC4" w:rsidRPr="00A05FC4" w:rsidRDefault="00A05FC4">
            <w:pPr>
              <w:rPr>
                <w:sz w:val="22"/>
                <w:szCs w:val="22"/>
              </w:rPr>
            </w:pPr>
            <w:r w:rsidRPr="00A05FC4">
              <w:rPr>
                <w:sz w:val="22"/>
                <w:szCs w:val="22"/>
              </w:rPr>
              <w:t>Academic course</w:t>
            </w:r>
          </w:p>
        </w:tc>
      </w:tr>
      <w:tr w:rsidR="00A05FC4" w:rsidRPr="00A05FC4" w14:paraId="7D0AB199" w14:textId="77777777" w:rsidTr="00A05FC4">
        <w:trPr>
          <w:trHeight w:val="300"/>
        </w:trPr>
        <w:tc>
          <w:tcPr>
            <w:tcW w:w="1526" w:type="dxa"/>
            <w:noWrap/>
            <w:hideMark/>
          </w:tcPr>
          <w:p w14:paraId="2FD74840" w14:textId="77777777" w:rsidR="00A05FC4" w:rsidRPr="00A05FC4" w:rsidRDefault="00A05FC4">
            <w:pPr>
              <w:rPr>
                <w:i/>
                <w:iCs/>
                <w:sz w:val="22"/>
                <w:szCs w:val="22"/>
              </w:rPr>
            </w:pPr>
            <w:r w:rsidRPr="00A05FC4">
              <w:rPr>
                <w:i/>
                <w:iCs/>
                <w:sz w:val="22"/>
                <w:szCs w:val="22"/>
              </w:rPr>
              <w:t>Related Program</w:t>
            </w:r>
          </w:p>
        </w:tc>
        <w:tc>
          <w:tcPr>
            <w:tcW w:w="7762" w:type="dxa"/>
            <w:hideMark/>
          </w:tcPr>
          <w:p w14:paraId="70FB8ADA" w14:textId="77777777" w:rsidR="00A05FC4" w:rsidRPr="00A05FC4" w:rsidRDefault="00A05FC4">
            <w:pPr>
              <w:rPr>
                <w:sz w:val="22"/>
                <w:szCs w:val="22"/>
              </w:rPr>
            </w:pPr>
            <w:r w:rsidRPr="00A05FC4">
              <w:rPr>
                <w:sz w:val="22"/>
                <w:szCs w:val="22"/>
              </w:rPr>
              <w:t>N/A</w:t>
            </w:r>
          </w:p>
        </w:tc>
      </w:tr>
      <w:tr w:rsidR="00A05FC4" w:rsidRPr="00A05FC4" w14:paraId="0357933E" w14:textId="77777777" w:rsidTr="00A05FC4">
        <w:trPr>
          <w:trHeight w:val="300"/>
        </w:trPr>
        <w:tc>
          <w:tcPr>
            <w:tcW w:w="1526" w:type="dxa"/>
            <w:noWrap/>
            <w:hideMark/>
          </w:tcPr>
          <w:p w14:paraId="1E4C23B5" w14:textId="77777777" w:rsidR="00A05FC4" w:rsidRPr="00A05FC4" w:rsidRDefault="00A05FC4">
            <w:pPr>
              <w:rPr>
                <w:i/>
                <w:iCs/>
                <w:sz w:val="22"/>
                <w:szCs w:val="22"/>
              </w:rPr>
            </w:pPr>
            <w:r w:rsidRPr="00A05FC4">
              <w:rPr>
                <w:i/>
                <w:iCs/>
                <w:sz w:val="22"/>
                <w:szCs w:val="22"/>
              </w:rPr>
              <w:t>Location</w:t>
            </w:r>
          </w:p>
        </w:tc>
        <w:tc>
          <w:tcPr>
            <w:tcW w:w="7762" w:type="dxa"/>
            <w:hideMark/>
          </w:tcPr>
          <w:p w14:paraId="6A02AA99" w14:textId="25823F81" w:rsidR="00A05FC4" w:rsidRPr="00A05FC4" w:rsidRDefault="00A05FC4">
            <w:pPr>
              <w:rPr>
                <w:sz w:val="22"/>
                <w:szCs w:val="22"/>
              </w:rPr>
            </w:pPr>
            <w:r>
              <w:rPr>
                <w:sz w:val="22"/>
                <w:szCs w:val="22"/>
              </w:rPr>
              <w:t>Frankfurt</w:t>
            </w:r>
            <w:r w:rsidRPr="00A05FC4">
              <w:rPr>
                <w:sz w:val="22"/>
                <w:szCs w:val="22"/>
              </w:rPr>
              <w:t xml:space="preserve"> am Main (Germany)</w:t>
            </w:r>
          </w:p>
        </w:tc>
      </w:tr>
      <w:tr w:rsidR="00A05FC4" w:rsidRPr="00A05FC4" w14:paraId="4E505545" w14:textId="77777777" w:rsidTr="00A05FC4">
        <w:trPr>
          <w:trHeight w:val="300"/>
        </w:trPr>
        <w:tc>
          <w:tcPr>
            <w:tcW w:w="1526" w:type="dxa"/>
            <w:noWrap/>
            <w:hideMark/>
          </w:tcPr>
          <w:p w14:paraId="51B854F7" w14:textId="77777777" w:rsidR="00A05FC4" w:rsidRPr="00A05FC4" w:rsidRDefault="00A05FC4">
            <w:pPr>
              <w:rPr>
                <w:i/>
                <w:iCs/>
                <w:sz w:val="22"/>
                <w:szCs w:val="22"/>
              </w:rPr>
            </w:pPr>
            <w:r w:rsidRPr="00A05FC4">
              <w:rPr>
                <w:i/>
                <w:iCs/>
                <w:sz w:val="22"/>
                <w:szCs w:val="22"/>
              </w:rPr>
              <w:t>Start Date and Time</w:t>
            </w:r>
          </w:p>
        </w:tc>
        <w:tc>
          <w:tcPr>
            <w:tcW w:w="7762" w:type="dxa"/>
            <w:hideMark/>
          </w:tcPr>
          <w:p w14:paraId="27A05E59" w14:textId="77777777" w:rsidR="00A05FC4" w:rsidRPr="00A05FC4" w:rsidRDefault="00A05FC4">
            <w:pPr>
              <w:rPr>
                <w:sz w:val="22"/>
                <w:szCs w:val="22"/>
              </w:rPr>
            </w:pPr>
            <w:r w:rsidRPr="00A05FC4">
              <w:rPr>
                <w:sz w:val="22"/>
                <w:szCs w:val="22"/>
              </w:rPr>
              <w:t>29 May 2017</w:t>
            </w:r>
          </w:p>
        </w:tc>
      </w:tr>
      <w:tr w:rsidR="00A05FC4" w:rsidRPr="00A05FC4" w14:paraId="0FC1881B" w14:textId="77777777" w:rsidTr="00A05FC4">
        <w:trPr>
          <w:trHeight w:val="300"/>
        </w:trPr>
        <w:tc>
          <w:tcPr>
            <w:tcW w:w="1526" w:type="dxa"/>
            <w:noWrap/>
            <w:hideMark/>
          </w:tcPr>
          <w:p w14:paraId="7AE42934" w14:textId="77777777" w:rsidR="00A05FC4" w:rsidRPr="00A05FC4" w:rsidRDefault="00A05FC4">
            <w:pPr>
              <w:rPr>
                <w:i/>
                <w:iCs/>
                <w:sz w:val="22"/>
                <w:szCs w:val="22"/>
              </w:rPr>
            </w:pPr>
            <w:r w:rsidRPr="00A05FC4">
              <w:rPr>
                <w:i/>
                <w:iCs/>
                <w:sz w:val="22"/>
                <w:szCs w:val="22"/>
              </w:rPr>
              <w:t>End Date and Time</w:t>
            </w:r>
          </w:p>
        </w:tc>
        <w:tc>
          <w:tcPr>
            <w:tcW w:w="7762" w:type="dxa"/>
            <w:hideMark/>
          </w:tcPr>
          <w:p w14:paraId="1E0DBABC" w14:textId="77777777" w:rsidR="00A05FC4" w:rsidRPr="00A05FC4" w:rsidRDefault="00A05FC4">
            <w:pPr>
              <w:rPr>
                <w:sz w:val="22"/>
                <w:szCs w:val="22"/>
              </w:rPr>
            </w:pPr>
            <w:r w:rsidRPr="00A05FC4">
              <w:rPr>
                <w:sz w:val="22"/>
                <w:szCs w:val="22"/>
              </w:rPr>
              <w:t xml:space="preserve">15 </w:t>
            </w:r>
            <w:proofErr w:type="gramStart"/>
            <w:r w:rsidRPr="00A05FC4">
              <w:rPr>
                <w:sz w:val="22"/>
                <w:szCs w:val="22"/>
              </w:rPr>
              <w:t>sept</w:t>
            </w:r>
            <w:proofErr w:type="gramEnd"/>
            <w:r w:rsidRPr="00A05FC4">
              <w:rPr>
                <w:sz w:val="22"/>
                <w:szCs w:val="22"/>
              </w:rPr>
              <w:t xml:space="preserve"> 2017</w:t>
            </w:r>
          </w:p>
        </w:tc>
      </w:tr>
      <w:tr w:rsidR="00A05FC4" w:rsidRPr="00A05FC4" w14:paraId="2ADE80E5" w14:textId="77777777" w:rsidTr="00A05FC4">
        <w:trPr>
          <w:trHeight w:val="300"/>
        </w:trPr>
        <w:tc>
          <w:tcPr>
            <w:tcW w:w="1526" w:type="dxa"/>
            <w:noWrap/>
            <w:hideMark/>
          </w:tcPr>
          <w:p w14:paraId="0E8F2411" w14:textId="77777777" w:rsidR="00A05FC4" w:rsidRPr="00A05FC4" w:rsidRDefault="00A05FC4">
            <w:pPr>
              <w:rPr>
                <w:i/>
                <w:iCs/>
                <w:sz w:val="22"/>
                <w:szCs w:val="22"/>
              </w:rPr>
            </w:pPr>
            <w:r w:rsidRPr="00A05FC4">
              <w:rPr>
                <w:i/>
                <w:iCs/>
                <w:sz w:val="22"/>
                <w:szCs w:val="22"/>
              </w:rPr>
              <w:t>URL</w:t>
            </w:r>
          </w:p>
        </w:tc>
        <w:tc>
          <w:tcPr>
            <w:tcW w:w="7762" w:type="dxa"/>
            <w:hideMark/>
          </w:tcPr>
          <w:p w14:paraId="246752C1" w14:textId="77777777" w:rsidR="00A05FC4" w:rsidRPr="00A05FC4" w:rsidRDefault="00A05FC4">
            <w:pPr>
              <w:rPr>
                <w:sz w:val="22"/>
                <w:szCs w:val="22"/>
              </w:rPr>
            </w:pPr>
            <w:r w:rsidRPr="00A05FC4">
              <w:rPr>
                <w:sz w:val="22"/>
                <w:szCs w:val="22"/>
              </w:rPr>
              <w:t>http://www.bigdata.uni-frankfurt.de/introduction-data-science/</w:t>
            </w:r>
          </w:p>
        </w:tc>
      </w:tr>
      <w:tr w:rsidR="00A05FC4" w:rsidRPr="00A05FC4" w14:paraId="0C2DB29D" w14:textId="77777777" w:rsidTr="00A05FC4">
        <w:trPr>
          <w:trHeight w:val="300"/>
        </w:trPr>
        <w:tc>
          <w:tcPr>
            <w:tcW w:w="1526" w:type="dxa"/>
            <w:noWrap/>
            <w:hideMark/>
          </w:tcPr>
          <w:p w14:paraId="35038F4F" w14:textId="77777777" w:rsidR="00A05FC4" w:rsidRPr="00A05FC4" w:rsidRDefault="00A05FC4">
            <w:pPr>
              <w:rPr>
                <w:i/>
                <w:iCs/>
                <w:sz w:val="22"/>
                <w:szCs w:val="22"/>
              </w:rPr>
            </w:pPr>
            <w:r w:rsidRPr="00A05FC4">
              <w:rPr>
                <w:i/>
                <w:iCs/>
                <w:sz w:val="22"/>
                <w:szCs w:val="22"/>
              </w:rPr>
              <w:t>Contact</w:t>
            </w:r>
          </w:p>
        </w:tc>
        <w:tc>
          <w:tcPr>
            <w:tcW w:w="7762" w:type="dxa"/>
            <w:noWrap/>
            <w:hideMark/>
          </w:tcPr>
          <w:p w14:paraId="649D936D" w14:textId="77777777" w:rsidR="00A05FC4" w:rsidRPr="00A05FC4" w:rsidRDefault="00A05FC4">
            <w:pPr>
              <w:rPr>
                <w:sz w:val="22"/>
                <w:szCs w:val="22"/>
              </w:rPr>
            </w:pPr>
            <w:r w:rsidRPr="00A05FC4">
              <w:rPr>
                <w:sz w:val="22"/>
                <w:szCs w:val="22"/>
              </w:rPr>
              <w:t>Hee@dbis.cs.uni-frankfurt.de</w:t>
            </w:r>
          </w:p>
        </w:tc>
      </w:tr>
      <w:tr w:rsidR="00A05FC4" w:rsidRPr="00A05FC4" w14:paraId="46FE7807" w14:textId="77777777" w:rsidTr="00A05FC4">
        <w:trPr>
          <w:trHeight w:val="300"/>
        </w:trPr>
        <w:tc>
          <w:tcPr>
            <w:tcW w:w="1526" w:type="dxa"/>
            <w:noWrap/>
            <w:hideMark/>
          </w:tcPr>
          <w:p w14:paraId="5029E7BB" w14:textId="77777777" w:rsidR="00A05FC4" w:rsidRPr="00A05FC4" w:rsidRDefault="00A05FC4">
            <w:pPr>
              <w:rPr>
                <w:i/>
                <w:iCs/>
                <w:sz w:val="22"/>
                <w:szCs w:val="22"/>
              </w:rPr>
            </w:pPr>
            <w:r w:rsidRPr="00A05FC4">
              <w:rPr>
                <w:i/>
                <w:iCs/>
                <w:sz w:val="22"/>
                <w:szCs w:val="22"/>
              </w:rPr>
              <w:t>Language</w:t>
            </w:r>
          </w:p>
        </w:tc>
        <w:tc>
          <w:tcPr>
            <w:tcW w:w="7762" w:type="dxa"/>
            <w:hideMark/>
          </w:tcPr>
          <w:p w14:paraId="72ABE1B3" w14:textId="77777777" w:rsidR="00A05FC4" w:rsidRPr="00A05FC4" w:rsidRDefault="00A05FC4">
            <w:pPr>
              <w:rPr>
                <w:sz w:val="22"/>
                <w:szCs w:val="22"/>
              </w:rPr>
            </w:pPr>
            <w:r w:rsidRPr="00A05FC4">
              <w:rPr>
                <w:sz w:val="22"/>
                <w:szCs w:val="22"/>
              </w:rPr>
              <w:t>English and German</w:t>
            </w:r>
          </w:p>
        </w:tc>
      </w:tr>
      <w:tr w:rsidR="00A05FC4" w:rsidRPr="00A05FC4" w14:paraId="152BF343" w14:textId="77777777" w:rsidTr="00A05FC4">
        <w:trPr>
          <w:trHeight w:val="300"/>
        </w:trPr>
        <w:tc>
          <w:tcPr>
            <w:tcW w:w="1526" w:type="dxa"/>
            <w:noWrap/>
            <w:hideMark/>
          </w:tcPr>
          <w:p w14:paraId="2B4F82E1" w14:textId="77777777" w:rsidR="00A05FC4" w:rsidRPr="00A05FC4" w:rsidRDefault="00A05FC4">
            <w:pPr>
              <w:rPr>
                <w:i/>
                <w:iCs/>
                <w:sz w:val="22"/>
                <w:szCs w:val="22"/>
              </w:rPr>
            </w:pPr>
            <w:r w:rsidRPr="00A05FC4">
              <w:rPr>
                <w:i/>
                <w:iCs/>
                <w:sz w:val="22"/>
                <w:szCs w:val="22"/>
              </w:rPr>
              <w:t>Level</w:t>
            </w:r>
          </w:p>
        </w:tc>
        <w:tc>
          <w:tcPr>
            <w:tcW w:w="7762" w:type="dxa"/>
            <w:hideMark/>
          </w:tcPr>
          <w:p w14:paraId="245CBF84" w14:textId="77777777" w:rsidR="00A05FC4" w:rsidRPr="00A05FC4" w:rsidRDefault="00A05FC4">
            <w:pPr>
              <w:rPr>
                <w:sz w:val="22"/>
                <w:szCs w:val="22"/>
              </w:rPr>
            </w:pPr>
            <w:r w:rsidRPr="00A05FC4">
              <w:rPr>
                <w:sz w:val="22"/>
                <w:szCs w:val="22"/>
              </w:rPr>
              <w:t>Master Students in Computer Science, Bio informatics and Business informatics</w:t>
            </w:r>
          </w:p>
        </w:tc>
      </w:tr>
      <w:tr w:rsidR="00A05FC4" w:rsidRPr="00A05FC4" w14:paraId="17579C1F" w14:textId="77777777" w:rsidTr="00A05FC4">
        <w:trPr>
          <w:trHeight w:val="300"/>
        </w:trPr>
        <w:tc>
          <w:tcPr>
            <w:tcW w:w="1526" w:type="dxa"/>
            <w:noWrap/>
            <w:hideMark/>
          </w:tcPr>
          <w:p w14:paraId="52200FAE" w14:textId="77777777" w:rsidR="00A05FC4" w:rsidRPr="00A05FC4" w:rsidRDefault="00A05FC4">
            <w:pPr>
              <w:rPr>
                <w:i/>
                <w:iCs/>
                <w:sz w:val="22"/>
                <w:szCs w:val="22"/>
              </w:rPr>
            </w:pPr>
            <w:r w:rsidRPr="00A05FC4">
              <w:rPr>
                <w:i/>
                <w:iCs/>
                <w:sz w:val="22"/>
                <w:szCs w:val="22"/>
              </w:rPr>
              <w:t>Credit</w:t>
            </w:r>
          </w:p>
        </w:tc>
        <w:tc>
          <w:tcPr>
            <w:tcW w:w="7762" w:type="dxa"/>
            <w:hideMark/>
          </w:tcPr>
          <w:p w14:paraId="330664D9" w14:textId="77777777" w:rsidR="00A05FC4" w:rsidRPr="00A05FC4" w:rsidRDefault="00A05FC4">
            <w:pPr>
              <w:rPr>
                <w:sz w:val="22"/>
                <w:szCs w:val="22"/>
              </w:rPr>
            </w:pPr>
            <w:r w:rsidRPr="00A05FC4">
              <w:rPr>
                <w:sz w:val="22"/>
                <w:szCs w:val="22"/>
              </w:rPr>
              <w:t>5 CPs</w:t>
            </w:r>
          </w:p>
        </w:tc>
      </w:tr>
      <w:tr w:rsidR="00A05FC4" w:rsidRPr="00A05FC4" w14:paraId="4183CBED" w14:textId="77777777" w:rsidTr="00A05FC4">
        <w:trPr>
          <w:trHeight w:val="300"/>
        </w:trPr>
        <w:tc>
          <w:tcPr>
            <w:tcW w:w="1526" w:type="dxa"/>
            <w:noWrap/>
            <w:hideMark/>
          </w:tcPr>
          <w:p w14:paraId="170D0916" w14:textId="77777777" w:rsidR="00A05FC4" w:rsidRPr="00A05FC4" w:rsidRDefault="00A05FC4">
            <w:pPr>
              <w:rPr>
                <w:i/>
                <w:iCs/>
                <w:sz w:val="22"/>
                <w:szCs w:val="22"/>
              </w:rPr>
            </w:pPr>
            <w:r w:rsidRPr="00A05FC4">
              <w:rPr>
                <w:i/>
                <w:iCs/>
                <w:sz w:val="22"/>
                <w:szCs w:val="22"/>
              </w:rPr>
              <w:t>Prerequisites</w:t>
            </w:r>
          </w:p>
        </w:tc>
        <w:tc>
          <w:tcPr>
            <w:tcW w:w="7762" w:type="dxa"/>
            <w:hideMark/>
          </w:tcPr>
          <w:p w14:paraId="6A2250D4" w14:textId="77777777" w:rsidR="00A05FC4" w:rsidRPr="00A05FC4" w:rsidRDefault="00A05FC4">
            <w:pPr>
              <w:rPr>
                <w:sz w:val="22"/>
                <w:szCs w:val="22"/>
              </w:rPr>
            </w:pPr>
            <w:r w:rsidRPr="00A05FC4">
              <w:rPr>
                <w:sz w:val="22"/>
                <w:szCs w:val="22"/>
              </w:rPr>
              <w:t>programming skills, knowledge of Python, algorithms and data structures</w:t>
            </w:r>
          </w:p>
        </w:tc>
      </w:tr>
      <w:tr w:rsidR="00A05FC4" w:rsidRPr="00A05FC4" w14:paraId="60854CA0" w14:textId="77777777" w:rsidTr="00A05FC4">
        <w:trPr>
          <w:trHeight w:val="300"/>
        </w:trPr>
        <w:tc>
          <w:tcPr>
            <w:tcW w:w="1526" w:type="dxa"/>
            <w:noWrap/>
            <w:hideMark/>
          </w:tcPr>
          <w:p w14:paraId="7833270D" w14:textId="77777777" w:rsidR="00A05FC4" w:rsidRPr="00A05FC4" w:rsidRDefault="00A05FC4">
            <w:pPr>
              <w:rPr>
                <w:i/>
                <w:iCs/>
                <w:sz w:val="22"/>
                <w:szCs w:val="22"/>
              </w:rPr>
            </w:pPr>
            <w:r w:rsidRPr="00A05FC4">
              <w:rPr>
                <w:i/>
                <w:iCs/>
                <w:sz w:val="22"/>
                <w:szCs w:val="22"/>
              </w:rPr>
              <w:t>Target Audience</w:t>
            </w:r>
          </w:p>
        </w:tc>
        <w:tc>
          <w:tcPr>
            <w:tcW w:w="7762" w:type="dxa"/>
            <w:hideMark/>
          </w:tcPr>
          <w:p w14:paraId="5D6E0366" w14:textId="77777777" w:rsidR="00A05FC4" w:rsidRPr="00A05FC4" w:rsidRDefault="00A05FC4">
            <w:pPr>
              <w:rPr>
                <w:sz w:val="22"/>
                <w:szCs w:val="22"/>
              </w:rPr>
            </w:pPr>
            <w:r w:rsidRPr="00A05FC4">
              <w:rPr>
                <w:sz w:val="22"/>
                <w:szCs w:val="22"/>
              </w:rPr>
              <w:t>N/A</w:t>
            </w:r>
          </w:p>
        </w:tc>
      </w:tr>
      <w:tr w:rsidR="00A05FC4" w:rsidRPr="00A05FC4" w14:paraId="7A4797D6" w14:textId="77777777" w:rsidTr="00A05FC4">
        <w:trPr>
          <w:trHeight w:val="300"/>
        </w:trPr>
        <w:tc>
          <w:tcPr>
            <w:tcW w:w="1526" w:type="dxa"/>
            <w:noWrap/>
            <w:hideMark/>
          </w:tcPr>
          <w:p w14:paraId="74D97787" w14:textId="77777777" w:rsidR="00A05FC4" w:rsidRPr="00A05FC4" w:rsidRDefault="00A05FC4">
            <w:pPr>
              <w:rPr>
                <w:i/>
                <w:iCs/>
                <w:sz w:val="22"/>
                <w:szCs w:val="22"/>
              </w:rPr>
            </w:pPr>
            <w:r w:rsidRPr="00A05FC4">
              <w:rPr>
                <w:i/>
                <w:iCs/>
                <w:sz w:val="22"/>
                <w:szCs w:val="22"/>
              </w:rPr>
              <w:t>Knowledge Areas</w:t>
            </w:r>
          </w:p>
        </w:tc>
        <w:tc>
          <w:tcPr>
            <w:tcW w:w="7762" w:type="dxa"/>
            <w:hideMark/>
          </w:tcPr>
          <w:p w14:paraId="55CB7B57" w14:textId="77777777" w:rsidR="00A05FC4" w:rsidRPr="00A05FC4" w:rsidRDefault="00A05FC4">
            <w:pPr>
              <w:rPr>
                <w:sz w:val="22"/>
                <w:szCs w:val="22"/>
              </w:rPr>
            </w:pPr>
            <w:r w:rsidRPr="00A05FC4">
              <w:rPr>
                <w:sz w:val="22"/>
                <w:szCs w:val="22"/>
              </w:rPr>
              <w:t>DSA, DSE</w:t>
            </w:r>
          </w:p>
        </w:tc>
      </w:tr>
      <w:tr w:rsidR="00A05FC4" w:rsidRPr="00A23417" w14:paraId="1D6E762B" w14:textId="77777777" w:rsidTr="00A05FC4">
        <w:trPr>
          <w:trHeight w:val="300"/>
        </w:trPr>
        <w:tc>
          <w:tcPr>
            <w:tcW w:w="1526" w:type="dxa"/>
            <w:noWrap/>
            <w:hideMark/>
          </w:tcPr>
          <w:p w14:paraId="2798E7C7" w14:textId="77777777" w:rsidR="00A05FC4" w:rsidRPr="00A05FC4" w:rsidRDefault="00A05FC4">
            <w:pPr>
              <w:rPr>
                <w:i/>
                <w:iCs/>
                <w:sz w:val="22"/>
                <w:szCs w:val="22"/>
              </w:rPr>
            </w:pPr>
            <w:r w:rsidRPr="00A05FC4">
              <w:rPr>
                <w:i/>
                <w:iCs/>
                <w:sz w:val="22"/>
                <w:szCs w:val="22"/>
              </w:rPr>
              <w:t>Competence Groups</w:t>
            </w:r>
          </w:p>
        </w:tc>
        <w:tc>
          <w:tcPr>
            <w:tcW w:w="7762" w:type="dxa"/>
            <w:noWrap/>
            <w:hideMark/>
          </w:tcPr>
          <w:p w14:paraId="30007AA9" w14:textId="1AEFC244" w:rsidR="00A05FC4" w:rsidRPr="00A05FC4" w:rsidRDefault="00A05FC4">
            <w:pPr>
              <w:rPr>
                <w:sz w:val="22"/>
                <w:szCs w:val="22"/>
                <w:lang w:val="de-DE"/>
              </w:rPr>
            </w:pPr>
            <w:r w:rsidRPr="00A05FC4">
              <w:rPr>
                <w:sz w:val="22"/>
                <w:szCs w:val="22"/>
                <w:lang w:val="de-DE"/>
              </w:rPr>
              <w:t>DSENG03, DSENG04, DSENG06; DSDM02, DSDM05;</w:t>
            </w:r>
          </w:p>
        </w:tc>
      </w:tr>
      <w:tr w:rsidR="00A05FC4" w:rsidRPr="00A05FC4" w14:paraId="5C1EAF3C" w14:textId="77777777" w:rsidTr="00A05FC4">
        <w:trPr>
          <w:trHeight w:val="300"/>
        </w:trPr>
        <w:tc>
          <w:tcPr>
            <w:tcW w:w="1526" w:type="dxa"/>
            <w:noWrap/>
            <w:hideMark/>
          </w:tcPr>
          <w:p w14:paraId="31B8221E" w14:textId="77777777" w:rsidR="00A05FC4" w:rsidRPr="00A05FC4" w:rsidRDefault="00A05FC4">
            <w:pPr>
              <w:rPr>
                <w:i/>
                <w:iCs/>
                <w:sz w:val="22"/>
                <w:szCs w:val="22"/>
              </w:rPr>
            </w:pPr>
            <w:r w:rsidRPr="00A05FC4">
              <w:rPr>
                <w:i/>
                <w:iCs/>
                <w:sz w:val="22"/>
                <w:szCs w:val="22"/>
              </w:rPr>
              <w:t>Learning Outcomes</w:t>
            </w:r>
          </w:p>
        </w:tc>
        <w:tc>
          <w:tcPr>
            <w:tcW w:w="7762" w:type="dxa"/>
            <w:hideMark/>
          </w:tcPr>
          <w:p w14:paraId="0001B238" w14:textId="77777777" w:rsidR="00A05FC4" w:rsidRPr="00A05FC4" w:rsidRDefault="00A05FC4">
            <w:pPr>
              <w:rPr>
                <w:sz w:val="22"/>
                <w:szCs w:val="22"/>
              </w:rPr>
            </w:pPr>
            <w:r w:rsidRPr="00A05FC4">
              <w:rPr>
                <w:sz w:val="22"/>
                <w:szCs w:val="22"/>
              </w:rPr>
              <w:t>N/A</w:t>
            </w:r>
          </w:p>
        </w:tc>
      </w:tr>
      <w:tr w:rsidR="00A05FC4" w:rsidRPr="00A05FC4" w14:paraId="126F2A7E" w14:textId="77777777" w:rsidTr="00A05FC4">
        <w:trPr>
          <w:trHeight w:val="2016"/>
        </w:trPr>
        <w:tc>
          <w:tcPr>
            <w:tcW w:w="1526" w:type="dxa"/>
            <w:noWrap/>
            <w:hideMark/>
          </w:tcPr>
          <w:p w14:paraId="2035870A" w14:textId="77777777" w:rsidR="00A05FC4" w:rsidRPr="00A05FC4" w:rsidRDefault="00A05FC4">
            <w:pPr>
              <w:rPr>
                <w:i/>
                <w:iCs/>
                <w:sz w:val="22"/>
                <w:szCs w:val="22"/>
              </w:rPr>
            </w:pPr>
            <w:r w:rsidRPr="00A05FC4">
              <w:rPr>
                <w:i/>
                <w:iCs/>
                <w:sz w:val="22"/>
                <w:szCs w:val="22"/>
              </w:rPr>
              <w:t>Description</w:t>
            </w:r>
          </w:p>
        </w:tc>
        <w:tc>
          <w:tcPr>
            <w:tcW w:w="7762" w:type="dxa"/>
            <w:hideMark/>
          </w:tcPr>
          <w:p w14:paraId="408A3DBC" w14:textId="77777777" w:rsidR="00A05FC4" w:rsidRPr="00A05FC4" w:rsidRDefault="00A05FC4" w:rsidP="00A05FC4">
            <w:pPr>
              <w:jc w:val="left"/>
              <w:rPr>
                <w:sz w:val="22"/>
                <w:szCs w:val="22"/>
              </w:rPr>
            </w:pPr>
            <w:r w:rsidRPr="00A05FC4">
              <w:rPr>
                <w:sz w:val="22"/>
                <w:szCs w:val="22"/>
              </w:rPr>
              <w:t xml:space="preserve">The goal of this compact course is to give participants a first gentle introduction and solid conceptual grounding in what has been called ‘data science’, i.e. experimental work that is data-driven and empirical. The focus is on methodology, defining an experimental protocol, devising hypotheses, thinking about measuring success, but also on more practical approaches like basic machine learning methods (both supervised and unsupervised) and natural language processing approaches (like part-of-speech tagging, named entity recognition/classification/resolution, and parsing) and the introduction to popular tools. The course also demonstrates some practical applications of the techniques </w:t>
            </w:r>
            <w:proofErr w:type="gramStart"/>
            <w:r w:rsidRPr="00A05FC4">
              <w:rPr>
                <w:sz w:val="22"/>
                <w:szCs w:val="22"/>
              </w:rPr>
              <w:t>shown, and</w:t>
            </w:r>
            <w:proofErr w:type="gramEnd"/>
            <w:r w:rsidRPr="00A05FC4">
              <w:rPr>
                <w:sz w:val="22"/>
                <w:szCs w:val="22"/>
              </w:rPr>
              <w:t xml:space="preserve"> deepens the students’ skills via practical exercises.</w:t>
            </w:r>
            <w:r w:rsidRPr="00A05FC4">
              <w:rPr>
                <w:sz w:val="22"/>
                <w:szCs w:val="22"/>
              </w:rPr>
              <w:br/>
            </w:r>
            <w:r w:rsidRPr="00A05FC4">
              <w:rPr>
                <w:sz w:val="22"/>
                <w:szCs w:val="22"/>
              </w:rPr>
              <w:br/>
              <w:t>The lecture is delivered over 4 weeks of calendar time and consists of 2 three-day blocks of 3 hours of lectures followed by 2 days of 2.5 hours of exercises/tutorials each). It targets Master’s level students. By the end of the course, participants will be able to analyze data-sets, and to create their own predictive classifieds and visualizations.</w:t>
            </w:r>
          </w:p>
        </w:tc>
      </w:tr>
      <w:tr w:rsidR="00A05FC4" w:rsidRPr="00A05FC4" w14:paraId="408A12B6" w14:textId="77777777" w:rsidTr="00A05FC4">
        <w:trPr>
          <w:trHeight w:val="300"/>
        </w:trPr>
        <w:tc>
          <w:tcPr>
            <w:tcW w:w="1526" w:type="dxa"/>
            <w:noWrap/>
            <w:hideMark/>
          </w:tcPr>
          <w:p w14:paraId="4DBDEB68" w14:textId="77777777" w:rsidR="00A05FC4" w:rsidRPr="00A05FC4" w:rsidRDefault="00A05FC4">
            <w:pPr>
              <w:rPr>
                <w:i/>
                <w:iCs/>
                <w:sz w:val="22"/>
                <w:szCs w:val="22"/>
              </w:rPr>
            </w:pPr>
            <w:r w:rsidRPr="00A05FC4">
              <w:rPr>
                <w:i/>
                <w:iCs/>
                <w:sz w:val="22"/>
                <w:szCs w:val="22"/>
              </w:rPr>
              <w:t>Registration Deadline</w:t>
            </w:r>
          </w:p>
        </w:tc>
        <w:tc>
          <w:tcPr>
            <w:tcW w:w="7762" w:type="dxa"/>
            <w:hideMark/>
          </w:tcPr>
          <w:p w14:paraId="09FCC123" w14:textId="77777777" w:rsidR="00A05FC4" w:rsidRPr="00A05FC4" w:rsidRDefault="00A05FC4">
            <w:pPr>
              <w:rPr>
                <w:sz w:val="22"/>
                <w:szCs w:val="22"/>
              </w:rPr>
            </w:pPr>
            <w:r w:rsidRPr="00A05FC4">
              <w:rPr>
                <w:sz w:val="22"/>
                <w:szCs w:val="22"/>
              </w:rPr>
              <w:t>19 Oct 2017</w:t>
            </w:r>
          </w:p>
        </w:tc>
      </w:tr>
      <w:tr w:rsidR="00A05FC4" w:rsidRPr="00A05FC4" w14:paraId="61238916" w14:textId="77777777" w:rsidTr="00A05FC4">
        <w:trPr>
          <w:trHeight w:val="300"/>
        </w:trPr>
        <w:tc>
          <w:tcPr>
            <w:tcW w:w="1526" w:type="dxa"/>
            <w:noWrap/>
            <w:hideMark/>
          </w:tcPr>
          <w:p w14:paraId="0BFCB666" w14:textId="77777777" w:rsidR="00A05FC4" w:rsidRPr="00A05FC4" w:rsidRDefault="00A05FC4">
            <w:pPr>
              <w:rPr>
                <w:i/>
                <w:iCs/>
                <w:sz w:val="22"/>
                <w:szCs w:val="22"/>
              </w:rPr>
            </w:pPr>
            <w:r w:rsidRPr="00A05FC4">
              <w:rPr>
                <w:i/>
                <w:iCs/>
                <w:sz w:val="22"/>
                <w:szCs w:val="22"/>
              </w:rPr>
              <w:t>Payment</w:t>
            </w:r>
          </w:p>
        </w:tc>
        <w:tc>
          <w:tcPr>
            <w:tcW w:w="7762" w:type="dxa"/>
            <w:hideMark/>
          </w:tcPr>
          <w:p w14:paraId="78EE1834" w14:textId="77777777" w:rsidR="00A05FC4" w:rsidRPr="00A05FC4" w:rsidRDefault="00A05FC4">
            <w:pPr>
              <w:rPr>
                <w:sz w:val="22"/>
                <w:szCs w:val="22"/>
              </w:rPr>
            </w:pPr>
            <w:r w:rsidRPr="00A05FC4">
              <w:rPr>
                <w:sz w:val="22"/>
                <w:szCs w:val="22"/>
              </w:rPr>
              <w:t>N/A</w:t>
            </w:r>
          </w:p>
        </w:tc>
      </w:tr>
    </w:tbl>
    <w:p w14:paraId="5E1A10DA" w14:textId="3BE9BF63" w:rsidR="00A37A10" w:rsidRDefault="00A37A10" w:rsidP="00787DF5">
      <w:pPr>
        <w:rPr>
          <w:sz w:val="22"/>
          <w:szCs w:val="22"/>
        </w:rPr>
      </w:pPr>
    </w:p>
    <w:p w14:paraId="495BE48F" w14:textId="6654BD81" w:rsidR="00EF3075" w:rsidRDefault="00EF3075">
      <w:pPr>
        <w:jc w:val="left"/>
        <w:rPr>
          <w:sz w:val="22"/>
          <w:szCs w:val="22"/>
        </w:rPr>
      </w:pPr>
    </w:p>
    <w:p w14:paraId="4F2D0175" w14:textId="77777777" w:rsidR="00A05FC4" w:rsidRPr="00787DF5" w:rsidRDefault="00A05FC4" w:rsidP="00787DF5">
      <w:pPr>
        <w:rPr>
          <w:sz w:val="22"/>
          <w:szCs w:val="22"/>
        </w:rPr>
      </w:pPr>
    </w:p>
    <w:p w14:paraId="747C04D7" w14:textId="77777777" w:rsidR="00DC61BD" w:rsidRDefault="00DC61BD" w:rsidP="00A23417">
      <w:pPr>
        <w:pStyle w:val="Heading1"/>
      </w:pPr>
      <w:bookmarkStart w:id="11" w:name="_Toc491906186"/>
      <w:bookmarkStart w:id="12" w:name="_Toc515878669"/>
      <w:r w:rsidRPr="00787DF5">
        <w:t>University of Bedfortshire (BEDS)</w:t>
      </w:r>
      <w:bookmarkEnd w:id="11"/>
      <w:bookmarkEnd w:id="12"/>
    </w:p>
    <w:p w14:paraId="655ED69C" w14:textId="77777777" w:rsidR="009A4467" w:rsidRDefault="009A4467" w:rsidP="009A4467"/>
    <w:p w14:paraId="128BA648" w14:textId="77777777" w:rsidR="009A4467" w:rsidRPr="009A4467" w:rsidRDefault="009A4467" w:rsidP="009A4467">
      <w:pPr>
        <w:pStyle w:val="ListParagraph"/>
        <w:numPr>
          <w:ilvl w:val="0"/>
          <w:numId w:val="25"/>
        </w:numPr>
        <w:ind w:left="426" w:hanging="426"/>
        <w:rPr>
          <w:rFonts w:ascii="Calibri Light" w:hAnsi="Calibri Light"/>
          <w:color w:val="0070C0"/>
          <w:sz w:val="32"/>
          <w:szCs w:val="32"/>
        </w:rPr>
      </w:pPr>
      <w:r w:rsidRPr="009A4467">
        <w:rPr>
          <w:rFonts w:ascii="Calibri Light" w:hAnsi="Calibri Light"/>
          <w:color w:val="0070C0"/>
          <w:sz w:val="32"/>
          <w:szCs w:val="32"/>
        </w:rPr>
        <w:t>Summary of Data Science program and courses</w:t>
      </w:r>
    </w:p>
    <w:p w14:paraId="729715B6" w14:textId="77777777" w:rsidR="009A4467" w:rsidRPr="009A4467" w:rsidRDefault="009A4467" w:rsidP="009A4467">
      <w:pPr>
        <w:spacing w:after="160" w:line="259" w:lineRule="auto"/>
        <w:jc w:val="left"/>
        <w:rPr>
          <w:rFonts w:eastAsia="Calibri"/>
          <w:sz w:val="22"/>
          <w:szCs w:val="22"/>
        </w:rPr>
      </w:pPr>
      <w:r w:rsidRPr="009A4467">
        <w:rPr>
          <w:rFonts w:eastAsia="Calibri"/>
          <w:sz w:val="22"/>
          <w:szCs w:val="22"/>
        </w:rPr>
        <w:t xml:space="preserve">From the academic year 2017/18 on, the University of Bedfordshire will offer two undergraduate Data Science programmes: BSc (Hons) Data and Information Systems and BSc (Hons) Computing and Data Science. Both programmes </w:t>
      </w:r>
      <w:proofErr w:type="spellStart"/>
      <w:r w:rsidRPr="009A4467">
        <w:rPr>
          <w:rFonts w:eastAsia="Calibri"/>
          <w:sz w:val="22"/>
          <w:szCs w:val="22"/>
        </w:rPr>
        <w:t>emphasise</w:t>
      </w:r>
      <w:proofErr w:type="spellEnd"/>
      <w:r w:rsidRPr="009A4467">
        <w:rPr>
          <w:rFonts w:eastAsia="Calibri"/>
          <w:sz w:val="22"/>
          <w:szCs w:val="22"/>
        </w:rPr>
        <w:t xml:space="preserve"> the information systems/computer science view on Data Science whilst still including mathematical aspects.</w:t>
      </w:r>
    </w:p>
    <w:p w14:paraId="2928D38A" w14:textId="713DD202" w:rsidR="009A4467" w:rsidRPr="009A4467" w:rsidRDefault="009A4467" w:rsidP="009A4467">
      <w:pPr>
        <w:numPr>
          <w:ilvl w:val="0"/>
          <w:numId w:val="19"/>
        </w:numPr>
        <w:spacing w:after="160" w:line="259" w:lineRule="auto"/>
        <w:contextualSpacing/>
        <w:jc w:val="left"/>
        <w:rPr>
          <w:rFonts w:eastAsia="Calibri"/>
          <w:sz w:val="22"/>
          <w:szCs w:val="22"/>
        </w:rPr>
      </w:pPr>
      <w:r w:rsidRPr="009A4467">
        <w:rPr>
          <w:rFonts w:eastAsia="Calibri"/>
          <w:sz w:val="22"/>
          <w:szCs w:val="22"/>
        </w:rPr>
        <w:t xml:space="preserve">Contact information </w:t>
      </w:r>
    </w:p>
    <w:p w14:paraId="1E4828AE" w14:textId="77777777" w:rsidR="009A4467" w:rsidRPr="009A4467" w:rsidRDefault="009A4467" w:rsidP="009A4467">
      <w:pPr>
        <w:spacing w:after="160" w:line="259" w:lineRule="auto"/>
        <w:ind w:left="720"/>
        <w:contextualSpacing/>
        <w:jc w:val="left"/>
        <w:rPr>
          <w:rFonts w:eastAsia="Calibri"/>
          <w:sz w:val="22"/>
          <w:szCs w:val="22"/>
        </w:rPr>
      </w:pPr>
      <w:r w:rsidRPr="009A4467">
        <w:rPr>
          <w:rFonts w:eastAsia="Calibri"/>
          <w:sz w:val="22"/>
          <w:szCs w:val="22"/>
        </w:rPr>
        <w:t xml:space="preserve">Ingo </w:t>
      </w:r>
      <w:proofErr w:type="spellStart"/>
      <w:r w:rsidRPr="009A4467">
        <w:rPr>
          <w:rFonts w:eastAsia="Calibri"/>
          <w:sz w:val="22"/>
          <w:szCs w:val="22"/>
        </w:rPr>
        <w:t>Frommholz</w:t>
      </w:r>
      <w:proofErr w:type="spellEnd"/>
      <w:r w:rsidRPr="009A4467">
        <w:rPr>
          <w:rFonts w:eastAsia="Calibri"/>
          <w:sz w:val="22"/>
          <w:szCs w:val="22"/>
        </w:rPr>
        <w:t xml:space="preserve">, School of Computer Science and Technology, Park Square, </w:t>
      </w:r>
      <w:proofErr w:type="spellStart"/>
      <w:r w:rsidRPr="009A4467">
        <w:rPr>
          <w:rFonts w:eastAsia="Calibri"/>
          <w:sz w:val="22"/>
          <w:szCs w:val="22"/>
        </w:rPr>
        <w:t>Luton</w:t>
      </w:r>
      <w:proofErr w:type="spellEnd"/>
      <w:r w:rsidRPr="009A4467">
        <w:rPr>
          <w:rFonts w:eastAsia="Calibri"/>
          <w:sz w:val="22"/>
          <w:szCs w:val="22"/>
        </w:rPr>
        <w:t xml:space="preserve"> LU1 3JU, UK</w:t>
      </w:r>
    </w:p>
    <w:p w14:paraId="514D62FE" w14:textId="77777777" w:rsidR="009A4467" w:rsidRPr="009A4467" w:rsidRDefault="009A4467" w:rsidP="009A4467">
      <w:pPr>
        <w:numPr>
          <w:ilvl w:val="0"/>
          <w:numId w:val="19"/>
        </w:numPr>
        <w:spacing w:after="160" w:line="259" w:lineRule="auto"/>
        <w:contextualSpacing/>
        <w:jc w:val="left"/>
        <w:rPr>
          <w:rFonts w:eastAsia="Calibri"/>
          <w:sz w:val="22"/>
          <w:szCs w:val="22"/>
        </w:rPr>
      </w:pPr>
      <w:r w:rsidRPr="009A4467">
        <w:rPr>
          <w:rFonts w:eastAsia="Calibri"/>
          <w:sz w:val="22"/>
          <w:szCs w:val="22"/>
        </w:rPr>
        <w:t>General information about program</w:t>
      </w:r>
    </w:p>
    <w:p w14:paraId="20DB8490" w14:textId="22CA26D4" w:rsidR="009A4467" w:rsidRPr="009A4467" w:rsidRDefault="009A4467" w:rsidP="009A4467">
      <w:pPr>
        <w:numPr>
          <w:ilvl w:val="1"/>
          <w:numId w:val="19"/>
        </w:numPr>
        <w:spacing w:after="160" w:line="259" w:lineRule="auto"/>
        <w:contextualSpacing/>
        <w:jc w:val="left"/>
        <w:rPr>
          <w:rFonts w:eastAsia="Calibri"/>
          <w:sz w:val="22"/>
          <w:szCs w:val="22"/>
        </w:rPr>
      </w:pPr>
      <w:r w:rsidRPr="009A4467">
        <w:rPr>
          <w:rFonts w:eastAsia="Calibri"/>
          <w:sz w:val="22"/>
          <w:szCs w:val="22"/>
        </w:rPr>
        <w:t xml:space="preserve">The School of Computer Science has been running a </w:t>
      </w:r>
      <w:bookmarkStart w:id="13" w:name="OLE_LINK17"/>
      <w:bookmarkStart w:id="14" w:name="OLE_LINK18"/>
      <w:r w:rsidRPr="009A4467">
        <w:rPr>
          <w:rFonts w:eastAsia="Calibri"/>
          <w:sz w:val="22"/>
          <w:szCs w:val="22"/>
        </w:rPr>
        <w:t xml:space="preserve">BSc (Hons) Data Science </w:t>
      </w:r>
      <w:bookmarkEnd w:id="13"/>
      <w:bookmarkEnd w:id="14"/>
      <w:r w:rsidRPr="009A4467">
        <w:rPr>
          <w:rFonts w:eastAsia="Calibri"/>
          <w:sz w:val="22"/>
          <w:szCs w:val="22"/>
        </w:rPr>
        <w:t>programme in its Milton Keynes campus. However, this programme has not recruited well, likely due to a ‘labelling problem’. To attract more students to Data Science, the following actions were performed:</w:t>
      </w:r>
    </w:p>
    <w:p w14:paraId="20795D6F" w14:textId="77777777" w:rsidR="009A4467" w:rsidRPr="009A4467" w:rsidRDefault="009A4467" w:rsidP="009A4467">
      <w:pPr>
        <w:numPr>
          <w:ilvl w:val="2"/>
          <w:numId w:val="19"/>
        </w:numPr>
        <w:spacing w:after="160" w:line="259" w:lineRule="auto"/>
        <w:contextualSpacing/>
        <w:jc w:val="left"/>
        <w:rPr>
          <w:rFonts w:eastAsia="Calibri"/>
          <w:sz w:val="22"/>
          <w:szCs w:val="22"/>
        </w:rPr>
      </w:pPr>
      <w:r w:rsidRPr="009A4467">
        <w:rPr>
          <w:rFonts w:eastAsia="Calibri"/>
          <w:sz w:val="22"/>
          <w:szCs w:val="22"/>
        </w:rPr>
        <w:t>Rename BSc (Hons) Data Science to BSc (Hons) Computing and Data Science</w:t>
      </w:r>
    </w:p>
    <w:p w14:paraId="6B022BFC" w14:textId="77777777" w:rsidR="009A4467" w:rsidRPr="009A4467" w:rsidRDefault="009A4467" w:rsidP="009A4467">
      <w:pPr>
        <w:numPr>
          <w:ilvl w:val="2"/>
          <w:numId w:val="19"/>
        </w:numPr>
        <w:spacing w:after="160" w:line="259" w:lineRule="auto"/>
        <w:contextualSpacing/>
        <w:jc w:val="left"/>
        <w:rPr>
          <w:rFonts w:eastAsia="Calibri"/>
          <w:sz w:val="22"/>
          <w:szCs w:val="22"/>
        </w:rPr>
      </w:pPr>
      <w:r w:rsidRPr="009A4467">
        <w:rPr>
          <w:rFonts w:eastAsia="Calibri"/>
          <w:sz w:val="22"/>
          <w:szCs w:val="22"/>
        </w:rPr>
        <w:t>Replace the old BSc (Hons) Information Systems programme with BSc (Hons) Information and Data Systems</w:t>
      </w:r>
    </w:p>
    <w:p w14:paraId="4D5E5962" w14:textId="77777777" w:rsidR="009A4467" w:rsidRPr="009A4467" w:rsidRDefault="009A4467" w:rsidP="009A4467">
      <w:pPr>
        <w:spacing w:after="160" w:line="259" w:lineRule="auto"/>
        <w:ind w:left="1440"/>
        <w:contextualSpacing/>
        <w:jc w:val="left"/>
        <w:rPr>
          <w:rFonts w:eastAsia="Calibri"/>
          <w:sz w:val="22"/>
          <w:szCs w:val="22"/>
        </w:rPr>
      </w:pPr>
      <w:r w:rsidRPr="009A4467">
        <w:rPr>
          <w:rFonts w:eastAsia="Calibri"/>
          <w:sz w:val="22"/>
          <w:szCs w:val="22"/>
        </w:rPr>
        <w:t>Both new programmes are currently subject to final university approval and it is expected they will be offered for the next academic year 2017/18.</w:t>
      </w:r>
    </w:p>
    <w:p w14:paraId="3797E1BD" w14:textId="77777777" w:rsidR="009A4467" w:rsidRPr="009A4467" w:rsidRDefault="009A4467" w:rsidP="009A4467">
      <w:pPr>
        <w:spacing w:after="160" w:line="259" w:lineRule="auto"/>
        <w:ind w:left="1440"/>
        <w:contextualSpacing/>
        <w:jc w:val="left"/>
        <w:rPr>
          <w:rFonts w:eastAsia="Calibri"/>
          <w:sz w:val="22"/>
          <w:szCs w:val="22"/>
        </w:rPr>
      </w:pPr>
      <w:r w:rsidRPr="009A4467">
        <w:rPr>
          <w:rFonts w:eastAsia="Calibri"/>
          <w:sz w:val="22"/>
          <w:szCs w:val="22"/>
        </w:rPr>
        <w:br/>
        <w:t>The School of Computer Science and Technologies considers the creation of new MSc-level programmes on Data Science and on Information Retrieval, respectively.</w:t>
      </w:r>
      <w:r w:rsidRPr="009A4467">
        <w:rPr>
          <w:rFonts w:eastAsia="Calibri"/>
          <w:sz w:val="22"/>
          <w:szCs w:val="22"/>
        </w:rPr>
        <w:br/>
      </w:r>
    </w:p>
    <w:p w14:paraId="3AB4D3C9" w14:textId="4E703ED2" w:rsidR="009A4467" w:rsidRPr="009A4467" w:rsidRDefault="009A4467" w:rsidP="009A4467">
      <w:pPr>
        <w:numPr>
          <w:ilvl w:val="1"/>
          <w:numId w:val="19"/>
        </w:numPr>
        <w:spacing w:after="160" w:line="259" w:lineRule="auto"/>
        <w:contextualSpacing/>
        <w:jc w:val="left"/>
        <w:rPr>
          <w:rFonts w:eastAsia="Calibri"/>
          <w:sz w:val="22"/>
          <w:szCs w:val="22"/>
        </w:rPr>
      </w:pPr>
      <w:r w:rsidRPr="009A4467">
        <w:rPr>
          <w:rFonts w:eastAsia="Calibri"/>
          <w:sz w:val="22"/>
          <w:szCs w:val="22"/>
        </w:rPr>
        <w:t>School of Computer Science and Technology</w:t>
      </w:r>
      <w:r>
        <w:rPr>
          <w:rFonts w:eastAsia="Calibri"/>
          <w:sz w:val="22"/>
          <w:szCs w:val="22"/>
        </w:rPr>
        <w:t xml:space="preserve"> is responsible for these Bachelor programs</w:t>
      </w:r>
    </w:p>
    <w:p w14:paraId="462DA4BB" w14:textId="77777777" w:rsidR="009A4467" w:rsidRPr="009A4467" w:rsidRDefault="009A4467" w:rsidP="009A4467">
      <w:pPr>
        <w:numPr>
          <w:ilvl w:val="1"/>
          <w:numId w:val="19"/>
        </w:numPr>
        <w:spacing w:after="160" w:line="259" w:lineRule="auto"/>
        <w:contextualSpacing/>
        <w:jc w:val="left"/>
        <w:rPr>
          <w:rFonts w:eastAsia="Calibri"/>
          <w:sz w:val="22"/>
          <w:szCs w:val="22"/>
        </w:rPr>
      </w:pPr>
      <w:r w:rsidRPr="009A4467">
        <w:rPr>
          <w:rFonts w:eastAsia="Calibri"/>
          <w:sz w:val="22"/>
          <w:szCs w:val="22"/>
        </w:rPr>
        <w:t>List of tracks, courses, number of students (if available)</w:t>
      </w:r>
      <w:r w:rsidRPr="009A4467">
        <w:rPr>
          <w:rFonts w:eastAsia="Calibri"/>
          <w:sz w:val="22"/>
          <w:szCs w:val="22"/>
        </w:rPr>
        <w:br/>
        <w:t>Courses: see spreadsheet. Student numbers not available so far, expected are less than 10 initially.</w:t>
      </w:r>
      <w:r w:rsidRPr="009A4467">
        <w:rPr>
          <w:rFonts w:eastAsia="Calibri"/>
          <w:sz w:val="22"/>
          <w:szCs w:val="22"/>
        </w:rPr>
        <w:br/>
      </w:r>
    </w:p>
    <w:p w14:paraId="60156430" w14:textId="77777777" w:rsidR="009A4467" w:rsidRPr="009A4467" w:rsidRDefault="009A4467" w:rsidP="009A4467">
      <w:pPr>
        <w:numPr>
          <w:ilvl w:val="0"/>
          <w:numId w:val="19"/>
        </w:numPr>
        <w:spacing w:after="160" w:line="259" w:lineRule="auto"/>
        <w:contextualSpacing/>
        <w:jc w:val="left"/>
        <w:rPr>
          <w:rFonts w:eastAsia="Calibri"/>
          <w:sz w:val="22"/>
          <w:szCs w:val="22"/>
        </w:rPr>
      </w:pPr>
      <w:r w:rsidRPr="009A4467">
        <w:rPr>
          <w:rFonts w:eastAsia="Calibri"/>
          <w:sz w:val="22"/>
          <w:szCs w:val="22"/>
        </w:rPr>
        <w:t>Usage of other European products (for existing programs or for using existing courses for new programs).</w:t>
      </w:r>
    </w:p>
    <w:p w14:paraId="2FB15F81" w14:textId="77777777" w:rsidR="009A4467" w:rsidRPr="009A4467" w:rsidRDefault="009A4467" w:rsidP="009A4467">
      <w:pPr>
        <w:numPr>
          <w:ilvl w:val="1"/>
          <w:numId w:val="19"/>
        </w:numPr>
        <w:spacing w:after="160" w:line="259" w:lineRule="auto"/>
        <w:contextualSpacing/>
        <w:jc w:val="left"/>
        <w:rPr>
          <w:rFonts w:eastAsia="Calibri"/>
          <w:sz w:val="22"/>
          <w:szCs w:val="22"/>
        </w:rPr>
      </w:pPr>
      <w:r w:rsidRPr="009A4467">
        <w:rPr>
          <w:rFonts w:eastAsia="Calibri"/>
          <w:sz w:val="22"/>
          <w:szCs w:val="22"/>
        </w:rPr>
        <w:t xml:space="preserve">Is your program aligned with European e-Competence Framework? </w:t>
      </w:r>
      <w:r w:rsidRPr="009A4467">
        <w:rPr>
          <w:rFonts w:eastAsia="Calibri"/>
          <w:b/>
          <w:sz w:val="22"/>
          <w:szCs w:val="22"/>
        </w:rPr>
        <w:t>no</w:t>
      </w:r>
    </w:p>
    <w:p w14:paraId="42A99814" w14:textId="77777777" w:rsidR="009A4467" w:rsidRPr="009A4467" w:rsidRDefault="009A4467" w:rsidP="009A4467">
      <w:pPr>
        <w:numPr>
          <w:ilvl w:val="1"/>
          <w:numId w:val="19"/>
        </w:numPr>
        <w:spacing w:after="160" w:line="259" w:lineRule="auto"/>
        <w:contextualSpacing/>
        <w:jc w:val="left"/>
        <w:rPr>
          <w:rFonts w:eastAsia="Calibri"/>
          <w:sz w:val="22"/>
          <w:szCs w:val="22"/>
        </w:rPr>
      </w:pPr>
      <w:r w:rsidRPr="009A4467">
        <w:rPr>
          <w:rFonts w:eastAsia="Calibri"/>
          <w:sz w:val="22"/>
          <w:szCs w:val="22"/>
        </w:rPr>
        <w:t xml:space="preserve">Is your program aligned with European Qualifications Framework? </w:t>
      </w:r>
      <w:r w:rsidRPr="009A4467">
        <w:rPr>
          <w:rFonts w:eastAsia="Calibri"/>
          <w:b/>
          <w:sz w:val="22"/>
          <w:szCs w:val="22"/>
        </w:rPr>
        <w:t>no</w:t>
      </w:r>
      <w:r w:rsidRPr="009A4467">
        <w:rPr>
          <w:rFonts w:eastAsia="Calibri"/>
          <w:sz w:val="22"/>
          <w:szCs w:val="22"/>
        </w:rPr>
        <w:br/>
      </w:r>
    </w:p>
    <w:p w14:paraId="35BB2ED8" w14:textId="4BBEC950" w:rsidR="009A4467" w:rsidRPr="009A4467" w:rsidRDefault="009A4467" w:rsidP="009A4467">
      <w:pPr>
        <w:numPr>
          <w:ilvl w:val="0"/>
          <w:numId w:val="19"/>
        </w:numPr>
        <w:spacing w:after="160" w:line="259" w:lineRule="auto"/>
        <w:contextualSpacing/>
        <w:jc w:val="left"/>
        <w:rPr>
          <w:rFonts w:eastAsia="Calibri"/>
          <w:sz w:val="22"/>
          <w:szCs w:val="22"/>
        </w:rPr>
      </w:pPr>
      <w:r w:rsidRPr="009A4467">
        <w:rPr>
          <w:rFonts w:eastAsia="Calibri"/>
          <w:sz w:val="22"/>
          <w:szCs w:val="22"/>
        </w:rPr>
        <w:t>Are teaching-learning activities (TLA) and assessment methods (such as Problem-based Learning) explicitly considered in your program?</w:t>
      </w:r>
      <w:r w:rsidRPr="009A4467">
        <w:rPr>
          <w:rFonts w:eastAsia="Calibri"/>
          <w:sz w:val="22"/>
          <w:szCs w:val="22"/>
        </w:rPr>
        <w:br/>
      </w:r>
      <w:r w:rsidRPr="009A4467">
        <w:rPr>
          <w:rFonts w:eastAsia="Calibri"/>
          <w:sz w:val="22"/>
          <w:szCs w:val="22"/>
        </w:rPr>
        <w:br/>
        <w:t>Students are assessed in a variety of ways, including coursework, group and individual projects, portfolios, essays, presentations or exams. Students will also produce software artefacts in the area of their specialism. Constant feedback and advice from a supervisory or module team will be provided.</w:t>
      </w:r>
    </w:p>
    <w:p w14:paraId="6900F653" w14:textId="77777777" w:rsidR="009A4467" w:rsidRPr="009A4467" w:rsidRDefault="009A4467" w:rsidP="009A4467">
      <w:pPr>
        <w:pStyle w:val="ListParagraph"/>
        <w:numPr>
          <w:ilvl w:val="0"/>
          <w:numId w:val="25"/>
        </w:numPr>
        <w:ind w:left="426" w:hanging="426"/>
        <w:rPr>
          <w:rFonts w:ascii="Calibri Light" w:hAnsi="Calibri Light"/>
          <w:color w:val="0070C0"/>
          <w:sz w:val="32"/>
          <w:szCs w:val="32"/>
        </w:rPr>
      </w:pPr>
      <w:r w:rsidRPr="009A4467">
        <w:rPr>
          <w:rFonts w:ascii="Calibri Light" w:hAnsi="Calibri Light"/>
          <w:color w:val="0070C0"/>
          <w:sz w:val="32"/>
          <w:szCs w:val="32"/>
        </w:rPr>
        <w:t>Initial EDSF Reflection</w:t>
      </w:r>
    </w:p>
    <w:p w14:paraId="64F6B088" w14:textId="77777777" w:rsidR="009A4467" w:rsidRPr="009A4467" w:rsidRDefault="009A4467" w:rsidP="009A4467">
      <w:pPr>
        <w:spacing w:after="160" w:line="259" w:lineRule="auto"/>
        <w:jc w:val="left"/>
        <w:rPr>
          <w:rFonts w:eastAsia="Calibri"/>
          <w:sz w:val="22"/>
          <w:szCs w:val="22"/>
        </w:rPr>
      </w:pPr>
      <w:r w:rsidRPr="009A4467">
        <w:rPr>
          <w:rFonts w:eastAsia="Calibri"/>
          <w:sz w:val="22"/>
          <w:szCs w:val="22"/>
        </w:rPr>
        <w:br/>
        <w:t>We considered EDISON for the design and approval of our two newly created programmes mentioned above as follows:</w:t>
      </w:r>
    </w:p>
    <w:p w14:paraId="66DF3E33" w14:textId="77777777" w:rsidR="009A4467" w:rsidRPr="009A4467" w:rsidRDefault="009A4467" w:rsidP="00C66BE7">
      <w:pPr>
        <w:numPr>
          <w:ilvl w:val="0"/>
          <w:numId w:val="47"/>
        </w:numPr>
        <w:spacing w:after="160" w:line="259" w:lineRule="auto"/>
        <w:contextualSpacing/>
        <w:jc w:val="left"/>
        <w:rPr>
          <w:rFonts w:eastAsia="Calibri"/>
          <w:sz w:val="22"/>
          <w:szCs w:val="22"/>
        </w:rPr>
      </w:pPr>
      <w:r w:rsidRPr="009A4467">
        <w:rPr>
          <w:rFonts w:eastAsia="Calibri"/>
          <w:sz w:val="22"/>
          <w:szCs w:val="22"/>
        </w:rPr>
        <w:t>CF-DS and BoK-DS were used as ‘benchmarks’ for our programmes and as guidance for creating the curricula (e.g., by embedding our modules in competence groups to make sure we cover all relevant aspects of Data Science)</w:t>
      </w:r>
    </w:p>
    <w:p w14:paraId="1D6220D7" w14:textId="77777777" w:rsidR="009A4467" w:rsidRPr="009A4467" w:rsidRDefault="009A4467" w:rsidP="00C66BE7">
      <w:pPr>
        <w:numPr>
          <w:ilvl w:val="0"/>
          <w:numId w:val="47"/>
        </w:numPr>
        <w:spacing w:after="160" w:line="259" w:lineRule="auto"/>
        <w:contextualSpacing/>
        <w:jc w:val="left"/>
        <w:rPr>
          <w:rFonts w:eastAsia="Calibri"/>
          <w:sz w:val="22"/>
          <w:szCs w:val="22"/>
        </w:rPr>
      </w:pPr>
      <w:r w:rsidRPr="009A4467">
        <w:rPr>
          <w:rFonts w:eastAsia="Calibri"/>
          <w:sz w:val="22"/>
          <w:szCs w:val="22"/>
        </w:rPr>
        <w:t>The EDISON outcome gave use reassurance that our programmes are in line with the demands of the Data Science market</w:t>
      </w:r>
    </w:p>
    <w:p w14:paraId="5892AAAD" w14:textId="77777777" w:rsidR="009A4467" w:rsidRPr="009A4467" w:rsidRDefault="009A4467" w:rsidP="00C66BE7">
      <w:pPr>
        <w:numPr>
          <w:ilvl w:val="0"/>
          <w:numId w:val="47"/>
        </w:numPr>
        <w:spacing w:after="160" w:line="259" w:lineRule="auto"/>
        <w:contextualSpacing/>
        <w:jc w:val="left"/>
        <w:rPr>
          <w:rFonts w:eastAsia="Calibri"/>
          <w:sz w:val="22"/>
          <w:szCs w:val="22"/>
        </w:rPr>
      </w:pPr>
      <w:r w:rsidRPr="009A4467">
        <w:rPr>
          <w:rFonts w:eastAsia="Calibri"/>
          <w:sz w:val="22"/>
          <w:szCs w:val="22"/>
        </w:rPr>
        <w:t xml:space="preserve">The fact that through EDISON we are well connected with Europe-wide Data Science experts was well received by the panel in the approval event of our programmes. </w:t>
      </w:r>
    </w:p>
    <w:p w14:paraId="5F3E8CC1" w14:textId="77777777" w:rsidR="009A4467" w:rsidRDefault="009A4467" w:rsidP="009A4467"/>
    <w:p w14:paraId="7DAABC2C" w14:textId="77777777" w:rsidR="009A4467" w:rsidRDefault="009A4467" w:rsidP="009A4467"/>
    <w:tbl>
      <w:tblPr>
        <w:tblStyle w:val="TableGrid"/>
        <w:tblW w:w="0" w:type="auto"/>
        <w:tblLook w:val="04A0" w:firstRow="1" w:lastRow="0" w:firstColumn="1" w:lastColumn="0" w:noHBand="0" w:noVBand="1"/>
      </w:tblPr>
      <w:tblGrid>
        <w:gridCol w:w="2060"/>
        <w:gridCol w:w="7002"/>
      </w:tblGrid>
      <w:tr w:rsidR="009A4467" w:rsidRPr="009A4467" w14:paraId="76B93CD3" w14:textId="77777777" w:rsidTr="009A4467">
        <w:trPr>
          <w:trHeight w:val="339"/>
        </w:trPr>
        <w:tc>
          <w:tcPr>
            <w:tcW w:w="2060" w:type="dxa"/>
            <w:noWrap/>
            <w:hideMark/>
          </w:tcPr>
          <w:p w14:paraId="181DEA01" w14:textId="77777777" w:rsidR="009A4467" w:rsidRPr="009A4467" w:rsidRDefault="009A4467">
            <w:pPr>
              <w:rPr>
                <w:b/>
                <w:bCs/>
              </w:rPr>
            </w:pPr>
            <w:r w:rsidRPr="009A4467">
              <w:rPr>
                <w:b/>
                <w:bCs/>
              </w:rPr>
              <w:t>Field Name</w:t>
            </w:r>
          </w:p>
        </w:tc>
        <w:tc>
          <w:tcPr>
            <w:tcW w:w="20420" w:type="dxa"/>
            <w:hideMark/>
          </w:tcPr>
          <w:p w14:paraId="4EA6F95D" w14:textId="77777777" w:rsidR="009A4467" w:rsidRPr="009A4467" w:rsidRDefault="009A4467">
            <w:pPr>
              <w:rPr>
                <w:b/>
                <w:bCs/>
              </w:rPr>
            </w:pPr>
            <w:r w:rsidRPr="009A4467">
              <w:rPr>
                <w:b/>
                <w:bCs/>
              </w:rPr>
              <w:t>Description</w:t>
            </w:r>
          </w:p>
        </w:tc>
      </w:tr>
      <w:tr w:rsidR="009A4467" w:rsidRPr="009A4467" w14:paraId="2F76AF9A" w14:textId="77777777" w:rsidTr="009A4467">
        <w:trPr>
          <w:trHeight w:val="321"/>
        </w:trPr>
        <w:tc>
          <w:tcPr>
            <w:tcW w:w="2060" w:type="dxa"/>
            <w:noWrap/>
            <w:hideMark/>
          </w:tcPr>
          <w:p w14:paraId="3B5F54E7" w14:textId="77777777" w:rsidR="009A4467" w:rsidRPr="009A4467" w:rsidRDefault="009A4467">
            <w:pPr>
              <w:rPr>
                <w:b/>
                <w:i/>
                <w:iCs/>
                <w:color w:val="E36C0A" w:themeColor="accent6" w:themeShade="BF"/>
              </w:rPr>
            </w:pPr>
            <w:r w:rsidRPr="009A4467">
              <w:rPr>
                <w:b/>
                <w:i/>
                <w:iCs/>
                <w:color w:val="E36C0A" w:themeColor="accent6" w:themeShade="BF"/>
              </w:rPr>
              <w:t>Title</w:t>
            </w:r>
          </w:p>
        </w:tc>
        <w:tc>
          <w:tcPr>
            <w:tcW w:w="20420" w:type="dxa"/>
            <w:hideMark/>
          </w:tcPr>
          <w:p w14:paraId="5348EB46" w14:textId="77777777" w:rsidR="009A4467" w:rsidRPr="009A4467" w:rsidRDefault="009A4467">
            <w:pPr>
              <w:rPr>
                <w:b/>
                <w:color w:val="E36C0A" w:themeColor="accent6" w:themeShade="BF"/>
              </w:rPr>
            </w:pPr>
            <w:r w:rsidRPr="009A4467">
              <w:rPr>
                <w:b/>
                <w:color w:val="E36C0A" w:themeColor="accent6" w:themeShade="BF"/>
              </w:rPr>
              <w:t>BSc (Hons) Information and Data Systems</w:t>
            </w:r>
          </w:p>
        </w:tc>
      </w:tr>
      <w:tr w:rsidR="009A4467" w:rsidRPr="009A4467" w14:paraId="533BD0E7" w14:textId="77777777" w:rsidTr="009A4467">
        <w:trPr>
          <w:trHeight w:val="300"/>
        </w:trPr>
        <w:tc>
          <w:tcPr>
            <w:tcW w:w="2060" w:type="dxa"/>
            <w:noWrap/>
            <w:hideMark/>
          </w:tcPr>
          <w:p w14:paraId="773B723F" w14:textId="77777777" w:rsidR="009A4467" w:rsidRPr="009A4467" w:rsidRDefault="009A4467">
            <w:pPr>
              <w:rPr>
                <w:i/>
                <w:iCs/>
              </w:rPr>
            </w:pPr>
            <w:r w:rsidRPr="009A4467">
              <w:rPr>
                <w:i/>
                <w:iCs/>
              </w:rPr>
              <w:t>Track Name</w:t>
            </w:r>
          </w:p>
        </w:tc>
        <w:tc>
          <w:tcPr>
            <w:tcW w:w="20420" w:type="dxa"/>
            <w:hideMark/>
          </w:tcPr>
          <w:p w14:paraId="3E9AC9C8" w14:textId="77777777" w:rsidR="009A4467" w:rsidRPr="009A4467" w:rsidRDefault="009A4467"/>
        </w:tc>
      </w:tr>
      <w:tr w:rsidR="009A4467" w:rsidRPr="009A4467" w14:paraId="2625173D" w14:textId="77777777" w:rsidTr="009A4467">
        <w:trPr>
          <w:trHeight w:val="4200"/>
        </w:trPr>
        <w:tc>
          <w:tcPr>
            <w:tcW w:w="2060" w:type="dxa"/>
            <w:noWrap/>
            <w:hideMark/>
          </w:tcPr>
          <w:p w14:paraId="38CA0031" w14:textId="77777777" w:rsidR="009A4467" w:rsidRPr="009A4467" w:rsidRDefault="009A4467">
            <w:pPr>
              <w:rPr>
                <w:i/>
                <w:iCs/>
              </w:rPr>
            </w:pPr>
            <w:r w:rsidRPr="009A4467">
              <w:rPr>
                <w:i/>
                <w:iCs/>
              </w:rPr>
              <w:t>Course List</w:t>
            </w:r>
          </w:p>
        </w:tc>
        <w:tc>
          <w:tcPr>
            <w:tcW w:w="20420" w:type="dxa"/>
            <w:hideMark/>
          </w:tcPr>
          <w:p w14:paraId="38761C36" w14:textId="77777777" w:rsidR="009A4467" w:rsidRPr="009A4467" w:rsidRDefault="009A4467" w:rsidP="009A4467">
            <w:pPr>
              <w:jc w:val="left"/>
            </w:pPr>
            <w:r w:rsidRPr="009A4467">
              <w:t>Introduction to Software Development</w:t>
            </w:r>
            <w:r w:rsidRPr="009A4467">
              <w:br/>
              <w:t>Principles of Programming</w:t>
            </w:r>
            <w:r w:rsidRPr="009A4467">
              <w:br/>
              <w:t>Computer Systems Structure</w:t>
            </w:r>
            <w:r w:rsidRPr="009A4467">
              <w:br/>
              <w:t>Mathematics of Data</w:t>
            </w:r>
            <w:r w:rsidRPr="009A4467">
              <w:br/>
              <w:t>Operational Information Security Management</w:t>
            </w:r>
            <w:r w:rsidRPr="009A4467">
              <w:br/>
              <w:t>Distributed Data Management and Semantics</w:t>
            </w:r>
            <w:r w:rsidRPr="009A4467">
              <w:br/>
              <w:t>Decision Support Systems and Data Mining</w:t>
            </w:r>
            <w:r w:rsidRPr="009A4467">
              <w:br/>
              <w:t>Systems Development and Modern Database Practices</w:t>
            </w:r>
            <w:r w:rsidRPr="009A4467">
              <w:br/>
              <w:t>Professional Practice Year (Computer Science and Technology, optional)</w:t>
            </w:r>
            <w:r w:rsidRPr="009A4467">
              <w:br/>
              <w:t>Research Methodologies and Emerging Technologies</w:t>
            </w:r>
            <w:r w:rsidRPr="009A4467">
              <w:br/>
              <w:t>Data Engineering, Presentation and Retrieval</w:t>
            </w:r>
            <w:r w:rsidRPr="009A4467">
              <w:br/>
              <w:t>Social and Professional Project Management</w:t>
            </w:r>
            <w:r w:rsidRPr="009A4467">
              <w:br/>
              <w:t>Undergraduate Project</w:t>
            </w:r>
          </w:p>
        </w:tc>
      </w:tr>
      <w:tr w:rsidR="009A4467" w:rsidRPr="009A4467" w14:paraId="459B3635" w14:textId="77777777" w:rsidTr="009A4467">
        <w:trPr>
          <w:trHeight w:val="300"/>
        </w:trPr>
        <w:tc>
          <w:tcPr>
            <w:tcW w:w="2060" w:type="dxa"/>
            <w:noWrap/>
            <w:hideMark/>
          </w:tcPr>
          <w:p w14:paraId="77F94DE8" w14:textId="77777777" w:rsidR="009A4467" w:rsidRPr="009A4467" w:rsidRDefault="009A4467">
            <w:pPr>
              <w:rPr>
                <w:i/>
                <w:iCs/>
              </w:rPr>
            </w:pPr>
            <w:r w:rsidRPr="009A4467">
              <w:rPr>
                <w:i/>
                <w:iCs/>
              </w:rPr>
              <w:t>Organizer</w:t>
            </w:r>
          </w:p>
        </w:tc>
        <w:tc>
          <w:tcPr>
            <w:tcW w:w="20420" w:type="dxa"/>
            <w:hideMark/>
          </w:tcPr>
          <w:p w14:paraId="322EB9D0" w14:textId="77777777" w:rsidR="009A4467" w:rsidRPr="009A4467" w:rsidRDefault="009A4467">
            <w:r w:rsidRPr="009A4467">
              <w:t>School of Computer Science and Technology, Faculty for Creative Arts and Technology, University of Bedfordshire</w:t>
            </w:r>
          </w:p>
        </w:tc>
      </w:tr>
      <w:tr w:rsidR="009A4467" w:rsidRPr="009A4467" w14:paraId="36094C55" w14:textId="77777777" w:rsidTr="009A4467">
        <w:trPr>
          <w:trHeight w:val="300"/>
        </w:trPr>
        <w:tc>
          <w:tcPr>
            <w:tcW w:w="2060" w:type="dxa"/>
            <w:noWrap/>
            <w:hideMark/>
          </w:tcPr>
          <w:p w14:paraId="6E7B5A54" w14:textId="77777777" w:rsidR="009A4467" w:rsidRPr="009A4467" w:rsidRDefault="009A4467">
            <w:pPr>
              <w:rPr>
                <w:i/>
                <w:iCs/>
              </w:rPr>
            </w:pPr>
            <w:r w:rsidRPr="009A4467">
              <w:rPr>
                <w:i/>
                <w:iCs/>
              </w:rPr>
              <w:t>Type of Program</w:t>
            </w:r>
          </w:p>
        </w:tc>
        <w:tc>
          <w:tcPr>
            <w:tcW w:w="20420" w:type="dxa"/>
            <w:hideMark/>
          </w:tcPr>
          <w:p w14:paraId="0D4548DF" w14:textId="77777777" w:rsidR="009A4467" w:rsidRPr="009A4467" w:rsidRDefault="009A4467">
            <w:r w:rsidRPr="009A4467">
              <w:t>Academic program</w:t>
            </w:r>
          </w:p>
        </w:tc>
      </w:tr>
      <w:tr w:rsidR="009A4467" w:rsidRPr="009A4467" w14:paraId="19B4B3DC" w14:textId="77777777" w:rsidTr="009A4467">
        <w:trPr>
          <w:trHeight w:val="300"/>
        </w:trPr>
        <w:tc>
          <w:tcPr>
            <w:tcW w:w="2060" w:type="dxa"/>
            <w:noWrap/>
            <w:hideMark/>
          </w:tcPr>
          <w:p w14:paraId="1DC230FF" w14:textId="77777777" w:rsidR="009A4467" w:rsidRPr="009A4467" w:rsidRDefault="009A4467">
            <w:pPr>
              <w:rPr>
                <w:i/>
                <w:iCs/>
              </w:rPr>
            </w:pPr>
            <w:r w:rsidRPr="009A4467">
              <w:rPr>
                <w:i/>
                <w:iCs/>
              </w:rPr>
              <w:t>Location</w:t>
            </w:r>
          </w:p>
        </w:tc>
        <w:tc>
          <w:tcPr>
            <w:tcW w:w="20420" w:type="dxa"/>
            <w:hideMark/>
          </w:tcPr>
          <w:p w14:paraId="3DDE717E" w14:textId="77777777" w:rsidR="009A4467" w:rsidRPr="009A4467" w:rsidRDefault="009A4467">
            <w:proofErr w:type="spellStart"/>
            <w:r w:rsidRPr="009A4467">
              <w:t>Luton</w:t>
            </w:r>
            <w:proofErr w:type="spellEnd"/>
            <w:r w:rsidRPr="009A4467">
              <w:t>, UK</w:t>
            </w:r>
          </w:p>
        </w:tc>
      </w:tr>
      <w:tr w:rsidR="009A4467" w:rsidRPr="009A4467" w14:paraId="37440680" w14:textId="77777777" w:rsidTr="009A4467">
        <w:trPr>
          <w:trHeight w:val="288"/>
        </w:trPr>
        <w:tc>
          <w:tcPr>
            <w:tcW w:w="2060" w:type="dxa"/>
            <w:noWrap/>
            <w:hideMark/>
          </w:tcPr>
          <w:p w14:paraId="4464C488" w14:textId="77777777" w:rsidR="009A4467" w:rsidRPr="009A4467" w:rsidRDefault="009A4467">
            <w:pPr>
              <w:rPr>
                <w:i/>
                <w:iCs/>
              </w:rPr>
            </w:pPr>
            <w:r w:rsidRPr="009A4467">
              <w:rPr>
                <w:i/>
                <w:iCs/>
              </w:rPr>
              <w:t>Start Date and Time</w:t>
            </w:r>
          </w:p>
        </w:tc>
        <w:tc>
          <w:tcPr>
            <w:tcW w:w="20420" w:type="dxa"/>
            <w:hideMark/>
          </w:tcPr>
          <w:p w14:paraId="68D4656D" w14:textId="77777777" w:rsidR="009A4467" w:rsidRPr="009A4467" w:rsidRDefault="009A4467">
            <w:r w:rsidRPr="009A4467">
              <w:t>01.10.2017</w:t>
            </w:r>
          </w:p>
        </w:tc>
      </w:tr>
      <w:tr w:rsidR="009A4467" w:rsidRPr="009A4467" w14:paraId="399744CB" w14:textId="77777777" w:rsidTr="009A4467">
        <w:trPr>
          <w:trHeight w:val="288"/>
        </w:trPr>
        <w:tc>
          <w:tcPr>
            <w:tcW w:w="2060" w:type="dxa"/>
            <w:noWrap/>
            <w:hideMark/>
          </w:tcPr>
          <w:p w14:paraId="47BA38A9" w14:textId="77777777" w:rsidR="009A4467" w:rsidRPr="009A4467" w:rsidRDefault="009A4467">
            <w:pPr>
              <w:rPr>
                <w:i/>
                <w:iCs/>
              </w:rPr>
            </w:pPr>
            <w:r w:rsidRPr="009A4467">
              <w:rPr>
                <w:i/>
                <w:iCs/>
              </w:rPr>
              <w:t>End Date and Time</w:t>
            </w:r>
          </w:p>
        </w:tc>
        <w:tc>
          <w:tcPr>
            <w:tcW w:w="20420" w:type="dxa"/>
            <w:hideMark/>
          </w:tcPr>
          <w:p w14:paraId="4E1C9545" w14:textId="77777777" w:rsidR="009A4467" w:rsidRPr="009A4467" w:rsidRDefault="009A4467">
            <w:r w:rsidRPr="009A4467">
              <w:t>30.06.2020</w:t>
            </w:r>
          </w:p>
        </w:tc>
      </w:tr>
      <w:tr w:rsidR="009A4467" w:rsidRPr="009A4467" w14:paraId="4F2C41CC" w14:textId="77777777" w:rsidTr="009A4467">
        <w:trPr>
          <w:trHeight w:val="288"/>
        </w:trPr>
        <w:tc>
          <w:tcPr>
            <w:tcW w:w="2060" w:type="dxa"/>
            <w:noWrap/>
            <w:hideMark/>
          </w:tcPr>
          <w:p w14:paraId="7B36F995" w14:textId="77777777" w:rsidR="009A4467" w:rsidRPr="009A4467" w:rsidRDefault="009A4467">
            <w:pPr>
              <w:rPr>
                <w:i/>
                <w:iCs/>
              </w:rPr>
            </w:pPr>
            <w:r w:rsidRPr="009A4467">
              <w:rPr>
                <w:i/>
                <w:iCs/>
              </w:rPr>
              <w:t>URL</w:t>
            </w:r>
          </w:p>
        </w:tc>
        <w:tc>
          <w:tcPr>
            <w:tcW w:w="20420" w:type="dxa"/>
            <w:hideMark/>
          </w:tcPr>
          <w:p w14:paraId="0711C12B" w14:textId="77777777" w:rsidR="009A4467" w:rsidRPr="009A4467" w:rsidRDefault="009A4467">
            <w:r w:rsidRPr="009A4467">
              <w:t>tba</w:t>
            </w:r>
          </w:p>
        </w:tc>
      </w:tr>
      <w:tr w:rsidR="009A4467" w:rsidRPr="009A4467" w14:paraId="0F17CD5B" w14:textId="77777777" w:rsidTr="009A4467">
        <w:trPr>
          <w:trHeight w:val="288"/>
        </w:trPr>
        <w:tc>
          <w:tcPr>
            <w:tcW w:w="2060" w:type="dxa"/>
            <w:noWrap/>
            <w:hideMark/>
          </w:tcPr>
          <w:p w14:paraId="6FE50B45" w14:textId="77777777" w:rsidR="009A4467" w:rsidRPr="009A4467" w:rsidRDefault="009A4467">
            <w:pPr>
              <w:rPr>
                <w:i/>
                <w:iCs/>
              </w:rPr>
            </w:pPr>
            <w:r w:rsidRPr="009A4467">
              <w:rPr>
                <w:i/>
                <w:iCs/>
              </w:rPr>
              <w:t>Contact</w:t>
            </w:r>
          </w:p>
        </w:tc>
        <w:tc>
          <w:tcPr>
            <w:tcW w:w="20420" w:type="dxa"/>
            <w:hideMark/>
          </w:tcPr>
          <w:p w14:paraId="40EE3FF1" w14:textId="77777777" w:rsidR="009A4467" w:rsidRPr="009A4467" w:rsidRDefault="009A4467">
            <w:r w:rsidRPr="009A4467">
              <w:t xml:space="preserve">Ingo </w:t>
            </w:r>
            <w:proofErr w:type="spellStart"/>
            <w:r w:rsidRPr="009A4467">
              <w:t>Frommholz</w:t>
            </w:r>
            <w:proofErr w:type="spellEnd"/>
            <w:r w:rsidRPr="009A4467">
              <w:t xml:space="preserve"> &lt;ingo.frommholz@beds.ac.uk&gt;</w:t>
            </w:r>
          </w:p>
        </w:tc>
      </w:tr>
      <w:tr w:rsidR="009A4467" w:rsidRPr="009A4467" w14:paraId="36D01C46" w14:textId="77777777" w:rsidTr="009A4467">
        <w:trPr>
          <w:trHeight w:val="288"/>
        </w:trPr>
        <w:tc>
          <w:tcPr>
            <w:tcW w:w="2060" w:type="dxa"/>
            <w:noWrap/>
            <w:hideMark/>
          </w:tcPr>
          <w:p w14:paraId="1F2DD681" w14:textId="77777777" w:rsidR="009A4467" w:rsidRPr="009A4467" w:rsidRDefault="009A4467">
            <w:pPr>
              <w:rPr>
                <w:i/>
                <w:iCs/>
              </w:rPr>
            </w:pPr>
            <w:r w:rsidRPr="009A4467">
              <w:rPr>
                <w:i/>
                <w:iCs/>
              </w:rPr>
              <w:t>Language</w:t>
            </w:r>
          </w:p>
        </w:tc>
        <w:tc>
          <w:tcPr>
            <w:tcW w:w="20420" w:type="dxa"/>
            <w:hideMark/>
          </w:tcPr>
          <w:p w14:paraId="3C8AE06A" w14:textId="77777777" w:rsidR="009A4467" w:rsidRPr="009A4467" w:rsidRDefault="009A4467">
            <w:r w:rsidRPr="009A4467">
              <w:t>English</w:t>
            </w:r>
          </w:p>
        </w:tc>
      </w:tr>
      <w:tr w:rsidR="009A4467" w:rsidRPr="009A4467" w14:paraId="04720124" w14:textId="77777777" w:rsidTr="009A4467">
        <w:trPr>
          <w:trHeight w:val="288"/>
        </w:trPr>
        <w:tc>
          <w:tcPr>
            <w:tcW w:w="2060" w:type="dxa"/>
            <w:noWrap/>
            <w:hideMark/>
          </w:tcPr>
          <w:p w14:paraId="68D97422" w14:textId="77777777" w:rsidR="009A4467" w:rsidRPr="009A4467" w:rsidRDefault="009A4467">
            <w:pPr>
              <w:rPr>
                <w:i/>
                <w:iCs/>
              </w:rPr>
            </w:pPr>
            <w:r w:rsidRPr="009A4467">
              <w:rPr>
                <w:i/>
                <w:iCs/>
              </w:rPr>
              <w:t>Level</w:t>
            </w:r>
          </w:p>
        </w:tc>
        <w:tc>
          <w:tcPr>
            <w:tcW w:w="20420" w:type="dxa"/>
            <w:hideMark/>
          </w:tcPr>
          <w:p w14:paraId="794919DC" w14:textId="77777777" w:rsidR="009A4467" w:rsidRPr="009A4467" w:rsidRDefault="009A4467">
            <w:r w:rsidRPr="009A4467">
              <w:t>England FHEQ Level 6 (see https://www.naric.org.uk/Europass/documents/ds_chart.pdf)</w:t>
            </w:r>
          </w:p>
        </w:tc>
      </w:tr>
      <w:tr w:rsidR="009A4467" w:rsidRPr="009A4467" w14:paraId="369CC6AD" w14:textId="77777777" w:rsidTr="009A4467">
        <w:trPr>
          <w:trHeight w:val="288"/>
        </w:trPr>
        <w:tc>
          <w:tcPr>
            <w:tcW w:w="2060" w:type="dxa"/>
            <w:noWrap/>
            <w:hideMark/>
          </w:tcPr>
          <w:p w14:paraId="24A26B11" w14:textId="77777777" w:rsidR="009A4467" w:rsidRPr="009A4467" w:rsidRDefault="009A4467">
            <w:pPr>
              <w:rPr>
                <w:i/>
                <w:iCs/>
              </w:rPr>
            </w:pPr>
            <w:r w:rsidRPr="009A4467">
              <w:rPr>
                <w:i/>
                <w:iCs/>
              </w:rPr>
              <w:t>Credit</w:t>
            </w:r>
          </w:p>
        </w:tc>
        <w:tc>
          <w:tcPr>
            <w:tcW w:w="20420" w:type="dxa"/>
            <w:hideMark/>
          </w:tcPr>
          <w:p w14:paraId="05F22C5E" w14:textId="77777777" w:rsidR="009A4467" w:rsidRPr="009A4467" w:rsidRDefault="009A4467">
            <w:r w:rsidRPr="009A4467">
              <w:t>360</w:t>
            </w:r>
          </w:p>
        </w:tc>
      </w:tr>
      <w:tr w:rsidR="009A4467" w:rsidRPr="009A4467" w14:paraId="72AE7A90" w14:textId="77777777" w:rsidTr="009A4467">
        <w:trPr>
          <w:trHeight w:val="288"/>
        </w:trPr>
        <w:tc>
          <w:tcPr>
            <w:tcW w:w="2060" w:type="dxa"/>
            <w:noWrap/>
            <w:hideMark/>
          </w:tcPr>
          <w:p w14:paraId="377E9AFD" w14:textId="77777777" w:rsidR="009A4467" w:rsidRPr="009A4467" w:rsidRDefault="009A4467">
            <w:pPr>
              <w:rPr>
                <w:i/>
                <w:iCs/>
              </w:rPr>
            </w:pPr>
            <w:r w:rsidRPr="009A4467">
              <w:rPr>
                <w:i/>
                <w:iCs/>
              </w:rPr>
              <w:t>Prerequisites</w:t>
            </w:r>
          </w:p>
        </w:tc>
        <w:tc>
          <w:tcPr>
            <w:tcW w:w="20420" w:type="dxa"/>
            <w:hideMark/>
          </w:tcPr>
          <w:p w14:paraId="0F0CA1F9" w14:textId="77777777" w:rsidR="009A4467" w:rsidRPr="009A4467" w:rsidRDefault="009A4467">
            <w:r w:rsidRPr="009A4467">
              <w:t>A-levels or equivalent. At least one grade of at least ‘B’ in Mathematics or Physics is required (or equivalent qualification for international applicants)</w:t>
            </w:r>
          </w:p>
        </w:tc>
      </w:tr>
      <w:tr w:rsidR="009A4467" w:rsidRPr="009A4467" w14:paraId="48F9B6E7" w14:textId="77777777" w:rsidTr="009A4467">
        <w:trPr>
          <w:trHeight w:val="300"/>
        </w:trPr>
        <w:tc>
          <w:tcPr>
            <w:tcW w:w="2060" w:type="dxa"/>
            <w:noWrap/>
            <w:hideMark/>
          </w:tcPr>
          <w:p w14:paraId="2AA0CD7E" w14:textId="77777777" w:rsidR="009A4467" w:rsidRPr="009A4467" w:rsidRDefault="009A4467">
            <w:pPr>
              <w:rPr>
                <w:i/>
                <w:iCs/>
              </w:rPr>
            </w:pPr>
            <w:r w:rsidRPr="009A4467">
              <w:rPr>
                <w:i/>
                <w:iCs/>
              </w:rPr>
              <w:t>Target Audience</w:t>
            </w:r>
          </w:p>
        </w:tc>
        <w:tc>
          <w:tcPr>
            <w:tcW w:w="20420" w:type="dxa"/>
            <w:hideMark/>
          </w:tcPr>
          <w:p w14:paraId="75F812E4" w14:textId="77777777" w:rsidR="009A4467" w:rsidRPr="009A4467" w:rsidRDefault="009A4467">
            <w:r w:rsidRPr="009A4467">
              <w:t>Data Science Professionals, Database and Network Professionals, Data Science Technology Professionals</w:t>
            </w:r>
          </w:p>
        </w:tc>
      </w:tr>
      <w:tr w:rsidR="009A4467" w:rsidRPr="009A4467" w14:paraId="4087D9D3" w14:textId="77777777" w:rsidTr="009A4467">
        <w:trPr>
          <w:trHeight w:val="1800"/>
        </w:trPr>
        <w:tc>
          <w:tcPr>
            <w:tcW w:w="2060" w:type="dxa"/>
            <w:noWrap/>
            <w:hideMark/>
          </w:tcPr>
          <w:p w14:paraId="2EEAA259" w14:textId="77777777" w:rsidR="009A4467" w:rsidRPr="009A4467" w:rsidRDefault="009A4467">
            <w:pPr>
              <w:rPr>
                <w:i/>
                <w:iCs/>
              </w:rPr>
            </w:pPr>
            <w:r w:rsidRPr="009A4467">
              <w:rPr>
                <w:i/>
                <w:iCs/>
              </w:rPr>
              <w:t>Knowledge Areas</w:t>
            </w:r>
          </w:p>
        </w:tc>
        <w:tc>
          <w:tcPr>
            <w:tcW w:w="20420" w:type="dxa"/>
            <w:hideMark/>
          </w:tcPr>
          <w:p w14:paraId="7A62EF6B" w14:textId="77777777" w:rsidR="009A4467" w:rsidRPr="009A4467" w:rsidRDefault="009A4467">
            <w:r w:rsidRPr="009A4467">
              <w:t>Data Science Analytics/Mathematics of computing/Mathematical software; Data Science Analytics/Computing methodologies/</w:t>
            </w:r>
            <w:proofErr w:type="spellStart"/>
            <w:r w:rsidRPr="009A4467">
              <w:t>Articifical</w:t>
            </w:r>
            <w:proofErr w:type="spellEnd"/>
            <w:r w:rsidRPr="009A4467">
              <w:t xml:space="preserve"> Intelligence/Search </w:t>
            </w:r>
            <w:proofErr w:type="spellStart"/>
            <w:r w:rsidRPr="009A4467">
              <w:t>metholdologies</w:t>
            </w:r>
            <w:proofErr w:type="spellEnd"/>
            <w:r w:rsidRPr="009A4467">
              <w:t xml:space="preserve">; Data Science Analytics/Computing Methodologies/Machine learning; Data Science Analytics/Information Systems/Information Systems </w:t>
            </w:r>
            <w:proofErr w:type="spellStart"/>
            <w:r w:rsidRPr="009A4467">
              <w:t>Applications;Data</w:t>
            </w:r>
            <w:proofErr w:type="spellEnd"/>
            <w:r w:rsidRPr="009A4467">
              <w:t xml:space="preserve"> Science Data Management/Data management systems; Data Science Engineering/Software and its </w:t>
            </w:r>
            <w:proofErr w:type="spellStart"/>
            <w:r w:rsidRPr="009A4467">
              <w:t>engierring</w:t>
            </w:r>
            <w:proofErr w:type="spellEnd"/>
            <w:r w:rsidRPr="009A4467">
              <w:t xml:space="preserve">/Software creation and management; Data Science Engineering/Software and its </w:t>
            </w:r>
            <w:proofErr w:type="spellStart"/>
            <w:r w:rsidRPr="009A4467">
              <w:t>engierring</w:t>
            </w:r>
            <w:proofErr w:type="spellEnd"/>
            <w:r w:rsidRPr="009A4467">
              <w:t>/Software notations and tools; Domain knowledge/Applied computing/Document management and text processing</w:t>
            </w:r>
            <w:r w:rsidRPr="009A4467">
              <w:br/>
            </w:r>
            <w:r w:rsidRPr="009A4467">
              <w:br/>
              <w:t>DS-BoK Release 2:  KU1.01.01, KU1.01.02, KU1.01.14, KU1.02.02, KU1.02.03, KU1.02.08, KU1.04.02, KU1.04.05, KU2.01.01, KU2.01.07, KU2.01.02, KU2.02.02, KU2.02.08, KU2.06.03, KU2.06.05, KU2.07.01, KU2.07.05, KU3.01.02, KU3.01.04, KU3.01.07, KU3.02.02, KU3.02.04, KU3.03.05, KU3.06.01, KU3.06.02, KU3.06.04, KU4.01.01, KU4.01.02, KU4.01.04, KU4.01.06, KA04.01 DSRMP.02/PM Project Management</w:t>
            </w:r>
          </w:p>
        </w:tc>
      </w:tr>
      <w:tr w:rsidR="009A4467" w:rsidRPr="009A4467" w14:paraId="0FC163C8" w14:textId="77777777" w:rsidTr="009A4467">
        <w:trPr>
          <w:trHeight w:val="288"/>
        </w:trPr>
        <w:tc>
          <w:tcPr>
            <w:tcW w:w="2060" w:type="dxa"/>
            <w:noWrap/>
            <w:hideMark/>
          </w:tcPr>
          <w:p w14:paraId="36BC5A88" w14:textId="77777777" w:rsidR="009A4467" w:rsidRPr="009A4467" w:rsidRDefault="009A4467">
            <w:pPr>
              <w:rPr>
                <w:i/>
                <w:iCs/>
              </w:rPr>
            </w:pPr>
            <w:r w:rsidRPr="009A4467">
              <w:rPr>
                <w:i/>
                <w:iCs/>
              </w:rPr>
              <w:t>Competence Groups</w:t>
            </w:r>
          </w:p>
        </w:tc>
        <w:tc>
          <w:tcPr>
            <w:tcW w:w="20420" w:type="dxa"/>
            <w:hideMark/>
          </w:tcPr>
          <w:p w14:paraId="72E9D5F1" w14:textId="77777777" w:rsidR="009A4467" w:rsidRPr="009A4467" w:rsidRDefault="009A4467">
            <w:r w:rsidRPr="009A4467">
              <w:t>Domain Expertise, Research, Data Analytics, Analytic Systems, Algorithms, Engineering Competencies, Scientific Methods</w:t>
            </w:r>
          </w:p>
        </w:tc>
      </w:tr>
      <w:tr w:rsidR="009A4467" w:rsidRPr="009A4467" w14:paraId="20041E44" w14:textId="77777777" w:rsidTr="009A4467">
        <w:trPr>
          <w:trHeight w:val="3168"/>
        </w:trPr>
        <w:tc>
          <w:tcPr>
            <w:tcW w:w="2060" w:type="dxa"/>
            <w:noWrap/>
            <w:hideMark/>
          </w:tcPr>
          <w:p w14:paraId="091DB26C" w14:textId="77777777" w:rsidR="009A4467" w:rsidRPr="009A4467" w:rsidRDefault="009A4467">
            <w:pPr>
              <w:rPr>
                <w:i/>
                <w:iCs/>
              </w:rPr>
            </w:pPr>
            <w:r w:rsidRPr="009A4467">
              <w:rPr>
                <w:i/>
                <w:iCs/>
              </w:rPr>
              <w:t>Learning Outcomes</w:t>
            </w:r>
          </w:p>
        </w:tc>
        <w:tc>
          <w:tcPr>
            <w:tcW w:w="20420" w:type="dxa"/>
            <w:hideMark/>
          </w:tcPr>
          <w:p w14:paraId="535286A4" w14:textId="0AC9F60E" w:rsidR="009A4467" w:rsidRPr="009A4467" w:rsidRDefault="009A4467">
            <w:r>
              <w:t xml:space="preserve">• LO1 </w:t>
            </w:r>
            <w:r w:rsidRPr="009A4467">
              <w:t>Research, analyse and evaluate technologies and organisational problems in a range of contexts and to choose and implemen</w:t>
            </w:r>
            <w:r>
              <w:t>t appropriate solutions</w:t>
            </w:r>
            <w:r>
              <w:br/>
              <w:t xml:space="preserve">• LO2 </w:t>
            </w:r>
            <w:r w:rsidRPr="009A4467">
              <w:t xml:space="preserve">Demonstrate skills that allow you to </w:t>
            </w:r>
            <w:proofErr w:type="spellStart"/>
            <w:r w:rsidRPr="009A4467">
              <w:t>conceptualise</w:t>
            </w:r>
            <w:proofErr w:type="spellEnd"/>
            <w:r w:rsidRPr="009A4467">
              <w:t xml:space="preserve"> and apply formal and informal creative thinking techniques towards the development and implementation of relevant data and information syst</w:t>
            </w:r>
            <w:r>
              <w:t>ems into the real world</w:t>
            </w:r>
            <w:r>
              <w:br/>
              <w:t xml:space="preserve">• LO3 </w:t>
            </w:r>
            <w:r w:rsidRPr="009A4467">
              <w:t>Demonstrate skills in project management in relation to the delivery of projects within the constraints of client c</w:t>
            </w:r>
            <w:r>
              <w:t>ritical success factors</w:t>
            </w:r>
            <w:r>
              <w:br/>
              <w:t xml:space="preserve">• LO4 </w:t>
            </w:r>
            <w:r w:rsidRPr="009A4467">
              <w:t>Express, interpret and critically evaluate issues concerning the law and professional ethics in the context</w:t>
            </w:r>
            <w:r>
              <w:t xml:space="preserve"> of information systems</w:t>
            </w:r>
            <w:r>
              <w:br/>
              <w:t xml:space="preserve">• LO5 </w:t>
            </w:r>
            <w:r w:rsidRPr="009A4467">
              <w:t>Demonstrate investigative skills in the area of information and data systems through completion of substantial assignments, reports, present</w:t>
            </w:r>
            <w:r>
              <w:t>ations and case studies</w:t>
            </w:r>
            <w:r>
              <w:br/>
              <w:t xml:space="preserve">• LO6 </w:t>
            </w:r>
            <w:r w:rsidRPr="009A4467">
              <w:t>Apply skills in a rational argument, objective interpretation of evidence, judgement and decision making towards the planning, analysis and successful development of information systems within complex organisational enviro</w:t>
            </w:r>
            <w:r>
              <w:t>nments</w:t>
            </w:r>
            <w:r>
              <w:br/>
              <w:t xml:space="preserve">• LO7 </w:t>
            </w:r>
            <w:r w:rsidRPr="009A4467">
              <w:t>Understand and extend existing information systems and data science concepts, theories and practices following professional con</w:t>
            </w:r>
            <w:r>
              <w:t xml:space="preserve">ventions and standards </w:t>
            </w:r>
            <w:r>
              <w:br/>
              <w:t xml:space="preserve">• LO8 </w:t>
            </w:r>
            <w:r w:rsidRPr="009A4467">
              <w:t>Critically describe and evaluate future trends in information and data systems dev</w:t>
            </w:r>
            <w:r>
              <w:t>elopment</w:t>
            </w:r>
            <w:r>
              <w:br/>
              <w:t xml:space="preserve">• LO9 </w:t>
            </w:r>
            <w:r w:rsidRPr="009A4467">
              <w:t>Work effectively within a systems development team and be able to explain the conditions necessary for successful team working</w:t>
            </w:r>
          </w:p>
        </w:tc>
      </w:tr>
      <w:tr w:rsidR="009A4467" w:rsidRPr="009A4467" w14:paraId="46324465" w14:textId="77777777" w:rsidTr="009A4467">
        <w:trPr>
          <w:trHeight w:val="288"/>
        </w:trPr>
        <w:tc>
          <w:tcPr>
            <w:tcW w:w="2060" w:type="dxa"/>
            <w:noWrap/>
            <w:hideMark/>
          </w:tcPr>
          <w:p w14:paraId="5909E4A1" w14:textId="77777777" w:rsidR="009A4467" w:rsidRPr="009A4467" w:rsidRDefault="009A4467">
            <w:pPr>
              <w:rPr>
                <w:i/>
                <w:iCs/>
              </w:rPr>
            </w:pPr>
            <w:r w:rsidRPr="009A4467">
              <w:rPr>
                <w:i/>
                <w:iCs/>
              </w:rPr>
              <w:t>Professional Profiles</w:t>
            </w:r>
          </w:p>
        </w:tc>
        <w:tc>
          <w:tcPr>
            <w:tcW w:w="20420" w:type="dxa"/>
            <w:hideMark/>
          </w:tcPr>
          <w:p w14:paraId="6B94CABA" w14:textId="77777777" w:rsidR="009A4467" w:rsidRPr="009A4467" w:rsidRDefault="009A4467"/>
        </w:tc>
      </w:tr>
      <w:tr w:rsidR="009A4467" w:rsidRPr="009A4467" w14:paraId="46B8FF58" w14:textId="77777777" w:rsidTr="009A4467">
        <w:trPr>
          <w:trHeight w:val="576"/>
        </w:trPr>
        <w:tc>
          <w:tcPr>
            <w:tcW w:w="2060" w:type="dxa"/>
            <w:noWrap/>
            <w:hideMark/>
          </w:tcPr>
          <w:p w14:paraId="1176B63A" w14:textId="77777777" w:rsidR="009A4467" w:rsidRPr="009A4467" w:rsidRDefault="009A4467">
            <w:pPr>
              <w:rPr>
                <w:i/>
                <w:iCs/>
              </w:rPr>
            </w:pPr>
            <w:r w:rsidRPr="009A4467">
              <w:rPr>
                <w:i/>
                <w:iCs/>
              </w:rPr>
              <w:t>Description</w:t>
            </w:r>
          </w:p>
        </w:tc>
        <w:tc>
          <w:tcPr>
            <w:tcW w:w="20420" w:type="dxa"/>
            <w:hideMark/>
          </w:tcPr>
          <w:p w14:paraId="12399941" w14:textId="77777777" w:rsidR="009A4467" w:rsidRPr="009A4467" w:rsidRDefault="009A4467">
            <w:r w:rsidRPr="009A4467">
              <w:t>The course will provide you with academic and technical skills to analyse, interpret and make sense of how to handle the huge amount of ubiquitous data created daily. It will enable you to meet the demands of tomorrow’s information society and draws from our expert staff in Information Systems, Data Science and Computing.</w:t>
            </w:r>
          </w:p>
        </w:tc>
      </w:tr>
      <w:tr w:rsidR="009A4467" w:rsidRPr="009A4467" w14:paraId="34AD1FCD" w14:textId="77777777" w:rsidTr="009A4467">
        <w:trPr>
          <w:trHeight w:val="288"/>
        </w:trPr>
        <w:tc>
          <w:tcPr>
            <w:tcW w:w="2060" w:type="dxa"/>
            <w:noWrap/>
            <w:hideMark/>
          </w:tcPr>
          <w:p w14:paraId="4228BDAB" w14:textId="77777777" w:rsidR="009A4467" w:rsidRPr="009A4467" w:rsidRDefault="009A4467">
            <w:pPr>
              <w:rPr>
                <w:i/>
                <w:iCs/>
              </w:rPr>
            </w:pPr>
            <w:r w:rsidRPr="009A4467">
              <w:rPr>
                <w:i/>
                <w:iCs/>
              </w:rPr>
              <w:t>Registration Deadline</w:t>
            </w:r>
          </w:p>
        </w:tc>
        <w:tc>
          <w:tcPr>
            <w:tcW w:w="20420" w:type="dxa"/>
            <w:hideMark/>
          </w:tcPr>
          <w:p w14:paraId="300115C6" w14:textId="77777777" w:rsidR="009A4467" w:rsidRPr="009A4467" w:rsidRDefault="009A4467"/>
        </w:tc>
      </w:tr>
      <w:tr w:rsidR="009A4467" w:rsidRPr="009A4467" w14:paraId="217EC298" w14:textId="77777777" w:rsidTr="009A4467">
        <w:trPr>
          <w:trHeight w:val="288"/>
        </w:trPr>
        <w:tc>
          <w:tcPr>
            <w:tcW w:w="2060" w:type="dxa"/>
            <w:noWrap/>
            <w:hideMark/>
          </w:tcPr>
          <w:p w14:paraId="70A9D143" w14:textId="77777777" w:rsidR="009A4467" w:rsidRPr="009A4467" w:rsidRDefault="009A4467">
            <w:pPr>
              <w:rPr>
                <w:i/>
                <w:iCs/>
              </w:rPr>
            </w:pPr>
            <w:r w:rsidRPr="009A4467">
              <w:rPr>
                <w:i/>
                <w:iCs/>
              </w:rPr>
              <w:t>Payment</w:t>
            </w:r>
          </w:p>
        </w:tc>
        <w:tc>
          <w:tcPr>
            <w:tcW w:w="20420" w:type="dxa"/>
            <w:hideMark/>
          </w:tcPr>
          <w:p w14:paraId="3DCDF6B8" w14:textId="77777777" w:rsidR="009A4467" w:rsidRPr="009A4467" w:rsidRDefault="009A4467"/>
        </w:tc>
      </w:tr>
    </w:tbl>
    <w:p w14:paraId="025C052E" w14:textId="77777777" w:rsidR="009A4467" w:rsidRDefault="009A4467" w:rsidP="009A4467"/>
    <w:tbl>
      <w:tblPr>
        <w:tblStyle w:val="TableGrid"/>
        <w:tblW w:w="0" w:type="auto"/>
        <w:tblLook w:val="04A0" w:firstRow="1" w:lastRow="0" w:firstColumn="1" w:lastColumn="0" w:noHBand="0" w:noVBand="1"/>
      </w:tblPr>
      <w:tblGrid>
        <w:gridCol w:w="2060"/>
        <w:gridCol w:w="7002"/>
      </w:tblGrid>
      <w:tr w:rsidR="009A4467" w:rsidRPr="009A4467" w14:paraId="389F4281" w14:textId="77777777" w:rsidTr="009A4467">
        <w:trPr>
          <w:trHeight w:val="339"/>
        </w:trPr>
        <w:tc>
          <w:tcPr>
            <w:tcW w:w="2060" w:type="dxa"/>
            <w:noWrap/>
            <w:hideMark/>
          </w:tcPr>
          <w:p w14:paraId="031B5DAD" w14:textId="77777777" w:rsidR="009A4467" w:rsidRPr="009A4467" w:rsidRDefault="009A4467">
            <w:pPr>
              <w:rPr>
                <w:b/>
                <w:bCs/>
              </w:rPr>
            </w:pPr>
            <w:r w:rsidRPr="009A4467">
              <w:rPr>
                <w:b/>
                <w:bCs/>
              </w:rPr>
              <w:t>Field Name</w:t>
            </w:r>
          </w:p>
        </w:tc>
        <w:tc>
          <w:tcPr>
            <w:tcW w:w="20420" w:type="dxa"/>
            <w:hideMark/>
          </w:tcPr>
          <w:p w14:paraId="4BE5594A" w14:textId="77777777" w:rsidR="009A4467" w:rsidRPr="009A4467" w:rsidRDefault="009A4467">
            <w:pPr>
              <w:rPr>
                <w:b/>
                <w:bCs/>
              </w:rPr>
            </w:pPr>
            <w:r w:rsidRPr="009A4467">
              <w:rPr>
                <w:b/>
                <w:bCs/>
              </w:rPr>
              <w:t>Description</w:t>
            </w:r>
          </w:p>
        </w:tc>
      </w:tr>
      <w:tr w:rsidR="009A4467" w:rsidRPr="009A4467" w14:paraId="33DCA3EE" w14:textId="77777777" w:rsidTr="009A4467">
        <w:trPr>
          <w:trHeight w:val="321"/>
        </w:trPr>
        <w:tc>
          <w:tcPr>
            <w:tcW w:w="2060" w:type="dxa"/>
            <w:noWrap/>
            <w:hideMark/>
          </w:tcPr>
          <w:p w14:paraId="50C71871" w14:textId="77777777" w:rsidR="009A4467" w:rsidRPr="009A4467" w:rsidRDefault="009A4467">
            <w:pPr>
              <w:rPr>
                <w:b/>
                <w:i/>
                <w:iCs/>
                <w:color w:val="E36C0A" w:themeColor="accent6" w:themeShade="BF"/>
              </w:rPr>
            </w:pPr>
            <w:r w:rsidRPr="009A4467">
              <w:rPr>
                <w:b/>
                <w:i/>
                <w:iCs/>
                <w:color w:val="E36C0A" w:themeColor="accent6" w:themeShade="BF"/>
              </w:rPr>
              <w:t>Title</w:t>
            </w:r>
          </w:p>
        </w:tc>
        <w:tc>
          <w:tcPr>
            <w:tcW w:w="20420" w:type="dxa"/>
            <w:hideMark/>
          </w:tcPr>
          <w:p w14:paraId="01018F21" w14:textId="77777777" w:rsidR="009A4467" w:rsidRPr="009A4467" w:rsidRDefault="009A4467">
            <w:pPr>
              <w:rPr>
                <w:b/>
                <w:color w:val="E36C0A" w:themeColor="accent6" w:themeShade="BF"/>
              </w:rPr>
            </w:pPr>
            <w:r w:rsidRPr="009A4467">
              <w:rPr>
                <w:b/>
                <w:color w:val="E36C0A" w:themeColor="accent6" w:themeShade="BF"/>
              </w:rPr>
              <w:t>BSc (Hons) Computing and Data Science</w:t>
            </w:r>
          </w:p>
        </w:tc>
      </w:tr>
      <w:tr w:rsidR="009A4467" w:rsidRPr="009A4467" w14:paraId="69035918" w14:textId="77777777" w:rsidTr="009A4467">
        <w:trPr>
          <w:trHeight w:val="300"/>
        </w:trPr>
        <w:tc>
          <w:tcPr>
            <w:tcW w:w="2060" w:type="dxa"/>
            <w:noWrap/>
            <w:hideMark/>
          </w:tcPr>
          <w:p w14:paraId="3289AB1E" w14:textId="77777777" w:rsidR="009A4467" w:rsidRPr="009A4467" w:rsidRDefault="009A4467">
            <w:pPr>
              <w:rPr>
                <w:i/>
                <w:iCs/>
              </w:rPr>
            </w:pPr>
            <w:r w:rsidRPr="009A4467">
              <w:rPr>
                <w:i/>
                <w:iCs/>
              </w:rPr>
              <w:t>Track Name</w:t>
            </w:r>
          </w:p>
        </w:tc>
        <w:tc>
          <w:tcPr>
            <w:tcW w:w="20420" w:type="dxa"/>
            <w:hideMark/>
          </w:tcPr>
          <w:p w14:paraId="66767214" w14:textId="77777777" w:rsidR="009A4467" w:rsidRPr="009A4467" w:rsidRDefault="009A4467"/>
        </w:tc>
      </w:tr>
      <w:tr w:rsidR="009A4467" w:rsidRPr="009A4467" w14:paraId="420CCB96" w14:textId="77777777" w:rsidTr="009A4467">
        <w:trPr>
          <w:trHeight w:val="4200"/>
        </w:trPr>
        <w:tc>
          <w:tcPr>
            <w:tcW w:w="2060" w:type="dxa"/>
            <w:noWrap/>
            <w:hideMark/>
          </w:tcPr>
          <w:p w14:paraId="407DDE90" w14:textId="77777777" w:rsidR="009A4467" w:rsidRPr="009A4467" w:rsidRDefault="009A4467">
            <w:pPr>
              <w:rPr>
                <w:i/>
                <w:iCs/>
              </w:rPr>
            </w:pPr>
            <w:r w:rsidRPr="009A4467">
              <w:rPr>
                <w:i/>
                <w:iCs/>
              </w:rPr>
              <w:t>Course List</w:t>
            </w:r>
          </w:p>
        </w:tc>
        <w:tc>
          <w:tcPr>
            <w:tcW w:w="20420" w:type="dxa"/>
            <w:hideMark/>
          </w:tcPr>
          <w:p w14:paraId="37D002EB" w14:textId="77777777" w:rsidR="009A4467" w:rsidRPr="009A4467" w:rsidRDefault="009A4467" w:rsidP="009A4467">
            <w:pPr>
              <w:jc w:val="left"/>
            </w:pPr>
            <w:r w:rsidRPr="009A4467">
              <w:t>Introduction to Software Development</w:t>
            </w:r>
            <w:r w:rsidRPr="009A4467">
              <w:br/>
              <w:t>Principles of Programming</w:t>
            </w:r>
            <w:r w:rsidRPr="009A4467">
              <w:br/>
              <w:t>Computer Systems Structure</w:t>
            </w:r>
            <w:r w:rsidRPr="009A4467">
              <w:br/>
              <w:t>Mathematics of Data</w:t>
            </w:r>
            <w:r w:rsidRPr="009A4467">
              <w:br/>
              <w:t>Operational Information Security Management</w:t>
            </w:r>
            <w:r w:rsidRPr="009A4467">
              <w:br/>
              <w:t>Distributed Data Management and Semantics</w:t>
            </w:r>
            <w:r w:rsidRPr="009A4467">
              <w:br/>
              <w:t>Decision Support Systems and Data Mining</w:t>
            </w:r>
            <w:r w:rsidRPr="009A4467">
              <w:br/>
              <w:t>Concepts and Technologies of Artificial Intelligence</w:t>
            </w:r>
            <w:r w:rsidRPr="009A4467">
              <w:br/>
              <w:t>Professional Practice Year (Computer Science and Technology, optional)</w:t>
            </w:r>
            <w:r w:rsidRPr="009A4467">
              <w:br/>
              <w:t>Research Methodologies and Emerging Technologies</w:t>
            </w:r>
            <w:r w:rsidRPr="009A4467">
              <w:br/>
              <w:t>Data Engineering, Presentation and Retrieval</w:t>
            </w:r>
            <w:r w:rsidRPr="009A4467">
              <w:br/>
              <w:t>Social and Professional Project Management</w:t>
            </w:r>
            <w:r w:rsidRPr="009A4467">
              <w:br/>
              <w:t>Undergraduate Project</w:t>
            </w:r>
          </w:p>
        </w:tc>
      </w:tr>
      <w:tr w:rsidR="009A4467" w:rsidRPr="009A4467" w14:paraId="352EF4D2" w14:textId="77777777" w:rsidTr="009A4467">
        <w:trPr>
          <w:trHeight w:val="300"/>
        </w:trPr>
        <w:tc>
          <w:tcPr>
            <w:tcW w:w="2060" w:type="dxa"/>
            <w:noWrap/>
            <w:hideMark/>
          </w:tcPr>
          <w:p w14:paraId="7FEB07A4" w14:textId="77777777" w:rsidR="009A4467" w:rsidRPr="009A4467" w:rsidRDefault="009A4467">
            <w:pPr>
              <w:rPr>
                <w:i/>
                <w:iCs/>
              </w:rPr>
            </w:pPr>
            <w:r w:rsidRPr="009A4467">
              <w:rPr>
                <w:i/>
                <w:iCs/>
              </w:rPr>
              <w:t>Organizer</w:t>
            </w:r>
          </w:p>
        </w:tc>
        <w:tc>
          <w:tcPr>
            <w:tcW w:w="20420" w:type="dxa"/>
            <w:hideMark/>
          </w:tcPr>
          <w:p w14:paraId="769109B9" w14:textId="77777777" w:rsidR="009A4467" w:rsidRPr="009A4467" w:rsidRDefault="009A4467">
            <w:r w:rsidRPr="009A4467">
              <w:t>School of Computer Science and Technology, Faculty for Creative Arts and Technology, University of Bedfordshire</w:t>
            </w:r>
          </w:p>
        </w:tc>
      </w:tr>
      <w:tr w:rsidR="009A4467" w:rsidRPr="009A4467" w14:paraId="7B838B96" w14:textId="77777777" w:rsidTr="009A4467">
        <w:trPr>
          <w:trHeight w:val="300"/>
        </w:trPr>
        <w:tc>
          <w:tcPr>
            <w:tcW w:w="2060" w:type="dxa"/>
            <w:noWrap/>
            <w:hideMark/>
          </w:tcPr>
          <w:p w14:paraId="6572E471" w14:textId="77777777" w:rsidR="009A4467" w:rsidRPr="009A4467" w:rsidRDefault="009A4467">
            <w:pPr>
              <w:rPr>
                <w:i/>
                <w:iCs/>
              </w:rPr>
            </w:pPr>
            <w:r w:rsidRPr="009A4467">
              <w:rPr>
                <w:i/>
                <w:iCs/>
              </w:rPr>
              <w:t>Type of Program</w:t>
            </w:r>
          </w:p>
        </w:tc>
        <w:tc>
          <w:tcPr>
            <w:tcW w:w="20420" w:type="dxa"/>
            <w:hideMark/>
          </w:tcPr>
          <w:p w14:paraId="03B2C02F" w14:textId="77777777" w:rsidR="009A4467" w:rsidRPr="009A4467" w:rsidRDefault="009A4467">
            <w:r w:rsidRPr="009A4467">
              <w:t>Academic program</w:t>
            </w:r>
          </w:p>
        </w:tc>
      </w:tr>
      <w:tr w:rsidR="009A4467" w:rsidRPr="009A4467" w14:paraId="22B25FA4" w14:textId="77777777" w:rsidTr="009A4467">
        <w:trPr>
          <w:trHeight w:val="300"/>
        </w:trPr>
        <w:tc>
          <w:tcPr>
            <w:tcW w:w="2060" w:type="dxa"/>
            <w:noWrap/>
            <w:hideMark/>
          </w:tcPr>
          <w:p w14:paraId="008EE265" w14:textId="77777777" w:rsidR="009A4467" w:rsidRPr="009A4467" w:rsidRDefault="009A4467">
            <w:pPr>
              <w:rPr>
                <w:i/>
                <w:iCs/>
              </w:rPr>
            </w:pPr>
            <w:r w:rsidRPr="009A4467">
              <w:rPr>
                <w:i/>
                <w:iCs/>
              </w:rPr>
              <w:t>Location</w:t>
            </w:r>
          </w:p>
        </w:tc>
        <w:tc>
          <w:tcPr>
            <w:tcW w:w="20420" w:type="dxa"/>
            <w:hideMark/>
          </w:tcPr>
          <w:p w14:paraId="048FFB8F" w14:textId="77777777" w:rsidR="009A4467" w:rsidRPr="009A4467" w:rsidRDefault="009A4467">
            <w:r w:rsidRPr="009A4467">
              <w:t>Milton Keynes, UK</w:t>
            </w:r>
          </w:p>
        </w:tc>
      </w:tr>
      <w:tr w:rsidR="009A4467" w:rsidRPr="009A4467" w14:paraId="6E2C1C83" w14:textId="77777777" w:rsidTr="009A4467">
        <w:trPr>
          <w:trHeight w:val="300"/>
        </w:trPr>
        <w:tc>
          <w:tcPr>
            <w:tcW w:w="2060" w:type="dxa"/>
            <w:noWrap/>
            <w:hideMark/>
          </w:tcPr>
          <w:p w14:paraId="300BC884" w14:textId="77777777" w:rsidR="009A4467" w:rsidRPr="009A4467" w:rsidRDefault="009A4467">
            <w:pPr>
              <w:rPr>
                <w:i/>
                <w:iCs/>
              </w:rPr>
            </w:pPr>
            <w:r w:rsidRPr="009A4467">
              <w:rPr>
                <w:i/>
                <w:iCs/>
              </w:rPr>
              <w:t>Start Date and Time</w:t>
            </w:r>
          </w:p>
        </w:tc>
        <w:tc>
          <w:tcPr>
            <w:tcW w:w="20420" w:type="dxa"/>
            <w:hideMark/>
          </w:tcPr>
          <w:p w14:paraId="4F183167" w14:textId="77777777" w:rsidR="009A4467" w:rsidRPr="009A4467" w:rsidRDefault="009A4467" w:rsidP="009A4467">
            <w:r w:rsidRPr="009A4467">
              <w:t>01.10.2017</w:t>
            </w:r>
          </w:p>
        </w:tc>
      </w:tr>
      <w:tr w:rsidR="009A4467" w:rsidRPr="009A4467" w14:paraId="695A98C3" w14:textId="77777777" w:rsidTr="009A4467">
        <w:trPr>
          <w:trHeight w:val="300"/>
        </w:trPr>
        <w:tc>
          <w:tcPr>
            <w:tcW w:w="2060" w:type="dxa"/>
            <w:noWrap/>
            <w:hideMark/>
          </w:tcPr>
          <w:p w14:paraId="2D4EB8E3" w14:textId="77777777" w:rsidR="009A4467" w:rsidRPr="009A4467" w:rsidRDefault="009A4467">
            <w:pPr>
              <w:rPr>
                <w:i/>
                <w:iCs/>
              </w:rPr>
            </w:pPr>
            <w:r w:rsidRPr="009A4467">
              <w:rPr>
                <w:i/>
                <w:iCs/>
              </w:rPr>
              <w:t>End Date and Time</w:t>
            </w:r>
          </w:p>
        </w:tc>
        <w:tc>
          <w:tcPr>
            <w:tcW w:w="20420" w:type="dxa"/>
            <w:hideMark/>
          </w:tcPr>
          <w:p w14:paraId="4017BA80" w14:textId="77777777" w:rsidR="009A4467" w:rsidRPr="009A4467" w:rsidRDefault="009A4467" w:rsidP="009A4467">
            <w:r w:rsidRPr="009A4467">
              <w:t>30.06.2020</w:t>
            </w:r>
          </w:p>
        </w:tc>
      </w:tr>
      <w:tr w:rsidR="009A4467" w:rsidRPr="009A4467" w14:paraId="31F8A30B" w14:textId="77777777" w:rsidTr="009A4467">
        <w:trPr>
          <w:trHeight w:val="300"/>
        </w:trPr>
        <w:tc>
          <w:tcPr>
            <w:tcW w:w="2060" w:type="dxa"/>
            <w:noWrap/>
            <w:hideMark/>
          </w:tcPr>
          <w:p w14:paraId="53A36FFE" w14:textId="77777777" w:rsidR="009A4467" w:rsidRPr="009A4467" w:rsidRDefault="009A4467">
            <w:pPr>
              <w:rPr>
                <w:i/>
                <w:iCs/>
              </w:rPr>
            </w:pPr>
            <w:r w:rsidRPr="009A4467">
              <w:rPr>
                <w:i/>
                <w:iCs/>
              </w:rPr>
              <w:t>URL</w:t>
            </w:r>
          </w:p>
        </w:tc>
        <w:tc>
          <w:tcPr>
            <w:tcW w:w="20420" w:type="dxa"/>
            <w:hideMark/>
          </w:tcPr>
          <w:p w14:paraId="400C467B" w14:textId="77777777" w:rsidR="009A4467" w:rsidRPr="009A4467" w:rsidRDefault="009A4467">
            <w:r w:rsidRPr="009A4467">
              <w:t>tba</w:t>
            </w:r>
          </w:p>
        </w:tc>
      </w:tr>
      <w:tr w:rsidR="009A4467" w:rsidRPr="009A4467" w14:paraId="7D92077F" w14:textId="77777777" w:rsidTr="009A4467">
        <w:trPr>
          <w:trHeight w:val="300"/>
        </w:trPr>
        <w:tc>
          <w:tcPr>
            <w:tcW w:w="2060" w:type="dxa"/>
            <w:noWrap/>
            <w:hideMark/>
          </w:tcPr>
          <w:p w14:paraId="2A93A5FA" w14:textId="77777777" w:rsidR="009A4467" w:rsidRPr="009A4467" w:rsidRDefault="009A4467">
            <w:pPr>
              <w:rPr>
                <w:i/>
                <w:iCs/>
              </w:rPr>
            </w:pPr>
            <w:r w:rsidRPr="009A4467">
              <w:rPr>
                <w:i/>
                <w:iCs/>
              </w:rPr>
              <w:t>Contact</w:t>
            </w:r>
          </w:p>
        </w:tc>
        <w:tc>
          <w:tcPr>
            <w:tcW w:w="20420" w:type="dxa"/>
            <w:hideMark/>
          </w:tcPr>
          <w:p w14:paraId="7D533E82" w14:textId="77777777" w:rsidR="009A4467" w:rsidRPr="009A4467" w:rsidRDefault="009A4467">
            <w:r w:rsidRPr="009A4467">
              <w:t xml:space="preserve">Ingo </w:t>
            </w:r>
            <w:proofErr w:type="spellStart"/>
            <w:r w:rsidRPr="009A4467">
              <w:t>Frommholz</w:t>
            </w:r>
            <w:proofErr w:type="spellEnd"/>
            <w:r w:rsidRPr="009A4467">
              <w:t xml:space="preserve"> &lt;ingo.frommholz@beds.ac.uk&gt;</w:t>
            </w:r>
          </w:p>
        </w:tc>
      </w:tr>
      <w:tr w:rsidR="009A4467" w:rsidRPr="009A4467" w14:paraId="3BF7730B" w14:textId="77777777" w:rsidTr="009A4467">
        <w:trPr>
          <w:trHeight w:val="300"/>
        </w:trPr>
        <w:tc>
          <w:tcPr>
            <w:tcW w:w="2060" w:type="dxa"/>
            <w:noWrap/>
            <w:hideMark/>
          </w:tcPr>
          <w:p w14:paraId="66368028" w14:textId="77777777" w:rsidR="009A4467" w:rsidRPr="009A4467" w:rsidRDefault="009A4467">
            <w:pPr>
              <w:rPr>
                <w:i/>
                <w:iCs/>
              </w:rPr>
            </w:pPr>
            <w:r w:rsidRPr="009A4467">
              <w:rPr>
                <w:i/>
                <w:iCs/>
              </w:rPr>
              <w:t>Language</w:t>
            </w:r>
          </w:p>
        </w:tc>
        <w:tc>
          <w:tcPr>
            <w:tcW w:w="20420" w:type="dxa"/>
            <w:hideMark/>
          </w:tcPr>
          <w:p w14:paraId="53DF6375" w14:textId="77777777" w:rsidR="009A4467" w:rsidRPr="009A4467" w:rsidRDefault="009A4467">
            <w:r w:rsidRPr="009A4467">
              <w:t>English</w:t>
            </w:r>
          </w:p>
        </w:tc>
      </w:tr>
      <w:tr w:rsidR="009A4467" w:rsidRPr="009A4467" w14:paraId="6E962FDE" w14:textId="77777777" w:rsidTr="009A4467">
        <w:trPr>
          <w:trHeight w:val="300"/>
        </w:trPr>
        <w:tc>
          <w:tcPr>
            <w:tcW w:w="2060" w:type="dxa"/>
            <w:noWrap/>
            <w:hideMark/>
          </w:tcPr>
          <w:p w14:paraId="1F054A49" w14:textId="77777777" w:rsidR="009A4467" w:rsidRPr="009A4467" w:rsidRDefault="009A4467">
            <w:pPr>
              <w:rPr>
                <w:i/>
                <w:iCs/>
              </w:rPr>
            </w:pPr>
            <w:r w:rsidRPr="009A4467">
              <w:rPr>
                <w:i/>
                <w:iCs/>
              </w:rPr>
              <w:t>Level</w:t>
            </w:r>
          </w:p>
        </w:tc>
        <w:tc>
          <w:tcPr>
            <w:tcW w:w="20420" w:type="dxa"/>
            <w:hideMark/>
          </w:tcPr>
          <w:p w14:paraId="28FF8B77" w14:textId="77777777" w:rsidR="009A4467" w:rsidRPr="009A4467" w:rsidRDefault="009A4467">
            <w:r w:rsidRPr="009A4467">
              <w:t>England FHEQ Level 6 (see https://www.naric.org.uk/Europass/documents/ds_chart.pdf)</w:t>
            </w:r>
          </w:p>
        </w:tc>
      </w:tr>
      <w:tr w:rsidR="009A4467" w:rsidRPr="009A4467" w14:paraId="731D768F" w14:textId="77777777" w:rsidTr="009A4467">
        <w:trPr>
          <w:trHeight w:val="300"/>
        </w:trPr>
        <w:tc>
          <w:tcPr>
            <w:tcW w:w="2060" w:type="dxa"/>
            <w:noWrap/>
            <w:hideMark/>
          </w:tcPr>
          <w:p w14:paraId="12B7371C" w14:textId="77777777" w:rsidR="009A4467" w:rsidRPr="009A4467" w:rsidRDefault="009A4467">
            <w:pPr>
              <w:rPr>
                <w:i/>
                <w:iCs/>
              </w:rPr>
            </w:pPr>
            <w:r w:rsidRPr="009A4467">
              <w:rPr>
                <w:i/>
                <w:iCs/>
              </w:rPr>
              <w:t>Credit</w:t>
            </w:r>
          </w:p>
        </w:tc>
        <w:tc>
          <w:tcPr>
            <w:tcW w:w="20420" w:type="dxa"/>
            <w:hideMark/>
          </w:tcPr>
          <w:p w14:paraId="19C9F089" w14:textId="77777777" w:rsidR="009A4467" w:rsidRPr="009A4467" w:rsidRDefault="009A4467" w:rsidP="009A4467">
            <w:r w:rsidRPr="009A4467">
              <w:t>360</w:t>
            </w:r>
          </w:p>
        </w:tc>
      </w:tr>
      <w:tr w:rsidR="009A4467" w:rsidRPr="009A4467" w14:paraId="5C7CBA51" w14:textId="77777777" w:rsidTr="009A4467">
        <w:trPr>
          <w:trHeight w:val="288"/>
        </w:trPr>
        <w:tc>
          <w:tcPr>
            <w:tcW w:w="2060" w:type="dxa"/>
            <w:noWrap/>
            <w:hideMark/>
          </w:tcPr>
          <w:p w14:paraId="4C5A2E08" w14:textId="77777777" w:rsidR="009A4467" w:rsidRPr="009A4467" w:rsidRDefault="009A4467">
            <w:pPr>
              <w:rPr>
                <w:i/>
                <w:iCs/>
              </w:rPr>
            </w:pPr>
            <w:r w:rsidRPr="009A4467">
              <w:rPr>
                <w:i/>
                <w:iCs/>
              </w:rPr>
              <w:t>Prerequisites</w:t>
            </w:r>
          </w:p>
        </w:tc>
        <w:tc>
          <w:tcPr>
            <w:tcW w:w="20420" w:type="dxa"/>
            <w:hideMark/>
          </w:tcPr>
          <w:p w14:paraId="3AA4B9E8" w14:textId="77777777" w:rsidR="009A4467" w:rsidRPr="009A4467" w:rsidRDefault="009A4467">
            <w:r w:rsidRPr="009A4467">
              <w:t>A-levels or equivalent. At least one grade of at least ‘B’ in Mathematics or Physics is required (or equivalent qualification for international applicants)</w:t>
            </w:r>
          </w:p>
        </w:tc>
      </w:tr>
      <w:tr w:rsidR="009A4467" w:rsidRPr="009A4467" w14:paraId="5C6EE017" w14:textId="77777777" w:rsidTr="009A4467">
        <w:trPr>
          <w:trHeight w:val="300"/>
        </w:trPr>
        <w:tc>
          <w:tcPr>
            <w:tcW w:w="2060" w:type="dxa"/>
            <w:noWrap/>
            <w:hideMark/>
          </w:tcPr>
          <w:p w14:paraId="3804A8BE" w14:textId="77777777" w:rsidR="009A4467" w:rsidRPr="009A4467" w:rsidRDefault="009A4467">
            <w:pPr>
              <w:rPr>
                <w:i/>
                <w:iCs/>
              </w:rPr>
            </w:pPr>
            <w:r w:rsidRPr="009A4467">
              <w:rPr>
                <w:i/>
                <w:iCs/>
              </w:rPr>
              <w:t>Target Audience</w:t>
            </w:r>
          </w:p>
        </w:tc>
        <w:tc>
          <w:tcPr>
            <w:tcW w:w="20420" w:type="dxa"/>
            <w:hideMark/>
          </w:tcPr>
          <w:p w14:paraId="25CA4968" w14:textId="77777777" w:rsidR="009A4467" w:rsidRPr="009A4467" w:rsidRDefault="009A4467">
            <w:r w:rsidRPr="009A4467">
              <w:t>Data Science Professionals, Database and Network Professionals, Data Science Technology Professionals</w:t>
            </w:r>
          </w:p>
        </w:tc>
      </w:tr>
      <w:tr w:rsidR="009A4467" w:rsidRPr="009A4467" w14:paraId="5ED36325" w14:textId="77777777" w:rsidTr="009A4467">
        <w:trPr>
          <w:trHeight w:val="1800"/>
        </w:trPr>
        <w:tc>
          <w:tcPr>
            <w:tcW w:w="2060" w:type="dxa"/>
            <w:noWrap/>
            <w:hideMark/>
          </w:tcPr>
          <w:p w14:paraId="2497ACDF" w14:textId="77777777" w:rsidR="009A4467" w:rsidRPr="009A4467" w:rsidRDefault="009A4467">
            <w:pPr>
              <w:rPr>
                <w:i/>
                <w:iCs/>
              </w:rPr>
            </w:pPr>
            <w:r w:rsidRPr="009A4467">
              <w:rPr>
                <w:i/>
                <w:iCs/>
              </w:rPr>
              <w:t>Knowledge Areas</w:t>
            </w:r>
          </w:p>
        </w:tc>
        <w:tc>
          <w:tcPr>
            <w:tcW w:w="20420" w:type="dxa"/>
            <w:hideMark/>
          </w:tcPr>
          <w:p w14:paraId="69CFAAAB" w14:textId="77777777" w:rsidR="009A4467" w:rsidRPr="009A4467" w:rsidRDefault="009A4467">
            <w:r w:rsidRPr="009A4467">
              <w:t>Data Science Analytics/Mathematics of computing/Mathematical software; Data Science Analytics/Computing methodologies/</w:t>
            </w:r>
            <w:proofErr w:type="spellStart"/>
            <w:r w:rsidRPr="009A4467">
              <w:t>Articifical</w:t>
            </w:r>
            <w:proofErr w:type="spellEnd"/>
            <w:r w:rsidRPr="009A4467">
              <w:t xml:space="preserve"> Intelligence/Search </w:t>
            </w:r>
            <w:proofErr w:type="spellStart"/>
            <w:r w:rsidRPr="009A4467">
              <w:t>metholdologies</w:t>
            </w:r>
            <w:proofErr w:type="spellEnd"/>
            <w:r w:rsidRPr="009A4467">
              <w:t xml:space="preserve">; Data Science Analytics/Computing Methodologies/Machine learning; Data Science Analytics/Information Systems/Information Systems </w:t>
            </w:r>
            <w:proofErr w:type="spellStart"/>
            <w:r w:rsidRPr="009A4467">
              <w:t>Applications;Data</w:t>
            </w:r>
            <w:proofErr w:type="spellEnd"/>
            <w:r w:rsidRPr="009A4467">
              <w:t xml:space="preserve"> Science Data Management/Data management systems; Data Science Engineering/Software and its engineering/Software creation and management; Data Science Engineering/Software and its </w:t>
            </w:r>
            <w:proofErr w:type="spellStart"/>
            <w:r w:rsidRPr="009A4467">
              <w:t>engierring</w:t>
            </w:r>
            <w:proofErr w:type="spellEnd"/>
            <w:r w:rsidRPr="009A4467">
              <w:t>/Software notations and tools; Domain knowledge/Applied computing/Document management and text processing</w:t>
            </w:r>
            <w:r w:rsidRPr="009A4467">
              <w:br/>
            </w:r>
            <w:r w:rsidRPr="009A4467">
              <w:br/>
              <w:t>DS-BoK Release 2: KU1.01.01, KU1.01.02, KU1.01.14, KU1.02.02, KU1.02.03, KU1.02.08, KU1.04.02, KU1.04.05, KU2.01.02, KU2.02.02, KU2.02.08, KU2.06.03, KU2.06.05, KU2.07.01, KU2.07.05, KU3.01.02, KU3.01.04, KU3.01.07, KU3.02.02, KU3.02.04, KU3.03.05, KU3.06.01, KU3.06.02, KU3.06.04, KU4.01.01, KU4.01.02, KU4.01.04, KU4.01.06, KA04.01 DSRMP.02/PM Project Management</w:t>
            </w:r>
          </w:p>
        </w:tc>
      </w:tr>
      <w:tr w:rsidR="009A4467" w:rsidRPr="009A4467" w14:paraId="67CF7173" w14:textId="77777777" w:rsidTr="009A4467">
        <w:trPr>
          <w:trHeight w:val="288"/>
        </w:trPr>
        <w:tc>
          <w:tcPr>
            <w:tcW w:w="2060" w:type="dxa"/>
            <w:noWrap/>
            <w:hideMark/>
          </w:tcPr>
          <w:p w14:paraId="6E8F7A66" w14:textId="77777777" w:rsidR="009A4467" w:rsidRPr="009A4467" w:rsidRDefault="009A4467">
            <w:pPr>
              <w:rPr>
                <w:i/>
                <w:iCs/>
              </w:rPr>
            </w:pPr>
            <w:r w:rsidRPr="009A4467">
              <w:rPr>
                <w:i/>
                <w:iCs/>
              </w:rPr>
              <w:t>Competence Groups</w:t>
            </w:r>
          </w:p>
        </w:tc>
        <w:tc>
          <w:tcPr>
            <w:tcW w:w="20420" w:type="dxa"/>
            <w:hideMark/>
          </w:tcPr>
          <w:p w14:paraId="115793D8" w14:textId="77777777" w:rsidR="009A4467" w:rsidRPr="009A4467" w:rsidRDefault="009A4467">
            <w:r w:rsidRPr="009A4467">
              <w:t>Domain Expertise, Research, Data Analytics, Analytic Systems, Algorithms, Engineering Competencies, Scientific Methods</w:t>
            </w:r>
          </w:p>
        </w:tc>
      </w:tr>
      <w:tr w:rsidR="009A4467" w:rsidRPr="009A4467" w14:paraId="315E540D" w14:textId="77777777" w:rsidTr="009A4467">
        <w:trPr>
          <w:trHeight w:val="3744"/>
        </w:trPr>
        <w:tc>
          <w:tcPr>
            <w:tcW w:w="2060" w:type="dxa"/>
            <w:noWrap/>
            <w:hideMark/>
          </w:tcPr>
          <w:p w14:paraId="1C403A85" w14:textId="77777777" w:rsidR="009A4467" w:rsidRPr="009A4467" w:rsidRDefault="009A4467">
            <w:pPr>
              <w:rPr>
                <w:i/>
                <w:iCs/>
              </w:rPr>
            </w:pPr>
            <w:r w:rsidRPr="009A4467">
              <w:rPr>
                <w:i/>
                <w:iCs/>
              </w:rPr>
              <w:t>Learning Outcomes</w:t>
            </w:r>
          </w:p>
        </w:tc>
        <w:tc>
          <w:tcPr>
            <w:tcW w:w="20420" w:type="dxa"/>
            <w:hideMark/>
          </w:tcPr>
          <w:p w14:paraId="6711CFD0" w14:textId="77777777" w:rsidR="009A4467" w:rsidRPr="009A4467" w:rsidRDefault="009A4467" w:rsidP="009A4467">
            <w:r w:rsidRPr="009A4467">
              <w:t xml:space="preserve">• LO1: Demonstrate a thorough understanding of the relevant areas of computing and data science such as: data storage and retrieval, data presentation, data security, data mining and data management; as well as the societal context in which data is used. </w:t>
            </w:r>
            <w:r w:rsidRPr="009A4467">
              <w:br/>
              <w:t xml:space="preserve">• LO2: Critically apply and reflect upon data analysis and modelling, presentation and other essential concepts along with the fundamental principles of data retrieval in the context of industry relevant case studies, showing judgement in using the right analysis and presentation tools and techniques. </w:t>
            </w:r>
            <w:r w:rsidRPr="009A4467">
              <w:br/>
              <w:t xml:space="preserve">• LO3: Professionally conduct a major project, using problem-solving and evaluation skills relevant to Data Science that addresses all aspects of a software development cycle including design, implementation and documentation in a coherent and consistent way. </w:t>
            </w:r>
            <w:r w:rsidRPr="009A4467">
              <w:br/>
              <w:t xml:space="preserve">• LO4: Demonstrate transferable skills and an ability to work under guidance and as a team member. </w:t>
            </w:r>
            <w:r w:rsidRPr="009A4467">
              <w:br/>
              <w:t>• LO5: Identify how the methods, tools and techniques of data science are applied within a professional, legal and ethical framework and develop an understanding of the need of continuing professional development.</w:t>
            </w:r>
            <w:r w:rsidRPr="009A4467">
              <w:br/>
              <w:t>• LO6: Critically discuss societal applications of Data Science.</w:t>
            </w:r>
            <w:r w:rsidRPr="009A4467">
              <w:br/>
              <w:t>In order to qualify for the award of BSc (Hons) Computing and Data Science (with Professional Practice year) students will need to meet all of the outcomes above and:</w:t>
            </w:r>
            <w:r w:rsidRPr="009A4467">
              <w:br/>
              <w:t>• LO7: Demonstrate knowledge and analytical understanding of professional practice by successfully completing an approved period of approved work place practice.</w:t>
            </w:r>
          </w:p>
        </w:tc>
      </w:tr>
      <w:tr w:rsidR="009A4467" w:rsidRPr="009A4467" w14:paraId="7AF9686E" w14:textId="77777777" w:rsidTr="009A4467">
        <w:trPr>
          <w:trHeight w:val="288"/>
        </w:trPr>
        <w:tc>
          <w:tcPr>
            <w:tcW w:w="2060" w:type="dxa"/>
            <w:noWrap/>
            <w:hideMark/>
          </w:tcPr>
          <w:p w14:paraId="0ACB495F" w14:textId="77777777" w:rsidR="009A4467" w:rsidRPr="009A4467" w:rsidRDefault="009A4467">
            <w:pPr>
              <w:rPr>
                <w:i/>
                <w:iCs/>
              </w:rPr>
            </w:pPr>
            <w:r w:rsidRPr="009A4467">
              <w:rPr>
                <w:i/>
                <w:iCs/>
              </w:rPr>
              <w:t>Professional Profiles</w:t>
            </w:r>
          </w:p>
        </w:tc>
        <w:tc>
          <w:tcPr>
            <w:tcW w:w="20420" w:type="dxa"/>
            <w:hideMark/>
          </w:tcPr>
          <w:p w14:paraId="33CA8267" w14:textId="77777777" w:rsidR="009A4467" w:rsidRPr="009A4467" w:rsidRDefault="009A4467"/>
        </w:tc>
      </w:tr>
      <w:tr w:rsidR="009A4467" w:rsidRPr="009A4467" w14:paraId="5646334C" w14:textId="77777777" w:rsidTr="009A4467">
        <w:trPr>
          <w:trHeight w:val="288"/>
        </w:trPr>
        <w:tc>
          <w:tcPr>
            <w:tcW w:w="2060" w:type="dxa"/>
            <w:noWrap/>
            <w:hideMark/>
          </w:tcPr>
          <w:p w14:paraId="4D283AF2" w14:textId="77777777" w:rsidR="009A4467" w:rsidRPr="009A4467" w:rsidRDefault="009A4467">
            <w:pPr>
              <w:rPr>
                <w:i/>
                <w:iCs/>
              </w:rPr>
            </w:pPr>
            <w:r w:rsidRPr="009A4467">
              <w:rPr>
                <w:i/>
                <w:iCs/>
              </w:rPr>
              <w:t>Description</w:t>
            </w:r>
          </w:p>
        </w:tc>
        <w:tc>
          <w:tcPr>
            <w:tcW w:w="20420" w:type="dxa"/>
            <w:hideMark/>
          </w:tcPr>
          <w:p w14:paraId="1B6A40D7" w14:textId="77777777" w:rsidR="009A4467" w:rsidRPr="009A4467" w:rsidRDefault="009A4467">
            <w:r w:rsidRPr="009A4467">
              <w:t>The course will provide you with academic and technical skills to analyse, interpret and make sense of the huge amount of ubiquitous data created daily. It will enable you to meet the demands of tomorrow’s information society.</w:t>
            </w:r>
          </w:p>
        </w:tc>
      </w:tr>
      <w:tr w:rsidR="009A4467" w:rsidRPr="009A4467" w14:paraId="131BC266" w14:textId="77777777" w:rsidTr="009A4467">
        <w:trPr>
          <w:trHeight w:val="288"/>
        </w:trPr>
        <w:tc>
          <w:tcPr>
            <w:tcW w:w="2060" w:type="dxa"/>
            <w:noWrap/>
            <w:hideMark/>
          </w:tcPr>
          <w:p w14:paraId="5E2AD77B" w14:textId="77777777" w:rsidR="009A4467" w:rsidRPr="009A4467" w:rsidRDefault="009A4467">
            <w:pPr>
              <w:rPr>
                <w:i/>
                <w:iCs/>
              </w:rPr>
            </w:pPr>
            <w:r w:rsidRPr="009A4467">
              <w:rPr>
                <w:i/>
                <w:iCs/>
              </w:rPr>
              <w:t>Registration Deadline</w:t>
            </w:r>
          </w:p>
        </w:tc>
        <w:tc>
          <w:tcPr>
            <w:tcW w:w="20420" w:type="dxa"/>
            <w:hideMark/>
          </w:tcPr>
          <w:p w14:paraId="2C99609A" w14:textId="77777777" w:rsidR="009A4467" w:rsidRPr="009A4467" w:rsidRDefault="009A4467"/>
        </w:tc>
      </w:tr>
      <w:tr w:rsidR="009A4467" w:rsidRPr="009A4467" w14:paraId="01D8A9B6" w14:textId="77777777" w:rsidTr="009A4467">
        <w:trPr>
          <w:trHeight w:val="288"/>
        </w:trPr>
        <w:tc>
          <w:tcPr>
            <w:tcW w:w="2060" w:type="dxa"/>
            <w:noWrap/>
            <w:hideMark/>
          </w:tcPr>
          <w:p w14:paraId="2AFD7D5A" w14:textId="77777777" w:rsidR="009A4467" w:rsidRPr="009A4467" w:rsidRDefault="009A4467">
            <w:pPr>
              <w:rPr>
                <w:i/>
                <w:iCs/>
              </w:rPr>
            </w:pPr>
            <w:r w:rsidRPr="009A4467">
              <w:rPr>
                <w:i/>
                <w:iCs/>
              </w:rPr>
              <w:t>Payment</w:t>
            </w:r>
          </w:p>
        </w:tc>
        <w:tc>
          <w:tcPr>
            <w:tcW w:w="20420" w:type="dxa"/>
            <w:hideMark/>
          </w:tcPr>
          <w:p w14:paraId="59BEA54F" w14:textId="77777777" w:rsidR="009A4467" w:rsidRPr="009A4467" w:rsidRDefault="009A4467"/>
        </w:tc>
      </w:tr>
    </w:tbl>
    <w:p w14:paraId="3344B22D" w14:textId="252D76B6" w:rsidR="00A37A10" w:rsidRDefault="00A37A10" w:rsidP="009A4467"/>
    <w:p w14:paraId="5C2FEAEC" w14:textId="77777777" w:rsidR="00A37A10" w:rsidRDefault="00A37A10" w:rsidP="009A4467"/>
    <w:p w14:paraId="57B38AF9" w14:textId="415E9845" w:rsidR="00EF3075" w:rsidRDefault="00EF3075">
      <w:pPr>
        <w:jc w:val="left"/>
      </w:pPr>
    </w:p>
    <w:p w14:paraId="4E8F2C8D" w14:textId="77777777" w:rsidR="009A4467" w:rsidRPr="009A4467" w:rsidRDefault="009A4467" w:rsidP="009A4467"/>
    <w:p w14:paraId="7586355C" w14:textId="77777777" w:rsidR="00DC61BD" w:rsidRDefault="00DC61BD" w:rsidP="00A23417">
      <w:pPr>
        <w:pStyle w:val="Heading1"/>
      </w:pPr>
      <w:bookmarkStart w:id="15" w:name="_Toc491906187"/>
      <w:bookmarkStart w:id="16" w:name="_Toc515878670"/>
      <w:r w:rsidRPr="00787DF5">
        <w:t>Lodz University of Technology (TUL)</w:t>
      </w:r>
      <w:bookmarkEnd w:id="15"/>
      <w:bookmarkEnd w:id="16"/>
    </w:p>
    <w:p w14:paraId="2B56A9D7" w14:textId="77777777" w:rsidR="00A05FC4" w:rsidRDefault="00A05FC4" w:rsidP="00A05FC4">
      <w:pPr>
        <w:rPr>
          <w:sz w:val="22"/>
          <w:szCs w:val="22"/>
        </w:rPr>
      </w:pPr>
    </w:p>
    <w:p w14:paraId="407BEC1B" w14:textId="77777777" w:rsidR="00A05FC4" w:rsidRPr="00A05FC4" w:rsidRDefault="00A05FC4" w:rsidP="009E585C">
      <w:pPr>
        <w:pStyle w:val="ListParagraph"/>
        <w:numPr>
          <w:ilvl w:val="0"/>
          <w:numId w:val="25"/>
        </w:numPr>
        <w:ind w:left="426" w:hanging="426"/>
        <w:rPr>
          <w:rFonts w:ascii="Calibri Light" w:hAnsi="Calibri Light"/>
          <w:color w:val="2E74B5"/>
          <w:sz w:val="32"/>
          <w:szCs w:val="32"/>
        </w:rPr>
      </w:pPr>
      <w:r w:rsidRPr="00A05FC4">
        <w:rPr>
          <w:rFonts w:ascii="Calibri Light" w:hAnsi="Calibri Light"/>
          <w:color w:val="2E74B5"/>
          <w:sz w:val="32"/>
          <w:szCs w:val="32"/>
        </w:rPr>
        <w:t>Summary of Data Science program and courses</w:t>
      </w:r>
    </w:p>
    <w:p w14:paraId="7A377725" w14:textId="77777777" w:rsidR="00A05FC4" w:rsidRPr="00221F79" w:rsidRDefault="00A05FC4" w:rsidP="009E585C">
      <w:pPr>
        <w:pStyle w:val="ListParagraph"/>
        <w:numPr>
          <w:ilvl w:val="0"/>
          <w:numId w:val="25"/>
        </w:numPr>
        <w:spacing w:line="259" w:lineRule="auto"/>
        <w:ind w:left="714" w:hanging="357"/>
        <w:jc w:val="left"/>
        <w:rPr>
          <w:rFonts w:eastAsia="Calibri"/>
          <w:sz w:val="22"/>
          <w:szCs w:val="22"/>
        </w:rPr>
      </w:pPr>
      <w:r w:rsidRPr="00221F79">
        <w:rPr>
          <w:rFonts w:eastAsia="Calibri"/>
          <w:sz w:val="22"/>
          <w:szCs w:val="22"/>
        </w:rPr>
        <w:t>Lodz University of Technology (TUL), Institute of Electronics</w:t>
      </w:r>
    </w:p>
    <w:p w14:paraId="3CE2AD3E"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 xml:space="preserve">Contact person: Aleksandra </w:t>
      </w:r>
      <w:proofErr w:type="spellStart"/>
      <w:r w:rsidRPr="00221F79">
        <w:rPr>
          <w:rFonts w:eastAsia="Calibri"/>
          <w:sz w:val="22"/>
          <w:szCs w:val="22"/>
        </w:rPr>
        <w:t>Królak</w:t>
      </w:r>
      <w:proofErr w:type="spellEnd"/>
      <w:r w:rsidRPr="00221F79">
        <w:rPr>
          <w:rFonts w:eastAsia="Calibri"/>
          <w:sz w:val="22"/>
          <w:szCs w:val="22"/>
        </w:rPr>
        <w:t>, aleksandra.krolak@p.lodz.pl</w:t>
      </w:r>
    </w:p>
    <w:p w14:paraId="4EED4E58" w14:textId="5110A1E9" w:rsidR="00A05FC4" w:rsidRPr="00221F79" w:rsidRDefault="00A05FC4" w:rsidP="009E585C">
      <w:pPr>
        <w:numPr>
          <w:ilvl w:val="1"/>
          <w:numId w:val="19"/>
        </w:numPr>
        <w:spacing w:after="160" w:line="259" w:lineRule="auto"/>
        <w:contextualSpacing/>
        <w:jc w:val="left"/>
        <w:rPr>
          <w:rFonts w:eastAsia="Calibri"/>
          <w:sz w:val="22"/>
          <w:szCs w:val="22"/>
        </w:rPr>
      </w:pPr>
      <w:r w:rsidRPr="00221F79">
        <w:rPr>
          <w:rFonts w:eastAsia="Calibri"/>
          <w:sz w:val="22"/>
          <w:szCs w:val="22"/>
        </w:rPr>
        <w:t xml:space="preserve">Analyzing/improving existing </w:t>
      </w:r>
      <w:r w:rsidR="00781464" w:rsidRPr="00221F79">
        <w:rPr>
          <w:rFonts w:eastAsia="Calibri"/>
          <w:sz w:val="22"/>
          <w:szCs w:val="22"/>
        </w:rPr>
        <w:t xml:space="preserve">Bachelor </w:t>
      </w:r>
      <w:r w:rsidRPr="00221F79">
        <w:rPr>
          <w:rFonts w:eastAsia="Calibri"/>
          <w:sz w:val="22"/>
          <w:szCs w:val="22"/>
        </w:rPr>
        <w:t>program</w:t>
      </w:r>
      <w:r w:rsidR="00781464" w:rsidRPr="00221F79">
        <w:rPr>
          <w:rFonts w:eastAsia="Calibri"/>
          <w:sz w:val="22"/>
          <w:szCs w:val="22"/>
        </w:rPr>
        <w:t xml:space="preserve"> at </w:t>
      </w:r>
      <w:r w:rsidRPr="00221F79">
        <w:rPr>
          <w:rFonts w:eastAsia="Calibri"/>
          <w:sz w:val="22"/>
          <w:szCs w:val="22"/>
        </w:rPr>
        <w:t xml:space="preserve">Institute of Electronics, Department of Medical Electronics in cooperation with Institute of Materials Science and Engineering, Department of Microelectronics and Computer Science </w:t>
      </w:r>
      <w:proofErr w:type="gramStart"/>
      <w:r w:rsidRPr="00221F79">
        <w:rPr>
          <w:rFonts w:eastAsia="Calibri"/>
          <w:sz w:val="22"/>
          <w:szCs w:val="22"/>
        </w:rPr>
        <w:t>and  Department</w:t>
      </w:r>
      <w:proofErr w:type="gramEnd"/>
      <w:r w:rsidRPr="00221F79">
        <w:rPr>
          <w:rFonts w:eastAsia="Calibri"/>
          <w:sz w:val="22"/>
          <w:szCs w:val="22"/>
        </w:rPr>
        <w:t xml:space="preserve"> of Material and Commodity Sciences and Textile Metrology</w:t>
      </w:r>
    </w:p>
    <w:p w14:paraId="5E3E7419" w14:textId="77777777" w:rsidR="00A05FC4" w:rsidRPr="00221F79" w:rsidRDefault="00A05FC4" w:rsidP="009E585C">
      <w:pPr>
        <w:numPr>
          <w:ilvl w:val="1"/>
          <w:numId w:val="19"/>
        </w:numPr>
        <w:spacing w:after="160" w:line="259" w:lineRule="auto"/>
        <w:contextualSpacing/>
        <w:jc w:val="left"/>
        <w:rPr>
          <w:rFonts w:eastAsia="Calibri"/>
          <w:sz w:val="22"/>
          <w:szCs w:val="22"/>
        </w:rPr>
      </w:pPr>
      <w:r w:rsidRPr="00221F79">
        <w:rPr>
          <w:rFonts w:eastAsia="Calibri"/>
          <w:sz w:val="22"/>
          <w:szCs w:val="22"/>
        </w:rPr>
        <w:t>List of tracks, courses</w:t>
      </w:r>
    </w:p>
    <w:p w14:paraId="1CF8D47D" w14:textId="77777777" w:rsidR="00A05FC4" w:rsidRPr="00221F79" w:rsidRDefault="00A05FC4" w:rsidP="00A05FC4">
      <w:pPr>
        <w:spacing w:after="160" w:line="259" w:lineRule="auto"/>
        <w:ind w:left="1440"/>
        <w:contextualSpacing/>
        <w:jc w:val="left"/>
        <w:rPr>
          <w:rFonts w:eastAsia="Calibri"/>
          <w:sz w:val="22"/>
          <w:szCs w:val="22"/>
        </w:rPr>
      </w:pPr>
      <w:r w:rsidRPr="00221F79">
        <w:rPr>
          <w:rFonts w:eastAsia="Calibri"/>
          <w:sz w:val="22"/>
          <w:szCs w:val="22"/>
        </w:rPr>
        <w:t>Single track: Biomedical Engineering</w:t>
      </w:r>
    </w:p>
    <w:p w14:paraId="10FC82B3" w14:textId="77777777" w:rsidR="00A05FC4" w:rsidRPr="00A05FC4" w:rsidRDefault="00A05FC4" w:rsidP="00A05FC4">
      <w:pPr>
        <w:spacing w:after="160" w:line="259" w:lineRule="auto"/>
        <w:ind w:left="1440"/>
        <w:contextualSpacing/>
        <w:jc w:val="left"/>
        <w:rPr>
          <w:rFonts w:eastAsia="Calibri"/>
          <w:sz w:val="22"/>
          <w:szCs w:val="22"/>
        </w:rPr>
      </w:pPr>
      <w:r w:rsidRPr="00221F79">
        <w:rPr>
          <w:rFonts w:eastAsia="Calibri"/>
          <w:sz w:val="22"/>
          <w:szCs w:val="22"/>
        </w:rPr>
        <w:t>List of courses:</w:t>
      </w:r>
      <w:r w:rsidRPr="00A05FC4">
        <w:rPr>
          <w:rFonts w:eastAsia="Calibri"/>
          <w:sz w:val="22"/>
          <w:szCs w:val="22"/>
        </w:rPr>
        <w:t xml:space="preserve"> </w:t>
      </w:r>
      <w:hyperlink r:id="rId29" w:history="1">
        <w:r w:rsidRPr="00A05FC4">
          <w:rPr>
            <w:rFonts w:eastAsia="Calibri"/>
            <w:color w:val="0563C1"/>
            <w:sz w:val="22"/>
            <w:szCs w:val="22"/>
            <w:u w:val="single"/>
          </w:rPr>
          <w:t>http://programy.p.lodz.pl/kierunekSiatka.jsp?l=en&amp;w=Biomedical%20Engineering&amp;p=5493&amp;stopien=first-cycle%20programme&amp;tryb=full-time</w:t>
        </w:r>
      </w:hyperlink>
    </w:p>
    <w:p w14:paraId="422EC4D9" w14:textId="77777777" w:rsidR="00A05FC4" w:rsidRPr="00221F79" w:rsidRDefault="00A05FC4" w:rsidP="009E585C">
      <w:pPr>
        <w:numPr>
          <w:ilvl w:val="0"/>
          <w:numId w:val="19"/>
        </w:numPr>
        <w:spacing w:after="160" w:line="259" w:lineRule="auto"/>
        <w:contextualSpacing/>
        <w:jc w:val="left"/>
        <w:rPr>
          <w:rFonts w:eastAsia="Calibri"/>
          <w:b/>
          <w:sz w:val="22"/>
          <w:szCs w:val="22"/>
        </w:rPr>
      </w:pPr>
      <w:r w:rsidRPr="00221F79">
        <w:rPr>
          <w:rFonts w:eastAsia="Calibri"/>
          <w:b/>
          <w:sz w:val="22"/>
          <w:szCs w:val="22"/>
        </w:rPr>
        <w:t>Usage of other European products (for existing programs or for using existing courses for new programs).</w:t>
      </w:r>
    </w:p>
    <w:p w14:paraId="17429F09" w14:textId="77777777" w:rsidR="00A05FC4" w:rsidRPr="00221F79" w:rsidRDefault="00A05FC4" w:rsidP="009E585C">
      <w:pPr>
        <w:numPr>
          <w:ilvl w:val="1"/>
          <w:numId w:val="19"/>
        </w:numPr>
        <w:spacing w:after="160" w:line="259" w:lineRule="auto"/>
        <w:contextualSpacing/>
        <w:jc w:val="left"/>
        <w:rPr>
          <w:rFonts w:eastAsia="Calibri"/>
          <w:b/>
          <w:sz w:val="22"/>
          <w:szCs w:val="22"/>
        </w:rPr>
      </w:pPr>
      <w:r w:rsidRPr="00221F79">
        <w:rPr>
          <w:rFonts w:eastAsia="Calibri"/>
          <w:b/>
          <w:sz w:val="22"/>
          <w:szCs w:val="22"/>
        </w:rPr>
        <w:t>Is your program aligned with European e-Competence Framework?</w:t>
      </w:r>
    </w:p>
    <w:p w14:paraId="71DBECD1" w14:textId="77777777" w:rsidR="00A05FC4" w:rsidRPr="00221F79" w:rsidRDefault="00A05FC4" w:rsidP="00A05FC4">
      <w:pPr>
        <w:spacing w:after="160" w:line="259" w:lineRule="auto"/>
        <w:ind w:left="1440"/>
        <w:contextualSpacing/>
        <w:jc w:val="left"/>
        <w:rPr>
          <w:rFonts w:eastAsia="Calibri"/>
          <w:sz w:val="22"/>
          <w:szCs w:val="22"/>
        </w:rPr>
      </w:pPr>
      <w:r w:rsidRPr="00221F79">
        <w:rPr>
          <w:rFonts w:eastAsia="Calibri"/>
          <w:sz w:val="22"/>
          <w:szCs w:val="22"/>
        </w:rPr>
        <w:t>partly</w:t>
      </w:r>
    </w:p>
    <w:p w14:paraId="1D18F1E2" w14:textId="77777777" w:rsidR="00A05FC4" w:rsidRPr="00221F79" w:rsidRDefault="00A05FC4" w:rsidP="009E585C">
      <w:pPr>
        <w:numPr>
          <w:ilvl w:val="1"/>
          <w:numId w:val="19"/>
        </w:numPr>
        <w:spacing w:after="160" w:line="259" w:lineRule="auto"/>
        <w:contextualSpacing/>
        <w:jc w:val="left"/>
        <w:rPr>
          <w:rFonts w:eastAsia="Calibri"/>
          <w:b/>
          <w:sz w:val="22"/>
          <w:szCs w:val="22"/>
        </w:rPr>
      </w:pPr>
      <w:r w:rsidRPr="00221F79">
        <w:rPr>
          <w:rFonts w:eastAsia="Calibri"/>
          <w:b/>
          <w:sz w:val="22"/>
          <w:szCs w:val="22"/>
        </w:rPr>
        <w:t>Is your program aligned with European Qualifications Framework?</w:t>
      </w:r>
    </w:p>
    <w:p w14:paraId="61042A90" w14:textId="77777777" w:rsidR="00A05FC4" w:rsidRPr="00221F79" w:rsidRDefault="00A05FC4" w:rsidP="00A05FC4">
      <w:pPr>
        <w:spacing w:after="160" w:line="259" w:lineRule="auto"/>
        <w:ind w:left="1440"/>
        <w:contextualSpacing/>
        <w:jc w:val="left"/>
        <w:rPr>
          <w:rFonts w:eastAsia="Calibri"/>
          <w:sz w:val="22"/>
          <w:szCs w:val="22"/>
        </w:rPr>
      </w:pPr>
      <w:r w:rsidRPr="00221F79">
        <w:rPr>
          <w:rFonts w:eastAsia="Calibri"/>
          <w:sz w:val="22"/>
          <w:szCs w:val="22"/>
        </w:rPr>
        <w:t>partly</w:t>
      </w:r>
    </w:p>
    <w:p w14:paraId="77E1D0BE" w14:textId="77777777" w:rsidR="00A05FC4" w:rsidRPr="00221F79" w:rsidRDefault="00A05FC4" w:rsidP="009E585C">
      <w:pPr>
        <w:numPr>
          <w:ilvl w:val="0"/>
          <w:numId w:val="19"/>
        </w:numPr>
        <w:spacing w:after="160" w:line="259" w:lineRule="auto"/>
        <w:contextualSpacing/>
        <w:jc w:val="left"/>
        <w:rPr>
          <w:rFonts w:eastAsia="Calibri"/>
          <w:b/>
          <w:sz w:val="22"/>
          <w:szCs w:val="22"/>
        </w:rPr>
      </w:pPr>
      <w:r w:rsidRPr="00221F79">
        <w:rPr>
          <w:rFonts w:eastAsia="Calibri"/>
          <w:b/>
          <w:sz w:val="22"/>
          <w:szCs w:val="22"/>
        </w:rPr>
        <w:t>Are teaching-learning activities (TLA) and assessment methods (such as Problem-based Learning) explicitly considered in your program?</w:t>
      </w:r>
    </w:p>
    <w:p w14:paraId="2D120196"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Activity types included in the program are mainly Interactivity focus (group assignments), Critical thinking (response to an assigned text) and Problem solving (group projects including design and implementation of an algorithm, device, etc.). In the program for 4</w:t>
      </w:r>
      <w:r w:rsidRPr="00221F79">
        <w:rPr>
          <w:rFonts w:eastAsia="Calibri"/>
          <w:sz w:val="22"/>
          <w:szCs w:val="22"/>
          <w:vertAlign w:val="superscript"/>
        </w:rPr>
        <w:t>th</w:t>
      </w:r>
      <w:r w:rsidRPr="00221F79">
        <w:rPr>
          <w:rFonts w:eastAsia="Calibri"/>
          <w:sz w:val="22"/>
          <w:szCs w:val="22"/>
        </w:rPr>
        <w:t xml:space="preserve"> semester Team Project is planned as a 10 ECTS course that is realized in the Problem Based Learning form.</w:t>
      </w:r>
    </w:p>
    <w:p w14:paraId="26D39503" w14:textId="77777777" w:rsidR="00A05FC4" w:rsidRPr="00A05FC4" w:rsidRDefault="00A05FC4" w:rsidP="009E585C">
      <w:pPr>
        <w:pStyle w:val="ListParagraph"/>
        <w:numPr>
          <w:ilvl w:val="0"/>
          <w:numId w:val="25"/>
        </w:numPr>
        <w:ind w:left="426" w:hanging="426"/>
        <w:rPr>
          <w:rFonts w:ascii="Calibri Light" w:hAnsi="Calibri Light"/>
          <w:color w:val="2E74B5"/>
          <w:sz w:val="32"/>
          <w:szCs w:val="32"/>
        </w:rPr>
      </w:pPr>
      <w:r w:rsidRPr="00A05FC4">
        <w:rPr>
          <w:rFonts w:ascii="Calibri Light" w:hAnsi="Calibri Light"/>
          <w:color w:val="2E74B5"/>
          <w:sz w:val="32"/>
          <w:szCs w:val="32"/>
        </w:rPr>
        <w:t>Initial EDSF Reflection</w:t>
      </w:r>
    </w:p>
    <w:p w14:paraId="3F692EF1" w14:textId="5C807184" w:rsidR="00A05FC4" w:rsidRPr="00221F79" w:rsidRDefault="00A05FC4" w:rsidP="009E585C">
      <w:pPr>
        <w:numPr>
          <w:ilvl w:val="0"/>
          <w:numId w:val="22"/>
        </w:numPr>
        <w:spacing w:after="160" w:line="259" w:lineRule="auto"/>
        <w:contextualSpacing/>
        <w:jc w:val="left"/>
        <w:rPr>
          <w:rFonts w:eastAsia="Calibri"/>
          <w:sz w:val="22"/>
          <w:szCs w:val="22"/>
        </w:rPr>
      </w:pPr>
      <w:r w:rsidRPr="00221F79">
        <w:rPr>
          <w:rFonts w:eastAsia="Calibri"/>
          <w:sz w:val="22"/>
          <w:szCs w:val="22"/>
        </w:rPr>
        <w:t xml:space="preserve">The EDSF documents should be readable and understandable for people working on development of academic study programs. Available releases are well structured and contain a lot of important, useful and </w:t>
      </w:r>
      <w:proofErr w:type="spellStart"/>
      <w:r w:rsidRPr="00221F79">
        <w:rPr>
          <w:rFonts w:eastAsia="Calibri"/>
          <w:sz w:val="22"/>
          <w:szCs w:val="22"/>
        </w:rPr>
        <w:t>well illustrated</w:t>
      </w:r>
      <w:proofErr w:type="spellEnd"/>
      <w:r w:rsidRPr="00221F79">
        <w:rPr>
          <w:rFonts w:eastAsia="Calibri"/>
          <w:sz w:val="22"/>
          <w:szCs w:val="22"/>
        </w:rPr>
        <w:t xml:space="preserve"> information about DS framework, BoK and professional profiles. Some of the introductions are in my opinion a bit too extensive, however allow a reader to take a deeper look at the related approaches. For persons with initial knowledge about the content of EDSF documents it is easy to get needed information from the text. Persons who get the documents for the first time need to put relatively much effort to understand everything and use the documents efficiently. </w:t>
      </w:r>
    </w:p>
    <w:p w14:paraId="413AAD9D" w14:textId="77777777" w:rsidR="00A05FC4" w:rsidRPr="00221F79" w:rsidRDefault="00A05FC4" w:rsidP="009E585C">
      <w:pPr>
        <w:numPr>
          <w:ilvl w:val="0"/>
          <w:numId w:val="22"/>
        </w:numPr>
        <w:spacing w:after="160" w:line="259" w:lineRule="auto"/>
        <w:contextualSpacing/>
        <w:jc w:val="left"/>
        <w:rPr>
          <w:rFonts w:eastAsia="Calibri"/>
          <w:b/>
          <w:sz w:val="22"/>
          <w:szCs w:val="22"/>
        </w:rPr>
      </w:pPr>
      <w:r w:rsidRPr="00221F79">
        <w:rPr>
          <w:rFonts w:eastAsia="Calibri"/>
          <w:b/>
          <w:sz w:val="22"/>
          <w:szCs w:val="22"/>
        </w:rPr>
        <w:t>Expectations w.r.t. applying EDSF (Use Case description)?</w:t>
      </w:r>
    </w:p>
    <w:p w14:paraId="0323469E"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EDSF documents include competence framework, body of knowledge, model curriculum and professional profiles description. Information contained in these documents should give clear guidelines how to develop new study program or modify existing one for student education at Bachelor and/or Master level in Data Science related discipline. In case of Biomedical Engineering study program one of the possible tracks may be Biomedical Data Analytics. EDSF documents should be the source of information about proportions of courses from different fields according to Bloom’s Taxonomy for Data Science and should facilitate completing required at Polish universities study program descriptions of: initial requirements, learning outcomes it three groups (knowledge, skills, social competences) and occupational profiles of graduates.</w:t>
      </w:r>
    </w:p>
    <w:p w14:paraId="7B58C20F" w14:textId="77777777" w:rsidR="00A05FC4" w:rsidRPr="00A05FC4" w:rsidRDefault="00A05FC4" w:rsidP="009E585C">
      <w:pPr>
        <w:pStyle w:val="ListParagraph"/>
        <w:numPr>
          <w:ilvl w:val="0"/>
          <w:numId w:val="25"/>
        </w:numPr>
        <w:ind w:left="426" w:hanging="426"/>
        <w:rPr>
          <w:rFonts w:ascii="Calibri Light" w:hAnsi="Calibri Light"/>
          <w:color w:val="2E74B5"/>
          <w:sz w:val="32"/>
          <w:szCs w:val="32"/>
        </w:rPr>
      </w:pPr>
      <w:r w:rsidRPr="00A05FC4">
        <w:rPr>
          <w:rFonts w:ascii="Calibri Light" w:hAnsi="Calibri Light"/>
          <w:color w:val="2E74B5"/>
          <w:sz w:val="32"/>
          <w:szCs w:val="32"/>
        </w:rPr>
        <w:t>EDSF Application</w:t>
      </w:r>
    </w:p>
    <w:p w14:paraId="1719AF2B" w14:textId="77777777" w:rsidR="00A05FC4" w:rsidRPr="00A05FC4" w:rsidRDefault="00A05FC4" w:rsidP="009E585C">
      <w:pPr>
        <w:pStyle w:val="ListParagraph"/>
        <w:numPr>
          <w:ilvl w:val="0"/>
          <w:numId w:val="25"/>
        </w:numPr>
        <w:ind w:left="426" w:hanging="426"/>
        <w:rPr>
          <w:rFonts w:ascii="Calibri Light" w:hAnsi="Calibri Light"/>
          <w:color w:val="2E74B5"/>
          <w:sz w:val="26"/>
          <w:szCs w:val="26"/>
        </w:rPr>
      </w:pPr>
      <w:r w:rsidRPr="00A05FC4">
        <w:rPr>
          <w:rFonts w:ascii="Calibri Light" w:hAnsi="Calibri Light"/>
          <w:color w:val="2E74B5"/>
          <w:sz w:val="26"/>
          <w:szCs w:val="26"/>
        </w:rPr>
        <w:t xml:space="preserve">CF-DS: </w:t>
      </w:r>
      <w:r w:rsidRPr="00A05FC4">
        <w:rPr>
          <w:rFonts w:ascii="Calibri Light" w:hAnsi="Calibri Light"/>
          <w:color w:val="0070C0"/>
          <w:sz w:val="24"/>
          <w:szCs w:val="28"/>
        </w:rPr>
        <w:t>Specification</w:t>
      </w:r>
      <w:r w:rsidRPr="00A05FC4">
        <w:rPr>
          <w:rFonts w:ascii="Calibri Light" w:hAnsi="Calibri Light"/>
          <w:color w:val="2E74B5"/>
          <w:sz w:val="26"/>
          <w:szCs w:val="26"/>
        </w:rPr>
        <w:t xml:space="preserve"> of matching competence groups, competences... and learning outcomes</w:t>
      </w:r>
    </w:p>
    <w:p w14:paraId="4F61B673" w14:textId="77777777" w:rsidR="00A05FC4" w:rsidRPr="00221F79" w:rsidRDefault="00A05FC4" w:rsidP="009E585C">
      <w:pPr>
        <w:numPr>
          <w:ilvl w:val="0"/>
          <w:numId w:val="21"/>
        </w:numPr>
        <w:spacing w:after="160" w:line="259" w:lineRule="auto"/>
        <w:contextualSpacing/>
        <w:jc w:val="left"/>
        <w:rPr>
          <w:rFonts w:eastAsia="Calibri"/>
          <w:b/>
          <w:sz w:val="22"/>
          <w:szCs w:val="22"/>
        </w:rPr>
      </w:pPr>
      <w:r w:rsidRPr="00221F79">
        <w:rPr>
          <w:rFonts w:eastAsia="Calibri"/>
          <w:b/>
          <w:sz w:val="22"/>
          <w:szCs w:val="22"/>
        </w:rPr>
        <w:t>Balance of program w.r.t. Competence groups (what percentage of ECTS points per group)?</w:t>
      </w:r>
    </w:p>
    <w:p w14:paraId="72A12B99"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The courses can be divided into 5 categories where 3 of them refer to the DS competence groups: General courses (foreign language, physical education) 10.5%, basic technical courses (Chemistry, Physics, Mechanical Engineering, etc.) 11.4%, DS Analytics 25.2%, DS Engineering 25.7%, Domain Knowledge 27.2%.</w:t>
      </w:r>
    </w:p>
    <w:p w14:paraId="2C1273E9" w14:textId="77777777" w:rsidR="00A05FC4" w:rsidRPr="00221F79" w:rsidRDefault="00A05FC4" w:rsidP="009E585C">
      <w:pPr>
        <w:numPr>
          <w:ilvl w:val="0"/>
          <w:numId w:val="21"/>
        </w:numPr>
        <w:spacing w:after="160" w:line="259" w:lineRule="auto"/>
        <w:contextualSpacing/>
        <w:jc w:val="left"/>
        <w:rPr>
          <w:rFonts w:eastAsia="Calibri"/>
          <w:b/>
          <w:sz w:val="22"/>
          <w:szCs w:val="22"/>
        </w:rPr>
      </w:pPr>
      <w:r w:rsidRPr="00221F79">
        <w:rPr>
          <w:rFonts w:eastAsia="Calibri"/>
          <w:b/>
          <w:sz w:val="22"/>
          <w:szCs w:val="22"/>
        </w:rPr>
        <w:t>Are learning outcomes defined? Do they follow Bloom’s Taxonomy?</w:t>
      </w:r>
    </w:p>
    <w:p w14:paraId="5AF577B3"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 xml:space="preserve">Learning outcomes are defined for each course in three groups: knowledge, skills, social competences, what is required by Polish Ministry of Science and Higher Education. </w:t>
      </w:r>
      <w:proofErr w:type="gramStart"/>
      <w:r w:rsidRPr="00221F79">
        <w:rPr>
          <w:rFonts w:eastAsia="Calibri"/>
          <w:sz w:val="22"/>
          <w:szCs w:val="22"/>
        </w:rPr>
        <w:t>LOs  with</w:t>
      </w:r>
      <w:proofErr w:type="gramEnd"/>
      <w:r w:rsidRPr="00221F79">
        <w:rPr>
          <w:rFonts w:eastAsia="Calibri"/>
          <w:sz w:val="22"/>
          <w:szCs w:val="22"/>
        </w:rPr>
        <w:t xml:space="preserve"> their description  are selected from lists developed by particular universities, in this case by Lodz University of Technology, and are not aligned with Bloom’s Taxonomy</w:t>
      </w:r>
    </w:p>
    <w:p w14:paraId="15FE07DD" w14:textId="77777777" w:rsidR="00A05FC4" w:rsidRPr="00221F79" w:rsidRDefault="00A05FC4" w:rsidP="009E585C">
      <w:pPr>
        <w:numPr>
          <w:ilvl w:val="0"/>
          <w:numId w:val="21"/>
        </w:numPr>
        <w:spacing w:after="160" w:line="259" w:lineRule="auto"/>
        <w:contextualSpacing/>
        <w:jc w:val="left"/>
        <w:rPr>
          <w:rFonts w:eastAsia="Calibri"/>
          <w:b/>
          <w:sz w:val="22"/>
          <w:szCs w:val="22"/>
        </w:rPr>
      </w:pPr>
      <w:r w:rsidRPr="00221F79">
        <w:rPr>
          <w:rFonts w:eastAsia="Calibri"/>
          <w:b/>
          <w:sz w:val="22"/>
          <w:szCs w:val="22"/>
        </w:rPr>
        <w:t>If learning outcomes defined, how do they align with EDISON learning outcomes in content and relative amount of ECTS points.</w:t>
      </w:r>
    </w:p>
    <w:p w14:paraId="4D806A19"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LO1-DA – 11% (22ECTS)</w:t>
      </w:r>
    </w:p>
    <w:p w14:paraId="52731F7E"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LO2-DM – 0% (1ECTS)</w:t>
      </w:r>
    </w:p>
    <w:p w14:paraId="258BF985"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LO3-ENG – 13% (27ECTS)</w:t>
      </w:r>
    </w:p>
    <w:p w14:paraId="05F02781"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LO4-RM – 0% (0ECTS)</w:t>
      </w:r>
    </w:p>
    <w:p w14:paraId="69283E93"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LO5-BPM – 5% (10ECTS)</w:t>
      </w:r>
    </w:p>
    <w:p w14:paraId="47F58EE1" w14:textId="33CE6547" w:rsidR="00A05FC4" w:rsidRPr="00221F79" w:rsidRDefault="00221F79" w:rsidP="009E585C">
      <w:pPr>
        <w:numPr>
          <w:ilvl w:val="0"/>
          <w:numId w:val="21"/>
        </w:numPr>
        <w:spacing w:after="160" w:line="259" w:lineRule="auto"/>
        <w:contextualSpacing/>
        <w:jc w:val="left"/>
        <w:rPr>
          <w:rFonts w:eastAsia="Calibri"/>
          <w:b/>
          <w:sz w:val="22"/>
          <w:szCs w:val="22"/>
        </w:rPr>
      </w:pPr>
      <w:r>
        <w:rPr>
          <w:rFonts w:eastAsia="Calibri"/>
          <w:b/>
          <w:sz w:val="22"/>
          <w:szCs w:val="22"/>
        </w:rPr>
        <w:t xml:space="preserve">Illustrative Examples </w:t>
      </w:r>
    </w:p>
    <w:tbl>
      <w:tblPr>
        <w:tblStyle w:val="Tabellenraster1"/>
        <w:tblW w:w="0" w:type="auto"/>
        <w:tblInd w:w="720" w:type="dxa"/>
        <w:tblLook w:val="04A0" w:firstRow="1" w:lastRow="0" w:firstColumn="1" w:lastColumn="0" w:noHBand="0" w:noVBand="1"/>
      </w:tblPr>
      <w:tblGrid>
        <w:gridCol w:w="4185"/>
        <w:gridCol w:w="4157"/>
      </w:tblGrid>
      <w:tr w:rsidR="00A05FC4" w:rsidRPr="00A05FC4" w14:paraId="476C6B13" w14:textId="77777777" w:rsidTr="00A05FC4">
        <w:tc>
          <w:tcPr>
            <w:tcW w:w="4447" w:type="dxa"/>
          </w:tcPr>
          <w:p w14:paraId="327722C8" w14:textId="77777777" w:rsidR="00A05FC4" w:rsidRPr="00A05FC4" w:rsidRDefault="00A05FC4" w:rsidP="00A05FC4">
            <w:pPr>
              <w:contextualSpacing/>
              <w:jc w:val="left"/>
              <w:rPr>
                <w:b/>
              </w:rPr>
            </w:pPr>
            <w:r w:rsidRPr="00A05FC4">
              <w:rPr>
                <w:b/>
              </w:rPr>
              <w:t>Competence group</w:t>
            </w:r>
          </w:p>
        </w:tc>
        <w:tc>
          <w:tcPr>
            <w:tcW w:w="4409" w:type="dxa"/>
          </w:tcPr>
          <w:p w14:paraId="1F7E32B7" w14:textId="77777777" w:rsidR="00A05FC4" w:rsidRPr="00A05FC4" w:rsidRDefault="00A05FC4" w:rsidP="00A05FC4">
            <w:pPr>
              <w:contextualSpacing/>
              <w:jc w:val="left"/>
              <w:rPr>
                <w:b/>
              </w:rPr>
            </w:pPr>
            <w:r w:rsidRPr="00A05FC4">
              <w:rPr>
                <w:b/>
              </w:rPr>
              <w:t>TUL Biomedical Engineering program courses</w:t>
            </w:r>
          </w:p>
        </w:tc>
      </w:tr>
      <w:tr w:rsidR="00A05FC4" w:rsidRPr="00A05FC4" w14:paraId="77C38F01" w14:textId="77777777" w:rsidTr="00A05FC4">
        <w:tc>
          <w:tcPr>
            <w:tcW w:w="4447" w:type="dxa"/>
          </w:tcPr>
          <w:p w14:paraId="25549484" w14:textId="77777777" w:rsidR="00A05FC4" w:rsidRPr="00A05FC4" w:rsidRDefault="00A05FC4" w:rsidP="00A05FC4">
            <w:pPr>
              <w:contextualSpacing/>
              <w:jc w:val="left"/>
            </w:pPr>
            <w:r w:rsidRPr="00A05FC4">
              <w:t>DS Analytics</w:t>
            </w:r>
          </w:p>
        </w:tc>
        <w:tc>
          <w:tcPr>
            <w:tcW w:w="4409" w:type="dxa"/>
          </w:tcPr>
          <w:p w14:paraId="38D252E9" w14:textId="77777777" w:rsidR="00A05FC4" w:rsidRPr="00A05FC4" w:rsidRDefault="00A05FC4" w:rsidP="00A05FC4">
            <w:pPr>
              <w:contextualSpacing/>
              <w:jc w:val="left"/>
            </w:pPr>
            <w:r w:rsidRPr="00A05FC4">
              <w:t>Information Technology, Algorithms and Data Structures, Mathematics 1 and 2, Image Processing and Computer Graphics, Medical Informatics</w:t>
            </w:r>
          </w:p>
        </w:tc>
      </w:tr>
      <w:tr w:rsidR="00A05FC4" w:rsidRPr="00A05FC4" w14:paraId="4B9CF550" w14:textId="77777777" w:rsidTr="00A05FC4">
        <w:tc>
          <w:tcPr>
            <w:tcW w:w="4447" w:type="dxa"/>
          </w:tcPr>
          <w:p w14:paraId="24521BD1" w14:textId="77777777" w:rsidR="00A05FC4" w:rsidRPr="00A05FC4" w:rsidRDefault="00A05FC4" w:rsidP="00A05FC4">
            <w:pPr>
              <w:contextualSpacing/>
              <w:jc w:val="left"/>
            </w:pPr>
            <w:r w:rsidRPr="00A05FC4">
              <w:t>DS Engineering</w:t>
            </w:r>
          </w:p>
        </w:tc>
        <w:tc>
          <w:tcPr>
            <w:tcW w:w="4409" w:type="dxa"/>
          </w:tcPr>
          <w:p w14:paraId="7D01DD8A" w14:textId="77777777" w:rsidR="00A05FC4" w:rsidRPr="00A05FC4" w:rsidRDefault="00A05FC4" w:rsidP="00A05FC4">
            <w:pPr>
              <w:contextualSpacing/>
              <w:jc w:val="left"/>
            </w:pPr>
            <w:r w:rsidRPr="00A05FC4">
              <w:t>Signal Processing, Control Systems, Sensors, Medical Imaging</w:t>
            </w:r>
          </w:p>
        </w:tc>
      </w:tr>
      <w:tr w:rsidR="00A05FC4" w:rsidRPr="00A05FC4" w14:paraId="7C4ECACD" w14:textId="77777777" w:rsidTr="00A05FC4">
        <w:tc>
          <w:tcPr>
            <w:tcW w:w="4447" w:type="dxa"/>
          </w:tcPr>
          <w:p w14:paraId="5F7BD367" w14:textId="77777777" w:rsidR="00A05FC4" w:rsidRPr="00A05FC4" w:rsidRDefault="00A05FC4" w:rsidP="00A05FC4">
            <w:pPr>
              <w:contextualSpacing/>
              <w:jc w:val="left"/>
            </w:pPr>
            <w:r w:rsidRPr="00A05FC4">
              <w:t>Domain Knowledge</w:t>
            </w:r>
          </w:p>
        </w:tc>
        <w:tc>
          <w:tcPr>
            <w:tcW w:w="4409" w:type="dxa"/>
          </w:tcPr>
          <w:p w14:paraId="2C6A125A" w14:textId="77777777" w:rsidR="00A05FC4" w:rsidRPr="00A05FC4" w:rsidRDefault="00A05FC4" w:rsidP="00A05FC4">
            <w:pPr>
              <w:contextualSpacing/>
              <w:jc w:val="left"/>
            </w:pPr>
            <w:r w:rsidRPr="00A05FC4">
              <w:t>Biomaterials 1 and 2, Medical Electronics, Implants and Artificial Organs, Microsystems in Medical Applications</w:t>
            </w:r>
          </w:p>
        </w:tc>
      </w:tr>
    </w:tbl>
    <w:p w14:paraId="75C71EF1" w14:textId="77777777" w:rsidR="00A05FC4" w:rsidRPr="00A05FC4" w:rsidRDefault="00A05FC4" w:rsidP="00A05FC4">
      <w:pPr>
        <w:spacing w:after="160" w:line="259" w:lineRule="auto"/>
        <w:ind w:left="720"/>
        <w:contextualSpacing/>
        <w:jc w:val="left"/>
        <w:rPr>
          <w:rFonts w:eastAsia="Calibri"/>
          <w:sz w:val="22"/>
          <w:szCs w:val="22"/>
        </w:rPr>
      </w:pPr>
    </w:p>
    <w:p w14:paraId="72FB0925" w14:textId="03A775DE" w:rsidR="00A05FC4" w:rsidRPr="00221F79" w:rsidRDefault="00221F79" w:rsidP="009E585C">
      <w:pPr>
        <w:numPr>
          <w:ilvl w:val="0"/>
          <w:numId w:val="21"/>
        </w:numPr>
        <w:spacing w:after="160" w:line="259" w:lineRule="auto"/>
        <w:contextualSpacing/>
        <w:jc w:val="left"/>
        <w:rPr>
          <w:rFonts w:eastAsia="Calibri"/>
          <w:b/>
          <w:sz w:val="22"/>
          <w:szCs w:val="22"/>
        </w:rPr>
      </w:pPr>
      <w:r>
        <w:rPr>
          <w:rFonts w:eastAsia="Calibri"/>
          <w:b/>
          <w:sz w:val="22"/>
          <w:szCs w:val="22"/>
        </w:rPr>
        <w:t>Issues encountered and feedback</w:t>
      </w:r>
    </w:p>
    <w:p w14:paraId="239ACB8D" w14:textId="13C0D5EF"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In my opinion students at Lodz University of Technology have too much basic technical courses in the first and second semester. They are provided with a lot of theoretical knowledge that is not related to practical exa</w:t>
      </w:r>
      <w:r w:rsidR="00781464" w:rsidRPr="00221F79">
        <w:rPr>
          <w:rFonts w:eastAsia="Calibri"/>
          <w:sz w:val="22"/>
          <w:szCs w:val="22"/>
        </w:rPr>
        <w:t>mples. These courses are taught</w:t>
      </w:r>
      <w:r w:rsidRPr="00221F79">
        <w:rPr>
          <w:rFonts w:eastAsia="Calibri"/>
          <w:sz w:val="22"/>
          <w:szCs w:val="22"/>
        </w:rPr>
        <w:t xml:space="preserve"> in large groups for different study programs. A good idea would be to add different projects or laboratories matching particular study program that would show usefulness of presented theory in future professional life.</w:t>
      </w:r>
    </w:p>
    <w:p w14:paraId="047FA47C" w14:textId="77777777" w:rsidR="00A05FC4" w:rsidRPr="00A05FC4" w:rsidRDefault="00A05FC4" w:rsidP="009E585C">
      <w:pPr>
        <w:pStyle w:val="ListParagraph"/>
        <w:numPr>
          <w:ilvl w:val="0"/>
          <w:numId w:val="25"/>
        </w:numPr>
        <w:ind w:left="426" w:hanging="426"/>
        <w:rPr>
          <w:rFonts w:ascii="Calibri Light" w:hAnsi="Calibri Light"/>
          <w:color w:val="2E74B5"/>
          <w:sz w:val="26"/>
          <w:szCs w:val="26"/>
        </w:rPr>
      </w:pPr>
      <w:r w:rsidRPr="00A05FC4">
        <w:rPr>
          <w:rFonts w:ascii="Calibri Light" w:hAnsi="Calibri Light"/>
          <w:color w:val="2E74B5"/>
          <w:sz w:val="26"/>
          <w:szCs w:val="26"/>
        </w:rPr>
        <w:t xml:space="preserve">BoK-DS: </w:t>
      </w:r>
      <w:r w:rsidRPr="00A05FC4">
        <w:rPr>
          <w:rFonts w:ascii="Calibri Light" w:hAnsi="Calibri Light"/>
          <w:color w:val="0070C0"/>
          <w:sz w:val="24"/>
          <w:szCs w:val="28"/>
        </w:rPr>
        <w:t>Specification</w:t>
      </w:r>
      <w:r w:rsidRPr="00A05FC4">
        <w:rPr>
          <w:rFonts w:ascii="Calibri Light" w:hAnsi="Calibri Light"/>
          <w:color w:val="2E74B5"/>
          <w:sz w:val="26"/>
          <w:szCs w:val="26"/>
        </w:rPr>
        <w:t xml:space="preserve"> of matching knowledge areas, topics</w:t>
      </w:r>
    </w:p>
    <w:p w14:paraId="2FD5EEBB" w14:textId="1010262B" w:rsidR="00A05FC4" w:rsidRPr="00221F79" w:rsidRDefault="00A05FC4" w:rsidP="009E585C">
      <w:pPr>
        <w:numPr>
          <w:ilvl w:val="0"/>
          <w:numId w:val="23"/>
        </w:numPr>
        <w:spacing w:after="160" w:line="259" w:lineRule="auto"/>
        <w:contextualSpacing/>
        <w:jc w:val="left"/>
        <w:rPr>
          <w:rFonts w:eastAsia="Calibri"/>
          <w:b/>
          <w:sz w:val="22"/>
          <w:szCs w:val="22"/>
        </w:rPr>
      </w:pPr>
      <w:r w:rsidRPr="00221F79">
        <w:rPr>
          <w:rFonts w:eastAsia="Calibri"/>
          <w:b/>
          <w:sz w:val="22"/>
          <w:szCs w:val="22"/>
        </w:rPr>
        <w:t xml:space="preserve">Illustrative Examples </w:t>
      </w:r>
    </w:p>
    <w:tbl>
      <w:tblPr>
        <w:tblStyle w:val="Tabellenraster1"/>
        <w:tblW w:w="0" w:type="auto"/>
        <w:tblInd w:w="720" w:type="dxa"/>
        <w:tblLook w:val="04A0" w:firstRow="1" w:lastRow="0" w:firstColumn="1" w:lastColumn="0" w:noHBand="0" w:noVBand="1"/>
      </w:tblPr>
      <w:tblGrid>
        <w:gridCol w:w="4166"/>
        <w:gridCol w:w="4176"/>
      </w:tblGrid>
      <w:tr w:rsidR="00A05FC4" w:rsidRPr="00A05FC4" w14:paraId="05855B7E" w14:textId="77777777" w:rsidTr="00A05FC4">
        <w:tc>
          <w:tcPr>
            <w:tcW w:w="4750" w:type="dxa"/>
          </w:tcPr>
          <w:p w14:paraId="3D3452ED" w14:textId="77777777" w:rsidR="00A05FC4" w:rsidRPr="00A05FC4" w:rsidRDefault="00A05FC4" w:rsidP="00A05FC4">
            <w:pPr>
              <w:contextualSpacing/>
              <w:jc w:val="left"/>
              <w:rPr>
                <w:b/>
              </w:rPr>
            </w:pPr>
            <w:r w:rsidRPr="00A05FC4">
              <w:rPr>
                <w:b/>
              </w:rPr>
              <w:t>Knowledge area groups</w:t>
            </w:r>
          </w:p>
        </w:tc>
        <w:tc>
          <w:tcPr>
            <w:tcW w:w="4750" w:type="dxa"/>
          </w:tcPr>
          <w:p w14:paraId="1B5E2385" w14:textId="77777777" w:rsidR="00A05FC4" w:rsidRPr="00A05FC4" w:rsidRDefault="00A05FC4" w:rsidP="00A05FC4">
            <w:pPr>
              <w:contextualSpacing/>
              <w:jc w:val="left"/>
              <w:rPr>
                <w:b/>
              </w:rPr>
            </w:pPr>
            <w:r w:rsidRPr="00A05FC4">
              <w:rPr>
                <w:b/>
              </w:rPr>
              <w:t>TUL Biomedical Engineering program courses</w:t>
            </w:r>
          </w:p>
        </w:tc>
      </w:tr>
      <w:tr w:rsidR="00A05FC4" w:rsidRPr="00A05FC4" w14:paraId="4932D6DD" w14:textId="77777777" w:rsidTr="00A05FC4">
        <w:tc>
          <w:tcPr>
            <w:tcW w:w="4750" w:type="dxa"/>
          </w:tcPr>
          <w:p w14:paraId="6813B0C3" w14:textId="77777777" w:rsidR="00A05FC4" w:rsidRPr="00A05FC4" w:rsidRDefault="00A05FC4" w:rsidP="00A05FC4">
            <w:pPr>
              <w:contextualSpacing/>
              <w:jc w:val="left"/>
            </w:pPr>
            <w:r w:rsidRPr="00A05FC4">
              <w:t>KAG1-DSDA</w:t>
            </w:r>
          </w:p>
        </w:tc>
        <w:tc>
          <w:tcPr>
            <w:tcW w:w="4750" w:type="dxa"/>
          </w:tcPr>
          <w:p w14:paraId="56710753" w14:textId="77777777" w:rsidR="00A05FC4" w:rsidRPr="00A05FC4" w:rsidRDefault="00A05FC4" w:rsidP="00A05FC4">
            <w:pPr>
              <w:contextualSpacing/>
              <w:jc w:val="left"/>
            </w:pPr>
            <w:r w:rsidRPr="00A05FC4">
              <w:t>None</w:t>
            </w:r>
          </w:p>
        </w:tc>
      </w:tr>
      <w:tr w:rsidR="00A05FC4" w:rsidRPr="00A05FC4" w14:paraId="425FA9A1" w14:textId="77777777" w:rsidTr="00A05FC4">
        <w:tc>
          <w:tcPr>
            <w:tcW w:w="4750" w:type="dxa"/>
          </w:tcPr>
          <w:p w14:paraId="3E69C2B6" w14:textId="77777777" w:rsidR="00A05FC4" w:rsidRPr="00A05FC4" w:rsidRDefault="00A05FC4" w:rsidP="00A05FC4">
            <w:pPr>
              <w:contextualSpacing/>
              <w:jc w:val="left"/>
            </w:pPr>
            <w:r w:rsidRPr="00A05FC4">
              <w:t>KAG2-DSENG</w:t>
            </w:r>
          </w:p>
        </w:tc>
        <w:tc>
          <w:tcPr>
            <w:tcW w:w="4750" w:type="dxa"/>
          </w:tcPr>
          <w:p w14:paraId="7A5FA591" w14:textId="77777777" w:rsidR="00A05FC4" w:rsidRPr="00A05FC4" w:rsidRDefault="00A05FC4" w:rsidP="00A05FC4">
            <w:pPr>
              <w:contextualSpacing/>
              <w:jc w:val="left"/>
            </w:pPr>
            <w:r w:rsidRPr="00A05FC4">
              <w:t>Algorithms and Data Structures, Signal Processing, Medical Informatics</w:t>
            </w:r>
          </w:p>
        </w:tc>
      </w:tr>
      <w:tr w:rsidR="00A05FC4" w:rsidRPr="00A05FC4" w14:paraId="221B62CE" w14:textId="77777777" w:rsidTr="00A05FC4">
        <w:tc>
          <w:tcPr>
            <w:tcW w:w="4750" w:type="dxa"/>
          </w:tcPr>
          <w:p w14:paraId="6AFB6C5D" w14:textId="77777777" w:rsidR="00A05FC4" w:rsidRPr="00A05FC4" w:rsidRDefault="00A05FC4" w:rsidP="00A05FC4">
            <w:pPr>
              <w:contextualSpacing/>
              <w:jc w:val="left"/>
            </w:pPr>
            <w:r w:rsidRPr="00A05FC4">
              <w:t>KAG3-DSDM</w:t>
            </w:r>
          </w:p>
        </w:tc>
        <w:tc>
          <w:tcPr>
            <w:tcW w:w="4750" w:type="dxa"/>
          </w:tcPr>
          <w:p w14:paraId="4A7914AF" w14:textId="77777777" w:rsidR="00A05FC4" w:rsidRPr="00A05FC4" w:rsidRDefault="00A05FC4" w:rsidP="00A05FC4">
            <w:pPr>
              <w:contextualSpacing/>
              <w:jc w:val="left"/>
            </w:pPr>
            <w:r w:rsidRPr="00A05FC4">
              <w:t>Information Technology, Medical Informatics</w:t>
            </w:r>
          </w:p>
        </w:tc>
      </w:tr>
      <w:tr w:rsidR="00A05FC4" w:rsidRPr="00A05FC4" w14:paraId="56AE5F7D" w14:textId="77777777" w:rsidTr="00A05FC4">
        <w:tc>
          <w:tcPr>
            <w:tcW w:w="4750" w:type="dxa"/>
          </w:tcPr>
          <w:p w14:paraId="0FAA3B87" w14:textId="77777777" w:rsidR="00A05FC4" w:rsidRPr="00A05FC4" w:rsidRDefault="00A05FC4" w:rsidP="00A05FC4">
            <w:pPr>
              <w:contextualSpacing/>
              <w:jc w:val="left"/>
            </w:pPr>
            <w:r w:rsidRPr="00A05FC4">
              <w:t>KAG4-DSRM</w:t>
            </w:r>
          </w:p>
        </w:tc>
        <w:tc>
          <w:tcPr>
            <w:tcW w:w="4750" w:type="dxa"/>
          </w:tcPr>
          <w:p w14:paraId="10BA507C" w14:textId="77777777" w:rsidR="00A05FC4" w:rsidRPr="00A05FC4" w:rsidRDefault="00A05FC4" w:rsidP="00A05FC4">
            <w:pPr>
              <w:contextualSpacing/>
              <w:jc w:val="left"/>
            </w:pPr>
            <w:r w:rsidRPr="00A05FC4">
              <w:t>Signal Processing, Medical Informatics</w:t>
            </w:r>
          </w:p>
        </w:tc>
      </w:tr>
      <w:tr w:rsidR="00A05FC4" w:rsidRPr="00A05FC4" w14:paraId="2DE8C93A" w14:textId="77777777" w:rsidTr="00A05FC4">
        <w:tc>
          <w:tcPr>
            <w:tcW w:w="4750" w:type="dxa"/>
          </w:tcPr>
          <w:p w14:paraId="7A923252" w14:textId="77777777" w:rsidR="00A05FC4" w:rsidRPr="00A05FC4" w:rsidRDefault="00A05FC4" w:rsidP="00A05FC4">
            <w:pPr>
              <w:contextualSpacing/>
              <w:jc w:val="left"/>
            </w:pPr>
            <w:r w:rsidRPr="00A05FC4">
              <w:t>KAG5-DSBPM</w:t>
            </w:r>
          </w:p>
        </w:tc>
        <w:tc>
          <w:tcPr>
            <w:tcW w:w="4750" w:type="dxa"/>
          </w:tcPr>
          <w:p w14:paraId="55A173EA" w14:textId="77777777" w:rsidR="00A05FC4" w:rsidRPr="00A05FC4" w:rsidRDefault="00A05FC4" w:rsidP="00A05FC4">
            <w:pPr>
              <w:contextualSpacing/>
              <w:jc w:val="left"/>
            </w:pPr>
            <w:r w:rsidRPr="00A05FC4">
              <w:t>None</w:t>
            </w:r>
          </w:p>
        </w:tc>
      </w:tr>
    </w:tbl>
    <w:p w14:paraId="567C7B27" w14:textId="77777777" w:rsidR="00A05FC4" w:rsidRPr="00A05FC4" w:rsidRDefault="00A05FC4" w:rsidP="00A05FC4">
      <w:pPr>
        <w:spacing w:after="160" w:line="259" w:lineRule="auto"/>
        <w:ind w:left="720"/>
        <w:contextualSpacing/>
        <w:jc w:val="left"/>
        <w:rPr>
          <w:rFonts w:eastAsia="Calibri"/>
          <w:sz w:val="22"/>
          <w:szCs w:val="22"/>
        </w:rPr>
      </w:pPr>
    </w:p>
    <w:p w14:paraId="008D7325" w14:textId="288E7E43" w:rsidR="00A05FC4" w:rsidRPr="00221F79" w:rsidRDefault="00A05FC4" w:rsidP="009E585C">
      <w:pPr>
        <w:numPr>
          <w:ilvl w:val="0"/>
          <w:numId w:val="23"/>
        </w:numPr>
        <w:spacing w:after="160" w:line="259" w:lineRule="auto"/>
        <w:contextualSpacing/>
        <w:jc w:val="left"/>
        <w:rPr>
          <w:rFonts w:eastAsia="Calibri"/>
          <w:b/>
          <w:sz w:val="22"/>
          <w:szCs w:val="22"/>
        </w:rPr>
      </w:pPr>
      <w:r w:rsidRPr="00221F79">
        <w:rPr>
          <w:rFonts w:eastAsia="Calibri"/>
          <w:b/>
          <w:sz w:val="22"/>
          <w:szCs w:val="22"/>
        </w:rPr>
        <w:t>Issues encountered</w:t>
      </w:r>
      <w:r w:rsidR="00221F79">
        <w:rPr>
          <w:rFonts w:eastAsia="Calibri"/>
          <w:b/>
          <w:sz w:val="22"/>
          <w:szCs w:val="22"/>
        </w:rPr>
        <w:t xml:space="preserve"> and</w:t>
      </w:r>
      <w:r w:rsidRPr="00221F79">
        <w:rPr>
          <w:rFonts w:eastAsia="Calibri"/>
          <w:b/>
          <w:sz w:val="22"/>
          <w:szCs w:val="22"/>
        </w:rPr>
        <w:t xml:space="preserve"> feedback </w:t>
      </w:r>
    </w:p>
    <w:p w14:paraId="4D86FC1A"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 xml:space="preserve">TUL Biomedical Engineering program is more focused on engineering than on DS related fields. </w:t>
      </w:r>
      <w:proofErr w:type="gramStart"/>
      <w:r w:rsidRPr="00221F79">
        <w:rPr>
          <w:rFonts w:eastAsia="Calibri"/>
          <w:sz w:val="22"/>
          <w:szCs w:val="22"/>
        </w:rPr>
        <w:t>However</w:t>
      </w:r>
      <w:proofErr w:type="gramEnd"/>
      <w:r w:rsidRPr="00221F79">
        <w:rPr>
          <w:rFonts w:eastAsia="Calibri"/>
          <w:sz w:val="22"/>
          <w:szCs w:val="22"/>
        </w:rPr>
        <w:t xml:space="preserve"> in </w:t>
      </w:r>
      <w:proofErr w:type="spellStart"/>
      <w:r w:rsidRPr="00221F79">
        <w:rPr>
          <w:rFonts w:eastAsia="Calibri"/>
          <w:sz w:val="22"/>
          <w:szCs w:val="22"/>
        </w:rPr>
        <w:t>todays</w:t>
      </w:r>
      <w:proofErr w:type="spellEnd"/>
      <w:r w:rsidRPr="00221F79">
        <w:rPr>
          <w:rFonts w:eastAsia="Calibri"/>
          <w:sz w:val="22"/>
          <w:szCs w:val="22"/>
        </w:rPr>
        <w:t xml:space="preserve"> world in many “biomedical engineering” fields, such as biomedical signal acquisition and analysis, biomedical image processing or medical devices design it is necessary to have knowledge about methods of analysis, storing, securing and visualization of large amounts of data. The current program should be modified so that all above mentioned topics are covered.</w:t>
      </w:r>
    </w:p>
    <w:p w14:paraId="4E824AFC" w14:textId="77777777" w:rsidR="00A05FC4" w:rsidRPr="00A05FC4" w:rsidRDefault="00A05FC4" w:rsidP="00A05FC4">
      <w:pPr>
        <w:spacing w:after="160" w:line="259" w:lineRule="auto"/>
        <w:ind w:left="720"/>
        <w:contextualSpacing/>
        <w:jc w:val="left"/>
        <w:rPr>
          <w:rFonts w:eastAsia="Calibri"/>
          <w:sz w:val="22"/>
          <w:szCs w:val="22"/>
        </w:rPr>
      </w:pPr>
    </w:p>
    <w:p w14:paraId="77838D2B" w14:textId="77777777" w:rsidR="00A05FC4" w:rsidRPr="00A05FC4" w:rsidRDefault="00A05FC4" w:rsidP="009E585C">
      <w:pPr>
        <w:pStyle w:val="ListParagraph"/>
        <w:numPr>
          <w:ilvl w:val="0"/>
          <w:numId w:val="25"/>
        </w:numPr>
        <w:ind w:left="426" w:hanging="426"/>
        <w:rPr>
          <w:rFonts w:ascii="Calibri Light" w:hAnsi="Calibri Light"/>
          <w:color w:val="2E74B5"/>
          <w:sz w:val="26"/>
          <w:szCs w:val="26"/>
        </w:rPr>
      </w:pPr>
      <w:r w:rsidRPr="00A05FC4">
        <w:rPr>
          <w:rFonts w:ascii="Calibri Light" w:hAnsi="Calibri Light"/>
          <w:color w:val="0070C0"/>
          <w:sz w:val="24"/>
          <w:szCs w:val="28"/>
        </w:rPr>
        <w:t>Assignment</w:t>
      </w:r>
      <w:r w:rsidRPr="00A05FC4">
        <w:rPr>
          <w:rFonts w:ascii="Calibri Light" w:hAnsi="Calibri Light"/>
          <w:color w:val="2E74B5"/>
          <w:sz w:val="26"/>
          <w:szCs w:val="26"/>
        </w:rPr>
        <w:t xml:space="preserve"> of professional profiles targeted by program</w:t>
      </w:r>
    </w:p>
    <w:p w14:paraId="0CCBB2D8" w14:textId="77777777" w:rsidR="00A05FC4" w:rsidRPr="00221F79" w:rsidRDefault="00A05FC4" w:rsidP="009E585C">
      <w:pPr>
        <w:numPr>
          <w:ilvl w:val="0"/>
          <w:numId w:val="20"/>
        </w:numPr>
        <w:spacing w:after="160" w:line="259" w:lineRule="auto"/>
        <w:contextualSpacing/>
        <w:jc w:val="left"/>
        <w:rPr>
          <w:rFonts w:eastAsia="Calibri"/>
          <w:b/>
          <w:sz w:val="22"/>
          <w:szCs w:val="22"/>
        </w:rPr>
      </w:pPr>
      <w:r w:rsidRPr="00221F79">
        <w:rPr>
          <w:rFonts w:eastAsia="Calibri"/>
          <w:b/>
          <w:sz w:val="22"/>
          <w:szCs w:val="22"/>
        </w:rPr>
        <w:t>What professional profile do you cover (of profiles defined in EDISON)?</w:t>
      </w:r>
    </w:p>
    <w:p w14:paraId="7D98C4A2"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DSP04, DSP05, DSP07, DSP08</w:t>
      </w:r>
    </w:p>
    <w:p w14:paraId="68BC7595" w14:textId="74D14808" w:rsidR="00A05FC4" w:rsidRPr="00221F79" w:rsidRDefault="00781464" w:rsidP="009E585C">
      <w:pPr>
        <w:numPr>
          <w:ilvl w:val="0"/>
          <w:numId w:val="20"/>
        </w:numPr>
        <w:spacing w:after="160" w:line="259" w:lineRule="auto"/>
        <w:contextualSpacing/>
        <w:jc w:val="left"/>
        <w:rPr>
          <w:rFonts w:eastAsia="Calibri"/>
          <w:b/>
          <w:sz w:val="22"/>
          <w:szCs w:val="22"/>
        </w:rPr>
      </w:pPr>
      <w:r w:rsidRPr="00221F79">
        <w:rPr>
          <w:rFonts w:eastAsia="Calibri"/>
          <w:b/>
          <w:sz w:val="22"/>
          <w:szCs w:val="22"/>
        </w:rPr>
        <w:t>Issues encountered and feedback:</w:t>
      </w:r>
    </w:p>
    <w:p w14:paraId="20F7C35A" w14:textId="77777777" w:rsidR="00A05FC4" w:rsidRPr="00221F79" w:rsidRDefault="00A05FC4" w:rsidP="00A05FC4">
      <w:pPr>
        <w:spacing w:after="160" w:line="259" w:lineRule="auto"/>
        <w:ind w:left="720"/>
        <w:contextualSpacing/>
        <w:jc w:val="left"/>
        <w:rPr>
          <w:rFonts w:eastAsia="Calibri"/>
          <w:sz w:val="22"/>
          <w:szCs w:val="22"/>
        </w:rPr>
      </w:pPr>
      <w:r w:rsidRPr="00221F79">
        <w:rPr>
          <w:rFonts w:eastAsia="Calibri"/>
          <w:sz w:val="22"/>
          <w:szCs w:val="22"/>
        </w:rPr>
        <w:t>The program should include courses related to Data Bases what is necessary for any manipulation of large amounts of data. Graduate students report the need of introducing teaching of more programming languages in the study program.</w:t>
      </w:r>
    </w:p>
    <w:p w14:paraId="5C0E0E96" w14:textId="77777777" w:rsidR="00A05FC4" w:rsidRPr="00A05FC4" w:rsidRDefault="00A05FC4" w:rsidP="009E585C">
      <w:pPr>
        <w:pStyle w:val="ListParagraph"/>
        <w:numPr>
          <w:ilvl w:val="0"/>
          <w:numId w:val="25"/>
        </w:numPr>
        <w:ind w:left="426" w:hanging="426"/>
        <w:rPr>
          <w:rFonts w:ascii="Calibri Light" w:hAnsi="Calibri Light"/>
          <w:color w:val="2E74B5"/>
          <w:sz w:val="26"/>
          <w:szCs w:val="26"/>
        </w:rPr>
      </w:pPr>
      <w:r w:rsidRPr="00A05FC4">
        <w:rPr>
          <w:rFonts w:ascii="Calibri Light" w:hAnsi="Calibri Light"/>
          <w:color w:val="2E74B5"/>
          <w:sz w:val="26"/>
          <w:szCs w:val="26"/>
        </w:rPr>
        <w:t>MC-DS: Curricula Design and/or Evaluation</w:t>
      </w:r>
    </w:p>
    <w:p w14:paraId="185E2727" w14:textId="77777777" w:rsidR="00A05FC4" w:rsidRPr="00221F79" w:rsidRDefault="00A05FC4" w:rsidP="009E585C">
      <w:pPr>
        <w:numPr>
          <w:ilvl w:val="0"/>
          <w:numId w:val="24"/>
        </w:numPr>
        <w:spacing w:after="160" w:line="259" w:lineRule="auto"/>
        <w:contextualSpacing/>
        <w:jc w:val="left"/>
        <w:rPr>
          <w:rFonts w:eastAsia="Calibri"/>
          <w:b/>
          <w:sz w:val="22"/>
          <w:szCs w:val="22"/>
        </w:rPr>
      </w:pPr>
      <w:r w:rsidRPr="00221F79">
        <w:rPr>
          <w:rFonts w:eastAsia="Calibri"/>
          <w:b/>
          <w:sz w:val="22"/>
          <w:szCs w:val="22"/>
        </w:rPr>
        <w:t>Gap analysis (remember to consider professional profiles, for existing programs or for using existing courses for new programs).</w:t>
      </w:r>
    </w:p>
    <w:p w14:paraId="6F10C879" w14:textId="77777777" w:rsidR="00A05FC4" w:rsidRPr="00221F79" w:rsidRDefault="00A05FC4" w:rsidP="009E585C">
      <w:pPr>
        <w:numPr>
          <w:ilvl w:val="1"/>
          <w:numId w:val="24"/>
        </w:numPr>
        <w:spacing w:after="160" w:line="259" w:lineRule="auto"/>
        <w:contextualSpacing/>
        <w:jc w:val="left"/>
        <w:rPr>
          <w:rFonts w:eastAsia="Calibri"/>
          <w:b/>
          <w:sz w:val="22"/>
          <w:szCs w:val="22"/>
        </w:rPr>
      </w:pPr>
      <w:r w:rsidRPr="00221F79">
        <w:rPr>
          <w:rFonts w:eastAsia="Calibri"/>
          <w:b/>
          <w:sz w:val="22"/>
          <w:szCs w:val="22"/>
        </w:rPr>
        <w:t>What are the gaps on the level of balance between competence groups?</w:t>
      </w:r>
    </w:p>
    <w:p w14:paraId="71E7CAD5" w14:textId="77777777" w:rsidR="00A05FC4" w:rsidRPr="00221F79" w:rsidRDefault="00A05FC4" w:rsidP="00A05FC4">
      <w:pPr>
        <w:spacing w:after="160" w:line="259" w:lineRule="auto"/>
        <w:ind w:left="1440"/>
        <w:contextualSpacing/>
        <w:jc w:val="left"/>
        <w:rPr>
          <w:rFonts w:eastAsia="Calibri"/>
          <w:sz w:val="22"/>
          <w:szCs w:val="22"/>
        </w:rPr>
      </w:pPr>
      <w:r w:rsidRPr="00221F79">
        <w:rPr>
          <w:rFonts w:eastAsia="Calibri"/>
          <w:sz w:val="22"/>
          <w:szCs w:val="22"/>
        </w:rPr>
        <w:t xml:space="preserve">The balance between 3 main EDSF competence groups is kept (around 25%-26%-27%). </w:t>
      </w:r>
      <w:proofErr w:type="gramStart"/>
      <w:r w:rsidRPr="00221F79">
        <w:rPr>
          <w:rFonts w:eastAsia="Calibri"/>
          <w:sz w:val="22"/>
          <w:szCs w:val="22"/>
        </w:rPr>
        <w:t>However</w:t>
      </w:r>
      <w:proofErr w:type="gramEnd"/>
      <w:r w:rsidRPr="00221F79">
        <w:rPr>
          <w:rFonts w:eastAsia="Calibri"/>
          <w:sz w:val="22"/>
          <w:szCs w:val="22"/>
        </w:rPr>
        <w:t xml:space="preserve"> the courses in TUL Biomedical Engineering program related to DS Analytics and DS Engineering do not cover all needed fields indicated in EDSF, such as Statistics, Research methods, Databases, Data visualization, Data security.</w:t>
      </w:r>
    </w:p>
    <w:p w14:paraId="645D3767" w14:textId="77777777" w:rsidR="00A05FC4" w:rsidRPr="00221F79" w:rsidRDefault="00A05FC4" w:rsidP="009E585C">
      <w:pPr>
        <w:numPr>
          <w:ilvl w:val="1"/>
          <w:numId w:val="24"/>
        </w:numPr>
        <w:spacing w:after="160" w:line="259" w:lineRule="auto"/>
        <w:contextualSpacing/>
        <w:jc w:val="left"/>
        <w:rPr>
          <w:rFonts w:eastAsia="Calibri"/>
          <w:b/>
          <w:sz w:val="22"/>
          <w:szCs w:val="22"/>
        </w:rPr>
      </w:pPr>
      <w:r w:rsidRPr="00221F79">
        <w:rPr>
          <w:rFonts w:eastAsia="Calibri"/>
          <w:b/>
          <w:sz w:val="22"/>
          <w:szCs w:val="22"/>
        </w:rPr>
        <w:t>What are the gaps on the level of learning outcomes?</w:t>
      </w:r>
    </w:p>
    <w:p w14:paraId="67234527" w14:textId="77777777" w:rsidR="00A05FC4" w:rsidRPr="00221F79" w:rsidRDefault="00A05FC4" w:rsidP="00A05FC4">
      <w:pPr>
        <w:spacing w:after="160" w:line="259" w:lineRule="auto"/>
        <w:ind w:left="1440"/>
        <w:contextualSpacing/>
        <w:jc w:val="left"/>
        <w:rPr>
          <w:rFonts w:eastAsia="Calibri"/>
          <w:sz w:val="22"/>
          <w:szCs w:val="22"/>
        </w:rPr>
      </w:pPr>
      <w:r w:rsidRPr="00221F79">
        <w:rPr>
          <w:rFonts w:eastAsia="Calibri"/>
          <w:sz w:val="22"/>
          <w:szCs w:val="22"/>
        </w:rPr>
        <w:t>On the level of Learning Outcomes there are huge gaps with relation to MC-DS defined in EDISON. Due to the fact that the LOs defined in the program of TUL Biomedical Engineering are done in accordance with Polish standards they coincide in about 10% only</w:t>
      </w:r>
    </w:p>
    <w:p w14:paraId="4F20E819" w14:textId="77777777" w:rsidR="00A05FC4" w:rsidRPr="00A05FC4" w:rsidRDefault="00A05FC4" w:rsidP="009E585C">
      <w:pPr>
        <w:pStyle w:val="ListParagraph"/>
        <w:numPr>
          <w:ilvl w:val="0"/>
          <w:numId w:val="25"/>
        </w:numPr>
        <w:ind w:left="426" w:hanging="426"/>
        <w:rPr>
          <w:rFonts w:ascii="Calibri Light" w:hAnsi="Calibri Light"/>
          <w:color w:val="2E74B5"/>
          <w:sz w:val="32"/>
          <w:szCs w:val="32"/>
        </w:rPr>
      </w:pPr>
      <w:r w:rsidRPr="00A05FC4">
        <w:rPr>
          <w:rFonts w:ascii="Calibri Light" w:hAnsi="Calibri Light"/>
          <w:color w:val="2E74B5"/>
          <w:sz w:val="32"/>
          <w:szCs w:val="32"/>
        </w:rPr>
        <w:t>Summary and Outlook</w:t>
      </w:r>
    </w:p>
    <w:p w14:paraId="36BE7898" w14:textId="7CCC5859" w:rsidR="00A05FC4" w:rsidRPr="00221F79" w:rsidRDefault="00A05FC4" w:rsidP="00781464">
      <w:pPr>
        <w:spacing w:after="160" w:line="259" w:lineRule="auto"/>
        <w:jc w:val="left"/>
        <w:rPr>
          <w:rFonts w:eastAsia="Calibri"/>
          <w:sz w:val="22"/>
          <w:szCs w:val="22"/>
        </w:rPr>
      </w:pPr>
      <w:r w:rsidRPr="00221F79">
        <w:rPr>
          <w:rFonts w:eastAsia="Calibri"/>
          <w:sz w:val="22"/>
          <w:szCs w:val="22"/>
        </w:rPr>
        <w:t xml:space="preserve">It is necessary to introduce large changes in the program of Biomedical Engineering (TUL) so that it matches all requirements presented in EDISON documents. All learning outcomes and professional profiles must be </w:t>
      </w:r>
      <w:proofErr w:type="gramStart"/>
      <w:r w:rsidRPr="00221F79">
        <w:rPr>
          <w:rFonts w:eastAsia="Calibri"/>
          <w:sz w:val="22"/>
          <w:szCs w:val="22"/>
        </w:rPr>
        <w:t>rearrange</w:t>
      </w:r>
      <w:proofErr w:type="gramEnd"/>
      <w:r w:rsidRPr="00221F79">
        <w:rPr>
          <w:rFonts w:eastAsia="Calibri"/>
          <w:sz w:val="22"/>
          <w:szCs w:val="22"/>
        </w:rPr>
        <w:t xml:space="preserve"> according to EDISON guidelines. More courses related do data analysis, data visualization, data transmission and security must be introduced. Necessary is to include Database course in the program. As a member of the Teaching Committee for Biomedical Engineering program I will suggest such chan</w:t>
      </w:r>
      <w:r w:rsidR="00781464" w:rsidRPr="00221F79">
        <w:rPr>
          <w:rFonts w:eastAsia="Calibri"/>
          <w:sz w:val="22"/>
          <w:szCs w:val="22"/>
        </w:rPr>
        <w:t>ges to the rest of the members.</w:t>
      </w:r>
    </w:p>
    <w:p w14:paraId="442530BE" w14:textId="77777777" w:rsidR="00A05FC4" w:rsidRDefault="00A05FC4" w:rsidP="00A05FC4">
      <w:pPr>
        <w:rPr>
          <w:sz w:val="22"/>
          <w:szCs w:val="22"/>
        </w:rPr>
      </w:pPr>
    </w:p>
    <w:tbl>
      <w:tblPr>
        <w:tblStyle w:val="TableGrid"/>
        <w:tblW w:w="0" w:type="auto"/>
        <w:tblLook w:val="04A0" w:firstRow="1" w:lastRow="0" w:firstColumn="1" w:lastColumn="0" w:noHBand="0" w:noVBand="1"/>
      </w:tblPr>
      <w:tblGrid>
        <w:gridCol w:w="1269"/>
        <w:gridCol w:w="7793"/>
      </w:tblGrid>
      <w:tr w:rsidR="00325759" w:rsidRPr="00325759" w14:paraId="147A34BA" w14:textId="77777777" w:rsidTr="006F3BD5">
        <w:trPr>
          <w:trHeight w:val="312"/>
        </w:trPr>
        <w:tc>
          <w:tcPr>
            <w:tcW w:w="1536" w:type="dxa"/>
            <w:noWrap/>
            <w:hideMark/>
          </w:tcPr>
          <w:p w14:paraId="2466331E" w14:textId="77777777" w:rsidR="00325759" w:rsidRPr="00325759" w:rsidRDefault="00325759">
            <w:pPr>
              <w:rPr>
                <w:b/>
                <w:bCs/>
                <w:sz w:val="22"/>
                <w:szCs w:val="22"/>
              </w:rPr>
            </w:pPr>
            <w:r w:rsidRPr="00325759">
              <w:rPr>
                <w:b/>
                <w:bCs/>
                <w:sz w:val="22"/>
                <w:szCs w:val="22"/>
              </w:rPr>
              <w:t>Field Name</w:t>
            </w:r>
          </w:p>
        </w:tc>
        <w:tc>
          <w:tcPr>
            <w:tcW w:w="7752" w:type="dxa"/>
            <w:hideMark/>
          </w:tcPr>
          <w:p w14:paraId="7FC3C56F" w14:textId="77777777" w:rsidR="00325759" w:rsidRPr="00325759" w:rsidRDefault="00325759">
            <w:pPr>
              <w:rPr>
                <w:b/>
                <w:bCs/>
                <w:sz w:val="22"/>
                <w:szCs w:val="22"/>
              </w:rPr>
            </w:pPr>
            <w:r w:rsidRPr="00325759">
              <w:rPr>
                <w:b/>
                <w:bCs/>
                <w:sz w:val="22"/>
                <w:szCs w:val="22"/>
              </w:rPr>
              <w:t>Description</w:t>
            </w:r>
          </w:p>
        </w:tc>
      </w:tr>
      <w:tr w:rsidR="00325759" w:rsidRPr="00325759" w14:paraId="24222260" w14:textId="77777777" w:rsidTr="006F3BD5">
        <w:trPr>
          <w:trHeight w:val="300"/>
        </w:trPr>
        <w:tc>
          <w:tcPr>
            <w:tcW w:w="1536" w:type="dxa"/>
            <w:noWrap/>
            <w:hideMark/>
          </w:tcPr>
          <w:p w14:paraId="2F4591B9" w14:textId="77777777" w:rsidR="00325759" w:rsidRPr="00325759" w:rsidRDefault="00325759">
            <w:pPr>
              <w:rPr>
                <w:b/>
                <w:i/>
                <w:iCs/>
                <w:color w:val="E36C0A" w:themeColor="accent6" w:themeShade="BF"/>
                <w:sz w:val="22"/>
                <w:szCs w:val="22"/>
              </w:rPr>
            </w:pPr>
            <w:r w:rsidRPr="00325759">
              <w:rPr>
                <w:b/>
                <w:i/>
                <w:iCs/>
                <w:color w:val="E36C0A" w:themeColor="accent6" w:themeShade="BF"/>
                <w:sz w:val="22"/>
                <w:szCs w:val="22"/>
              </w:rPr>
              <w:t>Title</w:t>
            </w:r>
          </w:p>
        </w:tc>
        <w:tc>
          <w:tcPr>
            <w:tcW w:w="7752" w:type="dxa"/>
            <w:noWrap/>
            <w:hideMark/>
          </w:tcPr>
          <w:p w14:paraId="1AF42AFE" w14:textId="77777777" w:rsidR="00325759" w:rsidRPr="00325759" w:rsidRDefault="00325759">
            <w:pPr>
              <w:rPr>
                <w:b/>
                <w:color w:val="E36C0A" w:themeColor="accent6" w:themeShade="BF"/>
                <w:sz w:val="22"/>
                <w:szCs w:val="22"/>
              </w:rPr>
            </w:pPr>
            <w:r w:rsidRPr="00325759">
              <w:rPr>
                <w:b/>
                <w:color w:val="E36C0A" w:themeColor="accent6" w:themeShade="BF"/>
                <w:sz w:val="22"/>
                <w:szCs w:val="22"/>
              </w:rPr>
              <w:t>Biomedical Engineering</w:t>
            </w:r>
          </w:p>
        </w:tc>
      </w:tr>
      <w:tr w:rsidR="00325759" w:rsidRPr="00325759" w14:paraId="487505CF" w14:textId="77777777" w:rsidTr="006F3BD5">
        <w:trPr>
          <w:trHeight w:val="288"/>
        </w:trPr>
        <w:tc>
          <w:tcPr>
            <w:tcW w:w="1536" w:type="dxa"/>
            <w:noWrap/>
            <w:hideMark/>
          </w:tcPr>
          <w:p w14:paraId="4C8D7705" w14:textId="77777777" w:rsidR="00325759" w:rsidRPr="00325759" w:rsidRDefault="00325759">
            <w:pPr>
              <w:rPr>
                <w:i/>
                <w:iCs/>
                <w:sz w:val="22"/>
                <w:szCs w:val="22"/>
              </w:rPr>
            </w:pPr>
            <w:r w:rsidRPr="00325759">
              <w:rPr>
                <w:i/>
                <w:iCs/>
                <w:sz w:val="22"/>
                <w:szCs w:val="22"/>
              </w:rPr>
              <w:t>Track Name</w:t>
            </w:r>
          </w:p>
        </w:tc>
        <w:tc>
          <w:tcPr>
            <w:tcW w:w="7752" w:type="dxa"/>
            <w:noWrap/>
            <w:hideMark/>
          </w:tcPr>
          <w:p w14:paraId="6A1BD2DB" w14:textId="77777777" w:rsidR="00325759" w:rsidRPr="00325759" w:rsidRDefault="00325759">
            <w:pPr>
              <w:rPr>
                <w:sz w:val="22"/>
                <w:szCs w:val="22"/>
              </w:rPr>
            </w:pPr>
            <w:r w:rsidRPr="00325759">
              <w:rPr>
                <w:sz w:val="22"/>
                <w:szCs w:val="22"/>
              </w:rPr>
              <w:t>Biomedical Engineering</w:t>
            </w:r>
          </w:p>
        </w:tc>
      </w:tr>
      <w:tr w:rsidR="00325759" w:rsidRPr="00325759" w14:paraId="7D8852FF" w14:textId="77777777" w:rsidTr="006F3BD5">
        <w:trPr>
          <w:trHeight w:val="288"/>
        </w:trPr>
        <w:tc>
          <w:tcPr>
            <w:tcW w:w="1536" w:type="dxa"/>
            <w:noWrap/>
            <w:hideMark/>
          </w:tcPr>
          <w:p w14:paraId="4C6C9F67" w14:textId="77777777" w:rsidR="00325759" w:rsidRPr="00325759" w:rsidRDefault="00325759">
            <w:pPr>
              <w:rPr>
                <w:i/>
                <w:iCs/>
                <w:sz w:val="22"/>
                <w:szCs w:val="22"/>
              </w:rPr>
            </w:pPr>
            <w:r w:rsidRPr="00325759">
              <w:rPr>
                <w:i/>
                <w:iCs/>
                <w:sz w:val="22"/>
                <w:szCs w:val="22"/>
              </w:rPr>
              <w:t>Course List</w:t>
            </w:r>
          </w:p>
        </w:tc>
        <w:tc>
          <w:tcPr>
            <w:tcW w:w="7752" w:type="dxa"/>
            <w:noWrap/>
            <w:hideMark/>
          </w:tcPr>
          <w:p w14:paraId="7E2C1E03" w14:textId="77777777" w:rsidR="00325759" w:rsidRPr="00325759" w:rsidRDefault="00325759">
            <w:pPr>
              <w:rPr>
                <w:sz w:val="22"/>
                <w:szCs w:val="22"/>
              </w:rPr>
            </w:pPr>
            <w:r w:rsidRPr="00325759">
              <w:rPr>
                <w:sz w:val="22"/>
                <w:szCs w:val="22"/>
              </w:rPr>
              <w:t>http://programy.p.lodz.pl/kierunekSiatka.jsp?l=en&amp;w=Biomedical%20Engineering&amp;p=4291&amp;stopien=first-cycle%20programme&amp;tryb=full-time</w:t>
            </w:r>
          </w:p>
        </w:tc>
      </w:tr>
      <w:tr w:rsidR="00325759" w:rsidRPr="00325759" w14:paraId="45A98ADE" w14:textId="77777777" w:rsidTr="006F3BD5">
        <w:trPr>
          <w:trHeight w:val="288"/>
        </w:trPr>
        <w:tc>
          <w:tcPr>
            <w:tcW w:w="1536" w:type="dxa"/>
            <w:noWrap/>
            <w:hideMark/>
          </w:tcPr>
          <w:p w14:paraId="71E4EEDB" w14:textId="77777777" w:rsidR="00325759" w:rsidRPr="00325759" w:rsidRDefault="00325759">
            <w:pPr>
              <w:rPr>
                <w:i/>
                <w:iCs/>
                <w:sz w:val="22"/>
                <w:szCs w:val="22"/>
              </w:rPr>
            </w:pPr>
            <w:r w:rsidRPr="00325759">
              <w:rPr>
                <w:i/>
                <w:iCs/>
                <w:sz w:val="22"/>
                <w:szCs w:val="22"/>
              </w:rPr>
              <w:t>Organizer</w:t>
            </w:r>
          </w:p>
        </w:tc>
        <w:tc>
          <w:tcPr>
            <w:tcW w:w="7752" w:type="dxa"/>
            <w:noWrap/>
            <w:hideMark/>
          </w:tcPr>
          <w:p w14:paraId="76AC28E3" w14:textId="77777777" w:rsidR="00325759" w:rsidRPr="00325759" w:rsidRDefault="00325759">
            <w:pPr>
              <w:rPr>
                <w:sz w:val="22"/>
                <w:szCs w:val="22"/>
              </w:rPr>
            </w:pPr>
            <w:r w:rsidRPr="00325759">
              <w:rPr>
                <w:sz w:val="22"/>
                <w:szCs w:val="22"/>
              </w:rPr>
              <w:t>Lodz University of Technology</w:t>
            </w:r>
          </w:p>
        </w:tc>
      </w:tr>
      <w:tr w:rsidR="00325759" w:rsidRPr="00325759" w14:paraId="3C7277F7" w14:textId="77777777" w:rsidTr="006F3BD5">
        <w:trPr>
          <w:trHeight w:val="288"/>
        </w:trPr>
        <w:tc>
          <w:tcPr>
            <w:tcW w:w="1536" w:type="dxa"/>
            <w:noWrap/>
            <w:hideMark/>
          </w:tcPr>
          <w:p w14:paraId="144150FA" w14:textId="77777777" w:rsidR="00325759" w:rsidRPr="00325759" w:rsidRDefault="00325759">
            <w:pPr>
              <w:rPr>
                <w:i/>
                <w:iCs/>
                <w:sz w:val="22"/>
                <w:szCs w:val="22"/>
              </w:rPr>
            </w:pPr>
            <w:r w:rsidRPr="00325759">
              <w:rPr>
                <w:i/>
                <w:iCs/>
                <w:sz w:val="22"/>
                <w:szCs w:val="22"/>
              </w:rPr>
              <w:t>Type of Program</w:t>
            </w:r>
          </w:p>
        </w:tc>
        <w:tc>
          <w:tcPr>
            <w:tcW w:w="7752" w:type="dxa"/>
            <w:noWrap/>
            <w:hideMark/>
          </w:tcPr>
          <w:p w14:paraId="28CC30A2" w14:textId="77777777" w:rsidR="00325759" w:rsidRPr="00325759" w:rsidRDefault="00325759">
            <w:pPr>
              <w:rPr>
                <w:sz w:val="22"/>
                <w:szCs w:val="22"/>
              </w:rPr>
            </w:pPr>
            <w:r w:rsidRPr="00325759">
              <w:rPr>
                <w:sz w:val="22"/>
                <w:szCs w:val="22"/>
              </w:rPr>
              <w:t>Academic Program</w:t>
            </w:r>
          </w:p>
        </w:tc>
      </w:tr>
      <w:tr w:rsidR="00325759" w:rsidRPr="00325759" w14:paraId="52F7F425" w14:textId="77777777" w:rsidTr="006F3BD5">
        <w:trPr>
          <w:trHeight w:val="288"/>
        </w:trPr>
        <w:tc>
          <w:tcPr>
            <w:tcW w:w="1536" w:type="dxa"/>
            <w:noWrap/>
            <w:hideMark/>
          </w:tcPr>
          <w:p w14:paraId="0E7112A7" w14:textId="77777777" w:rsidR="00325759" w:rsidRPr="00325759" w:rsidRDefault="00325759">
            <w:pPr>
              <w:rPr>
                <w:i/>
                <w:iCs/>
                <w:sz w:val="22"/>
                <w:szCs w:val="22"/>
              </w:rPr>
            </w:pPr>
            <w:r w:rsidRPr="00325759">
              <w:rPr>
                <w:i/>
                <w:iCs/>
                <w:sz w:val="22"/>
                <w:szCs w:val="22"/>
              </w:rPr>
              <w:t>Location</w:t>
            </w:r>
          </w:p>
        </w:tc>
        <w:tc>
          <w:tcPr>
            <w:tcW w:w="7752" w:type="dxa"/>
            <w:noWrap/>
            <w:hideMark/>
          </w:tcPr>
          <w:p w14:paraId="22E554EE" w14:textId="77777777" w:rsidR="00325759" w:rsidRPr="00325759" w:rsidRDefault="00325759">
            <w:pPr>
              <w:rPr>
                <w:sz w:val="22"/>
                <w:szCs w:val="22"/>
              </w:rPr>
            </w:pPr>
            <w:proofErr w:type="spellStart"/>
            <w:r w:rsidRPr="00325759">
              <w:rPr>
                <w:sz w:val="22"/>
                <w:szCs w:val="22"/>
              </w:rPr>
              <w:t>Łódź</w:t>
            </w:r>
            <w:proofErr w:type="spellEnd"/>
            <w:r w:rsidRPr="00325759">
              <w:rPr>
                <w:sz w:val="22"/>
                <w:szCs w:val="22"/>
              </w:rPr>
              <w:t>, Poland</w:t>
            </w:r>
          </w:p>
        </w:tc>
      </w:tr>
      <w:tr w:rsidR="00325759" w:rsidRPr="00325759" w14:paraId="37C84690" w14:textId="77777777" w:rsidTr="006F3BD5">
        <w:trPr>
          <w:trHeight w:val="288"/>
        </w:trPr>
        <w:tc>
          <w:tcPr>
            <w:tcW w:w="1536" w:type="dxa"/>
            <w:noWrap/>
            <w:hideMark/>
          </w:tcPr>
          <w:p w14:paraId="0D5E0670" w14:textId="77777777" w:rsidR="00325759" w:rsidRPr="00325759" w:rsidRDefault="00325759">
            <w:pPr>
              <w:rPr>
                <w:i/>
                <w:iCs/>
                <w:sz w:val="22"/>
                <w:szCs w:val="22"/>
              </w:rPr>
            </w:pPr>
            <w:r w:rsidRPr="00325759">
              <w:rPr>
                <w:i/>
                <w:iCs/>
                <w:sz w:val="22"/>
                <w:szCs w:val="22"/>
              </w:rPr>
              <w:t>Start Date and Time</w:t>
            </w:r>
          </w:p>
        </w:tc>
        <w:tc>
          <w:tcPr>
            <w:tcW w:w="7752" w:type="dxa"/>
            <w:noWrap/>
            <w:hideMark/>
          </w:tcPr>
          <w:p w14:paraId="6B29A5BD" w14:textId="77777777" w:rsidR="00325759" w:rsidRPr="00325759" w:rsidRDefault="00325759" w:rsidP="00325759">
            <w:pPr>
              <w:rPr>
                <w:sz w:val="22"/>
                <w:szCs w:val="22"/>
              </w:rPr>
            </w:pPr>
            <w:r w:rsidRPr="00325759">
              <w:rPr>
                <w:sz w:val="22"/>
                <w:szCs w:val="22"/>
              </w:rPr>
              <w:t>01.10.2017 08:00</w:t>
            </w:r>
          </w:p>
        </w:tc>
      </w:tr>
      <w:tr w:rsidR="00325759" w:rsidRPr="00325759" w14:paraId="1243E81C" w14:textId="77777777" w:rsidTr="006F3BD5">
        <w:trPr>
          <w:trHeight w:val="288"/>
        </w:trPr>
        <w:tc>
          <w:tcPr>
            <w:tcW w:w="1536" w:type="dxa"/>
            <w:noWrap/>
            <w:hideMark/>
          </w:tcPr>
          <w:p w14:paraId="1947C261" w14:textId="77777777" w:rsidR="00325759" w:rsidRPr="00325759" w:rsidRDefault="00325759">
            <w:pPr>
              <w:rPr>
                <w:i/>
                <w:iCs/>
                <w:sz w:val="22"/>
                <w:szCs w:val="22"/>
              </w:rPr>
            </w:pPr>
            <w:r w:rsidRPr="00325759">
              <w:rPr>
                <w:i/>
                <w:iCs/>
                <w:sz w:val="22"/>
                <w:szCs w:val="22"/>
              </w:rPr>
              <w:t>End Date and Time</w:t>
            </w:r>
          </w:p>
        </w:tc>
        <w:tc>
          <w:tcPr>
            <w:tcW w:w="7752" w:type="dxa"/>
            <w:noWrap/>
            <w:hideMark/>
          </w:tcPr>
          <w:p w14:paraId="70F8C253" w14:textId="77777777" w:rsidR="00325759" w:rsidRPr="00325759" w:rsidRDefault="00325759" w:rsidP="00325759">
            <w:pPr>
              <w:rPr>
                <w:sz w:val="22"/>
                <w:szCs w:val="22"/>
              </w:rPr>
            </w:pPr>
            <w:r w:rsidRPr="00325759">
              <w:rPr>
                <w:sz w:val="22"/>
                <w:szCs w:val="22"/>
              </w:rPr>
              <w:t>20.02.2020 23:59</w:t>
            </w:r>
          </w:p>
        </w:tc>
      </w:tr>
      <w:tr w:rsidR="00325759" w:rsidRPr="00325759" w14:paraId="38EDEB30" w14:textId="77777777" w:rsidTr="006F3BD5">
        <w:trPr>
          <w:trHeight w:val="288"/>
        </w:trPr>
        <w:tc>
          <w:tcPr>
            <w:tcW w:w="1536" w:type="dxa"/>
            <w:noWrap/>
            <w:hideMark/>
          </w:tcPr>
          <w:p w14:paraId="522C3AAF" w14:textId="77777777" w:rsidR="00325759" w:rsidRPr="00325759" w:rsidRDefault="00325759">
            <w:pPr>
              <w:rPr>
                <w:i/>
                <w:iCs/>
                <w:sz w:val="22"/>
                <w:szCs w:val="22"/>
              </w:rPr>
            </w:pPr>
            <w:r w:rsidRPr="00325759">
              <w:rPr>
                <w:i/>
                <w:iCs/>
                <w:sz w:val="22"/>
                <w:szCs w:val="22"/>
              </w:rPr>
              <w:t>URL</w:t>
            </w:r>
          </w:p>
        </w:tc>
        <w:tc>
          <w:tcPr>
            <w:tcW w:w="7752" w:type="dxa"/>
            <w:noWrap/>
            <w:hideMark/>
          </w:tcPr>
          <w:p w14:paraId="05D4347A" w14:textId="77777777" w:rsidR="00325759" w:rsidRPr="00325759" w:rsidRDefault="00325759">
            <w:pPr>
              <w:rPr>
                <w:sz w:val="22"/>
                <w:szCs w:val="22"/>
              </w:rPr>
            </w:pPr>
            <w:r w:rsidRPr="00325759">
              <w:rPr>
                <w:sz w:val="22"/>
                <w:szCs w:val="22"/>
              </w:rPr>
              <w:t>http://programy.p.lodz.pl/?l=en&amp;s=karta-opisu-programu-ksztalcenia&amp;pk=Biomedical%20Engineering&amp;pkId=221</w:t>
            </w:r>
          </w:p>
        </w:tc>
      </w:tr>
      <w:tr w:rsidR="00325759" w:rsidRPr="00A23417" w14:paraId="441D9968" w14:textId="77777777" w:rsidTr="006F3BD5">
        <w:trPr>
          <w:trHeight w:val="288"/>
        </w:trPr>
        <w:tc>
          <w:tcPr>
            <w:tcW w:w="1536" w:type="dxa"/>
            <w:noWrap/>
            <w:hideMark/>
          </w:tcPr>
          <w:p w14:paraId="1A645320" w14:textId="77777777" w:rsidR="00325759" w:rsidRPr="00325759" w:rsidRDefault="00325759">
            <w:pPr>
              <w:rPr>
                <w:i/>
                <w:iCs/>
                <w:sz w:val="22"/>
                <w:szCs w:val="22"/>
              </w:rPr>
            </w:pPr>
            <w:r w:rsidRPr="00325759">
              <w:rPr>
                <w:i/>
                <w:iCs/>
                <w:sz w:val="22"/>
                <w:szCs w:val="22"/>
              </w:rPr>
              <w:t>Contact</w:t>
            </w:r>
          </w:p>
        </w:tc>
        <w:tc>
          <w:tcPr>
            <w:tcW w:w="7752" w:type="dxa"/>
            <w:noWrap/>
            <w:hideMark/>
          </w:tcPr>
          <w:p w14:paraId="15D5BF6E" w14:textId="77777777" w:rsidR="00325759" w:rsidRPr="00325759" w:rsidRDefault="00325759">
            <w:pPr>
              <w:rPr>
                <w:sz w:val="22"/>
                <w:szCs w:val="22"/>
                <w:lang w:val="de-DE"/>
              </w:rPr>
            </w:pPr>
            <w:r w:rsidRPr="00325759">
              <w:rPr>
                <w:sz w:val="22"/>
                <w:szCs w:val="22"/>
                <w:lang w:val="de-DE"/>
              </w:rPr>
              <w:t>Aleksandra Królak aleksandra.krolak@p.lodz.pl</w:t>
            </w:r>
          </w:p>
        </w:tc>
      </w:tr>
      <w:tr w:rsidR="00325759" w:rsidRPr="00325759" w14:paraId="6A31BAA5" w14:textId="77777777" w:rsidTr="006F3BD5">
        <w:trPr>
          <w:trHeight w:val="288"/>
        </w:trPr>
        <w:tc>
          <w:tcPr>
            <w:tcW w:w="1536" w:type="dxa"/>
            <w:noWrap/>
            <w:hideMark/>
          </w:tcPr>
          <w:p w14:paraId="3E92F855" w14:textId="77777777" w:rsidR="00325759" w:rsidRPr="00325759" w:rsidRDefault="00325759">
            <w:pPr>
              <w:rPr>
                <w:i/>
                <w:iCs/>
                <w:sz w:val="22"/>
                <w:szCs w:val="22"/>
              </w:rPr>
            </w:pPr>
            <w:r w:rsidRPr="00325759">
              <w:rPr>
                <w:i/>
                <w:iCs/>
                <w:sz w:val="22"/>
                <w:szCs w:val="22"/>
              </w:rPr>
              <w:t>Language</w:t>
            </w:r>
          </w:p>
        </w:tc>
        <w:tc>
          <w:tcPr>
            <w:tcW w:w="7752" w:type="dxa"/>
            <w:noWrap/>
            <w:hideMark/>
          </w:tcPr>
          <w:p w14:paraId="274DAEA5" w14:textId="77777777" w:rsidR="00325759" w:rsidRPr="00325759" w:rsidRDefault="00325759">
            <w:pPr>
              <w:rPr>
                <w:sz w:val="22"/>
                <w:szCs w:val="22"/>
              </w:rPr>
            </w:pPr>
            <w:r w:rsidRPr="00325759">
              <w:rPr>
                <w:sz w:val="22"/>
                <w:szCs w:val="22"/>
              </w:rPr>
              <w:t>English</w:t>
            </w:r>
          </w:p>
        </w:tc>
      </w:tr>
      <w:tr w:rsidR="00325759" w:rsidRPr="00325759" w14:paraId="646B238C" w14:textId="77777777" w:rsidTr="006F3BD5">
        <w:trPr>
          <w:trHeight w:val="288"/>
        </w:trPr>
        <w:tc>
          <w:tcPr>
            <w:tcW w:w="1536" w:type="dxa"/>
            <w:noWrap/>
            <w:hideMark/>
          </w:tcPr>
          <w:p w14:paraId="10D22975" w14:textId="77777777" w:rsidR="00325759" w:rsidRPr="00325759" w:rsidRDefault="00325759">
            <w:pPr>
              <w:rPr>
                <w:i/>
                <w:iCs/>
                <w:sz w:val="22"/>
                <w:szCs w:val="22"/>
              </w:rPr>
            </w:pPr>
            <w:r w:rsidRPr="00325759">
              <w:rPr>
                <w:i/>
                <w:iCs/>
                <w:sz w:val="22"/>
                <w:szCs w:val="22"/>
              </w:rPr>
              <w:t>Level</w:t>
            </w:r>
          </w:p>
        </w:tc>
        <w:tc>
          <w:tcPr>
            <w:tcW w:w="7752" w:type="dxa"/>
            <w:noWrap/>
            <w:hideMark/>
          </w:tcPr>
          <w:p w14:paraId="698D14FD" w14:textId="77777777" w:rsidR="00325759" w:rsidRPr="00325759" w:rsidRDefault="00325759">
            <w:pPr>
              <w:rPr>
                <w:sz w:val="22"/>
                <w:szCs w:val="22"/>
              </w:rPr>
            </w:pPr>
            <w:r w:rsidRPr="00325759">
              <w:rPr>
                <w:sz w:val="22"/>
                <w:szCs w:val="22"/>
              </w:rPr>
              <w:t>BSc</w:t>
            </w:r>
          </w:p>
        </w:tc>
      </w:tr>
      <w:tr w:rsidR="00325759" w:rsidRPr="00325759" w14:paraId="152A9D94" w14:textId="77777777" w:rsidTr="006F3BD5">
        <w:trPr>
          <w:trHeight w:val="288"/>
        </w:trPr>
        <w:tc>
          <w:tcPr>
            <w:tcW w:w="1536" w:type="dxa"/>
            <w:noWrap/>
            <w:hideMark/>
          </w:tcPr>
          <w:p w14:paraId="7D3F9270" w14:textId="77777777" w:rsidR="00325759" w:rsidRPr="00325759" w:rsidRDefault="00325759">
            <w:pPr>
              <w:rPr>
                <w:i/>
                <w:iCs/>
                <w:sz w:val="22"/>
                <w:szCs w:val="22"/>
              </w:rPr>
            </w:pPr>
            <w:r w:rsidRPr="00325759">
              <w:rPr>
                <w:i/>
                <w:iCs/>
                <w:sz w:val="22"/>
                <w:szCs w:val="22"/>
              </w:rPr>
              <w:t>Credit</w:t>
            </w:r>
          </w:p>
        </w:tc>
        <w:tc>
          <w:tcPr>
            <w:tcW w:w="7752" w:type="dxa"/>
            <w:noWrap/>
            <w:hideMark/>
          </w:tcPr>
          <w:p w14:paraId="0AE1D810" w14:textId="77777777" w:rsidR="00325759" w:rsidRPr="00325759" w:rsidRDefault="00325759">
            <w:pPr>
              <w:rPr>
                <w:sz w:val="22"/>
                <w:szCs w:val="22"/>
              </w:rPr>
            </w:pPr>
            <w:r w:rsidRPr="00325759">
              <w:rPr>
                <w:sz w:val="22"/>
                <w:szCs w:val="22"/>
              </w:rPr>
              <w:t>210 ECTS (30ECTS per semester)</w:t>
            </w:r>
          </w:p>
        </w:tc>
      </w:tr>
      <w:tr w:rsidR="00325759" w:rsidRPr="00325759" w14:paraId="5665434C" w14:textId="77777777" w:rsidTr="006F3BD5">
        <w:trPr>
          <w:trHeight w:val="288"/>
        </w:trPr>
        <w:tc>
          <w:tcPr>
            <w:tcW w:w="1536" w:type="dxa"/>
            <w:noWrap/>
            <w:hideMark/>
          </w:tcPr>
          <w:p w14:paraId="1EEC0059" w14:textId="77777777" w:rsidR="00325759" w:rsidRPr="00325759" w:rsidRDefault="00325759">
            <w:pPr>
              <w:rPr>
                <w:i/>
                <w:iCs/>
                <w:sz w:val="22"/>
                <w:szCs w:val="22"/>
              </w:rPr>
            </w:pPr>
            <w:r w:rsidRPr="00325759">
              <w:rPr>
                <w:i/>
                <w:iCs/>
                <w:sz w:val="22"/>
                <w:szCs w:val="22"/>
              </w:rPr>
              <w:t>Prerequisites</w:t>
            </w:r>
          </w:p>
        </w:tc>
        <w:tc>
          <w:tcPr>
            <w:tcW w:w="7752" w:type="dxa"/>
            <w:noWrap/>
            <w:hideMark/>
          </w:tcPr>
          <w:p w14:paraId="5ED6180B" w14:textId="77777777" w:rsidR="00325759" w:rsidRPr="00325759" w:rsidRDefault="00325759">
            <w:pPr>
              <w:rPr>
                <w:sz w:val="22"/>
                <w:szCs w:val="22"/>
              </w:rPr>
            </w:pPr>
            <w:r w:rsidRPr="00325759">
              <w:rPr>
                <w:sz w:val="22"/>
                <w:szCs w:val="22"/>
              </w:rPr>
              <w:t>Mathematics, Physics, Biology, Chemistry</w:t>
            </w:r>
          </w:p>
        </w:tc>
      </w:tr>
      <w:tr w:rsidR="00325759" w:rsidRPr="00325759" w14:paraId="1FC471CE" w14:textId="77777777" w:rsidTr="006F3BD5">
        <w:trPr>
          <w:trHeight w:val="288"/>
        </w:trPr>
        <w:tc>
          <w:tcPr>
            <w:tcW w:w="1536" w:type="dxa"/>
            <w:noWrap/>
            <w:hideMark/>
          </w:tcPr>
          <w:p w14:paraId="05D3AAA2" w14:textId="77777777" w:rsidR="00325759" w:rsidRPr="00325759" w:rsidRDefault="00325759">
            <w:pPr>
              <w:rPr>
                <w:i/>
                <w:iCs/>
                <w:sz w:val="22"/>
                <w:szCs w:val="22"/>
              </w:rPr>
            </w:pPr>
            <w:r w:rsidRPr="00325759">
              <w:rPr>
                <w:i/>
                <w:iCs/>
                <w:sz w:val="22"/>
                <w:szCs w:val="22"/>
              </w:rPr>
              <w:t>Target Audience</w:t>
            </w:r>
          </w:p>
        </w:tc>
        <w:tc>
          <w:tcPr>
            <w:tcW w:w="7752" w:type="dxa"/>
            <w:noWrap/>
            <w:hideMark/>
          </w:tcPr>
          <w:p w14:paraId="2445AB2C" w14:textId="77777777" w:rsidR="00325759" w:rsidRPr="00325759" w:rsidRDefault="00325759">
            <w:pPr>
              <w:rPr>
                <w:sz w:val="22"/>
                <w:szCs w:val="22"/>
              </w:rPr>
            </w:pPr>
            <w:r w:rsidRPr="00325759">
              <w:rPr>
                <w:sz w:val="22"/>
                <w:szCs w:val="22"/>
              </w:rPr>
              <w:t xml:space="preserve">Engineers, Data </w:t>
            </w:r>
            <w:proofErr w:type="spellStart"/>
            <w:r w:rsidRPr="00325759">
              <w:rPr>
                <w:sz w:val="22"/>
                <w:szCs w:val="22"/>
              </w:rPr>
              <w:t>Sceintists</w:t>
            </w:r>
            <w:proofErr w:type="spellEnd"/>
            <w:r w:rsidRPr="00325759">
              <w:rPr>
                <w:sz w:val="22"/>
                <w:szCs w:val="22"/>
              </w:rPr>
              <w:t>, biomaterial engineer</w:t>
            </w:r>
          </w:p>
        </w:tc>
      </w:tr>
      <w:tr w:rsidR="00325759" w:rsidRPr="00325759" w14:paraId="72A833C6" w14:textId="77777777" w:rsidTr="006F3BD5">
        <w:trPr>
          <w:trHeight w:val="288"/>
        </w:trPr>
        <w:tc>
          <w:tcPr>
            <w:tcW w:w="1536" w:type="dxa"/>
            <w:noWrap/>
            <w:hideMark/>
          </w:tcPr>
          <w:p w14:paraId="4E4EB5DD" w14:textId="77777777" w:rsidR="00325759" w:rsidRPr="00325759" w:rsidRDefault="00325759">
            <w:pPr>
              <w:rPr>
                <w:i/>
                <w:iCs/>
                <w:sz w:val="22"/>
                <w:szCs w:val="22"/>
              </w:rPr>
            </w:pPr>
            <w:r w:rsidRPr="00325759">
              <w:rPr>
                <w:i/>
                <w:iCs/>
                <w:sz w:val="22"/>
                <w:szCs w:val="22"/>
              </w:rPr>
              <w:t>Knowledge Areas</w:t>
            </w:r>
          </w:p>
        </w:tc>
        <w:tc>
          <w:tcPr>
            <w:tcW w:w="7752" w:type="dxa"/>
            <w:noWrap/>
            <w:hideMark/>
          </w:tcPr>
          <w:p w14:paraId="3CA3CACF" w14:textId="77777777" w:rsidR="00325759" w:rsidRPr="00325759" w:rsidRDefault="00325759">
            <w:pPr>
              <w:rPr>
                <w:sz w:val="22"/>
                <w:szCs w:val="22"/>
              </w:rPr>
            </w:pPr>
          </w:p>
        </w:tc>
      </w:tr>
      <w:tr w:rsidR="00325759" w:rsidRPr="00325759" w14:paraId="51C3BCC7" w14:textId="77777777" w:rsidTr="006F3BD5">
        <w:trPr>
          <w:trHeight w:val="288"/>
        </w:trPr>
        <w:tc>
          <w:tcPr>
            <w:tcW w:w="1536" w:type="dxa"/>
            <w:noWrap/>
            <w:hideMark/>
          </w:tcPr>
          <w:p w14:paraId="39D72532" w14:textId="77777777" w:rsidR="00325759" w:rsidRPr="00325759" w:rsidRDefault="00325759">
            <w:pPr>
              <w:rPr>
                <w:i/>
                <w:iCs/>
                <w:sz w:val="22"/>
                <w:szCs w:val="22"/>
              </w:rPr>
            </w:pPr>
            <w:r w:rsidRPr="00325759">
              <w:rPr>
                <w:i/>
                <w:iCs/>
                <w:sz w:val="22"/>
                <w:szCs w:val="22"/>
              </w:rPr>
              <w:t>Competence Groups</w:t>
            </w:r>
          </w:p>
        </w:tc>
        <w:tc>
          <w:tcPr>
            <w:tcW w:w="7752" w:type="dxa"/>
            <w:noWrap/>
            <w:hideMark/>
          </w:tcPr>
          <w:p w14:paraId="0DBAC928" w14:textId="77777777" w:rsidR="00325759" w:rsidRPr="00325759" w:rsidRDefault="00325759">
            <w:pPr>
              <w:rPr>
                <w:sz w:val="22"/>
                <w:szCs w:val="22"/>
              </w:rPr>
            </w:pPr>
          </w:p>
        </w:tc>
      </w:tr>
      <w:tr w:rsidR="00325759" w:rsidRPr="00325759" w14:paraId="42937E41" w14:textId="77777777" w:rsidTr="006F3BD5">
        <w:trPr>
          <w:trHeight w:val="864"/>
        </w:trPr>
        <w:tc>
          <w:tcPr>
            <w:tcW w:w="1536" w:type="dxa"/>
            <w:noWrap/>
            <w:hideMark/>
          </w:tcPr>
          <w:p w14:paraId="5D2DEF70" w14:textId="77777777" w:rsidR="00325759" w:rsidRPr="00325759" w:rsidRDefault="00325759">
            <w:pPr>
              <w:rPr>
                <w:i/>
                <w:iCs/>
                <w:sz w:val="22"/>
                <w:szCs w:val="22"/>
              </w:rPr>
            </w:pPr>
            <w:r w:rsidRPr="00325759">
              <w:rPr>
                <w:i/>
                <w:iCs/>
                <w:sz w:val="22"/>
                <w:szCs w:val="22"/>
              </w:rPr>
              <w:t>Learning Outcomes</w:t>
            </w:r>
          </w:p>
        </w:tc>
        <w:tc>
          <w:tcPr>
            <w:tcW w:w="7752" w:type="dxa"/>
            <w:hideMark/>
          </w:tcPr>
          <w:p w14:paraId="46479106" w14:textId="77777777" w:rsidR="00325759" w:rsidRPr="00325759" w:rsidRDefault="008020A6">
            <w:pPr>
              <w:rPr>
                <w:sz w:val="22"/>
                <w:szCs w:val="22"/>
                <w:u w:val="single"/>
              </w:rPr>
            </w:pPr>
            <w:hyperlink r:id="rId30" w:history="1">
              <w:r w:rsidR="00325759" w:rsidRPr="00325759">
                <w:rPr>
                  <w:rStyle w:val="Hyperlink"/>
                  <w:sz w:val="22"/>
                  <w:szCs w:val="22"/>
                </w:rPr>
                <w:t>http://programy.p.lodz.pl/?l=en&amp;s=efekty-ksztalcenia-wiedza&amp;pk=Biomedical%20Engineering&amp;pkId=221                                                                          http://programy.p.lodz.pl/?l=en&amp;s=efekty-ksztalcenia-umiejetnosci&amp;pk=Biomedical%20Engineering&amp;pkId=221                                                 http://programy.p.lodz.pl/?l=en&amp;s=efekty-ksztalcenia-kompetencje-spoleczne&amp;pk=Biomedical%20Engineering&amp;pkId=221</w:t>
              </w:r>
            </w:hyperlink>
          </w:p>
        </w:tc>
      </w:tr>
      <w:tr w:rsidR="00325759" w:rsidRPr="00325759" w14:paraId="5DE95355" w14:textId="77777777" w:rsidTr="006F3BD5">
        <w:trPr>
          <w:trHeight w:val="4320"/>
        </w:trPr>
        <w:tc>
          <w:tcPr>
            <w:tcW w:w="1536" w:type="dxa"/>
            <w:noWrap/>
            <w:hideMark/>
          </w:tcPr>
          <w:p w14:paraId="2F5F4CBF" w14:textId="77777777" w:rsidR="00325759" w:rsidRPr="00325759" w:rsidRDefault="00325759">
            <w:pPr>
              <w:rPr>
                <w:i/>
                <w:iCs/>
                <w:sz w:val="22"/>
                <w:szCs w:val="22"/>
              </w:rPr>
            </w:pPr>
            <w:r w:rsidRPr="00325759">
              <w:rPr>
                <w:i/>
                <w:iCs/>
                <w:sz w:val="22"/>
                <w:szCs w:val="22"/>
              </w:rPr>
              <w:t>Professional Profiles</w:t>
            </w:r>
          </w:p>
        </w:tc>
        <w:tc>
          <w:tcPr>
            <w:tcW w:w="7752" w:type="dxa"/>
            <w:hideMark/>
          </w:tcPr>
          <w:p w14:paraId="760FF9A6" w14:textId="77777777" w:rsidR="00325759" w:rsidRPr="00325759" w:rsidRDefault="00325759">
            <w:pPr>
              <w:rPr>
                <w:sz w:val="22"/>
                <w:szCs w:val="22"/>
              </w:rPr>
            </w:pPr>
            <w:r w:rsidRPr="00325759">
              <w:rPr>
                <w:sz w:val="22"/>
                <w:szCs w:val="22"/>
              </w:rPr>
              <w:t xml:space="preserve">Graduates who hold an engineering degree in Biomedical Engineering have the ability to use modern equipment, diagnostic and therapeutic methods that implement modern electronic and </w:t>
            </w:r>
            <w:proofErr w:type="spellStart"/>
            <w:r w:rsidRPr="00325759">
              <w:rPr>
                <w:sz w:val="22"/>
                <w:szCs w:val="22"/>
              </w:rPr>
              <w:t>teleinformation</w:t>
            </w:r>
            <w:proofErr w:type="spellEnd"/>
            <w:r w:rsidRPr="00325759">
              <w:rPr>
                <w:sz w:val="22"/>
                <w:szCs w:val="22"/>
              </w:rPr>
              <w:t xml:space="preserve"> techniques. They are trained and qualified in terms of:</w:t>
            </w:r>
            <w:r w:rsidRPr="00325759">
              <w:rPr>
                <w:sz w:val="22"/>
                <w:szCs w:val="22"/>
              </w:rPr>
              <w:br/>
              <w:t>- co-operation with medical doctors on</w:t>
            </w:r>
            <w:r w:rsidRPr="00325759">
              <w:rPr>
                <w:sz w:val="22"/>
                <w:szCs w:val="22"/>
              </w:rPr>
              <w:br/>
              <w:t>+ integration, operation, use and maintenance of medical equipment</w:t>
            </w:r>
            <w:r w:rsidRPr="00325759">
              <w:rPr>
                <w:sz w:val="22"/>
                <w:szCs w:val="22"/>
              </w:rPr>
              <w:br/>
              <w:t>+ the use of diagnostic and therapeutic systems</w:t>
            </w:r>
            <w:r w:rsidRPr="00325759">
              <w:rPr>
                <w:sz w:val="22"/>
                <w:szCs w:val="22"/>
              </w:rPr>
              <w:br/>
              <w:t>- manufacturing and design of medical, diagnostic and therapeutic devices</w:t>
            </w:r>
            <w:r w:rsidRPr="00325759">
              <w:rPr>
                <w:sz w:val="22"/>
                <w:szCs w:val="22"/>
              </w:rPr>
              <w:br/>
              <w:t>- implementation of projects related to biomedical engineering.</w:t>
            </w:r>
            <w:r w:rsidRPr="00325759">
              <w:rPr>
                <w:sz w:val="22"/>
                <w:szCs w:val="22"/>
              </w:rPr>
              <w:br/>
              <w:t>Graduates may be employed in hospitals, clinics, and other health system units, companies that manufacture equipment and medical devices, departments of accreditation and attestation of instruments and medical devices; companies that design and implement medical devices, research institutions, consulting services and medical administration.</w:t>
            </w:r>
            <w:r w:rsidRPr="00325759">
              <w:rPr>
                <w:sz w:val="22"/>
                <w:szCs w:val="22"/>
              </w:rPr>
              <w:br/>
              <w:t>Graduates are familiar with a foreign language at the B2 level, and have the ability to use the technical language in the field of biomedical engineering. Graduates are prepared to enroll on second level studies and work in national and international interdisciplinary teams.</w:t>
            </w:r>
          </w:p>
        </w:tc>
      </w:tr>
      <w:tr w:rsidR="00325759" w:rsidRPr="00325759" w14:paraId="0597350B" w14:textId="77777777" w:rsidTr="006F3BD5">
        <w:trPr>
          <w:trHeight w:val="864"/>
        </w:trPr>
        <w:tc>
          <w:tcPr>
            <w:tcW w:w="1536" w:type="dxa"/>
            <w:noWrap/>
            <w:hideMark/>
          </w:tcPr>
          <w:p w14:paraId="5B2ED1CC" w14:textId="77777777" w:rsidR="00325759" w:rsidRPr="00325759" w:rsidRDefault="00325759">
            <w:pPr>
              <w:rPr>
                <w:i/>
                <w:iCs/>
                <w:sz w:val="22"/>
                <w:szCs w:val="22"/>
              </w:rPr>
            </w:pPr>
            <w:r w:rsidRPr="00325759">
              <w:rPr>
                <w:i/>
                <w:iCs/>
                <w:sz w:val="22"/>
                <w:szCs w:val="22"/>
              </w:rPr>
              <w:t>Description</w:t>
            </w:r>
          </w:p>
        </w:tc>
        <w:tc>
          <w:tcPr>
            <w:tcW w:w="7752" w:type="dxa"/>
            <w:hideMark/>
          </w:tcPr>
          <w:p w14:paraId="2E336ADC" w14:textId="77777777" w:rsidR="00325759" w:rsidRPr="00325759" w:rsidRDefault="00325759">
            <w:pPr>
              <w:rPr>
                <w:sz w:val="22"/>
                <w:szCs w:val="22"/>
              </w:rPr>
            </w:pPr>
            <w:r w:rsidRPr="00325759">
              <w:rPr>
                <w:sz w:val="22"/>
                <w:szCs w:val="22"/>
              </w:rPr>
              <w:t xml:space="preserve">The program provides strong basis in engineering, medical equipment design and biomaterial technologies. Students acquire knowledge from the </w:t>
            </w:r>
            <w:proofErr w:type="spellStart"/>
            <w:r w:rsidRPr="00325759">
              <w:rPr>
                <w:sz w:val="22"/>
                <w:szCs w:val="22"/>
              </w:rPr>
              <w:t>fild</w:t>
            </w:r>
            <w:proofErr w:type="spellEnd"/>
            <w:r w:rsidRPr="00325759">
              <w:rPr>
                <w:sz w:val="22"/>
                <w:szCs w:val="22"/>
              </w:rPr>
              <w:t xml:space="preserve"> of material engineering, electronics, </w:t>
            </w:r>
            <w:proofErr w:type="spellStart"/>
            <w:r w:rsidRPr="00325759">
              <w:rPr>
                <w:sz w:val="22"/>
                <w:szCs w:val="22"/>
              </w:rPr>
              <w:t>textronics</w:t>
            </w:r>
            <w:proofErr w:type="spellEnd"/>
            <w:r w:rsidRPr="00325759">
              <w:rPr>
                <w:sz w:val="22"/>
                <w:szCs w:val="22"/>
              </w:rPr>
              <w:t xml:space="preserve"> and computer technologies for biomedical applications</w:t>
            </w:r>
          </w:p>
        </w:tc>
      </w:tr>
      <w:tr w:rsidR="00325759" w:rsidRPr="00325759" w14:paraId="1112C347" w14:textId="77777777" w:rsidTr="006F3BD5">
        <w:trPr>
          <w:trHeight w:val="288"/>
        </w:trPr>
        <w:tc>
          <w:tcPr>
            <w:tcW w:w="1536" w:type="dxa"/>
            <w:noWrap/>
            <w:hideMark/>
          </w:tcPr>
          <w:p w14:paraId="14DAA68A" w14:textId="77777777" w:rsidR="00325759" w:rsidRPr="00325759" w:rsidRDefault="00325759">
            <w:pPr>
              <w:rPr>
                <w:i/>
                <w:iCs/>
                <w:sz w:val="22"/>
                <w:szCs w:val="22"/>
              </w:rPr>
            </w:pPr>
            <w:r w:rsidRPr="00325759">
              <w:rPr>
                <w:i/>
                <w:iCs/>
                <w:sz w:val="22"/>
                <w:szCs w:val="22"/>
              </w:rPr>
              <w:t>Registration Deadline</w:t>
            </w:r>
          </w:p>
        </w:tc>
        <w:tc>
          <w:tcPr>
            <w:tcW w:w="7752" w:type="dxa"/>
            <w:noWrap/>
            <w:hideMark/>
          </w:tcPr>
          <w:p w14:paraId="2333B0CF" w14:textId="77777777" w:rsidR="00325759" w:rsidRPr="00325759" w:rsidRDefault="00325759">
            <w:pPr>
              <w:rPr>
                <w:sz w:val="22"/>
                <w:szCs w:val="22"/>
              </w:rPr>
            </w:pPr>
            <w:r w:rsidRPr="00325759">
              <w:rPr>
                <w:sz w:val="22"/>
                <w:szCs w:val="22"/>
              </w:rPr>
              <w:t>end of July</w:t>
            </w:r>
          </w:p>
        </w:tc>
      </w:tr>
      <w:tr w:rsidR="00325759" w:rsidRPr="00325759" w14:paraId="74BBE6F5" w14:textId="77777777" w:rsidTr="006F3BD5">
        <w:trPr>
          <w:trHeight w:val="288"/>
        </w:trPr>
        <w:tc>
          <w:tcPr>
            <w:tcW w:w="1536" w:type="dxa"/>
            <w:noWrap/>
            <w:hideMark/>
          </w:tcPr>
          <w:p w14:paraId="17DA389D" w14:textId="77777777" w:rsidR="00325759" w:rsidRPr="00325759" w:rsidRDefault="00325759">
            <w:pPr>
              <w:rPr>
                <w:i/>
                <w:iCs/>
                <w:sz w:val="22"/>
                <w:szCs w:val="22"/>
              </w:rPr>
            </w:pPr>
            <w:r w:rsidRPr="00325759">
              <w:rPr>
                <w:i/>
                <w:iCs/>
                <w:sz w:val="22"/>
                <w:szCs w:val="22"/>
              </w:rPr>
              <w:t>Payment</w:t>
            </w:r>
          </w:p>
        </w:tc>
        <w:tc>
          <w:tcPr>
            <w:tcW w:w="7752" w:type="dxa"/>
            <w:noWrap/>
            <w:hideMark/>
          </w:tcPr>
          <w:p w14:paraId="29BA8CE5" w14:textId="77777777" w:rsidR="00325759" w:rsidRPr="00325759" w:rsidRDefault="00325759">
            <w:pPr>
              <w:rPr>
                <w:sz w:val="22"/>
                <w:szCs w:val="22"/>
              </w:rPr>
            </w:pPr>
            <w:r w:rsidRPr="00325759">
              <w:rPr>
                <w:sz w:val="22"/>
                <w:szCs w:val="22"/>
              </w:rPr>
              <w:t>no payment</w:t>
            </w:r>
          </w:p>
        </w:tc>
      </w:tr>
    </w:tbl>
    <w:p w14:paraId="102F9167" w14:textId="77777777" w:rsidR="00325759" w:rsidRDefault="00325759" w:rsidP="00A05FC4">
      <w:pPr>
        <w:rPr>
          <w:sz w:val="22"/>
          <w:szCs w:val="22"/>
        </w:rPr>
      </w:pPr>
    </w:p>
    <w:tbl>
      <w:tblPr>
        <w:tblStyle w:val="TableGrid"/>
        <w:tblW w:w="0" w:type="auto"/>
        <w:tblLayout w:type="fixed"/>
        <w:tblLook w:val="04A0" w:firstRow="1" w:lastRow="0" w:firstColumn="1" w:lastColumn="0" w:noHBand="0" w:noVBand="1"/>
      </w:tblPr>
      <w:tblGrid>
        <w:gridCol w:w="1526"/>
        <w:gridCol w:w="7762"/>
      </w:tblGrid>
      <w:tr w:rsidR="00325759" w:rsidRPr="00325759" w14:paraId="0D2F17B0" w14:textId="77777777" w:rsidTr="006F3BD5">
        <w:trPr>
          <w:trHeight w:val="300"/>
        </w:trPr>
        <w:tc>
          <w:tcPr>
            <w:tcW w:w="1526" w:type="dxa"/>
            <w:noWrap/>
            <w:hideMark/>
          </w:tcPr>
          <w:p w14:paraId="149C9A5A" w14:textId="77777777" w:rsidR="00325759" w:rsidRPr="00325759" w:rsidRDefault="00325759">
            <w:pPr>
              <w:rPr>
                <w:b/>
                <w:bCs/>
                <w:sz w:val="22"/>
                <w:szCs w:val="22"/>
              </w:rPr>
            </w:pPr>
            <w:r w:rsidRPr="00325759">
              <w:rPr>
                <w:b/>
                <w:bCs/>
                <w:sz w:val="22"/>
                <w:szCs w:val="22"/>
              </w:rPr>
              <w:t>Field Name</w:t>
            </w:r>
          </w:p>
        </w:tc>
        <w:tc>
          <w:tcPr>
            <w:tcW w:w="7762" w:type="dxa"/>
            <w:hideMark/>
          </w:tcPr>
          <w:p w14:paraId="56DA3BA5" w14:textId="77777777" w:rsidR="00325759" w:rsidRPr="00325759" w:rsidRDefault="00325759">
            <w:pPr>
              <w:rPr>
                <w:b/>
                <w:bCs/>
                <w:sz w:val="22"/>
                <w:szCs w:val="22"/>
              </w:rPr>
            </w:pPr>
            <w:r w:rsidRPr="00325759">
              <w:rPr>
                <w:b/>
                <w:bCs/>
                <w:sz w:val="22"/>
                <w:szCs w:val="22"/>
              </w:rPr>
              <w:t>Description</w:t>
            </w:r>
          </w:p>
        </w:tc>
      </w:tr>
      <w:tr w:rsidR="00325759" w:rsidRPr="00325759" w14:paraId="1547F215" w14:textId="77777777" w:rsidTr="006F3BD5">
        <w:trPr>
          <w:trHeight w:val="288"/>
        </w:trPr>
        <w:tc>
          <w:tcPr>
            <w:tcW w:w="1526" w:type="dxa"/>
            <w:noWrap/>
            <w:hideMark/>
          </w:tcPr>
          <w:p w14:paraId="62AC803F" w14:textId="77777777" w:rsidR="00325759" w:rsidRPr="00325759" w:rsidRDefault="00325759">
            <w:pPr>
              <w:rPr>
                <w:b/>
                <w:i/>
                <w:iCs/>
                <w:color w:val="E36C0A" w:themeColor="accent6" w:themeShade="BF"/>
                <w:sz w:val="22"/>
                <w:szCs w:val="22"/>
              </w:rPr>
            </w:pPr>
            <w:r w:rsidRPr="00325759">
              <w:rPr>
                <w:b/>
                <w:i/>
                <w:iCs/>
                <w:color w:val="E36C0A" w:themeColor="accent6" w:themeShade="BF"/>
                <w:sz w:val="22"/>
                <w:szCs w:val="22"/>
              </w:rPr>
              <w:t>Title</w:t>
            </w:r>
          </w:p>
        </w:tc>
        <w:tc>
          <w:tcPr>
            <w:tcW w:w="7762" w:type="dxa"/>
            <w:hideMark/>
          </w:tcPr>
          <w:p w14:paraId="0EC0CB67" w14:textId="77777777" w:rsidR="00325759" w:rsidRPr="00325759" w:rsidRDefault="00325759">
            <w:pPr>
              <w:rPr>
                <w:b/>
                <w:color w:val="E36C0A" w:themeColor="accent6" w:themeShade="BF"/>
                <w:sz w:val="22"/>
                <w:szCs w:val="22"/>
              </w:rPr>
            </w:pPr>
            <w:r w:rsidRPr="00325759">
              <w:rPr>
                <w:b/>
                <w:color w:val="E36C0A" w:themeColor="accent6" w:themeShade="BF"/>
                <w:sz w:val="22"/>
                <w:szCs w:val="22"/>
              </w:rPr>
              <w:t>Information Technology</w:t>
            </w:r>
          </w:p>
        </w:tc>
      </w:tr>
      <w:tr w:rsidR="00325759" w:rsidRPr="00325759" w14:paraId="58DD48F8" w14:textId="77777777" w:rsidTr="006F3BD5">
        <w:trPr>
          <w:trHeight w:val="288"/>
        </w:trPr>
        <w:tc>
          <w:tcPr>
            <w:tcW w:w="1526" w:type="dxa"/>
            <w:noWrap/>
            <w:hideMark/>
          </w:tcPr>
          <w:p w14:paraId="2ABC955C" w14:textId="77777777" w:rsidR="00325759" w:rsidRPr="00325759" w:rsidRDefault="00325759">
            <w:pPr>
              <w:rPr>
                <w:i/>
                <w:iCs/>
                <w:sz w:val="22"/>
                <w:szCs w:val="22"/>
              </w:rPr>
            </w:pPr>
            <w:r w:rsidRPr="00325759">
              <w:rPr>
                <w:i/>
                <w:iCs/>
                <w:sz w:val="22"/>
                <w:szCs w:val="22"/>
              </w:rPr>
              <w:t>Organizer</w:t>
            </w:r>
          </w:p>
        </w:tc>
        <w:tc>
          <w:tcPr>
            <w:tcW w:w="7762" w:type="dxa"/>
            <w:hideMark/>
          </w:tcPr>
          <w:p w14:paraId="1FBAB5CD" w14:textId="77777777" w:rsidR="00325759" w:rsidRPr="00325759" w:rsidRDefault="00325759">
            <w:pPr>
              <w:rPr>
                <w:sz w:val="22"/>
                <w:szCs w:val="22"/>
              </w:rPr>
            </w:pPr>
            <w:r w:rsidRPr="00325759">
              <w:rPr>
                <w:sz w:val="22"/>
                <w:szCs w:val="22"/>
              </w:rPr>
              <w:t>Lodz University of Technology</w:t>
            </w:r>
          </w:p>
        </w:tc>
      </w:tr>
      <w:tr w:rsidR="00325759" w:rsidRPr="00325759" w14:paraId="1F63202F" w14:textId="77777777" w:rsidTr="006F3BD5">
        <w:trPr>
          <w:trHeight w:val="288"/>
        </w:trPr>
        <w:tc>
          <w:tcPr>
            <w:tcW w:w="1526" w:type="dxa"/>
            <w:noWrap/>
            <w:hideMark/>
          </w:tcPr>
          <w:p w14:paraId="3C454795" w14:textId="77777777" w:rsidR="00325759" w:rsidRPr="00325759" w:rsidRDefault="00325759">
            <w:pPr>
              <w:rPr>
                <w:i/>
                <w:iCs/>
                <w:sz w:val="22"/>
                <w:szCs w:val="22"/>
              </w:rPr>
            </w:pPr>
            <w:r w:rsidRPr="00325759">
              <w:rPr>
                <w:i/>
                <w:iCs/>
                <w:sz w:val="22"/>
                <w:szCs w:val="22"/>
              </w:rPr>
              <w:t>Type of Course</w:t>
            </w:r>
          </w:p>
        </w:tc>
        <w:tc>
          <w:tcPr>
            <w:tcW w:w="7762" w:type="dxa"/>
            <w:hideMark/>
          </w:tcPr>
          <w:p w14:paraId="48D7F1C6" w14:textId="77777777" w:rsidR="00325759" w:rsidRPr="00325759" w:rsidRDefault="00325759">
            <w:pPr>
              <w:rPr>
                <w:sz w:val="22"/>
                <w:szCs w:val="22"/>
              </w:rPr>
            </w:pPr>
            <w:r w:rsidRPr="00325759">
              <w:rPr>
                <w:sz w:val="22"/>
                <w:szCs w:val="22"/>
              </w:rPr>
              <w:t>academic course</w:t>
            </w:r>
          </w:p>
        </w:tc>
      </w:tr>
      <w:tr w:rsidR="00325759" w:rsidRPr="00325759" w14:paraId="5C8195BE" w14:textId="77777777" w:rsidTr="006F3BD5">
        <w:trPr>
          <w:trHeight w:val="288"/>
        </w:trPr>
        <w:tc>
          <w:tcPr>
            <w:tcW w:w="1526" w:type="dxa"/>
            <w:noWrap/>
            <w:hideMark/>
          </w:tcPr>
          <w:p w14:paraId="38D66A17" w14:textId="77777777" w:rsidR="00325759" w:rsidRPr="00325759" w:rsidRDefault="00325759">
            <w:pPr>
              <w:rPr>
                <w:i/>
                <w:iCs/>
                <w:sz w:val="22"/>
                <w:szCs w:val="22"/>
              </w:rPr>
            </w:pPr>
            <w:r w:rsidRPr="00325759">
              <w:rPr>
                <w:i/>
                <w:iCs/>
                <w:sz w:val="22"/>
                <w:szCs w:val="22"/>
              </w:rPr>
              <w:t>Related Program</w:t>
            </w:r>
          </w:p>
        </w:tc>
        <w:tc>
          <w:tcPr>
            <w:tcW w:w="7762" w:type="dxa"/>
            <w:hideMark/>
          </w:tcPr>
          <w:p w14:paraId="14B0C4FB" w14:textId="77777777" w:rsidR="00325759" w:rsidRPr="00325759" w:rsidRDefault="00325759">
            <w:pPr>
              <w:rPr>
                <w:sz w:val="22"/>
                <w:szCs w:val="22"/>
              </w:rPr>
            </w:pPr>
            <w:r w:rsidRPr="00325759">
              <w:rPr>
                <w:sz w:val="22"/>
                <w:szCs w:val="22"/>
              </w:rPr>
              <w:t>http://programy.p.lodz.pl/przedmiot.jsp?l=en&amp;idPrzedmiotu=146771&amp;s=1&amp;j=0&amp;w=Biomedical%20Engineering</w:t>
            </w:r>
          </w:p>
        </w:tc>
      </w:tr>
      <w:tr w:rsidR="00325759" w:rsidRPr="00325759" w14:paraId="079B4936" w14:textId="77777777" w:rsidTr="006F3BD5">
        <w:trPr>
          <w:trHeight w:val="288"/>
        </w:trPr>
        <w:tc>
          <w:tcPr>
            <w:tcW w:w="1526" w:type="dxa"/>
            <w:noWrap/>
            <w:hideMark/>
          </w:tcPr>
          <w:p w14:paraId="725A7B94" w14:textId="77777777" w:rsidR="00325759" w:rsidRPr="00325759" w:rsidRDefault="00325759">
            <w:pPr>
              <w:rPr>
                <w:i/>
                <w:iCs/>
                <w:sz w:val="22"/>
                <w:szCs w:val="22"/>
              </w:rPr>
            </w:pPr>
            <w:r w:rsidRPr="00325759">
              <w:rPr>
                <w:i/>
                <w:iCs/>
                <w:sz w:val="22"/>
                <w:szCs w:val="22"/>
              </w:rPr>
              <w:t>Location</w:t>
            </w:r>
          </w:p>
        </w:tc>
        <w:tc>
          <w:tcPr>
            <w:tcW w:w="7762" w:type="dxa"/>
            <w:hideMark/>
          </w:tcPr>
          <w:p w14:paraId="1443C9A4" w14:textId="77777777" w:rsidR="00325759" w:rsidRPr="00325759" w:rsidRDefault="00325759">
            <w:pPr>
              <w:rPr>
                <w:sz w:val="22"/>
                <w:szCs w:val="22"/>
              </w:rPr>
            </w:pPr>
            <w:r w:rsidRPr="00325759">
              <w:rPr>
                <w:sz w:val="22"/>
                <w:szCs w:val="22"/>
              </w:rPr>
              <w:t>Lodz, Poland, Lodz University of Technology</w:t>
            </w:r>
          </w:p>
        </w:tc>
      </w:tr>
      <w:tr w:rsidR="00325759" w:rsidRPr="00325759" w14:paraId="29D6C03F" w14:textId="77777777" w:rsidTr="006F3BD5">
        <w:trPr>
          <w:trHeight w:val="288"/>
        </w:trPr>
        <w:tc>
          <w:tcPr>
            <w:tcW w:w="1526" w:type="dxa"/>
            <w:noWrap/>
            <w:hideMark/>
          </w:tcPr>
          <w:p w14:paraId="6B544BAB" w14:textId="77777777" w:rsidR="00325759" w:rsidRPr="00325759" w:rsidRDefault="00325759">
            <w:pPr>
              <w:rPr>
                <w:i/>
                <w:iCs/>
                <w:sz w:val="22"/>
                <w:szCs w:val="22"/>
              </w:rPr>
            </w:pPr>
            <w:r w:rsidRPr="00325759">
              <w:rPr>
                <w:i/>
                <w:iCs/>
                <w:sz w:val="22"/>
                <w:szCs w:val="22"/>
              </w:rPr>
              <w:t>Start Date and Time</w:t>
            </w:r>
          </w:p>
        </w:tc>
        <w:tc>
          <w:tcPr>
            <w:tcW w:w="7762" w:type="dxa"/>
            <w:hideMark/>
          </w:tcPr>
          <w:p w14:paraId="1BE7E206" w14:textId="77777777" w:rsidR="00325759" w:rsidRPr="00325759" w:rsidRDefault="00325759">
            <w:pPr>
              <w:rPr>
                <w:sz w:val="22"/>
                <w:szCs w:val="22"/>
              </w:rPr>
            </w:pPr>
            <w:r w:rsidRPr="00325759">
              <w:rPr>
                <w:sz w:val="22"/>
                <w:szCs w:val="22"/>
              </w:rPr>
              <w:t>01.10.2017</w:t>
            </w:r>
          </w:p>
        </w:tc>
      </w:tr>
      <w:tr w:rsidR="00325759" w:rsidRPr="00325759" w14:paraId="01469FF3" w14:textId="77777777" w:rsidTr="006F3BD5">
        <w:trPr>
          <w:trHeight w:val="288"/>
        </w:trPr>
        <w:tc>
          <w:tcPr>
            <w:tcW w:w="1526" w:type="dxa"/>
            <w:noWrap/>
            <w:hideMark/>
          </w:tcPr>
          <w:p w14:paraId="2E99EFFA" w14:textId="77777777" w:rsidR="00325759" w:rsidRPr="00325759" w:rsidRDefault="00325759">
            <w:pPr>
              <w:rPr>
                <w:i/>
                <w:iCs/>
                <w:sz w:val="22"/>
                <w:szCs w:val="22"/>
              </w:rPr>
            </w:pPr>
            <w:r w:rsidRPr="00325759">
              <w:rPr>
                <w:i/>
                <w:iCs/>
                <w:sz w:val="22"/>
                <w:szCs w:val="22"/>
              </w:rPr>
              <w:t>End Date and Time</w:t>
            </w:r>
          </w:p>
        </w:tc>
        <w:tc>
          <w:tcPr>
            <w:tcW w:w="7762" w:type="dxa"/>
            <w:hideMark/>
          </w:tcPr>
          <w:p w14:paraId="62982169" w14:textId="77777777" w:rsidR="00325759" w:rsidRPr="00325759" w:rsidRDefault="00325759">
            <w:pPr>
              <w:rPr>
                <w:sz w:val="22"/>
                <w:szCs w:val="22"/>
              </w:rPr>
            </w:pPr>
            <w:r w:rsidRPr="00325759">
              <w:rPr>
                <w:sz w:val="22"/>
                <w:szCs w:val="22"/>
              </w:rPr>
              <w:t>20.02.2018</w:t>
            </w:r>
          </w:p>
        </w:tc>
      </w:tr>
      <w:tr w:rsidR="00325759" w:rsidRPr="00325759" w14:paraId="2FA9391A" w14:textId="77777777" w:rsidTr="006F3BD5">
        <w:trPr>
          <w:trHeight w:val="288"/>
        </w:trPr>
        <w:tc>
          <w:tcPr>
            <w:tcW w:w="1526" w:type="dxa"/>
            <w:noWrap/>
            <w:hideMark/>
          </w:tcPr>
          <w:p w14:paraId="0D72E8D9" w14:textId="77777777" w:rsidR="00325759" w:rsidRPr="00325759" w:rsidRDefault="00325759">
            <w:pPr>
              <w:rPr>
                <w:i/>
                <w:iCs/>
                <w:sz w:val="22"/>
                <w:szCs w:val="22"/>
              </w:rPr>
            </w:pPr>
            <w:r w:rsidRPr="00325759">
              <w:rPr>
                <w:i/>
                <w:iCs/>
                <w:sz w:val="22"/>
                <w:szCs w:val="22"/>
              </w:rPr>
              <w:t>URL</w:t>
            </w:r>
          </w:p>
        </w:tc>
        <w:tc>
          <w:tcPr>
            <w:tcW w:w="7762" w:type="dxa"/>
            <w:hideMark/>
          </w:tcPr>
          <w:p w14:paraId="0C5B8FD3" w14:textId="77777777" w:rsidR="00325759" w:rsidRPr="00325759" w:rsidRDefault="00325759">
            <w:pPr>
              <w:rPr>
                <w:sz w:val="22"/>
                <w:szCs w:val="22"/>
              </w:rPr>
            </w:pPr>
            <w:r w:rsidRPr="00325759">
              <w:rPr>
                <w:sz w:val="22"/>
                <w:szCs w:val="22"/>
              </w:rPr>
              <w:t>http://programy.p.lodz.pl/przedmiot.jsp?l=en&amp;idPrzedmiotu=146771&amp;s=1&amp;j=0&amp;w=Biomedical%20Engineering</w:t>
            </w:r>
          </w:p>
        </w:tc>
      </w:tr>
      <w:tr w:rsidR="00325759" w:rsidRPr="00325759" w14:paraId="375814B4" w14:textId="77777777" w:rsidTr="006F3BD5">
        <w:trPr>
          <w:trHeight w:val="288"/>
        </w:trPr>
        <w:tc>
          <w:tcPr>
            <w:tcW w:w="1526" w:type="dxa"/>
            <w:noWrap/>
            <w:hideMark/>
          </w:tcPr>
          <w:p w14:paraId="0A00796C" w14:textId="77777777" w:rsidR="00325759" w:rsidRPr="00325759" w:rsidRDefault="00325759">
            <w:pPr>
              <w:rPr>
                <w:i/>
                <w:iCs/>
                <w:sz w:val="22"/>
                <w:szCs w:val="22"/>
              </w:rPr>
            </w:pPr>
            <w:r w:rsidRPr="00325759">
              <w:rPr>
                <w:i/>
                <w:iCs/>
                <w:sz w:val="22"/>
                <w:szCs w:val="22"/>
              </w:rPr>
              <w:t>Contact</w:t>
            </w:r>
          </w:p>
        </w:tc>
        <w:tc>
          <w:tcPr>
            <w:tcW w:w="7762" w:type="dxa"/>
            <w:hideMark/>
          </w:tcPr>
          <w:p w14:paraId="4F3ECD55" w14:textId="77777777" w:rsidR="00325759" w:rsidRPr="00325759" w:rsidRDefault="008020A6">
            <w:pPr>
              <w:rPr>
                <w:sz w:val="22"/>
                <w:szCs w:val="22"/>
                <w:u w:val="single"/>
              </w:rPr>
            </w:pPr>
            <w:hyperlink r:id="rId31" w:history="1">
              <w:r w:rsidR="00325759" w:rsidRPr="00325759">
                <w:rPr>
                  <w:rStyle w:val="Hyperlink"/>
                  <w:sz w:val="22"/>
                  <w:szCs w:val="22"/>
                </w:rPr>
                <w:t>aleksandra.krolak@p.lodz.pl</w:t>
              </w:r>
            </w:hyperlink>
          </w:p>
        </w:tc>
      </w:tr>
      <w:tr w:rsidR="00325759" w:rsidRPr="00325759" w14:paraId="3004EABC" w14:textId="77777777" w:rsidTr="006F3BD5">
        <w:trPr>
          <w:trHeight w:val="288"/>
        </w:trPr>
        <w:tc>
          <w:tcPr>
            <w:tcW w:w="1526" w:type="dxa"/>
            <w:noWrap/>
            <w:hideMark/>
          </w:tcPr>
          <w:p w14:paraId="491EFEE1" w14:textId="77777777" w:rsidR="00325759" w:rsidRPr="00325759" w:rsidRDefault="00325759">
            <w:pPr>
              <w:rPr>
                <w:i/>
                <w:iCs/>
                <w:sz w:val="22"/>
                <w:szCs w:val="22"/>
              </w:rPr>
            </w:pPr>
            <w:r w:rsidRPr="00325759">
              <w:rPr>
                <w:i/>
                <w:iCs/>
                <w:sz w:val="22"/>
                <w:szCs w:val="22"/>
              </w:rPr>
              <w:t>Language</w:t>
            </w:r>
          </w:p>
        </w:tc>
        <w:tc>
          <w:tcPr>
            <w:tcW w:w="7762" w:type="dxa"/>
            <w:hideMark/>
          </w:tcPr>
          <w:p w14:paraId="4524CE23" w14:textId="77777777" w:rsidR="00325759" w:rsidRPr="00325759" w:rsidRDefault="00325759">
            <w:pPr>
              <w:rPr>
                <w:sz w:val="22"/>
                <w:szCs w:val="22"/>
              </w:rPr>
            </w:pPr>
            <w:r w:rsidRPr="00325759">
              <w:rPr>
                <w:sz w:val="22"/>
                <w:szCs w:val="22"/>
              </w:rPr>
              <w:t>English</w:t>
            </w:r>
          </w:p>
        </w:tc>
      </w:tr>
      <w:tr w:rsidR="00325759" w:rsidRPr="00325759" w14:paraId="3F7ADA08" w14:textId="77777777" w:rsidTr="006F3BD5">
        <w:trPr>
          <w:trHeight w:val="288"/>
        </w:trPr>
        <w:tc>
          <w:tcPr>
            <w:tcW w:w="1526" w:type="dxa"/>
            <w:noWrap/>
            <w:hideMark/>
          </w:tcPr>
          <w:p w14:paraId="47ADF5DA" w14:textId="77777777" w:rsidR="00325759" w:rsidRPr="00325759" w:rsidRDefault="00325759">
            <w:pPr>
              <w:rPr>
                <w:i/>
                <w:iCs/>
                <w:sz w:val="22"/>
                <w:szCs w:val="22"/>
              </w:rPr>
            </w:pPr>
            <w:r w:rsidRPr="00325759">
              <w:rPr>
                <w:i/>
                <w:iCs/>
                <w:sz w:val="22"/>
                <w:szCs w:val="22"/>
              </w:rPr>
              <w:t>Level</w:t>
            </w:r>
          </w:p>
        </w:tc>
        <w:tc>
          <w:tcPr>
            <w:tcW w:w="7762" w:type="dxa"/>
            <w:hideMark/>
          </w:tcPr>
          <w:p w14:paraId="77BD97F0" w14:textId="77777777" w:rsidR="00325759" w:rsidRPr="00325759" w:rsidRDefault="00325759">
            <w:pPr>
              <w:rPr>
                <w:sz w:val="22"/>
                <w:szCs w:val="22"/>
              </w:rPr>
            </w:pPr>
            <w:r w:rsidRPr="00325759">
              <w:rPr>
                <w:sz w:val="22"/>
                <w:szCs w:val="22"/>
              </w:rPr>
              <w:t>BSc</w:t>
            </w:r>
          </w:p>
        </w:tc>
      </w:tr>
      <w:tr w:rsidR="00325759" w:rsidRPr="00325759" w14:paraId="5F0BD620" w14:textId="77777777" w:rsidTr="006F3BD5">
        <w:trPr>
          <w:trHeight w:val="288"/>
        </w:trPr>
        <w:tc>
          <w:tcPr>
            <w:tcW w:w="1526" w:type="dxa"/>
            <w:noWrap/>
            <w:hideMark/>
          </w:tcPr>
          <w:p w14:paraId="670B4AE2" w14:textId="77777777" w:rsidR="00325759" w:rsidRPr="00325759" w:rsidRDefault="00325759">
            <w:pPr>
              <w:rPr>
                <w:i/>
                <w:iCs/>
                <w:sz w:val="22"/>
                <w:szCs w:val="22"/>
              </w:rPr>
            </w:pPr>
            <w:r w:rsidRPr="00325759">
              <w:rPr>
                <w:i/>
                <w:iCs/>
                <w:sz w:val="22"/>
                <w:szCs w:val="22"/>
              </w:rPr>
              <w:t>Credit</w:t>
            </w:r>
          </w:p>
        </w:tc>
        <w:tc>
          <w:tcPr>
            <w:tcW w:w="7762" w:type="dxa"/>
            <w:hideMark/>
          </w:tcPr>
          <w:p w14:paraId="3744A21C" w14:textId="77777777" w:rsidR="00325759" w:rsidRPr="00325759" w:rsidRDefault="00325759">
            <w:pPr>
              <w:rPr>
                <w:sz w:val="22"/>
                <w:szCs w:val="22"/>
              </w:rPr>
            </w:pPr>
            <w:r w:rsidRPr="00325759">
              <w:rPr>
                <w:sz w:val="22"/>
                <w:szCs w:val="22"/>
              </w:rPr>
              <w:t>3 ECTS</w:t>
            </w:r>
          </w:p>
        </w:tc>
      </w:tr>
      <w:tr w:rsidR="00325759" w:rsidRPr="00325759" w14:paraId="7A61A6AB" w14:textId="77777777" w:rsidTr="006F3BD5">
        <w:trPr>
          <w:trHeight w:val="288"/>
        </w:trPr>
        <w:tc>
          <w:tcPr>
            <w:tcW w:w="1526" w:type="dxa"/>
            <w:noWrap/>
            <w:hideMark/>
          </w:tcPr>
          <w:p w14:paraId="64226E2D" w14:textId="77777777" w:rsidR="00325759" w:rsidRPr="00325759" w:rsidRDefault="00325759">
            <w:pPr>
              <w:rPr>
                <w:i/>
                <w:iCs/>
                <w:sz w:val="22"/>
                <w:szCs w:val="22"/>
              </w:rPr>
            </w:pPr>
            <w:r w:rsidRPr="00325759">
              <w:rPr>
                <w:i/>
                <w:iCs/>
                <w:sz w:val="22"/>
                <w:szCs w:val="22"/>
              </w:rPr>
              <w:t>Prerequisites</w:t>
            </w:r>
          </w:p>
        </w:tc>
        <w:tc>
          <w:tcPr>
            <w:tcW w:w="7762" w:type="dxa"/>
            <w:noWrap/>
            <w:hideMark/>
          </w:tcPr>
          <w:p w14:paraId="17E9AB69" w14:textId="77777777" w:rsidR="00325759" w:rsidRPr="00325759" w:rsidRDefault="00325759">
            <w:pPr>
              <w:rPr>
                <w:sz w:val="22"/>
                <w:szCs w:val="22"/>
              </w:rPr>
            </w:pPr>
            <w:r w:rsidRPr="00325759">
              <w:rPr>
                <w:sz w:val="22"/>
                <w:szCs w:val="22"/>
              </w:rPr>
              <w:t>Basic skills in computer operation</w:t>
            </w:r>
          </w:p>
        </w:tc>
      </w:tr>
      <w:tr w:rsidR="00325759" w:rsidRPr="00325759" w14:paraId="1541ADAB" w14:textId="77777777" w:rsidTr="006F3BD5">
        <w:trPr>
          <w:trHeight w:val="288"/>
        </w:trPr>
        <w:tc>
          <w:tcPr>
            <w:tcW w:w="1526" w:type="dxa"/>
            <w:noWrap/>
            <w:hideMark/>
          </w:tcPr>
          <w:p w14:paraId="0F43F1EC" w14:textId="77777777" w:rsidR="00325759" w:rsidRPr="00325759" w:rsidRDefault="00325759">
            <w:pPr>
              <w:rPr>
                <w:i/>
                <w:iCs/>
                <w:sz w:val="22"/>
                <w:szCs w:val="22"/>
              </w:rPr>
            </w:pPr>
            <w:r w:rsidRPr="00325759">
              <w:rPr>
                <w:i/>
                <w:iCs/>
                <w:sz w:val="22"/>
                <w:szCs w:val="22"/>
              </w:rPr>
              <w:t>Target Audience</w:t>
            </w:r>
          </w:p>
        </w:tc>
        <w:tc>
          <w:tcPr>
            <w:tcW w:w="7762" w:type="dxa"/>
            <w:hideMark/>
          </w:tcPr>
          <w:p w14:paraId="3CA4B1B1" w14:textId="77777777" w:rsidR="00325759" w:rsidRPr="00325759" w:rsidRDefault="00325759">
            <w:pPr>
              <w:rPr>
                <w:sz w:val="22"/>
                <w:szCs w:val="22"/>
              </w:rPr>
            </w:pPr>
            <w:r w:rsidRPr="00325759">
              <w:rPr>
                <w:sz w:val="22"/>
                <w:szCs w:val="22"/>
              </w:rPr>
              <w:t>data managers</w:t>
            </w:r>
          </w:p>
        </w:tc>
      </w:tr>
      <w:tr w:rsidR="00325759" w:rsidRPr="00325759" w14:paraId="0B7BEEBA" w14:textId="77777777" w:rsidTr="006F3BD5">
        <w:trPr>
          <w:trHeight w:val="288"/>
        </w:trPr>
        <w:tc>
          <w:tcPr>
            <w:tcW w:w="1526" w:type="dxa"/>
            <w:noWrap/>
            <w:hideMark/>
          </w:tcPr>
          <w:p w14:paraId="13B02ED9" w14:textId="77777777" w:rsidR="00325759" w:rsidRPr="00325759" w:rsidRDefault="00325759">
            <w:pPr>
              <w:rPr>
                <w:i/>
                <w:iCs/>
                <w:sz w:val="22"/>
                <w:szCs w:val="22"/>
              </w:rPr>
            </w:pPr>
            <w:r w:rsidRPr="00325759">
              <w:rPr>
                <w:i/>
                <w:iCs/>
                <w:sz w:val="22"/>
                <w:szCs w:val="22"/>
              </w:rPr>
              <w:t>Knowledge Areas</w:t>
            </w:r>
          </w:p>
        </w:tc>
        <w:tc>
          <w:tcPr>
            <w:tcW w:w="7762" w:type="dxa"/>
            <w:hideMark/>
          </w:tcPr>
          <w:p w14:paraId="6901F75F" w14:textId="77777777" w:rsidR="00325759" w:rsidRPr="00325759" w:rsidRDefault="00325759">
            <w:pPr>
              <w:rPr>
                <w:sz w:val="22"/>
                <w:szCs w:val="22"/>
              </w:rPr>
            </w:pPr>
            <w:r w:rsidRPr="00325759">
              <w:rPr>
                <w:sz w:val="22"/>
                <w:szCs w:val="22"/>
              </w:rPr>
              <w:t>KAG3</w:t>
            </w:r>
          </w:p>
        </w:tc>
      </w:tr>
      <w:tr w:rsidR="00325759" w:rsidRPr="00325759" w14:paraId="1D2F71D8" w14:textId="77777777" w:rsidTr="006F3BD5">
        <w:trPr>
          <w:trHeight w:val="288"/>
        </w:trPr>
        <w:tc>
          <w:tcPr>
            <w:tcW w:w="1526" w:type="dxa"/>
            <w:noWrap/>
            <w:hideMark/>
          </w:tcPr>
          <w:p w14:paraId="2C8208AC" w14:textId="77777777" w:rsidR="00325759" w:rsidRPr="00325759" w:rsidRDefault="00325759">
            <w:pPr>
              <w:rPr>
                <w:i/>
                <w:iCs/>
                <w:sz w:val="22"/>
                <w:szCs w:val="22"/>
              </w:rPr>
            </w:pPr>
            <w:r w:rsidRPr="00325759">
              <w:rPr>
                <w:i/>
                <w:iCs/>
                <w:sz w:val="22"/>
                <w:szCs w:val="22"/>
              </w:rPr>
              <w:t>Competence Groups</w:t>
            </w:r>
          </w:p>
        </w:tc>
        <w:tc>
          <w:tcPr>
            <w:tcW w:w="7762" w:type="dxa"/>
            <w:hideMark/>
          </w:tcPr>
          <w:p w14:paraId="139383AE" w14:textId="77777777" w:rsidR="00325759" w:rsidRPr="00325759" w:rsidRDefault="00325759">
            <w:pPr>
              <w:rPr>
                <w:sz w:val="22"/>
                <w:szCs w:val="22"/>
              </w:rPr>
            </w:pPr>
            <w:r w:rsidRPr="00325759">
              <w:rPr>
                <w:sz w:val="22"/>
                <w:szCs w:val="22"/>
              </w:rPr>
              <w:t>DS Analytics</w:t>
            </w:r>
          </w:p>
        </w:tc>
      </w:tr>
      <w:tr w:rsidR="00325759" w:rsidRPr="00325759" w14:paraId="588BD695" w14:textId="77777777" w:rsidTr="006F3BD5">
        <w:trPr>
          <w:trHeight w:val="288"/>
        </w:trPr>
        <w:tc>
          <w:tcPr>
            <w:tcW w:w="1526" w:type="dxa"/>
            <w:noWrap/>
            <w:hideMark/>
          </w:tcPr>
          <w:p w14:paraId="402F37D2" w14:textId="77777777" w:rsidR="00325759" w:rsidRPr="00325759" w:rsidRDefault="00325759">
            <w:pPr>
              <w:rPr>
                <w:i/>
                <w:iCs/>
                <w:sz w:val="22"/>
                <w:szCs w:val="22"/>
              </w:rPr>
            </w:pPr>
            <w:r w:rsidRPr="00325759">
              <w:rPr>
                <w:i/>
                <w:iCs/>
                <w:sz w:val="22"/>
                <w:szCs w:val="22"/>
              </w:rPr>
              <w:t>Learning Outcomes</w:t>
            </w:r>
          </w:p>
        </w:tc>
        <w:tc>
          <w:tcPr>
            <w:tcW w:w="7762" w:type="dxa"/>
            <w:hideMark/>
          </w:tcPr>
          <w:p w14:paraId="6E7D50A6" w14:textId="77777777" w:rsidR="00325759" w:rsidRPr="00325759" w:rsidRDefault="00325759">
            <w:pPr>
              <w:rPr>
                <w:sz w:val="22"/>
                <w:szCs w:val="22"/>
              </w:rPr>
            </w:pPr>
            <w:r w:rsidRPr="00325759">
              <w:rPr>
                <w:sz w:val="22"/>
                <w:szCs w:val="22"/>
              </w:rPr>
              <w:t>LO01</w:t>
            </w:r>
          </w:p>
        </w:tc>
      </w:tr>
      <w:tr w:rsidR="00325759" w:rsidRPr="00325759" w14:paraId="311681E0" w14:textId="77777777" w:rsidTr="006F3BD5">
        <w:trPr>
          <w:trHeight w:val="480"/>
        </w:trPr>
        <w:tc>
          <w:tcPr>
            <w:tcW w:w="1526" w:type="dxa"/>
            <w:noWrap/>
            <w:hideMark/>
          </w:tcPr>
          <w:p w14:paraId="07B3E9B9" w14:textId="77777777" w:rsidR="00325759" w:rsidRPr="00325759" w:rsidRDefault="00325759">
            <w:pPr>
              <w:rPr>
                <w:i/>
                <w:iCs/>
                <w:sz w:val="22"/>
                <w:szCs w:val="22"/>
              </w:rPr>
            </w:pPr>
            <w:r w:rsidRPr="00325759">
              <w:rPr>
                <w:i/>
                <w:iCs/>
                <w:sz w:val="22"/>
                <w:szCs w:val="22"/>
              </w:rPr>
              <w:t>Description</w:t>
            </w:r>
          </w:p>
        </w:tc>
        <w:tc>
          <w:tcPr>
            <w:tcW w:w="7762" w:type="dxa"/>
            <w:hideMark/>
          </w:tcPr>
          <w:p w14:paraId="1C1A1EA6" w14:textId="77777777" w:rsidR="00325759" w:rsidRPr="00325759" w:rsidRDefault="00325759">
            <w:pPr>
              <w:rPr>
                <w:sz w:val="22"/>
                <w:szCs w:val="22"/>
              </w:rPr>
            </w:pPr>
            <w:r w:rsidRPr="00325759">
              <w:rPr>
                <w:sz w:val="22"/>
                <w:szCs w:val="22"/>
              </w:rPr>
              <w:t>Modern computer systems and information technology are presented for the students. The lecture includes computer hardware and system software. Data transmission, different communication channels and their parameters, development of local area networks have been discussed.  Laboratory classes comprise tasks concerning networking software, applications from MS-Office package and software for graphical processing.</w:t>
            </w:r>
          </w:p>
        </w:tc>
      </w:tr>
      <w:tr w:rsidR="00325759" w:rsidRPr="00325759" w14:paraId="7ECBB267" w14:textId="77777777" w:rsidTr="006F3BD5">
        <w:trPr>
          <w:trHeight w:val="288"/>
        </w:trPr>
        <w:tc>
          <w:tcPr>
            <w:tcW w:w="1526" w:type="dxa"/>
            <w:noWrap/>
            <w:hideMark/>
          </w:tcPr>
          <w:p w14:paraId="4781315C" w14:textId="77777777" w:rsidR="00325759" w:rsidRPr="00325759" w:rsidRDefault="00325759">
            <w:pPr>
              <w:rPr>
                <w:i/>
                <w:iCs/>
                <w:sz w:val="22"/>
                <w:szCs w:val="22"/>
              </w:rPr>
            </w:pPr>
            <w:r w:rsidRPr="00325759">
              <w:rPr>
                <w:i/>
                <w:iCs/>
                <w:sz w:val="22"/>
                <w:szCs w:val="22"/>
              </w:rPr>
              <w:t>Registration Deadline</w:t>
            </w:r>
          </w:p>
        </w:tc>
        <w:tc>
          <w:tcPr>
            <w:tcW w:w="7762" w:type="dxa"/>
            <w:hideMark/>
          </w:tcPr>
          <w:p w14:paraId="424F7F19" w14:textId="5884EEF0" w:rsidR="00325759" w:rsidRPr="00325759" w:rsidRDefault="00325759">
            <w:pPr>
              <w:rPr>
                <w:sz w:val="22"/>
                <w:szCs w:val="22"/>
              </w:rPr>
            </w:pPr>
            <w:r>
              <w:rPr>
                <w:sz w:val="22"/>
                <w:szCs w:val="22"/>
              </w:rPr>
              <w:t>N/A</w:t>
            </w:r>
          </w:p>
        </w:tc>
      </w:tr>
      <w:tr w:rsidR="00325759" w:rsidRPr="00325759" w14:paraId="4BA35D54" w14:textId="77777777" w:rsidTr="006F3BD5">
        <w:trPr>
          <w:trHeight w:val="288"/>
        </w:trPr>
        <w:tc>
          <w:tcPr>
            <w:tcW w:w="1526" w:type="dxa"/>
            <w:noWrap/>
            <w:hideMark/>
          </w:tcPr>
          <w:p w14:paraId="67880ED4" w14:textId="77777777" w:rsidR="00325759" w:rsidRPr="00325759" w:rsidRDefault="00325759">
            <w:pPr>
              <w:rPr>
                <w:i/>
                <w:iCs/>
                <w:sz w:val="22"/>
                <w:szCs w:val="22"/>
              </w:rPr>
            </w:pPr>
            <w:r w:rsidRPr="00325759">
              <w:rPr>
                <w:i/>
                <w:iCs/>
                <w:sz w:val="22"/>
                <w:szCs w:val="22"/>
              </w:rPr>
              <w:t>Payment</w:t>
            </w:r>
          </w:p>
        </w:tc>
        <w:tc>
          <w:tcPr>
            <w:tcW w:w="7762" w:type="dxa"/>
            <w:hideMark/>
          </w:tcPr>
          <w:p w14:paraId="69ADCD21" w14:textId="77777777" w:rsidR="00325759" w:rsidRPr="00325759" w:rsidRDefault="00325759">
            <w:pPr>
              <w:rPr>
                <w:sz w:val="22"/>
                <w:szCs w:val="22"/>
              </w:rPr>
            </w:pPr>
            <w:r w:rsidRPr="00325759">
              <w:rPr>
                <w:sz w:val="22"/>
                <w:szCs w:val="22"/>
              </w:rPr>
              <w:t>no payment</w:t>
            </w:r>
          </w:p>
        </w:tc>
      </w:tr>
    </w:tbl>
    <w:p w14:paraId="0E333AB6" w14:textId="77777777" w:rsidR="00325759" w:rsidRDefault="00325759" w:rsidP="00A05FC4">
      <w:pPr>
        <w:rPr>
          <w:sz w:val="22"/>
          <w:szCs w:val="22"/>
        </w:rPr>
      </w:pPr>
    </w:p>
    <w:tbl>
      <w:tblPr>
        <w:tblStyle w:val="TableGrid"/>
        <w:tblW w:w="0" w:type="auto"/>
        <w:tblLayout w:type="fixed"/>
        <w:tblLook w:val="04A0" w:firstRow="1" w:lastRow="0" w:firstColumn="1" w:lastColumn="0" w:noHBand="0" w:noVBand="1"/>
      </w:tblPr>
      <w:tblGrid>
        <w:gridCol w:w="1526"/>
        <w:gridCol w:w="7762"/>
      </w:tblGrid>
      <w:tr w:rsidR="00325759" w:rsidRPr="00325759" w14:paraId="497CFAF5" w14:textId="77777777" w:rsidTr="006F3BD5">
        <w:trPr>
          <w:trHeight w:val="300"/>
        </w:trPr>
        <w:tc>
          <w:tcPr>
            <w:tcW w:w="1526" w:type="dxa"/>
            <w:noWrap/>
            <w:hideMark/>
          </w:tcPr>
          <w:p w14:paraId="5A2AAC0E" w14:textId="77777777" w:rsidR="00325759" w:rsidRPr="00325759" w:rsidRDefault="00325759">
            <w:pPr>
              <w:rPr>
                <w:b/>
                <w:bCs/>
                <w:sz w:val="22"/>
                <w:szCs w:val="22"/>
              </w:rPr>
            </w:pPr>
            <w:r w:rsidRPr="00325759">
              <w:rPr>
                <w:b/>
                <w:bCs/>
                <w:sz w:val="22"/>
                <w:szCs w:val="22"/>
              </w:rPr>
              <w:t>Field Name</w:t>
            </w:r>
          </w:p>
        </w:tc>
        <w:tc>
          <w:tcPr>
            <w:tcW w:w="7762" w:type="dxa"/>
            <w:hideMark/>
          </w:tcPr>
          <w:p w14:paraId="321778AB" w14:textId="77777777" w:rsidR="00325759" w:rsidRPr="00325759" w:rsidRDefault="00325759">
            <w:pPr>
              <w:rPr>
                <w:b/>
                <w:bCs/>
                <w:sz w:val="22"/>
                <w:szCs w:val="22"/>
              </w:rPr>
            </w:pPr>
            <w:r w:rsidRPr="00325759">
              <w:rPr>
                <w:b/>
                <w:bCs/>
                <w:sz w:val="22"/>
                <w:szCs w:val="22"/>
              </w:rPr>
              <w:t>Description</w:t>
            </w:r>
          </w:p>
        </w:tc>
      </w:tr>
      <w:tr w:rsidR="00325759" w:rsidRPr="00325759" w14:paraId="5CE49727" w14:textId="77777777" w:rsidTr="006F3BD5">
        <w:trPr>
          <w:trHeight w:val="288"/>
        </w:trPr>
        <w:tc>
          <w:tcPr>
            <w:tcW w:w="1526" w:type="dxa"/>
            <w:noWrap/>
            <w:hideMark/>
          </w:tcPr>
          <w:p w14:paraId="5AB463BE" w14:textId="77777777" w:rsidR="00325759" w:rsidRPr="006F3BD5" w:rsidRDefault="00325759">
            <w:pPr>
              <w:rPr>
                <w:b/>
                <w:i/>
                <w:iCs/>
                <w:color w:val="E36C0A" w:themeColor="accent6" w:themeShade="BF"/>
                <w:sz w:val="22"/>
                <w:szCs w:val="22"/>
              </w:rPr>
            </w:pPr>
            <w:r w:rsidRPr="006F3BD5">
              <w:rPr>
                <w:b/>
                <w:i/>
                <w:iCs/>
                <w:color w:val="E36C0A" w:themeColor="accent6" w:themeShade="BF"/>
                <w:sz w:val="22"/>
                <w:szCs w:val="22"/>
              </w:rPr>
              <w:t>Title</w:t>
            </w:r>
          </w:p>
        </w:tc>
        <w:tc>
          <w:tcPr>
            <w:tcW w:w="7762" w:type="dxa"/>
            <w:hideMark/>
          </w:tcPr>
          <w:p w14:paraId="55634896" w14:textId="77777777" w:rsidR="00325759" w:rsidRPr="006F3BD5" w:rsidRDefault="00325759">
            <w:pPr>
              <w:rPr>
                <w:b/>
                <w:color w:val="E36C0A" w:themeColor="accent6" w:themeShade="BF"/>
                <w:sz w:val="22"/>
                <w:szCs w:val="22"/>
              </w:rPr>
            </w:pPr>
            <w:r w:rsidRPr="006F3BD5">
              <w:rPr>
                <w:b/>
                <w:color w:val="E36C0A" w:themeColor="accent6" w:themeShade="BF"/>
                <w:sz w:val="22"/>
                <w:szCs w:val="22"/>
              </w:rPr>
              <w:t>Algorithms and Data Structures</w:t>
            </w:r>
          </w:p>
        </w:tc>
      </w:tr>
      <w:tr w:rsidR="00325759" w:rsidRPr="00325759" w14:paraId="5655F3D7" w14:textId="77777777" w:rsidTr="006F3BD5">
        <w:trPr>
          <w:trHeight w:val="288"/>
        </w:trPr>
        <w:tc>
          <w:tcPr>
            <w:tcW w:w="1526" w:type="dxa"/>
            <w:noWrap/>
            <w:hideMark/>
          </w:tcPr>
          <w:p w14:paraId="56F13131" w14:textId="77777777" w:rsidR="00325759" w:rsidRPr="00325759" w:rsidRDefault="00325759">
            <w:pPr>
              <w:rPr>
                <w:i/>
                <w:iCs/>
                <w:sz w:val="22"/>
                <w:szCs w:val="22"/>
              </w:rPr>
            </w:pPr>
            <w:r w:rsidRPr="00325759">
              <w:rPr>
                <w:i/>
                <w:iCs/>
                <w:sz w:val="22"/>
                <w:szCs w:val="22"/>
              </w:rPr>
              <w:t>Organizer</w:t>
            </w:r>
          </w:p>
        </w:tc>
        <w:tc>
          <w:tcPr>
            <w:tcW w:w="7762" w:type="dxa"/>
            <w:hideMark/>
          </w:tcPr>
          <w:p w14:paraId="7DF90C33" w14:textId="77777777" w:rsidR="00325759" w:rsidRPr="00325759" w:rsidRDefault="00325759">
            <w:pPr>
              <w:rPr>
                <w:sz w:val="22"/>
                <w:szCs w:val="22"/>
              </w:rPr>
            </w:pPr>
            <w:r w:rsidRPr="00325759">
              <w:rPr>
                <w:sz w:val="22"/>
                <w:szCs w:val="22"/>
              </w:rPr>
              <w:t>Lodz University of Technology</w:t>
            </w:r>
          </w:p>
        </w:tc>
      </w:tr>
      <w:tr w:rsidR="00325759" w:rsidRPr="00325759" w14:paraId="4B8EDE44" w14:textId="77777777" w:rsidTr="006F3BD5">
        <w:trPr>
          <w:trHeight w:val="288"/>
        </w:trPr>
        <w:tc>
          <w:tcPr>
            <w:tcW w:w="1526" w:type="dxa"/>
            <w:noWrap/>
            <w:hideMark/>
          </w:tcPr>
          <w:p w14:paraId="3A786DED" w14:textId="77777777" w:rsidR="00325759" w:rsidRPr="00325759" w:rsidRDefault="00325759">
            <w:pPr>
              <w:rPr>
                <w:i/>
                <w:iCs/>
                <w:sz w:val="22"/>
                <w:szCs w:val="22"/>
              </w:rPr>
            </w:pPr>
            <w:r w:rsidRPr="00325759">
              <w:rPr>
                <w:i/>
                <w:iCs/>
                <w:sz w:val="22"/>
                <w:szCs w:val="22"/>
              </w:rPr>
              <w:t>Type of Course</w:t>
            </w:r>
          </w:p>
        </w:tc>
        <w:tc>
          <w:tcPr>
            <w:tcW w:w="7762" w:type="dxa"/>
            <w:hideMark/>
          </w:tcPr>
          <w:p w14:paraId="391DE960" w14:textId="77777777" w:rsidR="00325759" w:rsidRPr="00325759" w:rsidRDefault="00325759">
            <w:pPr>
              <w:rPr>
                <w:sz w:val="22"/>
                <w:szCs w:val="22"/>
              </w:rPr>
            </w:pPr>
            <w:r w:rsidRPr="00325759">
              <w:rPr>
                <w:sz w:val="22"/>
                <w:szCs w:val="22"/>
              </w:rPr>
              <w:t>academic course</w:t>
            </w:r>
          </w:p>
        </w:tc>
      </w:tr>
      <w:tr w:rsidR="00325759" w:rsidRPr="00325759" w14:paraId="766D32D8" w14:textId="77777777" w:rsidTr="006F3BD5">
        <w:trPr>
          <w:trHeight w:val="288"/>
        </w:trPr>
        <w:tc>
          <w:tcPr>
            <w:tcW w:w="1526" w:type="dxa"/>
            <w:noWrap/>
            <w:hideMark/>
          </w:tcPr>
          <w:p w14:paraId="42F1C11A" w14:textId="77777777" w:rsidR="00325759" w:rsidRPr="00325759" w:rsidRDefault="00325759">
            <w:pPr>
              <w:rPr>
                <w:i/>
                <w:iCs/>
                <w:sz w:val="22"/>
                <w:szCs w:val="22"/>
              </w:rPr>
            </w:pPr>
            <w:r w:rsidRPr="00325759">
              <w:rPr>
                <w:i/>
                <w:iCs/>
                <w:sz w:val="22"/>
                <w:szCs w:val="22"/>
              </w:rPr>
              <w:t>Related Program</w:t>
            </w:r>
          </w:p>
        </w:tc>
        <w:tc>
          <w:tcPr>
            <w:tcW w:w="7762" w:type="dxa"/>
            <w:hideMark/>
          </w:tcPr>
          <w:p w14:paraId="4F89D996" w14:textId="77777777" w:rsidR="00325759" w:rsidRPr="00325759" w:rsidRDefault="00325759">
            <w:pPr>
              <w:rPr>
                <w:sz w:val="22"/>
                <w:szCs w:val="22"/>
              </w:rPr>
            </w:pPr>
            <w:r w:rsidRPr="00325759">
              <w:rPr>
                <w:sz w:val="22"/>
                <w:szCs w:val="22"/>
              </w:rPr>
              <w:t>http://programy.p.lodz.pl/przedmiot.jsp?l=en&amp;idPrzedmiotu=158570&amp;s=1&amp;j=0&amp;w=Biomedical%20Engineering</w:t>
            </w:r>
          </w:p>
        </w:tc>
      </w:tr>
      <w:tr w:rsidR="00325759" w:rsidRPr="00325759" w14:paraId="1E871BE2" w14:textId="77777777" w:rsidTr="006F3BD5">
        <w:trPr>
          <w:trHeight w:val="288"/>
        </w:trPr>
        <w:tc>
          <w:tcPr>
            <w:tcW w:w="1526" w:type="dxa"/>
            <w:noWrap/>
            <w:hideMark/>
          </w:tcPr>
          <w:p w14:paraId="56448320" w14:textId="77777777" w:rsidR="00325759" w:rsidRPr="00325759" w:rsidRDefault="00325759">
            <w:pPr>
              <w:rPr>
                <w:i/>
                <w:iCs/>
                <w:sz w:val="22"/>
                <w:szCs w:val="22"/>
              </w:rPr>
            </w:pPr>
            <w:r w:rsidRPr="00325759">
              <w:rPr>
                <w:i/>
                <w:iCs/>
                <w:sz w:val="22"/>
                <w:szCs w:val="22"/>
              </w:rPr>
              <w:t>Location</w:t>
            </w:r>
          </w:p>
        </w:tc>
        <w:tc>
          <w:tcPr>
            <w:tcW w:w="7762" w:type="dxa"/>
            <w:hideMark/>
          </w:tcPr>
          <w:p w14:paraId="1D6749CE" w14:textId="77777777" w:rsidR="00325759" w:rsidRPr="00325759" w:rsidRDefault="00325759">
            <w:pPr>
              <w:rPr>
                <w:sz w:val="22"/>
                <w:szCs w:val="22"/>
              </w:rPr>
            </w:pPr>
            <w:r w:rsidRPr="00325759">
              <w:rPr>
                <w:sz w:val="22"/>
                <w:szCs w:val="22"/>
              </w:rPr>
              <w:t>Lodz, Poland, Lodz University of Technology</w:t>
            </w:r>
          </w:p>
        </w:tc>
      </w:tr>
      <w:tr w:rsidR="00325759" w:rsidRPr="00325759" w14:paraId="39264C88" w14:textId="77777777" w:rsidTr="006F3BD5">
        <w:trPr>
          <w:trHeight w:val="288"/>
        </w:trPr>
        <w:tc>
          <w:tcPr>
            <w:tcW w:w="1526" w:type="dxa"/>
            <w:noWrap/>
            <w:hideMark/>
          </w:tcPr>
          <w:p w14:paraId="404581D9" w14:textId="77777777" w:rsidR="00325759" w:rsidRPr="00325759" w:rsidRDefault="00325759">
            <w:pPr>
              <w:rPr>
                <w:i/>
                <w:iCs/>
                <w:sz w:val="22"/>
                <w:szCs w:val="22"/>
              </w:rPr>
            </w:pPr>
            <w:r w:rsidRPr="00325759">
              <w:rPr>
                <w:i/>
                <w:iCs/>
                <w:sz w:val="22"/>
                <w:szCs w:val="22"/>
              </w:rPr>
              <w:t>Start Date and Time</w:t>
            </w:r>
          </w:p>
        </w:tc>
        <w:tc>
          <w:tcPr>
            <w:tcW w:w="7762" w:type="dxa"/>
            <w:hideMark/>
          </w:tcPr>
          <w:p w14:paraId="45932604" w14:textId="77777777" w:rsidR="00325759" w:rsidRPr="00325759" w:rsidRDefault="00325759">
            <w:pPr>
              <w:rPr>
                <w:sz w:val="22"/>
                <w:szCs w:val="22"/>
              </w:rPr>
            </w:pPr>
            <w:r w:rsidRPr="00325759">
              <w:rPr>
                <w:sz w:val="22"/>
                <w:szCs w:val="22"/>
              </w:rPr>
              <w:t>01.10.2017</w:t>
            </w:r>
          </w:p>
        </w:tc>
      </w:tr>
      <w:tr w:rsidR="00325759" w:rsidRPr="00325759" w14:paraId="1A77187C" w14:textId="77777777" w:rsidTr="006F3BD5">
        <w:trPr>
          <w:trHeight w:val="288"/>
        </w:trPr>
        <w:tc>
          <w:tcPr>
            <w:tcW w:w="1526" w:type="dxa"/>
            <w:noWrap/>
            <w:hideMark/>
          </w:tcPr>
          <w:p w14:paraId="0D52D886" w14:textId="77777777" w:rsidR="00325759" w:rsidRPr="00325759" w:rsidRDefault="00325759">
            <w:pPr>
              <w:rPr>
                <w:i/>
                <w:iCs/>
                <w:sz w:val="22"/>
                <w:szCs w:val="22"/>
              </w:rPr>
            </w:pPr>
            <w:r w:rsidRPr="00325759">
              <w:rPr>
                <w:i/>
                <w:iCs/>
                <w:sz w:val="22"/>
                <w:szCs w:val="22"/>
              </w:rPr>
              <w:t>End Date and Time</w:t>
            </w:r>
          </w:p>
        </w:tc>
        <w:tc>
          <w:tcPr>
            <w:tcW w:w="7762" w:type="dxa"/>
            <w:hideMark/>
          </w:tcPr>
          <w:p w14:paraId="3E493B5C" w14:textId="77777777" w:rsidR="00325759" w:rsidRPr="00325759" w:rsidRDefault="00325759">
            <w:pPr>
              <w:rPr>
                <w:sz w:val="22"/>
                <w:szCs w:val="22"/>
              </w:rPr>
            </w:pPr>
            <w:r w:rsidRPr="00325759">
              <w:rPr>
                <w:sz w:val="22"/>
                <w:szCs w:val="22"/>
              </w:rPr>
              <w:t>20.02.2018</w:t>
            </w:r>
          </w:p>
        </w:tc>
      </w:tr>
      <w:tr w:rsidR="00325759" w:rsidRPr="00325759" w14:paraId="23BBEFBE" w14:textId="77777777" w:rsidTr="006F3BD5">
        <w:trPr>
          <w:trHeight w:val="288"/>
        </w:trPr>
        <w:tc>
          <w:tcPr>
            <w:tcW w:w="1526" w:type="dxa"/>
            <w:noWrap/>
            <w:hideMark/>
          </w:tcPr>
          <w:p w14:paraId="65F2FB47" w14:textId="77777777" w:rsidR="00325759" w:rsidRPr="00325759" w:rsidRDefault="00325759">
            <w:pPr>
              <w:rPr>
                <w:i/>
                <w:iCs/>
                <w:sz w:val="22"/>
                <w:szCs w:val="22"/>
              </w:rPr>
            </w:pPr>
            <w:r w:rsidRPr="00325759">
              <w:rPr>
                <w:i/>
                <w:iCs/>
                <w:sz w:val="22"/>
                <w:szCs w:val="22"/>
              </w:rPr>
              <w:t>URL</w:t>
            </w:r>
          </w:p>
        </w:tc>
        <w:tc>
          <w:tcPr>
            <w:tcW w:w="7762" w:type="dxa"/>
            <w:hideMark/>
          </w:tcPr>
          <w:p w14:paraId="359EAF68" w14:textId="77777777" w:rsidR="00325759" w:rsidRPr="00325759" w:rsidRDefault="00325759">
            <w:pPr>
              <w:rPr>
                <w:sz w:val="22"/>
                <w:szCs w:val="22"/>
              </w:rPr>
            </w:pPr>
            <w:r w:rsidRPr="00325759">
              <w:rPr>
                <w:sz w:val="22"/>
                <w:szCs w:val="22"/>
              </w:rPr>
              <w:t>http://programy.p.lodz.pl/przedmiot.jsp?l=en&amp;idPrzedmiotu=158570&amp;s=1&amp;j=0&amp;w=Biomedical%20Engineering</w:t>
            </w:r>
          </w:p>
        </w:tc>
      </w:tr>
      <w:tr w:rsidR="00325759" w:rsidRPr="00325759" w14:paraId="48D38DAF" w14:textId="77777777" w:rsidTr="006F3BD5">
        <w:trPr>
          <w:trHeight w:val="288"/>
        </w:trPr>
        <w:tc>
          <w:tcPr>
            <w:tcW w:w="1526" w:type="dxa"/>
            <w:noWrap/>
            <w:hideMark/>
          </w:tcPr>
          <w:p w14:paraId="7BE90005" w14:textId="77777777" w:rsidR="00325759" w:rsidRPr="00325759" w:rsidRDefault="00325759">
            <w:pPr>
              <w:rPr>
                <w:i/>
                <w:iCs/>
                <w:sz w:val="22"/>
                <w:szCs w:val="22"/>
              </w:rPr>
            </w:pPr>
            <w:r w:rsidRPr="00325759">
              <w:rPr>
                <w:i/>
                <w:iCs/>
                <w:sz w:val="22"/>
                <w:szCs w:val="22"/>
              </w:rPr>
              <w:t>Contact</w:t>
            </w:r>
          </w:p>
        </w:tc>
        <w:tc>
          <w:tcPr>
            <w:tcW w:w="7762" w:type="dxa"/>
            <w:hideMark/>
          </w:tcPr>
          <w:p w14:paraId="34B2C245" w14:textId="77777777" w:rsidR="00325759" w:rsidRPr="00325759" w:rsidRDefault="008020A6">
            <w:pPr>
              <w:rPr>
                <w:sz w:val="22"/>
                <w:szCs w:val="22"/>
                <w:u w:val="single"/>
              </w:rPr>
            </w:pPr>
            <w:hyperlink r:id="rId32" w:history="1">
              <w:r w:rsidR="00325759" w:rsidRPr="00325759">
                <w:rPr>
                  <w:rStyle w:val="Hyperlink"/>
                  <w:sz w:val="22"/>
                  <w:szCs w:val="22"/>
                </w:rPr>
                <w:t>aleksandra.krolak@p.lodz.pl</w:t>
              </w:r>
            </w:hyperlink>
          </w:p>
        </w:tc>
      </w:tr>
      <w:tr w:rsidR="00325759" w:rsidRPr="00325759" w14:paraId="56CAA320" w14:textId="77777777" w:rsidTr="006F3BD5">
        <w:trPr>
          <w:trHeight w:val="288"/>
        </w:trPr>
        <w:tc>
          <w:tcPr>
            <w:tcW w:w="1526" w:type="dxa"/>
            <w:noWrap/>
            <w:hideMark/>
          </w:tcPr>
          <w:p w14:paraId="76EF4A63" w14:textId="77777777" w:rsidR="00325759" w:rsidRPr="00325759" w:rsidRDefault="00325759">
            <w:pPr>
              <w:rPr>
                <w:i/>
                <w:iCs/>
                <w:sz w:val="22"/>
                <w:szCs w:val="22"/>
              </w:rPr>
            </w:pPr>
            <w:r w:rsidRPr="00325759">
              <w:rPr>
                <w:i/>
                <w:iCs/>
                <w:sz w:val="22"/>
                <w:szCs w:val="22"/>
              </w:rPr>
              <w:t>Language</w:t>
            </w:r>
          </w:p>
        </w:tc>
        <w:tc>
          <w:tcPr>
            <w:tcW w:w="7762" w:type="dxa"/>
            <w:hideMark/>
          </w:tcPr>
          <w:p w14:paraId="5505B3AC" w14:textId="77777777" w:rsidR="00325759" w:rsidRPr="00325759" w:rsidRDefault="00325759">
            <w:pPr>
              <w:rPr>
                <w:sz w:val="22"/>
                <w:szCs w:val="22"/>
              </w:rPr>
            </w:pPr>
            <w:r w:rsidRPr="00325759">
              <w:rPr>
                <w:sz w:val="22"/>
                <w:szCs w:val="22"/>
              </w:rPr>
              <w:t>English</w:t>
            </w:r>
          </w:p>
        </w:tc>
      </w:tr>
      <w:tr w:rsidR="00325759" w:rsidRPr="00325759" w14:paraId="6F92CCDD" w14:textId="77777777" w:rsidTr="006F3BD5">
        <w:trPr>
          <w:trHeight w:val="288"/>
        </w:trPr>
        <w:tc>
          <w:tcPr>
            <w:tcW w:w="1526" w:type="dxa"/>
            <w:noWrap/>
            <w:hideMark/>
          </w:tcPr>
          <w:p w14:paraId="36E0F411" w14:textId="77777777" w:rsidR="00325759" w:rsidRPr="00325759" w:rsidRDefault="00325759">
            <w:pPr>
              <w:rPr>
                <w:i/>
                <w:iCs/>
                <w:sz w:val="22"/>
                <w:szCs w:val="22"/>
              </w:rPr>
            </w:pPr>
            <w:r w:rsidRPr="00325759">
              <w:rPr>
                <w:i/>
                <w:iCs/>
                <w:sz w:val="22"/>
                <w:szCs w:val="22"/>
              </w:rPr>
              <w:t>Level</w:t>
            </w:r>
          </w:p>
        </w:tc>
        <w:tc>
          <w:tcPr>
            <w:tcW w:w="7762" w:type="dxa"/>
            <w:hideMark/>
          </w:tcPr>
          <w:p w14:paraId="6F000A2A" w14:textId="77777777" w:rsidR="00325759" w:rsidRPr="00325759" w:rsidRDefault="00325759">
            <w:pPr>
              <w:rPr>
                <w:sz w:val="22"/>
                <w:szCs w:val="22"/>
              </w:rPr>
            </w:pPr>
            <w:r w:rsidRPr="00325759">
              <w:rPr>
                <w:sz w:val="22"/>
                <w:szCs w:val="22"/>
              </w:rPr>
              <w:t>BSc</w:t>
            </w:r>
          </w:p>
        </w:tc>
      </w:tr>
      <w:tr w:rsidR="00325759" w:rsidRPr="00325759" w14:paraId="7328A6A5" w14:textId="77777777" w:rsidTr="006F3BD5">
        <w:trPr>
          <w:trHeight w:val="288"/>
        </w:trPr>
        <w:tc>
          <w:tcPr>
            <w:tcW w:w="1526" w:type="dxa"/>
            <w:noWrap/>
            <w:hideMark/>
          </w:tcPr>
          <w:p w14:paraId="6DCA31CB" w14:textId="77777777" w:rsidR="00325759" w:rsidRPr="00325759" w:rsidRDefault="00325759">
            <w:pPr>
              <w:rPr>
                <w:i/>
                <w:iCs/>
                <w:sz w:val="22"/>
                <w:szCs w:val="22"/>
              </w:rPr>
            </w:pPr>
            <w:r w:rsidRPr="00325759">
              <w:rPr>
                <w:i/>
                <w:iCs/>
                <w:sz w:val="22"/>
                <w:szCs w:val="22"/>
              </w:rPr>
              <w:t>Credit</w:t>
            </w:r>
          </w:p>
        </w:tc>
        <w:tc>
          <w:tcPr>
            <w:tcW w:w="7762" w:type="dxa"/>
            <w:hideMark/>
          </w:tcPr>
          <w:p w14:paraId="00E52E2A" w14:textId="77777777" w:rsidR="00325759" w:rsidRPr="00325759" w:rsidRDefault="00325759">
            <w:pPr>
              <w:rPr>
                <w:sz w:val="22"/>
                <w:szCs w:val="22"/>
              </w:rPr>
            </w:pPr>
            <w:r w:rsidRPr="00325759">
              <w:rPr>
                <w:sz w:val="22"/>
                <w:szCs w:val="22"/>
              </w:rPr>
              <w:t>2 ECTS</w:t>
            </w:r>
          </w:p>
        </w:tc>
      </w:tr>
      <w:tr w:rsidR="00325759" w:rsidRPr="00325759" w14:paraId="3FCF6950" w14:textId="77777777" w:rsidTr="006F3BD5">
        <w:trPr>
          <w:trHeight w:val="288"/>
        </w:trPr>
        <w:tc>
          <w:tcPr>
            <w:tcW w:w="1526" w:type="dxa"/>
            <w:noWrap/>
            <w:hideMark/>
          </w:tcPr>
          <w:p w14:paraId="798DFA48" w14:textId="77777777" w:rsidR="00325759" w:rsidRPr="00325759" w:rsidRDefault="00325759">
            <w:pPr>
              <w:rPr>
                <w:i/>
                <w:iCs/>
                <w:sz w:val="22"/>
                <w:szCs w:val="22"/>
              </w:rPr>
            </w:pPr>
            <w:r w:rsidRPr="00325759">
              <w:rPr>
                <w:i/>
                <w:iCs/>
                <w:sz w:val="22"/>
                <w:szCs w:val="22"/>
              </w:rPr>
              <w:t>Prerequisites</w:t>
            </w:r>
          </w:p>
        </w:tc>
        <w:tc>
          <w:tcPr>
            <w:tcW w:w="7762" w:type="dxa"/>
            <w:hideMark/>
          </w:tcPr>
          <w:p w14:paraId="56C78894" w14:textId="77777777" w:rsidR="00325759" w:rsidRPr="00325759" w:rsidRDefault="00325759">
            <w:pPr>
              <w:rPr>
                <w:sz w:val="22"/>
                <w:szCs w:val="22"/>
              </w:rPr>
            </w:pPr>
            <w:r w:rsidRPr="00325759">
              <w:rPr>
                <w:sz w:val="22"/>
                <w:szCs w:val="22"/>
              </w:rPr>
              <w:t>none</w:t>
            </w:r>
          </w:p>
        </w:tc>
      </w:tr>
      <w:tr w:rsidR="00325759" w:rsidRPr="00325759" w14:paraId="50223098" w14:textId="77777777" w:rsidTr="006F3BD5">
        <w:trPr>
          <w:trHeight w:val="288"/>
        </w:trPr>
        <w:tc>
          <w:tcPr>
            <w:tcW w:w="1526" w:type="dxa"/>
            <w:noWrap/>
            <w:hideMark/>
          </w:tcPr>
          <w:p w14:paraId="1307E9D9" w14:textId="77777777" w:rsidR="00325759" w:rsidRPr="00325759" w:rsidRDefault="00325759">
            <w:pPr>
              <w:rPr>
                <w:i/>
                <w:iCs/>
                <w:sz w:val="22"/>
                <w:szCs w:val="22"/>
              </w:rPr>
            </w:pPr>
            <w:r w:rsidRPr="00325759">
              <w:rPr>
                <w:i/>
                <w:iCs/>
                <w:sz w:val="22"/>
                <w:szCs w:val="22"/>
              </w:rPr>
              <w:t>Target Audience</w:t>
            </w:r>
          </w:p>
        </w:tc>
        <w:tc>
          <w:tcPr>
            <w:tcW w:w="7762" w:type="dxa"/>
            <w:hideMark/>
          </w:tcPr>
          <w:p w14:paraId="31A2DDC2" w14:textId="49E9F764" w:rsidR="00325759" w:rsidRPr="00325759" w:rsidRDefault="006F3BD5">
            <w:pPr>
              <w:rPr>
                <w:sz w:val="22"/>
                <w:szCs w:val="22"/>
              </w:rPr>
            </w:pPr>
            <w:r>
              <w:rPr>
                <w:sz w:val="22"/>
                <w:szCs w:val="22"/>
              </w:rPr>
              <w:t>N/A</w:t>
            </w:r>
          </w:p>
        </w:tc>
      </w:tr>
      <w:tr w:rsidR="00325759" w:rsidRPr="00325759" w14:paraId="0E7AD169" w14:textId="77777777" w:rsidTr="006F3BD5">
        <w:trPr>
          <w:trHeight w:val="288"/>
        </w:trPr>
        <w:tc>
          <w:tcPr>
            <w:tcW w:w="1526" w:type="dxa"/>
            <w:noWrap/>
            <w:hideMark/>
          </w:tcPr>
          <w:p w14:paraId="4AAF1E3F" w14:textId="77777777" w:rsidR="00325759" w:rsidRPr="00325759" w:rsidRDefault="00325759">
            <w:pPr>
              <w:rPr>
                <w:i/>
                <w:iCs/>
                <w:sz w:val="22"/>
                <w:szCs w:val="22"/>
              </w:rPr>
            </w:pPr>
            <w:r w:rsidRPr="00325759">
              <w:rPr>
                <w:i/>
                <w:iCs/>
                <w:sz w:val="22"/>
                <w:szCs w:val="22"/>
              </w:rPr>
              <w:t>Knowledge Areas</w:t>
            </w:r>
          </w:p>
        </w:tc>
        <w:tc>
          <w:tcPr>
            <w:tcW w:w="7762" w:type="dxa"/>
            <w:hideMark/>
          </w:tcPr>
          <w:p w14:paraId="3B28275C" w14:textId="77777777" w:rsidR="00325759" w:rsidRPr="00325759" w:rsidRDefault="00325759">
            <w:pPr>
              <w:rPr>
                <w:sz w:val="22"/>
                <w:szCs w:val="22"/>
              </w:rPr>
            </w:pPr>
            <w:r w:rsidRPr="00325759">
              <w:rPr>
                <w:sz w:val="22"/>
                <w:szCs w:val="22"/>
              </w:rPr>
              <w:t>KAG2</w:t>
            </w:r>
          </w:p>
        </w:tc>
      </w:tr>
      <w:tr w:rsidR="00325759" w:rsidRPr="00325759" w14:paraId="3F75C36D" w14:textId="77777777" w:rsidTr="006F3BD5">
        <w:trPr>
          <w:trHeight w:val="288"/>
        </w:trPr>
        <w:tc>
          <w:tcPr>
            <w:tcW w:w="1526" w:type="dxa"/>
            <w:noWrap/>
            <w:hideMark/>
          </w:tcPr>
          <w:p w14:paraId="18C06C95" w14:textId="77777777" w:rsidR="00325759" w:rsidRPr="00325759" w:rsidRDefault="00325759">
            <w:pPr>
              <w:rPr>
                <w:i/>
                <w:iCs/>
                <w:sz w:val="22"/>
                <w:szCs w:val="22"/>
              </w:rPr>
            </w:pPr>
            <w:r w:rsidRPr="00325759">
              <w:rPr>
                <w:i/>
                <w:iCs/>
                <w:sz w:val="22"/>
                <w:szCs w:val="22"/>
              </w:rPr>
              <w:t>Competence Groups</w:t>
            </w:r>
          </w:p>
        </w:tc>
        <w:tc>
          <w:tcPr>
            <w:tcW w:w="7762" w:type="dxa"/>
            <w:hideMark/>
          </w:tcPr>
          <w:p w14:paraId="291255E4" w14:textId="77777777" w:rsidR="00325759" w:rsidRPr="00325759" w:rsidRDefault="00325759">
            <w:pPr>
              <w:rPr>
                <w:sz w:val="22"/>
                <w:szCs w:val="22"/>
              </w:rPr>
            </w:pPr>
            <w:r w:rsidRPr="00325759">
              <w:rPr>
                <w:sz w:val="22"/>
                <w:szCs w:val="22"/>
              </w:rPr>
              <w:t>DS Analytics</w:t>
            </w:r>
          </w:p>
        </w:tc>
      </w:tr>
      <w:tr w:rsidR="00325759" w:rsidRPr="00325759" w14:paraId="1B9E2347" w14:textId="77777777" w:rsidTr="006F3BD5">
        <w:trPr>
          <w:trHeight w:val="288"/>
        </w:trPr>
        <w:tc>
          <w:tcPr>
            <w:tcW w:w="1526" w:type="dxa"/>
            <w:noWrap/>
            <w:hideMark/>
          </w:tcPr>
          <w:p w14:paraId="23D6FDE6" w14:textId="77777777" w:rsidR="00325759" w:rsidRPr="00325759" w:rsidRDefault="00325759">
            <w:pPr>
              <w:rPr>
                <w:i/>
                <w:iCs/>
                <w:sz w:val="22"/>
                <w:szCs w:val="22"/>
              </w:rPr>
            </w:pPr>
            <w:r w:rsidRPr="00325759">
              <w:rPr>
                <w:i/>
                <w:iCs/>
                <w:sz w:val="22"/>
                <w:szCs w:val="22"/>
              </w:rPr>
              <w:t>Learning Outcomes</w:t>
            </w:r>
          </w:p>
        </w:tc>
        <w:tc>
          <w:tcPr>
            <w:tcW w:w="7762" w:type="dxa"/>
            <w:hideMark/>
          </w:tcPr>
          <w:p w14:paraId="09D7171B" w14:textId="77777777" w:rsidR="00325759" w:rsidRPr="00325759" w:rsidRDefault="00325759">
            <w:pPr>
              <w:rPr>
                <w:sz w:val="22"/>
                <w:szCs w:val="22"/>
              </w:rPr>
            </w:pPr>
            <w:r w:rsidRPr="00325759">
              <w:rPr>
                <w:sz w:val="22"/>
                <w:szCs w:val="22"/>
              </w:rPr>
              <w:t>LO01</w:t>
            </w:r>
          </w:p>
        </w:tc>
      </w:tr>
      <w:tr w:rsidR="00325759" w:rsidRPr="00325759" w14:paraId="06BD5F5D" w14:textId="77777777" w:rsidTr="006F3BD5">
        <w:trPr>
          <w:trHeight w:val="288"/>
        </w:trPr>
        <w:tc>
          <w:tcPr>
            <w:tcW w:w="1526" w:type="dxa"/>
            <w:noWrap/>
            <w:hideMark/>
          </w:tcPr>
          <w:p w14:paraId="1CBC24AD" w14:textId="77777777" w:rsidR="00325759" w:rsidRPr="00325759" w:rsidRDefault="00325759">
            <w:pPr>
              <w:rPr>
                <w:i/>
                <w:iCs/>
                <w:sz w:val="22"/>
                <w:szCs w:val="22"/>
              </w:rPr>
            </w:pPr>
            <w:r w:rsidRPr="00325759">
              <w:rPr>
                <w:i/>
                <w:iCs/>
                <w:sz w:val="22"/>
                <w:szCs w:val="22"/>
              </w:rPr>
              <w:t>Description</w:t>
            </w:r>
          </w:p>
        </w:tc>
        <w:tc>
          <w:tcPr>
            <w:tcW w:w="7762" w:type="dxa"/>
            <w:hideMark/>
          </w:tcPr>
          <w:p w14:paraId="78D7B811" w14:textId="77777777" w:rsidR="00325759" w:rsidRPr="00325759" w:rsidRDefault="00325759">
            <w:pPr>
              <w:rPr>
                <w:sz w:val="22"/>
                <w:szCs w:val="22"/>
              </w:rPr>
            </w:pPr>
            <w:r w:rsidRPr="00325759">
              <w:rPr>
                <w:sz w:val="22"/>
                <w:szCs w:val="22"/>
              </w:rPr>
              <w:t>The course will provide a strong basis in programing and algorithm design</w:t>
            </w:r>
          </w:p>
        </w:tc>
      </w:tr>
      <w:tr w:rsidR="00325759" w:rsidRPr="00325759" w14:paraId="5945FBE8" w14:textId="77777777" w:rsidTr="006F3BD5">
        <w:trPr>
          <w:trHeight w:val="288"/>
        </w:trPr>
        <w:tc>
          <w:tcPr>
            <w:tcW w:w="1526" w:type="dxa"/>
            <w:noWrap/>
            <w:hideMark/>
          </w:tcPr>
          <w:p w14:paraId="2A001794" w14:textId="77777777" w:rsidR="00325759" w:rsidRPr="00325759" w:rsidRDefault="00325759">
            <w:pPr>
              <w:rPr>
                <w:i/>
                <w:iCs/>
                <w:sz w:val="22"/>
                <w:szCs w:val="22"/>
              </w:rPr>
            </w:pPr>
            <w:r w:rsidRPr="00325759">
              <w:rPr>
                <w:i/>
                <w:iCs/>
                <w:sz w:val="22"/>
                <w:szCs w:val="22"/>
              </w:rPr>
              <w:t>Registration Deadline</w:t>
            </w:r>
          </w:p>
        </w:tc>
        <w:tc>
          <w:tcPr>
            <w:tcW w:w="7762" w:type="dxa"/>
            <w:hideMark/>
          </w:tcPr>
          <w:p w14:paraId="6095435C" w14:textId="0AB12BCC" w:rsidR="00325759" w:rsidRPr="00325759" w:rsidRDefault="006F3BD5">
            <w:pPr>
              <w:rPr>
                <w:sz w:val="22"/>
                <w:szCs w:val="22"/>
              </w:rPr>
            </w:pPr>
            <w:r>
              <w:rPr>
                <w:sz w:val="22"/>
                <w:szCs w:val="22"/>
              </w:rPr>
              <w:t>N/A</w:t>
            </w:r>
          </w:p>
        </w:tc>
      </w:tr>
      <w:tr w:rsidR="00325759" w:rsidRPr="00325759" w14:paraId="71D75B71" w14:textId="77777777" w:rsidTr="006F3BD5">
        <w:trPr>
          <w:trHeight w:val="288"/>
        </w:trPr>
        <w:tc>
          <w:tcPr>
            <w:tcW w:w="1526" w:type="dxa"/>
            <w:noWrap/>
            <w:hideMark/>
          </w:tcPr>
          <w:p w14:paraId="6CDDEB2A" w14:textId="77777777" w:rsidR="00325759" w:rsidRPr="00325759" w:rsidRDefault="00325759">
            <w:pPr>
              <w:rPr>
                <w:i/>
                <w:iCs/>
                <w:sz w:val="22"/>
                <w:szCs w:val="22"/>
              </w:rPr>
            </w:pPr>
            <w:r w:rsidRPr="00325759">
              <w:rPr>
                <w:i/>
                <w:iCs/>
                <w:sz w:val="22"/>
                <w:szCs w:val="22"/>
              </w:rPr>
              <w:t>Payment</w:t>
            </w:r>
          </w:p>
        </w:tc>
        <w:tc>
          <w:tcPr>
            <w:tcW w:w="7762" w:type="dxa"/>
            <w:hideMark/>
          </w:tcPr>
          <w:p w14:paraId="18939C14" w14:textId="77777777" w:rsidR="00325759" w:rsidRPr="00325759" w:rsidRDefault="00325759">
            <w:pPr>
              <w:rPr>
                <w:sz w:val="22"/>
                <w:szCs w:val="22"/>
              </w:rPr>
            </w:pPr>
            <w:r w:rsidRPr="00325759">
              <w:rPr>
                <w:sz w:val="22"/>
                <w:szCs w:val="22"/>
              </w:rPr>
              <w:t>no payment</w:t>
            </w:r>
          </w:p>
        </w:tc>
      </w:tr>
    </w:tbl>
    <w:p w14:paraId="3D0DE131" w14:textId="77777777" w:rsidR="00325759" w:rsidRDefault="00325759" w:rsidP="00A05FC4">
      <w:pPr>
        <w:rPr>
          <w:sz w:val="22"/>
          <w:szCs w:val="22"/>
        </w:rPr>
      </w:pPr>
    </w:p>
    <w:tbl>
      <w:tblPr>
        <w:tblStyle w:val="TableGrid"/>
        <w:tblW w:w="0" w:type="auto"/>
        <w:tblLayout w:type="fixed"/>
        <w:tblLook w:val="04A0" w:firstRow="1" w:lastRow="0" w:firstColumn="1" w:lastColumn="0" w:noHBand="0" w:noVBand="1"/>
      </w:tblPr>
      <w:tblGrid>
        <w:gridCol w:w="1526"/>
        <w:gridCol w:w="7762"/>
      </w:tblGrid>
      <w:tr w:rsidR="006F3BD5" w:rsidRPr="006F3BD5" w14:paraId="2679C864" w14:textId="77777777" w:rsidTr="006F3BD5">
        <w:trPr>
          <w:trHeight w:val="300"/>
        </w:trPr>
        <w:tc>
          <w:tcPr>
            <w:tcW w:w="1526" w:type="dxa"/>
            <w:noWrap/>
            <w:hideMark/>
          </w:tcPr>
          <w:p w14:paraId="285FAC60" w14:textId="77777777" w:rsidR="006F3BD5" w:rsidRPr="006F3BD5" w:rsidRDefault="006F3BD5">
            <w:pPr>
              <w:rPr>
                <w:b/>
                <w:bCs/>
                <w:sz w:val="22"/>
                <w:szCs w:val="22"/>
              </w:rPr>
            </w:pPr>
            <w:r w:rsidRPr="006F3BD5">
              <w:rPr>
                <w:b/>
                <w:bCs/>
                <w:sz w:val="22"/>
                <w:szCs w:val="22"/>
              </w:rPr>
              <w:t>Field Name</w:t>
            </w:r>
          </w:p>
        </w:tc>
        <w:tc>
          <w:tcPr>
            <w:tcW w:w="7762" w:type="dxa"/>
            <w:hideMark/>
          </w:tcPr>
          <w:p w14:paraId="7964AE25" w14:textId="77777777" w:rsidR="006F3BD5" w:rsidRPr="006F3BD5" w:rsidRDefault="006F3BD5">
            <w:pPr>
              <w:rPr>
                <w:b/>
                <w:bCs/>
                <w:sz w:val="22"/>
                <w:szCs w:val="22"/>
              </w:rPr>
            </w:pPr>
            <w:r w:rsidRPr="006F3BD5">
              <w:rPr>
                <w:b/>
                <w:bCs/>
                <w:sz w:val="22"/>
                <w:szCs w:val="22"/>
              </w:rPr>
              <w:t>Description</w:t>
            </w:r>
          </w:p>
        </w:tc>
      </w:tr>
      <w:tr w:rsidR="006F3BD5" w:rsidRPr="006F3BD5" w14:paraId="23F087F7" w14:textId="77777777" w:rsidTr="006F3BD5">
        <w:trPr>
          <w:trHeight w:val="288"/>
        </w:trPr>
        <w:tc>
          <w:tcPr>
            <w:tcW w:w="1526" w:type="dxa"/>
            <w:noWrap/>
            <w:hideMark/>
          </w:tcPr>
          <w:p w14:paraId="29095D0D" w14:textId="77777777" w:rsidR="006F3BD5" w:rsidRPr="006F3BD5" w:rsidRDefault="006F3BD5">
            <w:pPr>
              <w:rPr>
                <w:b/>
                <w:i/>
                <w:iCs/>
                <w:color w:val="E36C0A" w:themeColor="accent6" w:themeShade="BF"/>
                <w:sz w:val="22"/>
                <w:szCs w:val="22"/>
              </w:rPr>
            </w:pPr>
            <w:r w:rsidRPr="006F3BD5">
              <w:rPr>
                <w:b/>
                <w:i/>
                <w:iCs/>
                <w:color w:val="E36C0A" w:themeColor="accent6" w:themeShade="BF"/>
                <w:sz w:val="22"/>
                <w:szCs w:val="22"/>
              </w:rPr>
              <w:t>Title</w:t>
            </w:r>
          </w:p>
        </w:tc>
        <w:tc>
          <w:tcPr>
            <w:tcW w:w="7762" w:type="dxa"/>
            <w:hideMark/>
          </w:tcPr>
          <w:p w14:paraId="67438274" w14:textId="77777777" w:rsidR="006F3BD5" w:rsidRPr="006F3BD5" w:rsidRDefault="006F3BD5">
            <w:pPr>
              <w:rPr>
                <w:b/>
                <w:color w:val="E36C0A" w:themeColor="accent6" w:themeShade="BF"/>
                <w:sz w:val="22"/>
                <w:szCs w:val="22"/>
              </w:rPr>
            </w:pPr>
            <w:r w:rsidRPr="006F3BD5">
              <w:rPr>
                <w:b/>
                <w:color w:val="E36C0A" w:themeColor="accent6" w:themeShade="BF"/>
                <w:sz w:val="22"/>
                <w:szCs w:val="22"/>
              </w:rPr>
              <w:t>Signal Processing</w:t>
            </w:r>
          </w:p>
        </w:tc>
      </w:tr>
      <w:tr w:rsidR="006F3BD5" w:rsidRPr="006F3BD5" w14:paraId="410882B3" w14:textId="77777777" w:rsidTr="006F3BD5">
        <w:trPr>
          <w:trHeight w:val="288"/>
        </w:trPr>
        <w:tc>
          <w:tcPr>
            <w:tcW w:w="1526" w:type="dxa"/>
            <w:noWrap/>
            <w:hideMark/>
          </w:tcPr>
          <w:p w14:paraId="32C6862D" w14:textId="77777777" w:rsidR="006F3BD5" w:rsidRPr="006F3BD5" w:rsidRDefault="006F3BD5">
            <w:pPr>
              <w:rPr>
                <w:i/>
                <w:iCs/>
                <w:sz w:val="22"/>
                <w:szCs w:val="22"/>
              </w:rPr>
            </w:pPr>
            <w:r w:rsidRPr="006F3BD5">
              <w:rPr>
                <w:i/>
                <w:iCs/>
                <w:sz w:val="22"/>
                <w:szCs w:val="22"/>
              </w:rPr>
              <w:t>Organizer</w:t>
            </w:r>
          </w:p>
        </w:tc>
        <w:tc>
          <w:tcPr>
            <w:tcW w:w="7762" w:type="dxa"/>
            <w:hideMark/>
          </w:tcPr>
          <w:p w14:paraId="05163C00" w14:textId="77777777" w:rsidR="006F3BD5" w:rsidRPr="006F3BD5" w:rsidRDefault="006F3BD5">
            <w:pPr>
              <w:rPr>
                <w:sz w:val="22"/>
                <w:szCs w:val="22"/>
              </w:rPr>
            </w:pPr>
            <w:r w:rsidRPr="006F3BD5">
              <w:rPr>
                <w:sz w:val="22"/>
                <w:szCs w:val="22"/>
              </w:rPr>
              <w:t>Lodz University of Technology</w:t>
            </w:r>
          </w:p>
        </w:tc>
      </w:tr>
      <w:tr w:rsidR="006F3BD5" w:rsidRPr="006F3BD5" w14:paraId="164E81B4" w14:textId="77777777" w:rsidTr="006F3BD5">
        <w:trPr>
          <w:trHeight w:val="288"/>
        </w:trPr>
        <w:tc>
          <w:tcPr>
            <w:tcW w:w="1526" w:type="dxa"/>
            <w:noWrap/>
            <w:hideMark/>
          </w:tcPr>
          <w:p w14:paraId="7E8AD76D" w14:textId="77777777" w:rsidR="006F3BD5" w:rsidRPr="006F3BD5" w:rsidRDefault="006F3BD5">
            <w:pPr>
              <w:rPr>
                <w:i/>
                <w:iCs/>
                <w:sz w:val="22"/>
                <w:szCs w:val="22"/>
              </w:rPr>
            </w:pPr>
            <w:r w:rsidRPr="006F3BD5">
              <w:rPr>
                <w:i/>
                <w:iCs/>
                <w:sz w:val="22"/>
                <w:szCs w:val="22"/>
              </w:rPr>
              <w:t>Type of Course</w:t>
            </w:r>
          </w:p>
        </w:tc>
        <w:tc>
          <w:tcPr>
            <w:tcW w:w="7762" w:type="dxa"/>
            <w:hideMark/>
          </w:tcPr>
          <w:p w14:paraId="2F777EF6" w14:textId="77777777" w:rsidR="006F3BD5" w:rsidRPr="006F3BD5" w:rsidRDefault="006F3BD5">
            <w:pPr>
              <w:rPr>
                <w:sz w:val="22"/>
                <w:szCs w:val="22"/>
              </w:rPr>
            </w:pPr>
            <w:r w:rsidRPr="006F3BD5">
              <w:rPr>
                <w:sz w:val="22"/>
                <w:szCs w:val="22"/>
              </w:rPr>
              <w:t>academic course</w:t>
            </w:r>
          </w:p>
        </w:tc>
      </w:tr>
      <w:tr w:rsidR="006F3BD5" w:rsidRPr="006F3BD5" w14:paraId="0C18E1CE" w14:textId="77777777" w:rsidTr="006F3BD5">
        <w:trPr>
          <w:trHeight w:val="288"/>
        </w:trPr>
        <w:tc>
          <w:tcPr>
            <w:tcW w:w="1526" w:type="dxa"/>
            <w:noWrap/>
            <w:hideMark/>
          </w:tcPr>
          <w:p w14:paraId="5CD2A42A" w14:textId="77777777" w:rsidR="006F3BD5" w:rsidRPr="006F3BD5" w:rsidRDefault="006F3BD5">
            <w:pPr>
              <w:rPr>
                <w:i/>
                <w:iCs/>
                <w:sz w:val="22"/>
                <w:szCs w:val="22"/>
              </w:rPr>
            </w:pPr>
            <w:r w:rsidRPr="006F3BD5">
              <w:rPr>
                <w:i/>
                <w:iCs/>
                <w:sz w:val="22"/>
                <w:szCs w:val="22"/>
              </w:rPr>
              <w:t>Related Program</w:t>
            </w:r>
          </w:p>
        </w:tc>
        <w:tc>
          <w:tcPr>
            <w:tcW w:w="7762" w:type="dxa"/>
            <w:hideMark/>
          </w:tcPr>
          <w:p w14:paraId="17F0CDEE" w14:textId="77777777" w:rsidR="006F3BD5" w:rsidRPr="006F3BD5" w:rsidRDefault="006F3BD5">
            <w:pPr>
              <w:rPr>
                <w:sz w:val="22"/>
                <w:szCs w:val="22"/>
              </w:rPr>
            </w:pPr>
            <w:r w:rsidRPr="006F3BD5">
              <w:rPr>
                <w:sz w:val="22"/>
                <w:szCs w:val="22"/>
              </w:rPr>
              <w:t>http://programy.p.lodz.pl/przedmiot.jsp?l=en&amp;idPrzedmiotu=150713&amp;s=3&amp;j=0&amp;w=Biomedical%20Engineering</w:t>
            </w:r>
          </w:p>
        </w:tc>
      </w:tr>
      <w:tr w:rsidR="006F3BD5" w:rsidRPr="006F3BD5" w14:paraId="409E5BB0" w14:textId="77777777" w:rsidTr="006F3BD5">
        <w:trPr>
          <w:trHeight w:val="288"/>
        </w:trPr>
        <w:tc>
          <w:tcPr>
            <w:tcW w:w="1526" w:type="dxa"/>
            <w:noWrap/>
            <w:hideMark/>
          </w:tcPr>
          <w:p w14:paraId="319B541C" w14:textId="77777777" w:rsidR="006F3BD5" w:rsidRPr="006F3BD5" w:rsidRDefault="006F3BD5">
            <w:pPr>
              <w:rPr>
                <w:i/>
                <w:iCs/>
                <w:sz w:val="22"/>
                <w:szCs w:val="22"/>
              </w:rPr>
            </w:pPr>
            <w:r w:rsidRPr="006F3BD5">
              <w:rPr>
                <w:i/>
                <w:iCs/>
                <w:sz w:val="22"/>
                <w:szCs w:val="22"/>
              </w:rPr>
              <w:t>Location</w:t>
            </w:r>
          </w:p>
        </w:tc>
        <w:tc>
          <w:tcPr>
            <w:tcW w:w="7762" w:type="dxa"/>
            <w:hideMark/>
          </w:tcPr>
          <w:p w14:paraId="2EF67975" w14:textId="77777777" w:rsidR="006F3BD5" w:rsidRPr="006F3BD5" w:rsidRDefault="006F3BD5">
            <w:pPr>
              <w:rPr>
                <w:sz w:val="22"/>
                <w:szCs w:val="22"/>
              </w:rPr>
            </w:pPr>
            <w:r w:rsidRPr="006F3BD5">
              <w:rPr>
                <w:sz w:val="22"/>
                <w:szCs w:val="22"/>
              </w:rPr>
              <w:t>Lodz, Poland, Lodz University of Technology</w:t>
            </w:r>
          </w:p>
        </w:tc>
      </w:tr>
      <w:tr w:rsidR="006F3BD5" w:rsidRPr="006F3BD5" w14:paraId="2A53DC15" w14:textId="77777777" w:rsidTr="006F3BD5">
        <w:trPr>
          <w:trHeight w:val="288"/>
        </w:trPr>
        <w:tc>
          <w:tcPr>
            <w:tcW w:w="1526" w:type="dxa"/>
            <w:noWrap/>
            <w:hideMark/>
          </w:tcPr>
          <w:p w14:paraId="16305524" w14:textId="77777777" w:rsidR="006F3BD5" w:rsidRPr="006F3BD5" w:rsidRDefault="006F3BD5">
            <w:pPr>
              <w:rPr>
                <w:i/>
                <w:iCs/>
                <w:sz w:val="22"/>
                <w:szCs w:val="22"/>
              </w:rPr>
            </w:pPr>
            <w:r w:rsidRPr="006F3BD5">
              <w:rPr>
                <w:i/>
                <w:iCs/>
                <w:sz w:val="22"/>
                <w:szCs w:val="22"/>
              </w:rPr>
              <w:t>Start Date and Time</w:t>
            </w:r>
          </w:p>
        </w:tc>
        <w:tc>
          <w:tcPr>
            <w:tcW w:w="7762" w:type="dxa"/>
            <w:hideMark/>
          </w:tcPr>
          <w:p w14:paraId="573F16A0" w14:textId="77777777" w:rsidR="006F3BD5" w:rsidRPr="006F3BD5" w:rsidRDefault="006F3BD5">
            <w:pPr>
              <w:rPr>
                <w:sz w:val="22"/>
                <w:szCs w:val="22"/>
              </w:rPr>
            </w:pPr>
            <w:r w:rsidRPr="006F3BD5">
              <w:rPr>
                <w:sz w:val="22"/>
                <w:szCs w:val="22"/>
              </w:rPr>
              <w:t>01.10.2018</w:t>
            </w:r>
          </w:p>
        </w:tc>
      </w:tr>
      <w:tr w:rsidR="006F3BD5" w:rsidRPr="006F3BD5" w14:paraId="05AC98CD" w14:textId="77777777" w:rsidTr="006F3BD5">
        <w:trPr>
          <w:trHeight w:val="288"/>
        </w:trPr>
        <w:tc>
          <w:tcPr>
            <w:tcW w:w="1526" w:type="dxa"/>
            <w:noWrap/>
            <w:hideMark/>
          </w:tcPr>
          <w:p w14:paraId="6E2ED0F1" w14:textId="77777777" w:rsidR="006F3BD5" w:rsidRPr="006F3BD5" w:rsidRDefault="006F3BD5">
            <w:pPr>
              <w:rPr>
                <w:i/>
                <w:iCs/>
                <w:sz w:val="22"/>
                <w:szCs w:val="22"/>
              </w:rPr>
            </w:pPr>
            <w:r w:rsidRPr="006F3BD5">
              <w:rPr>
                <w:i/>
                <w:iCs/>
                <w:sz w:val="22"/>
                <w:szCs w:val="22"/>
              </w:rPr>
              <w:t>End Date and Time</w:t>
            </w:r>
          </w:p>
        </w:tc>
        <w:tc>
          <w:tcPr>
            <w:tcW w:w="7762" w:type="dxa"/>
            <w:hideMark/>
          </w:tcPr>
          <w:p w14:paraId="15129A0D" w14:textId="77777777" w:rsidR="006F3BD5" w:rsidRPr="006F3BD5" w:rsidRDefault="006F3BD5">
            <w:pPr>
              <w:rPr>
                <w:sz w:val="22"/>
                <w:szCs w:val="22"/>
              </w:rPr>
            </w:pPr>
            <w:r w:rsidRPr="006F3BD5">
              <w:rPr>
                <w:sz w:val="22"/>
                <w:szCs w:val="22"/>
              </w:rPr>
              <w:t>20.02.2019</w:t>
            </w:r>
          </w:p>
        </w:tc>
      </w:tr>
      <w:tr w:rsidR="006F3BD5" w:rsidRPr="006F3BD5" w14:paraId="39DF8E38" w14:textId="77777777" w:rsidTr="006F3BD5">
        <w:trPr>
          <w:trHeight w:val="288"/>
        </w:trPr>
        <w:tc>
          <w:tcPr>
            <w:tcW w:w="1526" w:type="dxa"/>
            <w:noWrap/>
            <w:hideMark/>
          </w:tcPr>
          <w:p w14:paraId="496EAD2A" w14:textId="77777777" w:rsidR="006F3BD5" w:rsidRPr="006F3BD5" w:rsidRDefault="006F3BD5">
            <w:pPr>
              <w:rPr>
                <w:i/>
                <w:iCs/>
                <w:sz w:val="22"/>
                <w:szCs w:val="22"/>
              </w:rPr>
            </w:pPr>
            <w:r w:rsidRPr="006F3BD5">
              <w:rPr>
                <w:i/>
                <w:iCs/>
                <w:sz w:val="22"/>
                <w:szCs w:val="22"/>
              </w:rPr>
              <w:t>URL</w:t>
            </w:r>
          </w:p>
        </w:tc>
        <w:tc>
          <w:tcPr>
            <w:tcW w:w="7762" w:type="dxa"/>
            <w:hideMark/>
          </w:tcPr>
          <w:p w14:paraId="35F6030B" w14:textId="77777777" w:rsidR="006F3BD5" w:rsidRPr="006F3BD5" w:rsidRDefault="006F3BD5">
            <w:pPr>
              <w:rPr>
                <w:sz w:val="22"/>
                <w:szCs w:val="22"/>
              </w:rPr>
            </w:pPr>
            <w:r w:rsidRPr="006F3BD5">
              <w:rPr>
                <w:sz w:val="22"/>
                <w:szCs w:val="22"/>
              </w:rPr>
              <w:t>http://programy.p.lodz.pl/przedmiot.jsp?l=en&amp;idPrzedmiotu=150713&amp;s=3&amp;j=0&amp;w=Biomedical%20Engineering</w:t>
            </w:r>
          </w:p>
        </w:tc>
      </w:tr>
      <w:tr w:rsidR="006F3BD5" w:rsidRPr="006F3BD5" w14:paraId="047C5677" w14:textId="77777777" w:rsidTr="006F3BD5">
        <w:trPr>
          <w:trHeight w:val="288"/>
        </w:trPr>
        <w:tc>
          <w:tcPr>
            <w:tcW w:w="1526" w:type="dxa"/>
            <w:noWrap/>
            <w:hideMark/>
          </w:tcPr>
          <w:p w14:paraId="505FD049" w14:textId="77777777" w:rsidR="006F3BD5" w:rsidRPr="006F3BD5" w:rsidRDefault="006F3BD5">
            <w:pPr>
              <w:rPr>
                <w:i/>
                <w:iCs/>
                <w:sz w:val="22"/>
                <w:szCs w:val="22"/>
              </w:rPr>
            </w:pPr>
            <w:r w:rsidRPr="006F3BD5">
              <w:rPr>
                <w:i/>
                <w:iCs/>
                <w:sz w:val="22"/>
                <w:szCs w:val="22"/>
              </w:rPr>
              <w:t>Contact</w:t>
            </w:r>
          </w:p>
        </w:tc>
        <w:tc>
          <w:tcPr>
            <w:tcW w:w="7762" w:type="dxa"/>
            <w:hideMark/>
          </w:tcPr>
          <w:p w14:paraId="06C6677A" w14:textId="77777777" w:rsidR="006F3BD5" w:rsidRPr="006F3BD5" w:rsidRDefault="008020A6">
            <w:pPr>
              <w:rPr>
                <w:sz w:val="22"/>
                <w:szCs w:val="22"/>
                <w:u w:val="single"/>
              </w:rPr>
            </w:pPr>
            <w:hyperlink r:id="rId33" w:history="1">
              <w:r w:rsidR="006F3BD5" w:rsidRPr="006F3BD5">
                <w:rPr>
                  <w:rStyle w:val="Hyperlink"/>
                  <w:sz w:val="22"/>
                  <w:szCs w:val="22"/>
                </w:rPr>
                <w:t>aleksandra.krolak@p.lodz.pl</w:t>
              </w:r>
            </w:hyperlink>
          </w:p>
        </w:tc>
      </w:tr>
      <w:tr w:rsidR="006F3BD5" w:rsidRPr="006F3BD5" w14:paraId="18125162" w14:textId="77777777" w:rsidTr="006F3BD5">
        <w:trPr>
          <w:trHeight w:val="288"/>
        </w:trPr>
        <w:tc>
          <w:tcPr>
            <w:tcW w:w="1526" w:type="dxa"/>
            <w:noWrap/>
            <w:hideMark/>
          </w:tcPr>
          <w:p w14:paraId="310DCDFA" w14:textId="77777777" w:rsidR="006F3BD5" w:rsidRPr="006F3BD5" w:rsidRDefault="006F3BD5">
            <w:pPr>
              <w:rPr>
                <w:i/>
                <w:iCs/>
                <w:sz w:val="22"/>
                <w:szCs w:val="22"/>
              </w:rPr>
            </w:pPr>
            <w:r w:rsidRPr="006F3BD5">
              <w:rPr>
                <w:i/>
                <w:iCs/>
                <w:sz w:val="22"/>
                <w:szCs w:val="22"/>
              </w:rPr>
              <w:t>Language</w:t>
            </w:r>
          </w:p>
        </w:tc>
        <w:tc>
          <w:tcPr>
            <w:tcW w:w="7762" w:type="dxa"/>
            <w:hideMark/>
          </w:tcPr>
          <w:p w14:paraId="79A3B2E1" w14:textId="77777777" w:rsidR="006F3BD5" w:rsidRPr="006F3BD5" w:rsidRDefault="006F3BD5">
            <w:pPr>
              <w:rPr>
                <w:sz w:val="22"/>
                <w:szCs w:val="22"/>
              </w:rPr>
            </w:pPr>
            <w:r w:rsidRPr="006F3BD5">
              <w:rPr>
                <w:sz w:val="22"/>
                <w:szCs w:val="22"/>
              </w:rPr>
              <w:t>English</w:t>
            </w:r>
          </w:p>
        </w:tc>
      </w:tr>
      <w:tr w:rsidR="006F3BD5" w:rsidRPr="006F3BD5" w14:paraId="345C0447" w14:textId="77777777" w:rsidTr="006F3BD5">
        <w:trPr>
          <w:trHeight w:val="288"/>
        </w:trPr>
        <w:tc>
          <w:tcPr>
            <w:tcW w:w="1526" w:type="dxa"/>
            <w:noWrap/>
            <w:hideMark/>
          </w:tcPr>
          <w:p w14:paraId="11C8E8F5" w14:textId="77777777" w:rsidR="006F3BD5" w:rsidRPr="006F3BD5" w:rsidRDefault="006F3BD5">
            <w:pPr>
              <w:rPr>
                <w:i/>
                <w:iCs/>
                <w:sz w:val="22"/>
                <w:szCs w:val="22"/>
              </w:rPr>
            </w:pPr>
            <w:r w:rsidRPr="006F3BD5">
              <w:rPr>
                <w:i/>
                <w:iCs/>
                <w:sz w:val="22"/>
                <w:szCs w:val="22"/>
              </w:rPr>
              <w:t>Level</w:t>
            </w:r>
          </w:p>
        </w:tc>
        <w:tc>
          <w:tcPr>
            <w:tcW w:w="7762" w:type="dxa"/>
            <w:hideMark/>
          </w:tcPr>
          <w:p w14:paraId="639DB600" w14:textId="77777777" w:rsidR="006F3BD5" w:rsidRPr="006F3BD5" w:rsidRDefault="006F3BD5">
            <w:pPr>
              <w:rPr>
                <w:sz w:val="22"/>
                <w:szCs w:val="22"/>
              </w:rPr>
            </w:pPr>
            <w:r w:rsidRPr="006F3BD5">
              <w:rPr>
                <w:sz w:val="22"/>
                <w:szCs w:val="22"/>
              </w:rPr>
              <w:t>BSc</w:t>
            </w:r>
          </w:p>
        </w:tc>
      </w:tr>
      <w:tr w:rsidR="006F3BD5" w:rsidRPr="006F3BD5" w14:paraId="334A0C76" w14:textId="77777777" w:rsidTr="006F3BD5">
        <w:trPr>
          <w:trHeight w:val="288"/>
        </w:trPr>
        <w:tc>
          <w:tcPr>
            <w:tcW w:w="1526" w:type="dxa"/>
            <w:noWrap/>
            <w:hideMark/>
          </w:tcPr>
          <w:p w14:paraId="491CEF4F" w14:textId="77777777" w:rsidR="006F3BD5" w:rsidRPr="006F3BD5" w:rsidRDefault="006F3BD5">
            <w:pPr>
              <w:rPr>
                <w:i/>
                <w:iCs/>
                <w:sz w:val="22"/>
                <w:szCs w:val="22"/>
              </w:rPr>
            </w:pPr>
            <w:r w:rsidRPr="006F3BD5">
              <w:rPr>
                <w:i/>
                <w:iCs/>
                <w:sz w:val="22"/>
                <w:szCs w:val="22"/>
              </w:rPr>
              <w:t>Credit</w:t>
            </w:r>
          </w:p>
        </w:tc>
        <w:tc>
          <w:tcPr>
            <w:tcW w:w="7762" w:type="dxa"/>
            <w:hideMark/>
          </w:tcPr>
          <w:p w14:paraId="76158988" w14:textId="77777777" w:rsidR="006F3BD5" w:rsidRPr="006F3BD5" w:rsidRDefault="006F3BD5">
            <w:pPr>
              <w:rPr>
                <w:sz w:val="22"/>
                <w:szCs w:val="22"/>
              </w:rPr>
            </w:pPr>
            <w:r w:rsidRPr="006F3BD5">
              <w:rPr>
                <w:sz w:val="22"/>
                <w:szCs w:val="22"/>
              </w:rPr>
              <w:t>5 ECTS</w:t>
            </w:r>
          </w:p>
        </w:tc>
      </w:tr>
      <w:tr w:rsidR="006F3BD5" w:rsidRPr="006F3BD5" w14:paraId="44E159AA" w14:textId="77777777" w:rsidTr="006F3BD5">
        <w:trPr>
          <w:trHeight w:val="288"/>
        </w:trPr>
        <w:tc>
          <w:tcPr>
            <w:tcW w:w="1526" w:type="dxa"/>
            <w:noWrap/>
            <w:hideMark/>
          </w:tcPr>
          <w:p w14:paraId="3ACCCDA1" w14:textId="77777777" w:rsidR="006F3BD5" w:rsidRPr="006F3BD5" w:rsidRDefault="006F3BD5">
            <w:pPr>
              <w:rPr>
                <w:i/>
                <w:iCs/>
                <w:sz w:val="22"/>
                <w:szCs w:val="22"/>
              </w:rPr>
            </w:pPr>
            <w:r w:rsidRPr="006F3BD5">
              <w:rPr>
                <w:i/>
                <w:iCs/>
                <w:sz w:val="22"/>
                <w:szCs w:val="22"/>
              </w:rPr>
              <w:t>Prerequisites</w:t>
            </w:r>
          </w:p>
        </w:tc>
        <w:tc>
          <w:tcPr>
            <w:tcW w:w="7762" w:type="dxa"/>
            <w:noWrap/>
            <w:hideMark/>
          </w:tcPr>
          <w:p w14:paraId="5DF96D42" w14:textId="77777777" w:rsidR="006F3BD5" w:rsidRPr="006F3BD5" w:rsidRDefault="006F3BD5">
            <w:pPr>
              <w:rPr>
                <w:sz w:val="22"/>
                <w:szCs w:val="22"/>
              </w:rPr>
            </w:pPr>
            <w:r w:rsidRPr="006F3BD5">
              <w:rPr>
                <w:sz w:val="22"/>
                <w:szCs w:val="22"/>
              </w:rPr>
              <w:t>The student knows fundamentals of mathematical analysis and matrix algebra</w:t>
            </w:r>
          </w:p>
        </w:tc>
      </w:tr>
      <w:tr w:rsidR="006F3BD5" w:rsidRPr="006F3BD5" w14:paraId="11FE1D64" w14:textId="77777777" w:rsidTr="006F3BD5">
        <w:trPr>
          <w:trHeight w:val="288"/>
        </w:trPr>
        <w:tc>
          <w:tcPr>
            <w:tcW w:w="1526" w:type="dxa"/>
            <w:noWrap/>
            <w:hideMark/>
          </w:tcPr>
          <w:p w14:paraId="14399CB0" w14:textId="77777777" w:rsidR="006F3BD5" w:rsidRPr="006F3BD5" w:rsidRDefault="006F3BD5">
            <w:pPr>
              <w:rPr>
                <w:i/>
                <w:iCs/>
                <w:sz w:val="22"/>
                <w:szCs w:val="22"/>
              </w:rPr>
            </w:pPr>
            <w:r w:rsidRPr="006F3BD5">
              <w:rPr>
                <w:i/>
                <w:iCs/>
                <w:sz w:val="22"/>
                <w:szCs w:val="22"/>
              </w:rPr>
              <w:t>Target Audience</w:t>
            </w:r>
          </w:p>
        </w:tc>
        <w:tc>
          <w:tcPr>
            <w:tcW w:w="7762" w:type="dxa"/>
            <w:hideMark/>
          </w:tcPr>
          <w:p w14:paraId="013CBBD2" w14:textId="77777777" w:rsidR="006F3BD5" w:rsidRPr="006F3BD5" w:rsidRDefault="006F3BD5">
            <w:pPr>
              <w:rPr>
                <w:sz w:val="22"/>
                <w:szCs w:val="22"/>
              </w:rPr>
            </w:pPr>
            <w:r w:rsidRPr="006F3BD5">
              <w:rPr>
                <w:sz w:val="22"/>
                <w:szCs w:val="22"/>
              </w:rPr>
              <w:t>engineers, data scientists</w:t>
            </w:r>
          </w:p>
        </w:tc>
      </w:tr>
      <w:tr w:rsidR="006F3BD5" w:rsidRPr="006F3BD5" w14:paraId="69C114A2" w14:textId="77777777" w:rsidTr="006F3BD5">
        <w:trPr>
          <w:trHeight w:val="288"/>
        </w:trPr>
        <w:tc>
          <w:tcPr>
            <w:tcW w:w="1526" w:type="dxa"/>
            <w:noWrap/>
            <w:hideMark/>
          </w:tcPr>
          <w:p w14:paraId="5CBA3E59" w14:textId="77777777" w:rsidR="006F3BD5" w:rsidRPr="006F3BD5" w:rsidRDefault="006F3BD5">
            <w:pPr>
              <w:rPr>
                <w:i/>
                <w:iCs/>
                <w:sz w:val="22"/>
                <w:szCs w:val="22"/>
              </w:rPr>
            </w:pPr>
            <w:r w:rsidRPr="006F3BD5">
              <w:rPr>
                <w:i/>
                <w:iCs/>
                <w:sz w:val="22"/>
                <w:szCs w:val="22"/>
              </w:rPr>
              <w:t>Knowledge Areas</w:t>
            </w:r>
          </w:p>
        </w:tc>
        <w:tc>
          <w:tcPr>
            <w:tcW w:w="7762" w:type="dxa"/>
            <w:hideMark/>
          </w:tcPr>
          <w:p w14:paraId="6FF6CA70" w14:textId="77777777" w:rsidR="006F3BD5" w:rsidRPr="006F3BD5" w:rsidRDefault="006F3BD5">
            <w:pPr>
              <w:rPr>
                <w:sz w:val="22"/>
                <w:szCs w:val="22"/>
              </w:rPr>
            </w:pPr>
            <w:r w:rsidRPr="006F3BD5">
              <w:rPr>
                <w:sz w:val="22"/>
                <w:szCs w:val="22"/>
              </w:rPr>
              <w:t>KAG2, KAG4</w:t>
            </w:r>
          </w:p>
        </w:tc>
      </w:tr>
      <w:tr w:rsidR="006F3BD5" w:rsidRPr="006F3BD5" w14:paraId="6364F99C" w14:textId="77777777" w:rsidTr="006F3BD5">
        <w:trPr>
          <w:trHeight w:val="288"/>
        </w:trPr>
        <w:tc>
          <w:tcPr>
            <w:tcW w:w="1526" w:type="dxa"/>
            <w:noWrap/>
            <w:hideMark/>
          </w:tcPr>
          <w:p w14:paraId="2F418510" w14:textId="77777777" w:rsidR="006F3BD5" w:rsidRPr="006F3BD5" w:rsidRDefault="006F3BD5">
            <w:pPr>
              <w:rPr>
                <w:i/>
                <w:iCs/>
                <w:sz w:val="22"/>
                <w:szCs w:val="22"/>
              </w:rPr>
            </w:pPr>
            <w:r w:rsidRPr="006F3BD5">
              <w:rPr>
                <w:i/>
                <w:iCs/>
                <w:sz w:val="22"/>
                <w:szCs w:val="22"/>
              </w:rPr>
              <w:t>Competence Groups</w:t>
            </w:r>
          </w:p>
        </w:tc>
        <w:tc>
          <w:tcPr>
            <w:tcW w:w="7762" w:type="dxa"/>
            <w:hideMark/>
          </w:tcPr>
          <w:p w14:paraId="7F9A741A" w14:textId="77777777" w:rsidR="006F3BD5" w:rsidRPr="006F3BD5" w:rsidRDefault="006F3BD5">
            <w:pPr>
              <w:rPr>
                <w:sz w:val="22"/>
                <w:szCs w:val="22"/>
              </w:rPr>
            </w:pPr>
            <w:r w:rsidRPr="006F3BD5">
              <w:rPr>
                <w:sz w:val="22"/>
                <w:szCs w:val="22"/>
              </w:rPr>
              <w:t>DS Engineering</w:t>
            </w:r>
          </w:p>
        </w:tc>
      </w:tr>
      <w:tr w:rsidR="006F3BD5" w:rsidRPr="006F3BD5" w14:paraId="1EFD7A58" w14:textId="77777777" w:rsidTr="006F3BD5">
        <w:trPr>
          <w:trHeight w:val="288"/>
        </w:trPr>
        <w:tc>
          <w:tcPr>
            <w:tcW w:w="1526" w:type="dxa"/>
            <w:noWrap/>
            <w:hideMark/>
          </w:tcPr>
          <w:p w14:paraId="33C8D2BA" w14:textId="77777777" w:rsidR="006F3BD5" w:rsidRPr="006F3BD5" w:rsidRDefault="006F3BD5">
            <w:pPr>
              <w:rPr>
                <w:i/>
                <w:iCs/>
                <w:sz w:val="22"/>
                <w:szCs w:val="22"/>
              </w:rPr>
            </w:pPr>
            <w:r w:rsidRPr="006F3BD5">
              <w:rPr>
                <w:i/>
                <w:iCs/>
                <w:sz w:val="22"/>
                <w:szCs w:val="22"/>
              </w:rPr>
              <w:t>Learning Outcomes</w:t>
            </w:r>
          </w:p>
        </w:tc>
        <w:tc>
          <w:tcPr>
            <w:tcW w:w="7762" w:type="dxa"/>
            <w:hideMark/>
          </w:tcPr>
          <w:p w14:paraId="3A49097B" w14:textId="77777777" w:rsidR="006F3BD5" w:rsidRPr="006F3BD5" w:rsidRDefault="006F3BD5">
            <w:pPr>
              <w:rPr>
                <w:sz w:val="22"/>
                <w:szCs w:val="22"/>
              </w:rPr>
            </w:pPr>
            <w:r w:rsidRPr="006F3BD5">
              <w:rPr>
                <w:sz w:val="22"/>
                <w:szCs w:val="22"/>
              </w:rPr>
              <w:t>LO01, LO03, LO04, LO05</w:t>
            </w:r>
          </w:p>
        </w:tc>
      </w:tr>
      <w:tr w:rsidR="006F3BD5" w:rsidRPr="006F3BD5" w14:paraId="28D37B63" w14:textId="77777777" w:rsidTr="006F3BD5">
        <w:trPr>
          <w:trHeight w:val="288"/>
        </w:trPr>
        <w:tc>
          <w:tcPr>
            <w:tcW w:w="1526" w:type="dxa"/>
            <w:noWrap/>
            <w:hideMark/>
          </w:tcPr>
          <w:p w14:paraId="7D4B4075" w14:textId="77777777" w:rsidR="006F3BD5" w:rsidRPr="006F3BD5" w:rsidRDefault="006F3BD5">
            <w:pPr>
              <w:rPr>
                <w:i/>
                <w:iCs/>
                <w:sz w:val="22"/>
                <w:szCs w:val="22"/>
              </w:rPr>
            </w:pPr>
            <w:r w:rsidRPr="006F3BD5">
              <w:rPr>
                <w:i/>
                <w:iCs/>
                <w:sz w:val="22"/>
                <w:szCs w:val="22"/>
              </w:rPr>
              <w:t>Description</w:t>
            </w:r>
          </w:p>
        </w:tc>
        <w:tc>
          <w:tcPr>
            <w:tcW w:w="7762" w:type="dxa"/>
            <w:noWrap/>
            <w:hideMark/>
          </w:tcPr>
          <w:p w14:paraId="4AF4B513" w14:textId="77777777" w:rsidR="006F3BD5" w:rsidRPr="006F3BD5" w:rsidRDefault="006F3BD5">
            <w:pPr>
              <w:rPr>
                <w:sz w:val="22"/>
                <w:szCs w:val="22"/>
              </w:rPr>
            </w:pPr>
            <w:r w:rsidRPr="006F3BD5">
              <w:rPr>
                <w:sz w:val="22"/>
                <w:szCs w:val="22"/>
              </w:rPr>
              <w:t xml:space="preserve">Teaching the </w:t>
            </w:r>
            <w:proofErr w:type="spellStart"/>
            <w:r w:rsidRPr="006F3BD5">
              <w:rPr>
                <w:sz w:val="22"/>
                <w:szCs w:val="22"/>
              </w:rPr>
              <w:t>studnets</w:t>
            </w:r>
            <w:proofErr w:type="spellEnd"/>
            <w:r w:rsidRPr="006F3BD5">
              <w:rPr>
                <w:sz w:val="22"/>
                <w:szCs w:val="22"/>
              </w:rPr>
              <w:t xml:space="preserve"> how to apply digital techniques for recording, processing and analysis of signals, with special emphasis on biomedical signals</w:t>
            </w:r>
          </w:p>
        </w:tc>
      </w:tr>
      <w:tr w:rsidR="006F3BD5" w:rsidRPr="006F3BD5" w14:paraId="72BCE2FE" w14:textId="77777777" w:rsidTr="006F3BD5">
        <w:trPr>
          <w:trHeight w:val="288"/>
        </w:trPr>
        <w:tc>
          <w:tcPr>
            <w:tcW w:w="1526" w:type="dxa"/>
            <w:noWrap/>
            <w:hideMark/>
          </w:tcPr>
          <w:p w14:paraId="54314481" w14:textId="77777777" w:rsidR="006F3BD5" w:rsidRPr="006F3BD5" w:rsidRDefault="006F3BD5">
            <w:pPr>
              <w:rPr>
                <w:i/>
                <w:iCs/>
                <w:sz w:val="22"/>
                <w:szCs w:val="22"/>
              </w:rPr>
            </w:pPr>
            <w:r w:rsidRPr="006F3BD5">
              <w:rPr>
                <w:i/>
                <w:iCs/>
                <w:sz w:val="22"/>
                <w:szCs w:val="22"/>
              </w:rPr>
              <w:t>Registration Deadline</w:t>
            </w:r>
          </w:p>
        </w:tc>
        <w:tc>
          <w:tcPr>
            <w:tcW w:w="7762" w:type="dxa"/>
            <w:hideMark/>
          </w:tcPr>
          <w:p w14:paraId="011DE3E8" w14:textId="5D881A96" w:rsidR="006F3BD5" w:rsidRPr="006F3BD5" w:rsidRDefault="006F3BD5">
            <w:pPr>
              <w:rPr>
                <w:sz w:val="22"/>
                <w:szCs w:val="22"/>
              </w:rPr>
            </w:pPr>
            <w:r>
              <w:rPr>
                <w:sz w:val="22"/>
                <w:szCs w:val="22"/>
              </w:rPr>
              <w:t>N/A</w:t>
            </w:r>
          </w:p>
        </w:tc>
      </w:tr>
      <w:tr w:rsidR="006F3BD5" w:rsidRPr="006F3BD5" w14:paraId="0C3BD183" w14:textId="77777777" w:rsidTr="006F3BD5">
        <w:trPr>
          <w:trHeight w:val="288"/>
        </w:trPr>
        <w:tc>
          <w:tcPr>
            <w:tcW w:w="1526" w:type="dxa"/>
            <w:noWrap/>
            <w:hideMark/>
          </w:tcPr>
          <w:p w14:paraId="535D0E74" w14:textId="77777777" w:rsidR="006F3BD5" w:rsidRPr="006F3BD5" w:rsidRDefault="006F3BD5">
            <w:pPr>
              <w:rPr>
                <w:i/>
                <w:iCs/>
                <w:sz w:val="22"/>
                <w:szCs w:val="22"/>
              </w:rPr>
            </w:pPr>
            <w:r w:rsidRPr="006F3BD5">
              <w:rPr>
                <w:i/>
                <w:iCs/>
                <w:sz w:val="22"/>
                <w:szCs w:val="22"/>
              </w:rPr>
              <w:t>Payment</w:t>
            </w:r>
          </w:p>
        </w:tc>
        <w:tc>
          <w:tcPr>
            <w:tcW w:w="7762" w:type="dxa"/>
            <w:hideMark/>
          </w:tcPr>
          <w:p w14:paraId="340057FA" w14:textId="77777777" w:rsidR="006F3BD5" w:rsidRPr="006F3BD5" w:rsidRDefault="006F3BD5">
            <w:pPr>
              <w:rPr>
                <w:sz w:val="22"/>
                <w:szCs w:val="22"/>
              </w:rPr>
            </w:pPr>
            <w:r w:rsidRPr="006F3BD5">
              <w:rPr>
                <w:sz w:val="22"/>
                <w:szCs w:val="22"/>
              </w:rPr>
              <w:t>no payment</w:t>
            </w:r>
          </w:p>
        </w:tc>
      </w:tr>
    </w:tbl>
    <w:p w14:paraId="07663523" w14:textId="77777777" w:rsidR="006F3BD5" w:rsidRDefault="006F3BD5" w:rsidP="00A05FC4">
      <w:pPr>
        <w:rPr>
          <w:sz w:val="22"/>
          <w:szCs w:val="22"/>
        </w:rPr>
      </w:pPr>
    </w:p>
    <w:tbl>
      <w:tblPr>
        <w:tblStyle w:val="TableGrid"/>
        <w:tblW w:w="0" w:type="auto"/>
        <w:tblLayout w:type="fixed"/>
        <w:tblLook w:val="04A0" w:firstRow="1" w:lastRow="0" w:firstColumn="1" w:lastColumn="0" w:noHBand="0" w:noVBand="1"/>
      </w:tblPr>
      <w:tblGrid>
        <w:gridCol w:w="1526"/>
        <w:gridCol w:w="7762"/>
      </w:tblGrid>
      <w:tr w:rsidR="006F3BD5" w:rsidRPr="006F3BD5" w14:paraId="2A6D7629" w14:textId="77777777" w:rsidTr="006F3BD5">
        <w:trPr>
          <w:trHeight w:val="300"/>
        </w:trPr>
        <w:tc>
          <w:tcPr>
            <w:tcW w:w="1526" w:type="dxa"/>
            <w:noWrap/>
            <w:hideMark/>
          </w:tcPr>
          <w:p w14:paraId="4CB0D7A2" w14:textId="77777777" w:rsidR="006F3BD5" w:rsidRPr="006F3BD5" w:rsidRDefault="006F3BD5">
            <w:pPr>
              <w:rPr>
                <w:b/>
                <w:bCs/>
                <w:sz w:val="22"/>
                <w:szCs w:val="22"/>
              </w:rPr>
            </w:pPr>
            <w:r w:rsidRPr="006F3BD5">
              <w:rPr>
                <w:b/>
                <w:bCs/>
                <w:sz w:val="22"/>
                <w:szCs w:val="22"/>
              </w:rPr>
              <w:t>Field Name</w:t>
            </w:r>
          </w:p>
        </w:tc>
        <w:tc>
          <w:tcPr>
            <w:tcW w:w="7762" w:type="dxa"/>
            <w:hideMark/>
          </w:tcPr>
          <w:p w14:paraId="374D456F" w14:textId="77777777" w:rsidR="006F3BD5" w:rsidRPr="006F3BD5" w:rsidRDefault="006F3BD5">
            <w:pPr>
              <w:rPr>
                <w:b/>
                <w:bCs/>
                <w:sz w:val="22"/>
                <w:szCs w:val="22"/>
              </w:rPr>
            </w:pPr>
            <w:r w:rsidRPr="006F3BD5">
              <w:rPr>
                <w:b/>
                <w:bCs/>
                <w:sz w:val="22"/>
                <w:szCs w:val="22"/>
              </w:rPr>
              <w:t>Description</w:t>
            </w:r>
          </w:p>
        </w:tc>
      </w:tr>
      <w:tr w:rsidR="006F3BD5" w:rsidRPr="006F3BD5" w14:paraId="1DB39F2C" w14:textId="77777777" w:rsidTr="006F3BD5">
        <w:trPr>
          <w:trHeight w:val="288"/>
        </w:trPr>
        <w:tc>
          <w:tcPr>
            <w:tcW w:w="1526" w:type="dxa"/>
            <w:noWrap/>
            <w:hideMark/>
          </w:tcPr>
          <w:p w14:paraId="445ADDA2" w14:textId="77777777" w:rsidR="006F3BD5" w:rsidRPr="006F3BD5" w:rsidRDefault="006F3BD5">
            <w:pPr>
              <w:rPr>
                <w:b/>
                <w:i/>
                <w:iCs/>
                <w:color w:val="E36C0A" w:themeColor="accent6" w:themeShade="BF"/>
                <w:sz w:val="22"/>
                <w:szCs w:val="22"/>
              </w:rPr>
            </w:pPr>
            <w:r w:rsidRPr="006F3BD5">
              <w:rPr>
                <w:b/>
                <w:i/>
                <w:iCs/>
                <w:color w:val="E36C0A" w:themeColor="accent6" w:themeShade="BF"/>
                <w:sz w:val="22"/>
                <w:szCs w:val="22"/>
              </w:rPr>
              <w:t>Title</w:t>
            </w:r>
          </w:p>
        </w:tc>
        <w:tc>
          <w:tcPr>
            <w:tcW w:w="7762" w:type="dxa"/>
            <w:hideMark/>
          </w:tcPr>
          <w:p w14:paraId="6CF5686A" w14:textId="77777777" w:rsidR="006F3BD5" w:rsidRPr="006F3BD5" w:rsidRDefault="006F3BD5">
            <w:pPr>
              <w:rPr>
                <w:b/>
                <w:color w:val="E36C0A" w:themeColor="accent6" w:themeShade="BF"/>
                <w:sz w:val="22"/>
                <w:szCs w:val="22"/>
              </w:rPr>
            </w:pPr>
            <w:r w:rsidRPr="006F3BD5">
              <w:rPr>
                <w:b/>
                <w:color w:val="E36C0A" w:themeColor="accent6" w:themeShade="BF"/>
                <w:sz w:val="22"/>
                <w:szCs w:val="22"/>
              </w:rPr>
              <w:t>Medical Informatics</w:t>
            </w:r>
          </w:p>
        </w:tc>
      </w:tr>
      <w:tr w:rsidR="006F3BD5" w:rsidRPr="006F3BD5" w14:paraId="0390FEF6" w14:textId="77777777" w:rsidTr="006F3BD5">
        <w:trPr>
          <w:trHeight w:val="288"/>
        </w:trPr>
        <w:tc>
          <w:tcPr>
            <w:tcW w:w="1526" w:type="dxa"/>
            <w:noWrap/>
            <w:hideMark/>
          </w:tcPr>
          <w:p w14:paraId="71FCA8A9" w14:textId="77777777" w:rsidR="006F3BD5" w:rsidRPr="006F3BD5" w:rsidRDefault="006F3BD5">
            <w:pPr>
              <w:rPr>
                <w:i/>
                <w:iCs/>
                <w:sz w:val="22"/>
                <w:szCs w:val="22"/>
              </w:rPr>
            </w:pPr>
            <w:r w:rsidRPr="006F3BD5">
              <w:rPr>
                <w:i/>
                <w:iCs/>
                <w:sz w:val="22"/>
                <w:szCs w:val="22"/>
              </w:rPr>
              <w:t>Organizer</w:t>
            </w:r>
          </w:p>
        </w:tc>
        <w:tc>
          <w:tcPr>
            <w:tcW w:w="7762" w:type="dxa"/>
            <w:hideMark/>
          </w:tcPr>
          <w:p w14:paraId="04DF3F6E" w14:textId="77777777" w:rsidR="006F3BD5" w:rsidRPr="006F3BD5" w:rsidRDefault="006F3BD5">
            <w:pPr>
              <w:rPr>
                <w:sz w:val="22"/>
                <w:szCs w:val="22"/>
              </w:rPr>
            </w:pPr>
            <w:r w:rsidRPr="006F3BD5">
              <w:rPr>
                <w:sz w:val="22"/>
                <w:szCs w:val="22"/>
              </w:rPr>
              <w:t>Lodz University of Technology</w:t>
            </w:r>
          </w:p>
        </w:tc>
      </w:tr>
      <w:tr w:rsidR="006F3BD5" w:rsidRPr="006F3BD5" w14:paraId="5738A324" w14:textId="77777777" w:rsidTr="006F3BD5">
        <w:trPr>
          <w:trHeight w:val="288"/>
        </w:trPr>
        <w:tc>
          <w:tcPr>
            <w:tcW w:w="1526" w:type="dxa"/>
            <w:noWrap/>
            <w:hideMark/>
          </w:tcPr>
          <w:p w14:paraId="6C91C5FB" w14:textId="77777777" w:rsidR="006F3BD5" w:rsidRPr="006F3BD5" w:rsidRDefault="006F3BD5">
            <w:pPr>
              <w:rPr>
                <w:i/>
                <w:iCs/>
                <w:sz w:val="22"/>
                <w:szCs w:val="22"/>
              </w:rPr>
            </w:pPr>
            <w:r w:rsidRPr="006F3BD5">
              <w:rPr>
                <w:i/>
                <w:iCs/>
                <w:sz w:val="22"/>
                <w:szCs w:val="22"/>
              </w:rPr>
              <w:t>Type of Course</w:t>
            </w:r>
          </w:p>
        </w:tc>
        <w:tc>
          <w:tcPr>
            <w:tcW w:w="7762" w:type="dxa"/>
            <w:hideMark/>
          </w:tcPr>
          <w:p w14:paraId="2F652B3E" w14:textId="77777777" w:rsidR="006F3BD5" w:rsidRPr="006F3BD5" w:rsidRDefault="006F3BD5">
            <w:pPr>
              <w:rPr>
                <w:sz w:val="22"/>
                <w:szCs w:val="22"/>
              </w:rPr>
            </w:pPr>
            <w:r w:rsidRPr="006F3BD5">
              <w:rPr>
                <w:sz w:val="22"/>
                <w:szCs w:val="22"/>
              </w:rPr>
              <w:t>academic course</w:t>
            </w:r>
          </w:p>
        </w:tc>
      </w:tr>
      <w:tr w:rsidR="006F3BD5" w:rsidRPr="006F3BD5" w14:paraId="3A61FD3A" w14:textId="77777777" w:rsidTr="006F3BD5">
        <w:trPr>
          <w:trHeight w:val="288"/>
        </w:trPr>
        <w:tc>
          <w:tcPr>
            <w:tcW w:w="1526" w:type="dxa"/>
            <w:noWrap/>
            <w:hideMark/>
          </w:tcPr>
          <w:p w14:paraId="32D79011" w14:textId="77777777" w:rsidR="006F3BD5" w:rsidRPr="006F3BD5" w:rsidRDefault="006F3BD5">
            <w:pPr>
              <w:rPr>
                <w:i/>
                <w:iCs/>
                <w:sz w:val="22"/>
                <w:szCs w:val="22"/>
              </w:rPr>
            </w:pPr>
            <w:r w:rsidRPr="006F3BD5">
              <w:rPr>
                <w:i/>
                <w:iCs/>
                <w:sz w:val="22"/>
                <w:szCs w:val="22"/>
              </w:rPr>
              <w:t>Related Program</w:t>
            </w:r>
          </w:p>
        </w:tc>
        <w:tc>
          <w:tcPr>
            <w:tcW w:w="7762" w:type="dxa"/>
            <w:hideMark/>
          </w:tcPr>
          <w:p w14:paraId="12BEBCE9" w14:textId="77777777" w:rsidR="006F3BD5" w:rsidRPr="006F3BD5" w:rsidRDefault="006F3BD5">
            <w:pPr>
              <w:rPr>
                <w:sz w:val="22"/>
                <w:szCs w:val="22"/>
              </w:rPr>
            </w:pPr>
            <w:r w:rsidRPr="006F3BD5">
              <w:rPr>
                <w:sz w:val="22"/>
                <w:szCs w:val="22"/>
              </w:rPr>
              <w:t>http://programy.p.lodz.pl/przedmiot.jsp?l=en&amp;idPrzedmiotu=150726&amp;s=5&amp;j=0&amp;w=Biomedical%20Engineering</w:t>
            </w:r>
          </w:p>
        </w:tc>
      </w:tr>
      <w:tr w:rsidR="006F3BD5" w:rsidRPr="006F3BD5" w14:paraId="2D8FE9EA" w14:textId="77777777" w:rsidTr="006F3BD5">
        <w:trPr>
          <w:trHeight w:val="288"/>
        </w:trPr>
        <w:tc>
          <w:tcPr>
            <w:tcW w:w="1526" w:type="dxa"/>
            <w:noWrap/>
            <w:hideMark/>
          </w:tcPr>
          <w:p w14:paraId="5C3C77F4" w14:textId="77777777" w:rsidR="006F3BD5" w:rsidRPr="006F3BD5" w:rsidRDefault="006F3BD5">
            <w:pPr>
              <w:rPr>
                <w:i/>
                <w:iCs/>
                <w:sz w:val="22"/>
                <w:szCs w:val="22"/>
              </w:rPr>
            </w:pPr>
            <w:r w:rsidRPr="006F3BD5">
              <w:rPr>
                <w:i/>
                <w:iCs/>
                <w:sz w:val="22"/>
                <w:szCs w:val="22"/>
              </w:rPr>
              <w:t>Location</w:t>
            </w:r>
          </w:p>
        </w:tc>
        <w:tc>
          <w:tcPr>
            <w:tcW w:w="7762" w:type="dxa"/>
            <w:hideMark/>
          </w:tcPr>
          <w:p w14:paraId="16D2BC56" w14:textId="77777777" w:rsidR="006F3BD5" w:rsidRPr="006F3BD5" w:rsidRDefault="006F3BD5">
            <w:pPr>
              <w:rPr>
                <w:sz w:val="22"/>
                <w:szCs w:val="22"/>
              </w:rPr>
            </w:pPr>
            <w:r w:rsidRPr="006F3BD5">
              <w:rPr>
                <w:sz w:val="22"/>
                <w:szCs w:val="22"/>
              </w:rPr>
              <w:t>Lodz, Poland, Lodz University of Technology</w:t>
            </w:r>
          </w:p>
        </w:tc>
      </w:tr>
      <w:tr w:rsidR="006F3BD5" w:rsidRPr="006F3BD5" w14:paraId="5D627CA8" w14:textId="77777777" w:rsidTr="006F3BD5">
        <w:trPr>
          <w:trHeight w:val="288"/>
        </w:trPr>
        <w:tc>
          <w:tcPr>
            <w:tcW w:w="1526" w:type="dxa"/>
            <w:noWrap/>
            <w:hideMark/>
          </w:tcPr>
          <w:p w14:paraId="050D721B" w14:textId="77777777" w:rsidR="006F3BD5" w:rsidRPr="006F3BD5" w:rsidRDefault="006F3BD5">
            <w:pPr>
              <w:rPr>
                <w:i/>
                <w:iCs/>
                <w:sz w:val="22"/>
                <w:szCs w:val="22"/>
              </w:rPr>
            </w:pPr>
            <w:r w:rsidRPr="006F3BD5">
              <w:rPr>
                <w:i/>
                <w:iCs/>
                <w:sz w:val="22"/>
                <w:szCs w:val="22"/>
              </w:rPr>
              <w:t>Start Date and Time</w:t>
            </w:r>
          </w:p>
        </w:tc>
        <w:tc>
          <w:tcPr>
            <w:tcW w:w="7762" w:type="dxa"/>
            <w:hideMark/>
          </w:tcPr>
          <w:p w14:paraId="6FDF1CD8" w14:textId="77777777" w:rsidR="006F3BD5" w:rsidRPr="006F3BD5" w:rsidRDefault="006F3BD5">
            <w:pPr>
              <w:rPr>
                <w:sz w:val="22"/>
                <w:szCs w:val="22"/>
              </w:rPr>
            </w:pPr>
            <w:r w:rsidRPr="006F3BD5">
              <w:rPr>
                <w:sz w:val="22"/>
                <w:szCs w:val="22"/>
              </w:rPr>
              <w:t>01.10.2019</w:t>
            </w:r>
          </w:p>
        </w:tc>
      </w:tr>
      <w:tr w:rsidR="006F3BD5" w:rsidRPr="006F3BD5" w14:paraId="1875BB0C" w14:textId="77777777" w:rsidTr="006F3BD5">
        <w:trPr>
          <w:trHeight w:val="288"/>
        </w:trPr>
        <w:tc>
          <w:tcPr>
            <w:tcW w:w="1526" w:type="dxa"/>
            <w:noWrap/>
            <w:hideMark/>
          </w:tcPr>
          <w:p w14:paraId="26553258" w14:textId="77777777" w:rsidR="006F3BD5" w:rsidRPr="006F3BD5" w:rsidRDefault="006F3BD5">
            <w:pPr>
              <w:rPr>
                <w:i/>
                <w:iCs/>
                <w:sz w:val="22"/>
                <w:szCs w:val="22"/>
              </w:rPr>
            </w:pPr>
            <w:r w:rsidRPr="006F3BD5">
              <w:rPr>
                <w:i/>
                <w:iCs/>
                <w:sz w:val="22"/>
                <w:szCs w:val="22"/>
              </w:rPr>
              <w:t>End Date and Time</w:t>
            </w:r>
          </w:p>
        </w:tc>
        <w:tc>
          <w:tcPr>
            <w:tcW w:w="7762" w:type="dxa"/>
            <w:hideMark/>
          </w:tcPr>
          <w:p w14:paraId="2D79105E" w14:textId="77777777" w:rsidR="006F3BD5" w:rsidRPr="006F3BD5" w:rsidRDefault="006F3BD5">
            <w:pPr>
              <w:rPr>
                <w:sz w:val="22"/>
                <w:szCs w:val="22"/>
              </w:rPr>
            </w:pPr>
            <w:r w:rsidRPr="006F3BD5">
              <w:rPr>
                <w:sz w:val="22"/>
                <w:szCs w:val="22"/>
              </w:rPr>
              <w:t>20.02.2020</w:t>
            </w:r>
          </w:p>
        </w:tc>
      </w:tr>
      <w:tr w:rsidR="006F3BD5" w:rsidRPr="006F3BD5" w14:paraId="0E51F63D" w14:textId="77777777" w:rsidTr="006F3BD5">
        <w:trPr>
          <w:trHeight w:val="288"/>
        </w:trPr>
        <w:tc>
          <w:tcPr>
            <w:tcW w:w="1526" w:type="dxa"/>
            <w:noWrap/>
            <w:hideMark/>
          </w:tcPr>
          <w:p w14:paraId="7795671D" w14:textId="77777777" w:rsidR="006F3BD5" w:rsidRPr="006F3BD5" w:rsidRDefault="006F3BD5">
            <w:pPr>
              <w:rPr>
                <w:i/>
                <w:iCs/>
                <w:sz w:val="22"/>
                <w:szCs w:val="22"/>
              </w:rPr>
            </w:pPr>
            <w:r w:rsidRPr="006F3BD5">
              <w:rPr>
                <w:i/>
                <w:iCs/>
                <w:sz w:val="22"/>
                <w:szCs w:val="22"/>
              </w:rPr>
              <w:t>URL</w:t>
            </w:r>
          </w:p>
        </w:tc>
        <w:tc>
          <w:tcPr>
            <w:tcW w:w="7762" w:type="dxa"/>
            <w:hideMark/>
          </w:tcPr>
          <w:p w14:paraId="39A1C6BC" w14:textId="77777777" w:rsidR="006F3BD5" w:rsidRPr="006F3BD5" w:rsidRDefault="006F3BD5">
            <w:pPr>
              <w:rPr>
                <w:sz w:val="22"/>
                <w:szCs w:val="22"/>
              </w:rPr>
            </w:pPr>
            <w:r w:rsidRPr="006F3BD5">
              <w:rPr>
                <w:sz w:val="22"/>
                <w:szCs w:val="22"/>
              </w:rPr>
              <w:t>http://programy.p.lodz.pl/przedmiot.jsp?l=en&amp;idPrzedmiotu=150726&amp;s=5&amp;j=0&amp;w=Biomedical%20Engineering</w:t>
            </w:r>
          </w:p>
        </w:tc>
      </w:tr>
      <w:tr w:rsidR="006F3BD5" w:rsidRPr="006F3BD5" w14:paraId="5DB41E09" w14:textId="77777777" w:rsidTr="006F3BD5">
        <w:trPr>
          <w:trHeight w:val="288"/>
        </w:trPr>
        <w:tc>
          <w:tcPr>
            <w:tcW w:w="1526" w:type="dxa"/>
            <w:noWrap/>
            <w:hideMark/>
          </w:tcPr>
          <w:p w14:paraId="796030C3" w14:textId="77777777" w:rsidR="006F3BD5" w:rsidRPr="006F3BD5" w:rsidRDefault="006F3BD5">
            <w:pPr>
              <w:rPr>
                <w:i/>
                <w:iCs/>
                <w:sz w:val="22"/>
                <w:szCs w:val="22"/>
              </w:rPr>
            </w:pPr>
            <w:r w:rsidRPr="006F3BD5">
              <w:rPr>
                <w:i/>
                <w:iCs/>
                <w:sz w:val="22"/>
                <w:szCs w:val="22"/>
              </w:rPr>
              <w:t>Contact</w:t>
            </w:r>
          </w:p>
        </w:tc>
        <w:tc>
          <w:tcPr>
            <w:tcW w:w="7762" w:type="dxa"/>
            <w:hideMark/>
          </w:tcPr>
          <w:p w14:paraId="7A3BA84A" w14:textId="77777777" w:rsidR="006F3BD5" w:rsidRPr="006F3BD5" w:rsidRDefault="008020A6">
            <w:pPr>
              <w:rPr>
                <w:sz w:val="22"/>
                <w:szCs w:val="22"/>
                <w:u w:val="single"/>
              </w:rPr>
            </w:pPr>
            <w:hyperlink r:id="rId34" w:history="1">
              <w:r w:rsidR="006F3BD5" w:rsidRPr="006F3BD5">
                <w:rPr>
                  <w:rStyle w:val="Hyperlink"/>
                  <w:sz w:val="22"/>
                  <w:szCs w:val="22"/>
                </w:rPr>
                <w:t>aleksandra.krolak@p.lodz.pl</w:t>
              </w:r>
            </w:hyperlink>
          </w:p>
        </w:tc>
      </w:tr>
      <w:tr w:rsidR="006F3BD5" w:rsidRPr="006F3BD5" w14:paraId="4A370E15" w14:textId="77777777" w:rsidTr="006F3BD5">
        <w:trPr>
          <w:trHeight w:val="288"/>
        </w:trPr>
        <w:tc>
          <w:tcPr>
            <w:tcW w:w="1526" w:type="dxa"/>
            <w:noWrap/>
            <w:hideMark/>
          </w:tcPr>
          <w:p w14:paraId="61F1228C" w14:textId="77777777" w:rsidR="006F3BD5" w:rsidRPr="006F3BD5" w:rsidRDefault="006F3BD5">
            <w:pPr>
              <w:rPr>
                <w:i/>
                <w:iCs/>
                <w:sz w:val="22"/>
                <w:szCs w:val="22"/>
              </w:rPr>
            </w:pPr>
            <w:r w:rsidRPr="006F3BD5">
              <w:rPr>
                <w:i/>
                <w:iCs/>
                <w:sz w:val="22"/>
                <w:szCs w:val="22"/>
              </w:rPr>
              <w:t>Language</w:t>
            </w:r>
          </w:p>
        </w:tc>
        <w:tc>
          <w:tcPr>
            <w:tcW w:w="7762" w:type="dxa"/>
            <w:hideMark/>
          </w:tcPr>
          <w:p w14:paraId="7AC7488C" w14:textId="77777777" w:rsidR="006F3BD5" w:rsidRPr="006F3BD5" w:rsidRDefault="006F3BD5">
            <w:pPr>
              <w:rPr>
                <w:sz w:val="22"/>
                <w:szCs w:val="22"/>
              </w:rPr>
            </w:pPr>
            <w:r w:rsidRPr="006F3BD5">
              <w:rPr>
                <w:sz w:val="22"/>
                <w:szCs w:val="22"/>
              </w:rPr>
              <w:t>English</w:t>
            </w:r>
          </w:p>
        </w:tc>
      </w:tr>
      <w:tr w:rsidR="006F3BD5" w:rsidRPr="006F3BD5" w14:paraId="55A41C07" w14:textId="77777777" w:rsidTr="006F3BD5">
        <w:trPr>
          <w:trHeight w:val="288"/>
        </w:trPr>
        <w:tc>
          <w:tcPr>
            <w:tcW w:w="1526" w:type="dxa"/>
            <w:noWrap/>
            <w:hideMark/>
          </w:tcPr>
          <w:p w14:paraId="3D2412C5" w14:textId="77777777" w:rsidR="006F3BD5" w:rsidRPr="006F3BD5" w:rsidRDefault="006F3BD5">
            <w:pPr>
              <w:rPr>
                <w:i/>
                <w:iCs/>
                <w:sz w:val="22"/>
                <w:szCs w:val="22"/>
              </w:rPr>
            </w:pPr>
            <w:r w:rsidRPr="006F3BD5">
              <w:rPr>
                <w:i/>
                <w:iCs/>
                <w:sz w:val="22"/>
                <w:szCs w:val="22"/>
              </w:rPr>
              <w:t>Level</w:t>
            </w:r>
          </w:p>
        </w:tc>
        <w:tc>
          <w:tcPr>
            <w:tcW w:w="7762" w:type="dxa"/>
            <w:hideMark/>
          </w:tcPr>
          <w:p w14:paraId="2BF0F2EC" w14:textId="77777777" w:rsidR="006F3BD5" w:rsidRPr="006F3BD5" w:rsidRDefault="006F3BD5">
            <w:pPr>
              <w:rPr>
                <w:sz w:val="22"/>
                <w:szCs w:val="22"/>
              </w:rPr>
            </w:pPr>
            <w:r w:rsidRPr="006F3BD5">
              <w:rPr>
                <w:sz w:val="22"/>
                <w:szCs w:val="22"/>
              </w:rPr>
              <w:t>BSc</w:t>
            </w:r>
          </w:p>
        </w:tc>
      </w:tr>
      <w:tr w:rsidR="006F3BD5" w:rsidRPr="006F3BD5" w14:paraId="58B68C77" w14:textId="77777777" w:rsidTr="006F3BD5">
        <w:trPr>
          <w:trHeight w:val="288"/>
        </w:trPr>
        <w:tc>
          <w:tcPr>
            <w:tcW w:w="1526" w:type="dxa"/>
            <w:noWrap/>
            <w:hideMark/>
          </w:tcPr>
          <w:p w14:paraId="13D41FA6" w14:textId="77777777" w:rsidR="006F3BD5" w:rsidRPr="006F3BD5" w:rsidRDefault="006F3BD5">
            <w:pPr>
              <w:rPr>
                <w:i/>
                <w:iCs/>
                <w:sz w:val="22"/>
                <w:szCs w:val="22"/>
              </w:rPr>
            </w:pPr>
            <w:r w:rsidRPr="006F3BD5">
              <w:rPr>
                <w:i/>
                <w:iCs/>
                <w:sz w:val="22"/>
                <w:szCs w:val="22"/>
              </w:rPr>
              <w:t>Credit</w:t>
            </w:r>
          </w:p>
        </w:tc>
        <w:tc>
          <w:tcPr>
            <w:tcW w:w="7762" w:type="dxa"/>
            <w:hideMark/>
          </w:tcPr>
          <w:p w14:paraId="4BCED462" w14:textId="77777777" w:rsidR="006F3BD5" w:rsidRPr="006F3BD5" w:rsidRDefault="006F3BD5">
            <w:pPr>
              <w:rPr>
                <w:sz w:val="22"/>
                <w:szCs w:val="22"/>
              </w:rPr>
            </w:pPr>
            <w:r w:rsidRPr="006F3BD5">
              <w:rPr>
                <w:sz w:val="22"/>
                <w:szCs w:val="22"/>
              </w:rPr>
              <w:t>3 ECTS</w:t>
            </w:r>
          </w:p>
        </w:tc>
      </w:tr>
      <w:tr w:rsidR="006F3BD5" w:rsidRPr="006F3BD5" w14:paraId="6581342B" w14:textId="77777777" w:rsidTr="006F3BD5">
        <w:trPr>
          <w:trHeight w:val="288"/>
        </w:trPr>
        <w:tc>
          <w:tcPr>
            <w:tcW w:w="1526" w:type="dxa"/>
            <w:noWrap/>
            <w:hideMark/>
          </w:tcPr>
          <w:p w14:paraId="6E379B67" w14:textId="77777777" w:rsidR="006F3BD5" w:rsidRPr="006F3BD5" w:rsidRDefault="006F3BD5">
            <w:pPr>
              <w:rPr>
                <w:i/>
                <w:iCs/>
                <w:sz w:val="22"/>
                <w:szCs w:val="22"/>
              </w:rPr>
            </w:pPr>
            <w:r w:rsidRPr="006F3BD5">
              <w:rPr>
                <w:i/>
                <w:iCs/>
                <w:sz w:val="22"/>
                <w:szCs w:val="22"/>
              </w:rPr>
              <w:t>Prerequisites</w:t>
            </w:r>
          </w:p>
        </w:tc>
        <w:tc>
          <w:tcPr>
            <w:tcW w:w="7762" w:type="dxa"/>
            <w:hideMark/>
          </w:tcPr>
          <w:p w14:paraId="6651A704" w14:textId="77777777" w:rsidR="006F3BD5" w:rsidRPr="006F3BD5" w:rsidRDefault="006F3BD5">
            <w:pPr>
              <w:rPr>
                <w:sz w:val="22"/>
                <w:szCs w:val="22"/>
              </w:rPr>
            </w:pPr>
            <w:r w:rsidRPr="006F3BD5">
              <w:rPr>
                <w:sz w:val="22"/>
                <w:szCs w:val="22"/>
              </w:rPr>
              <w:t>none</w:t>
            </w:r>
          </w:p>
        </w:tc>
      </w:tr>
      <w:tr w:rsidR="006F3BD5" w:rsidRPr="006F3BD5" w14:paraId="7039E645" w14:textId="77777777" w:rsidTr="006F3BD5">
        <w:trPr>
          <w:trHeight w:val="288"/>
        </w:trPr>
        <w:tc>
          <w:tcPr>
            <w:tcW w:w="1526" w:type="dxa"/>
            <w:noWrap/>
            <w:hideMark/>
          </w:tcPr>
          <w:p w14:paraId="28BB4F28" w14:textId="77777777" w:rsidR="006F3BD5" w:rsidRPr="006F3BD5" w:rsidRDefault="006F3BD5">
            <w:pPr>
              <w:rPr>
                <w:i/>
                <w:iCs/>
                <w:sz w:val="22"/>
                <w:szCs w:val="22"/>
              </w:rPr>
            </w:pPr>
            <w:r w:rsidRPr="006F3BD5">
              <w:rPr>
                <w:i/>
                <w:iCs/>
                <w:sz w:val="22"/>
                <w:szCs w:val="22"/>
              </w:rPr>
              <w:t>Target Audience</w:t>
            </w:r>
          </w:p>
        </w:tc>
        <w:tc>
          <w:tcPr>
            <w:tcW w:w="7762" w:type="dxa"/>
            <w:hideMark/>
          </w:tcPr>
          <w:p w14:paraId="34D87CD6" w14:textId="77777777" w:rsidR="006F3BD5" w:rsidRPr="006F3BD5" w:rsidRDefault="006F3BD5">
            <w:pPr>
              <w:rPr>
                <w:sz w:val="22"/>
                <w:szCs w:val="22"/>
              </w:rPr>
            </w:pPr>
            <w:r w:rsidRPr="006F3BD5">
              <w:rPr>
                <w:sz w:val="22"/>
                <w:szCs w:val="22"/>
              </w:rPr>
              <w:t>data managers, biomedical engineers</w:t>
            </w:r>
          </w:p>
        </w:tc>
      </w:tr>
      <w:tr w:rsidR="006F3BD5" w:rsidRPr="006F3BD5" w14:paraId="62B0FA9D" w14:textId="77777777" w:rsidTr="006F3BD5">
        <w:trPr>
          <w:trHeight w:val="288"/>
        </w:trPr>
        <w:tc>
          <w:tcPr>
            <w:tcW w:w="1526" w:type="dxa"/>
            <w:noWrap/>
            <w:hideMark/>
          </w:tcPr>
          <w:p w14:paraId="7843DEAC" w14:textId="77777777" w:rsidR="006F3BD5" w:rsidRPr="006F3BD5" w:rsidRDefault="006F3BD5">
            <w:pPr>
              <w:rPr>
                <w:i/>
                <w:iCs/>
                <w:sz w:val="22"/>
                <w:szCs w:val="22"/>
              </w:rPr>
            </w:pPr>
            <w:r w:rsidRPr="006F3BD5">
              <w:rPr>
                <w:i/>
                <w:iCs/>
                <w:sz w:val="22"/>
                <w:szCs w:val="22"/>
              </w:rPr>
              <w:t>Knowledge Areas</w:t>
            </w:r>
          </w:p>
        </w:tc>
        <w:tc>
          <w:tcPr>
            <w:tcW w:w="7762" w:type="dxa"/>
            <w:hideMark/>
          </w:tcPr>
          <w:p w14:paraId="5EC26531" w14:textId="77777777" w:rsidR="006F3BD5" w:rsidRPr="006F3BD5" w:rsidRDefault="006F3BD5">
            <w:pPr>
              <w:rPr>
                <w:sz w:val="22"/>
                <w:szCs w:val="22"/>
              </w:rPr>
            </w:pPr>
            <w:r w:rsidRPr="006F3BD5">
              <w:rPr>
                <w:sz w:val="22"/>
                <w:szCs w:val="22"/>
              </w:rPr>
              <w:t>KAG2, KAG3, KAG4</w:t>
            </w:r>
          </w:p>
        </w:tc>
      </w:tr>
      <w:tr w:rsidR="006F3BD5" w:rsidRPr="006F3BD5" w14:paraId="114209B1" w14:textId="77777777" w:rsidTr="006F3BD5">
        <w:trPr>
          <w:trHeight w:val="288"/>
        </w:trPr>
        <w:tc>
          <w:tcPr>
            <w:tcW w:w="1526" w:type="dxa"/>
            <w:noWrap/>
            <w:hideMark/>
          </w:tcPr>
          <w:p w14:paraId="3A8B55DE" w14:textId="77777777" w:rsidR="006F3BD5" w:rsidRPr="006F3BD5" w:rsidRDefault="006F3BD5">
            <w:pPr>
              <w:rPr>
                <w:i/>
                <w:iCs/>
                <w:sz w:val="22"/>
                <w:szCs w:val="22"/>
              </w:rPr>
            </w:pPr>
            <w:r w:rsidRPr="006F3BD5">
              <w:rPr>
                <w:i/>
                <w:iCs/>
                <w:sz w:val="22"/>
                <w:szCs w:val="22"/>
              </w:rPr>
              <w:t>Competence Groups</w:t>
            </w:r>
          </w:p>
        </w:tc>
        <w:tc>
          <w:tcPr>
            <w:tcW w:w="7762" w:type="dxa"/>
            <w:hideMark/>
          </w:tcPr>
          <w:p w14:paraId="0E69F0A8" w14:textId="77777777" w:rsidR="006F3BD5" w:rsidRPr="006F3BD5" w:rsidRDefault="006F3BD5">
            <w:pPr>
              <w:rPr>
                <w:sz w:val="22"/>
                <w:szCs w:val="22"/>
              </w:rPr>
            </w:pPr>
            <w:r w:rsidRPr="006F3BD5">
              <w:rPr>
                <w:sz w:val="22"/>
                <w:szCs w:val="22"/>
              </w:rPr>
              <w:t>DS Engineering</w:t>
            </w:r>
          </w:p>
        </w:tc>
      </w:tr>
      <w:tr w:rsidR="006F3BD5" w:rsidRPr="006F3BD5" w14:paraId="50629BB0" w14:textId="77777777" w:rsidTr="006F3BD5">
        <w:trPr>
          <w:trHeight w:val="288"/>
        </w:trPr>
        <w:tc>
          <w:tcPr>
            <w:tcW w:w="1526" w:type="dxa"/>
            <w:noWrap/>
            <w:hideMark/>
          </w:tcPr>
          <w:p w14:paraId="2D7A88AB" w14:textId="77777777" w:rsidR="006F3BD5" w:rsidRPr="006F3BD5" w:rsidRDefault="006F3BD5">
            <w:pPr>
              <w:rPr>
                <w:i/>
                <w:iCs/>
                <w:sz w:val="22"/>
                <w:szCs w:val="22"/>
              </w:rPr>
            </w:pPr>
            <w:r w:rsidRPr="006F3BD5">
              <w:rPr>
                <w:i/>
                <w:iCs/>
                <w:sz w:val="22"/>
                <w:szCs w:val="22"/>
              </w:rPr>
              <w:t>Learning Outcomes</w:t>
            </w:r>
          </w:p>
        </w:tc>
        <w:tc>
          <w:tcPr>
            <w:tcW w:w="7762" w:type="dxa"/>
            <w:hideMark/>
          </w:tcPr>
          <w:p w14:paraId="50D9D8E5" w14:textId="77777777" w:rsidR="006F3BD5" w:rsidRPr="006F3BD5" w:rsidRDefault="006F3BD5">
            <w:pPr>
              <w:rPr>
                <w:sz w:val="22"/>
                <w:szCs w:val="22"/>
              </w:rPr>
            </w:pPr>
            <w:r w:rsidRPr="006F3BD5">
              <w:rPr>
                <w:sz w:val="22"/>
                <w:szCs w:val="22"/>
              </w:rPr>
              <w:t>LO01, LO03, LO04, LO05</w:t>
            </w:r>
          </w:p>
        </w:tc>
      </w:tr>
      <w:tr w:rsidR="006F3BD5" w:rsidRPr="006F3BD5" w14:paraId="73D9F6F5" w14:textId="77777777" w:rsidTr="006F3BD5">
        <w:trPr>
          <w:trHeight w:val="288"/>
        </w:trPr>
        <w:tc>
          <w:tcPr>
            <w:tcW w:w="1526" w:type="dxa"/>
            <w:noWrap/>
            <w:hideMark/>
          </w:tcPr>
          <w:p w14:paraId="71FB8840" w14:textId="77777777" w:rsidR="006F3BD5" w:rsidRPr="006F3BD5" w:rsidRDefault="006F3BD5">
            <w:pPr>
              <w:rPr>
                <w:i/>
                <w:iCs/>
                <w:sz w:val="22"/>
                <w:szCs w:val="22"/>
              </w:rPr>
            </w:pPr>
            <w:r w:rsidRPr="006F3BD5">
              <w:rPr>
                <w:i/>
                <w:iCs/>
                <w:sz w:val="22"/>
                <w:szCs w:val="22"/>
              </w:rPr>
              <w:t>Description</w:t>
            </w:r>
          </w:p>
        </w:tc>
        <w:tc>
          <w:tcPr>
            <w:tcW w:w="7762" w:type="dxa"/>
            <w:noWrap/>
            <w:hideMark/>
          </w:tcPr>
          <w:p w14:paraId="59A6ECDE" w14:textId="77777777" w:rsidR="006F3BD5" w:rsidRPr="006F3BD5" w:rsidRDefault="006F3BD5">
            <w:pPr>
              <w:rPr>
                <w:sz w:val="22"/>
                <w:szCs w:val="22"/>
              </w:rPr>
            </w:pPr>
            <w:r w:rsidRPr="006F3BD5">
              <w:rPr>
                <w:sz w:val="22"/>
                <w:szCs w:val="22"/>
              </w:rPr>
              <w:t>The knowledge transmission in the field Medical Informatics.</w:t>
            </w:r>
          </w:p>
        </w:tc>
      </w:tr>
      <w:tr w:rsidR="006F3BD5" w:rsidRPr="006F3BD5" w14:paraId="2273F4D6" w14:textId="77777777" w:rsidTr="006F3BD5">
        <w:trPr>
          <w:trHeight w:val="288"/>
        </w:trPr>
        <w:tc>
          <w:tcPr>
            <w:tcW w:w="1526" w:type="dxa"/>
            <w:noWrap/>
            <w:hideMark/>
          </w:tcPr>
          <w:p w14:paraId="0BE40DF1" w14:textId="77777777" w:rsidR="006F3BD5" w:rsidRPr="006F3BD5" w:rsidRDefault="006F3BD5">
            <w:pPr>
              <w:rPr>
                <w:i/>
                <w:iCs/>
                <w:sz w:val="22"/>
                <w:szCs w:val="22"/>
              </w:rPr>
            </w:pPr>
            <w:r w:rsidRPr="006F3BD5">
              <w:rPr>
                <w:i/>
                <w:iCs/>
                <w:sz w:val="22"/>
                <w:szCs w:val="22"/>
              </w:rPr>
              <w:t>Registration Deadline</w:t>
            </w:r>
          </w:p>
        </w:tc>
        <w:tc>
          <w:tcPr>
            <w:tcW w:w="7762" w:type="dxa"/>
            <w:hideMark/>
          </w:tcPr>
          <w:p w14:paraId="46F7909F" w14:textId="7F2A56C4" w:rsidR="006F3BD5" w:rsidRPr="006F3BD5" w:rsidRDefault="006F3BD5">
            <w:pPr>
              <w:rPr>
                <w:sz w:val="22"/>
                <w:szCs w:val="22"/>
              </w:rPr>
            </w:pPr>
            <w:r>
              <w:rPr>
                <w:sz w:val="22"/>
                <w:szCs w:val="22"/>
              </w:rPr>
              <w:t>N/A</w:t>
            </w:r>
          </w:p>
        </w:tc>
      </w:tr>
      <w:tr w:rsidR="006F3BD5" w:rsidRPr="006F3BD5" w14:paraId="5C9ED7E2" w14:textId="77777777" w:rsidTr="006F3BD5">
        <w:trPr>
          <w:trHeight w:val="288"/>
        </w:trPr>
        <w:tc>
          <w:tcPr>
            <w:tcW w:w="1526" w:type="dxa"/>
            <w:noWrap/>
            <w:hideMark/>
          </w:tcPr>
          <w:p w14:paraId="55847DBF" w14:textId="77777777" w:rsidR="006F3BD5" w:rsidRPr="006F3BD5" w:rsidRDefault="006F3BD5">
            <w:pPr>
              <w:rPr>
                <w:i/>
                <w:iCs/>
                <w:sz w:val="22"/>
                <w:szCs w:val="22"/>
              </w:rPr>
            </w:pPr>
            <w:r w:rsidRPr="006F3BD5">
              <w:rPr>
                <w:i/>
                <w:iCs/>
                <w:sz w:val="22"/>
                <w:szCs w:val="22"/>
              </w:rPr>
              <w:t>Payment</w:t>
            </w:r>
          </w:p>
        </w:tc>
        <w:tc>
          <w:tcPr>
            <w:tcW w:w="7762" w:type="dxa"/>
            <w:hideMark/>
          </w:tcPr>
          <w:p w14:paraId="56D8F794" w14:textId="77777777" w:rsidR="006F3BD5" w:rsidRPr="006F3BD5" w:rsidRDefault="006F3BD5">
            <w:pPr>
              <w:rPr>
                <w:sz w:val="22"/>
                <w:szCs w:val="22"/>
              </w:rPr>
            </w:pPr>
            <w:r w:rsidRPr="006F3BD5">
              <w:rPr>
                <w:sz w:val="22"/>
                <w:szCs w:val="22"/>
              </w:rPr>
              <w:t>no payment</w:t>
            </w:r>
          </w:p>
        </w:tc>
      </w:tr>
    </w:tbl>
    <w:p w14:paraId="2655BC43" w14:textId="34DEEA24" w:rsidR="00EF3075" w:rsidRDefault="00EF3075">
      <w:pPr>
        <w:jc w:val="left"/>
        <w:rPr>
          <w:sz w:val="22"/>
          <w:szCs w:val="22"/>
        </w:rPr>
      </w:pPr>
    </w:p>
    <w:p w14:paraId="2FBC3CDE" w14:textId="77777777" w:rsidR="006F3BD5" w:rsidRPr="00A05FC4" w:rsidRDefault="006F3BD5" w:rsidP="00A05FC4">
      <w:pPr>
        <w:rPr>
          <w:sz w:val="22"/>
          <w:szCs w:val="22"/>
        </w:rPr>
      </w:pPr>
    </w:p>
    <w:p w14:paraId="43BAE8A6" w14:textId="398D0661" w:rsidR="00DC61BD" w:rsidRDefault="00DC61BD" w:rsidP="00A23417">
      <w:pPr>
        <w:pStyle w:val="Heading1"/>
      </w:pPr>
      <w:bookmarkStart w:id="17" w:name="_Toc491906188"/>
      <w:bookmarkStart w:id="18" w:name="_Toc515878671"/>
      <w:r w:rsidRPr="00787DF5">
        <w:t>University of Perugia (UoP)</w:t>
      </w:r>
      <w:bookmarkEnd w:id="17"/>
      <w:bookmarkEnd w:id="18"/>
    </w:p>
    <w:p w14:paraId="244A7022" w14:textId="77777777" w:rsidR="00A05FC4" w:rsidRPr="00A05FC4" w:rsidRDefault="00A05FC4" w:rsidP="00A05FC4">
      <w:pPr>
        <w:rPr>
          <w:sz w:val="22"/>
          <w:szCs w:val="22"/>
        </w:rPr>
      </w:pPr>
    </w:p>
    <w:tbl>
      <w:tblPr>
        <w:tblStyle w:val="TableGrid"/>
        <w:tblW w:w="0" w:type="auto"/>
        <w:tblLook w:val="04A0" w:firstRow="1" w:lastRow="0" w:firstColumn="1" w:lastColumn="0" w:noHBand="0" w:noVBand="1"/>
      </w:tblPr>
      <w:tblGrid>
        <w:gridCol w:w="1493"/>
        <w:gridCol w:w="7569"/>
      </w:tblGrid>
      <w:tr w:rsidR="00A05FC4" w:rsidRPr="00A05FC4" w14:paraId="76E59639" w14:textId="77777777" w:rsidTr="00A05FC4">
        <w:trPr>
          <w:trHeight w:val="330"/>
        </w:trPr>
        <w:tc>
          <w:tcPr>
            <w:tcW w:w="1526" w:type="dxa"/>
            <w:noWrap/>
            <w:hideMark/>
          </w:tcPr>
          <w:p w14:paraId="26C20B7A" w14:textId="77777777" w:rsidR="00A05FC4" w:rsidRPr="00A05FC4" w:rsidRDefault="00A05FC4">
            <w:pPr>
              <w:rPr>
                <w:b/>
                <w:bCs/>
                <w:sz w:val="22"/>
                <w:szCs w:val="22"/>
              </w:rPr>
            </w:pPr>
            <w:r w:rsidRPr="00A05FC4">
              <w:rPr>
                <w:b/>
                <w:bCs/>
                <w:sz w:val="22"/>
                <w:szCs w:val="22"/>
              </w:rPr>
              <w:t>Field Name</w:t>
            </w:r>
          </w:p>
        </w:tc>
        <w:tc>
          <w:tcPr>
            <w:tcW w:w="7762" w:type="dxa"/>
            <w:noWrap/>
            <w:hideMark/>
          </w:tcPr>
          <w:p w14:paraId="7D3F0D13" w14:textId="77777777" w:rsidR="00A05FC4" w:rsidRPr="00A05FC4" w:rsidRDefault="00A05FC4">
            <w:pPr>
              <w:rPr>
                <w:b/>
                <w:bCs/>
                <w:sz w:val="22"/>
                <w:szCs w:val="22"/>
              </w:rPr>
            </w:pPr>
            <w:r w:rsidRPr="00A05FC4">
              <w:rPr>
                <w:b/>
                <w:bCs/>
                <w:sz w:val="22"/>
                <w:szCs w:val="22"/>
              </w:rPr>
              <w:t>Description</w:t>
            </w:r>
          </w:p>
        </w:tc>
      </w:tr>
      <w:tr w:rsidR="00A05FC4" w:rsidRPr="00A05FC4" w14:paraId="45041CEF" w14:textId="77777777" w:rsidTr="00A05FC4">
        <w:trPr>
          <w:trHeight w:val="315"/>
        </w:trPr>
        <w:tc>
          <w:tcPr>
            <w:tcW w:w="1526" w:type="dxa"/>
            <w:noWrap/>
            <w:hideMark/>
          </w:tcPr>
          <w:p w14:paraId="60C10084" w14:textId="77777777" w:rsidR="00A05FC4" w:rsidRPr="00A05FC4" w:rsidRDefault="00A05FC4">
            <w:pPr>
              <w:rPr>
                <w:b/>
                <w:i/>
                <w:iCs/>
                <w:color w:val="E36C0A" w:themeColor="accent6" w:themeShade="BF"/>
                <w:sz w:val="22"/>
                <w:szCs w:val="22"/>
              </w:rPr>
            </w:pPr>
            <w:r w:rsidRPr="00A05FC4">
              <w:rPr>
                <w:b/>
                <w:i/>
                <w:iCs/>
                <w:color w:val="E36C0A" w:themeColor="accent6" w:themeShade="BF"/>
                <w:sz w:val="22"/>
                <w:szCs w:val="22"/>
              </w:rPr>
              <w:t>Title</w:t>
            </w:r>
          </w:p>
        </w:tc>
        <w:tc>
          <w:tcPr>
            <w:tcW w:w="7762" w:type="dxa"/>
            <w:noWrap/>
            <w:hideMark/>
          </w:tcPr>
          <w:p w14:paraId="673DB2E0" w14:textId="77777777" w:rsidR="00A05FC4" w:rsidRPr="00A05FC4" w:rsidRDefault="00A05FC4">
            <w:pPr>
              <w:rPr>
                <w:b/>
                <w:color w:val="E36C0A" w:themeColor="accent6" w:themeShade="BF"/>
                <w:sz w:val="22"/>
                <w:szCs w:val="22"/>
              </w:rPr>
            </w:pPr>
            <w:r w:rsidRPr="00A05FC4">
              <w:rPr>
                <w:b/>
                <w:color w:val="E36C0A" w:themeColor="accent6" w:themeShade="BF"/>
                <w:sz w:val="22"/>
                <w:szCs w:val="22"/>
              </w:rPr>
              <w:t>Master Degree in Data Science</w:t>
            </w:r>
          </w:p>
        </w:tc>
      </w:tr>
      <w:tr w:rsidR="00A05FC4" w:rsidRPr="00A05FC4" w14:paraId="43DDE28F" w14:textId="77777777" w:rsidTr="00A05FC4">
        <w:trPr>
          <w:trHeight w:val="300"/>
        </w:trPr>
        <w:tc>
          <w:tcPr>
            <w:tcW w:w="1526" w:type="dxa"/>
            <w:noWrap/>
            <w:hideMark/>
          </w:tcPr>
          <w:p w14:paraId="49D6C355" w14:textId="77777777" w:rsidR="00A05FC4" w:rsidRPr="00A05FC4" w:rsidRDefault="00A05FC4">
            <w:pPr>
              <w:rPr>
                <w:i/>
                <w:iCs/>
                <w:sz w:val="22"/>
                <w:szCs w:val="22"/>
              </w:rPr>
            </w:pPr>
            <w:r w:rsidRPr="00A05FC4">
              <w:rPr>
                <w:i/>
                <w:iCs/>
                <w:sz w:val="22"/>
                <w:szCs w:val="22"/>
              </w:rPr>
              <w:t>Track Name</w:t>
            </w:r>
          </w:p>
        </w:tc>
        <w:tc>
          <w:tcPr>
            <w:tcW w:w="7762" w:type="dxa"/>
            <w:noWrap/>
            <w:hideMark/>
          </w:tcPr>
          <w:p w14:paraId="4F106ACC" w14:textId="77777777" w:rsidR="00A05FC4" w:rsidRPr="00A05FC4" w:rsidRDefault="00A05FC4">
            <w:pPr>
              <w:rPr>
                <w:sz w:val="22"/>
                <w:szCs w:val="22"/>
              </w:rPr>
            </w:pPr>
            <w:r w:rsidRPr="00A05FC4">
              <w:rPr>
                <w:sz w:val="22"/>
                <w:szCs w:val="22"/>
              </w:rPr>
              <w:t>N/A</w:t>
            </w:r>
          </w:p>
        </w:tc>
      </w:tr>
      <w:tr w:rsidR="00A05FC4" w:rsidRPr="00A05FC4" w14:paraId="19621A87" w14:textId="77777777" w:rsidTr="00A05FC4">
        <w:trPr>
          <w:trHeight w:val="300"/>
        </w:trPr>
        <w:tc>
          <w:tcPr>
            <w:tcW w:w="1526" w:type="dxa"/>
            <w:noWrap/>
            <w:hideMark/>
          </w:tcPr>
          <w:p w14:paraId="3249689C" w14:textId="77777777" w:rsidR="00A05FC4" w:rsidRPr="00A05FC4" w:rsidRDefault="00A05FC4">
            <w:pPr>
              <w:rPr>
                <w:i/>
                <w:iCs/>
                <w:sz w:val="22"/>
                <w:szCs w:val="22"/>
              </w:rPr>
            </w:pPr>
            <w:r w:rsidRPr="00A05FC4">
              <w:rPr>
                <w:i/>
                <w:iCs/>
                <w:sz w:val="22"/>
                <w:szCs w:val="22"/>
              </w:rPr>
              <w:t>Course List</w:t>
            </w:r>
          </w:p>
        </w:tc>
        <w:tc>
          <w:tcPr>
            <w:tcW w:w="7762" w:type="dxa"/>
            <w:noWrap/>
            <w:hideMark/>
          </w:tcPr>
          <w:p w14:paraId="453EE849" w14:textId="77777777" w:rsidR="00A05FC4" w:rsidRPr="00A05FC4" w:rsidRDefault="00A05FC4">
            <w:pPr>
              <w:rPr>
                <w:sz w:val="22"/>
                <w:szCs w:val="22"/>
              </w:rPr>
            </w:pPr>
            <w:r w:rsidRPr="00A05FC4">
              <w:rPr>
                <w:sz w:val="22"/>
                <w:szCs w:val="22"/>
              </w:rPr>
              <w:t>http://www.unipg.it/en/courses/bachelor-master-degrees/course-catalogue-2016-17?controller=corso&amp;layout=default&amp;corso=666&amp;tab=DID#ancora-curriculum-1464</w:t>
            </w:r>
          </w:p>
        </w:tc>
      </w:tr>
      <w:tr w:rsidR="00A05FC4" w:rsidRPr="00A05FC4" w14:paraId="4CC19D80" w14:textId="77777777" w:rsidTr="00A05FC4">
        <w:trPr>
          <w:trHeight w:val="300"/>
        </w:trPr>
        <w:tc>
          <w:tcPr>
            <w:tcW w:w="1526" w:type="dxa"/>
            <w:noWrap/>
            <w:hideMark/>
          </w:tcPr>
          <w:p w14:paraId="63A076FF" w14:textId="77777777" w:rsidR="00A05FC4" w:rsidRPr="00A05FC4" w:rsidRDefault="00A05FC4">
            <w:pPr>
              <w:rPr>
                <w:i/>
                <w:iCs/>
                <w:sz w:val="22"/>
                <w:szCs w:val="22"/>
              </w:rPr>
            </w:pPr>
            <w:r w:rsidRPr="00A05FC4">
              <w:rPr>
                <w:i/>
                <w:iCs/>
                <w:sz w:val="22"/>
                <w:szCs w:val="22"/>
              </w:rPr>
              <w:t>Organizer</w:t>
            </w:r>
          </w:p>
        </w:tc>
        <w:tc>
          <w:tcPr>
            <w:tcW w:w="7762" w:type="dxa"/>
            <w:noWrap/>
            <w:hideMark/>
          </w:tcPr>
          <w:p w14:paraId="1E01F931" w14:textId="77777777" w:rsidR="00A05FC4" w:rsidRPr="00A05FC4" w:rsidRDefault="00A05FC4">
            <w:pPr>
              <w:rPr>
                <w:sz w:val="22"/>
                <w:szCs w:val="22"/>
              </w:rPr>
            </w:pPr>
            <w:r w:rsidRPr="00A05FC4">
              <w:rPr>
                <w:sz w:val="22"/>
                <w:szCs w:val="22"/>
              </w:rPr>
              <w:t>University of Perugia - Dept of Engineering</w:t>
            </w:r>
          </w:p>
        </w:tc>
      </w:tr>
      <w:tr w:rsidR="00A05FC4" w:rsidRPr="00A05FC4" w14:paraId="16F36412" w14:textId="77777777" w:rsidTr="00A05FC4">
        <w:trPr>
          <w:trHeight w:val="300"/>
        </w:trPr>
        <w:tc>
          <w:tcPr>
            <w:tcW w:w="1526" w:type="dxa"/>
            <w:noWrap/>
            <w:hideMark/>
          </w:tcPr>
          <w:p w14:paraId="3AC40307" w14:textId="77777777" w:rsidR="00A05FC4" w:rsidRPr="00A05FC4" w:rsidRDefault="00A05FC4">
            <w:pPr>
              <w:rPr>
                <w:i/>
                <w:iCs/>
                <w:sz w:val="22"/>
                <w:szCs w:val="22"/>
              </w:rPr>
            </w:pPr>
            <w:r w:rsidRPr="00A05FC4">
              <w:rPr>
                <w:i/>
                <w:iCs/>
                <w:sz w:val="22"/>
                <w:szCs w:val="22"/>
              </w:rPr>
              <w:t>Type of Program</w:t>
            </w:r>
          </w:p>
        </w:tc>
        <w:tc>
          <w:tcPr>
            <w:tcW w:w="7762" w:type="dxa"/>
            <w:noWrap/>
            <w:hideMark/>
          </w:tcPr>
          <w:p w14:paraId="0CB500FB" w14:textId="77777777" w:rsidR="00A05FC4" w:rsidRPr="00A05FC4" w:rsidRDefault="00A05FC4">
            <w:pPr>
              <w:rPr>
                <w:sz w:val="22"/>
                <w:szCs w:val="22"/>
              </w:rPr>
            </w:pPr>
            <w:r w:rsidRPr="00A05FC4">
              <w:rPr>
                <w:sz w:val="22"/>
                <w:szCs w:val="22"/>
              </w:rPr>
              <w:t>Academic Program</w:t>
            </w:r>
          </w:p>
        </w:tc>
      </w:tr>
      <w:tr w:rsidR="00A05FC4" w:rsidRPr="00A05FC4" w14:paraId="1D71FB6B" w14:textId="77777777" w:rsidTr="00A05FC4">
        <w:trPr>
          <w:trHeight w:val="300"/>
        </w:trPr>
        <w:tc>
          <w:tcPr>
            <w:tcW w:w="1526" w:type="dxa"/>
            <w:noWrap/>
            <w:hideMark/>
          </w:tcPr>
          <w:p w14:paraId="1252B393" w14:textId="77777777" w:rsidR="00A05FC4" w:rsidRPr="00A05FC4" w:rsidRDefault="00A05FC4">
            <w:pPr>
              <w:rPr>
                <w:i/>
                <w:iCs/>
                <w:sz w:val="22"/>
                <w:szCs w:val="22"/>
              </w:rPr>
            </w:pPr>
            <w:r w:rsidRPr="00A05FC4">
              <w:rPr>
                <w:i/>
                <w:iCs/>
                <w:sz w:val="22"/>
                <w:szCs w:val="22"/>
              </w:rPr>
              <w:t>Location</w:t>
            </w:r>
          </w:p>
        </w:tc>
        <w:tc>
          <w:tcPr>
            <w:tcW w:w="7762" w:type="dxa"/>
            <w:noWrap/>
            <w:hideMark/>
          </w:tcPr>
          <w:p w14:paraId="09BFC840" w14:textId="77777777" w:rsidR="00A05FC4" w:rsidRPr="00A05FC4" w:rsidRDefault="00A05FC4">
            <w:pPr>
              <w:rPr>
                <w:sz w:val="22"/>
                <w:szCs w:val="22"/>
              </w:rPr>
            </w:pPr>
            <w:r w:rsidRPr="00A05FC4">
              <w:rPr>
                <w:sz w:val="22"/>
                <w:szCs w:val="22"/>
              </w:rPr>
              <w:t>Perugia (Italy)</w:t>
            </w:r>
          </w:p>
        </w:tc>
      </w:tr>
      <w:tr w:rsidR="00A05FC4" w:rsidRPr="00A05FC4" w14:paraId="34EAA0C1" w14:textId="77777777" w:rsidTr="00A05FC4">
        <w:trPr>
          <w:trHeight w:val="300"/>
        </w:trPr>
        <w:tc>
          <w:tcPr>
            <w:tcW w:w="1526" w:type="dxa"/>
            <w:noWrap/>
            <w:hideMark/>
          </w:tcPr>
          <w:p w14:paraId="38C70C3E" w14:textId="77777777" w:rsidR="00A05FC4" w:rsidRPr="00A05FC4" w:rsidRDefault="00A05FC4">
            <w:pPr>
              <w:rPr>
                <w:i/>
                <w:iCs/>
                <w:sz w:val="22"/>
                <w:szCs w:val="22"/>
              </w:rPr>
            </w:pPr>
            <w:r w:rsidRPr="00A05FC4">
              <w:rPr>
                <w:i/>
                <w:iCs/>
                <w:sz w:val="22"/>
                <w:szCs w:val="22"/>
              </w:rPr>
              <w:t>Start Date and Time</w:t>
            </w:r>
          </w:p>
        </w:tc>
        <w:tc>
          <w:tcPr>
            <w:tcW w:w="7762" w:type="dxa"/>
            <w:noWrap/>
            <w:hideMark/>
          </w:tcPr>
          <w:p w14:paraId="472D6E3B" w14:textId="77777777" w:rsidR="00A05FC4" w:rsidRPr="00A05FC4" w:rsidRDefault="00A05FC4">
            <w:pPr>
              <w:rPr>
                <w:sz w:val="22"/>
                <w:szCs w:val="22"/>
              </w:rPr>
            </w:pPr>
            <w:r w:rsidRPr="00A05FC4">
              <w:rPr>
                <w:sz w:val="22"/>
                <w:szCs w:val="22"/>
              </w:rPr>
              <w:t>1 November 2017</w:t>
            </w:r>
          </w:p>
        </w:tc>
      </w:tr>
      <w:tr w:rsidR="00A05FC4" w:rsidRPr="00A05FC4" w14:paraId="3933EE54" w14:textId="77777777" w:rsidTr="00A05FC4">
        <w:trPr>
          <w:trHeight w:val="300"/>
        </w:trPr>
        <w:tc>
          <w:tcPr>
            <w:tcW w:w="1526" w:type="dxa"/>
            <w:noWrap/>
            <w:hideMark/>
          </w:tcPr>
          <w:p w14:paraId="2825E55B" w14:textId="77777777" w:rsidR="00A05FC4" w:rsidRPr="00A05FC4" w:rsidRDefault="00A05FC4">
            <w:pPr>
              <w:rPr>
                <w:i/>
                <w:iCs/>
                <w:sz w:val="22"/>
                <w:szCs w:val="22"/>
              </w:rPr>
            </w:pPr>
            <w:r w:rsidRPr="00A05FC4">
              <w:rPr>
                <w:i/>
                <w:iCs/>
                <w:sz w:val="22"/>
                <w:szCs w:val="22"/>
              </w:rPr>
              <w:t>End Date and Time</w:t>
            </w:r>
          </w:p>
        </w:tc>
        <w:tc>
          <w:tcPr>
            <w:tcW w:w="7762" w:type="dxa"/>
            <w:noWrap/>
            <w:hideMark/>
          </w:tcPr>
          <w:p w14:paraId="50DC9459" w14:textId="77777777" w:rsidR="00A05FC4" w:rsidRPr="00A05FC4" w:rsidRDefault="00A05FC4">
            <w:pPr>
              <w:rPr>
                <w:sz w:val="22"/>
                <w:szCs w:val="22"/>
              </w:rPr>
            </w:pPr>
            <w:r w:rsidRPr="00A05FC4">
              <w:rPr>
                <w:sz w:val="22"/>
                <w:szCs w:val="22"/>
              </w:rPr>
              <w:t>28 February 2019</w:t>
            </w:r>
          </w:p>
        </w:tc>
      </w:tr>
      <w:tr w:rsidR="00A05FC4" w:rsidRPr="00A05FC4" w14:paraId="59F6F0A4" w14:textId="77777777" w:rsidTr="00A05FC4">
        <w:trPr>
          <w:trHeight w:val="300"/>
        </w:trPr>
        <w:tc>
          <w:tcPr>
            <w:tcW w:w="1526" w:type="dxa"/>
            <w:noWrap/>
            <w:hideMark/>
          </w:tcPr>
          <w:p w14:paraId="184AD7BF" w14:textId="77777777" w:rsidR="00A05FC4" w:rsidRPr="00A05FC4" w:rsidRDefault="00A05FC4">
            <w:pPr>
              <w:rPr>
                <w:i/>
                <w:iCs/>
                <w:sz w:val="22"/>
                <w:szCs w:val="22"/>
              </w:rPr>
            </w:pPr>
            <w:r w:rsidRPr="00A05FC4">
              <w:rPr>
                <w:i/>
                <w:iCs/>
                <w:sz w:val="22"/>
                <w:szCs w:val="22"/>
              </w:rPr>
              <w:t>URL</w:t>
            </w:r>
          </w:p>
        </w:tc>
        <w:tc>
          <w:tcPr>
            <w:tcW w:w="7762" w:type="dxa"/>
            <w:noWrap/>
            <w:hideMark/>
          </w:tcPr>
          <w:p w14:paraId="0A437BF4" w14:textId="77777777" w:rsidR="00A05FC4" w:rsidRPr="00A05FC4" w:rsidRDefault="00A05FC4">
            <w:pPr>
              <w:rPr>
                <w:sz w:val="22"/>
                <w:szCs w:val="22"/>
              </w:rPr>
            </w:pPr>
            <w:r w:rsidRPr="00A05FC4">
              <w:rPr>
                <w:sz w:val="22"/>
                <w:szCs w:val="22"/>
              </w:rPr>
              <w:t>http://www.unipg.it/en/courses/bachelor-master-degrees/course-catalogue-2016-17?controller=corso&amp;layout=default&amp;anno=2016&amp;corso=666</w:t>
            </w:r>
          </w:p>
        </w:tc>
      </w:tr>
      <w:tr w:rsidR="00A05FC4" w:rsidRPr="00A23417" w14:paraId="62D3147E" w14:textId="77777777" w:rsidTr="00A05FC4">
        <w:trPr>
          <w:trHeight w:val="300"/>
        </w:trPr>
        <w:tc>
          <w:tcPr>
            <w:tcW w:w="1526" w:type="dxa"/>
            <w:noWrap/>
            <w:hideMark/>
          </w:tcPr>
          <w:p w14:paraId="717ABBD6" w14:textId="77777777" w:rsidR="00A05FC4" w:rsidRPr="00A05FC4" w:rsidRDefault="00A05FC4">
            <w:pPr>
              <w:rPr>
                <w:i/>
                <w:iCs/>
                <w:sz w:val="22"/>
                <w:szCs w:val="22"/>
              </w:rPr>
            </w:pPr>
            <w:r w:rsidRPr="00A05FC4">
              <w:rPr>
                <w:i/>
                <w:iCs/>
                <w:sz w:val="22"/>
                <w:szCs w:val="22"/>
              </w:rPr>
              <w:t>Contact</w:t>
            </w:r>
          </w:p>
        </w:tc>
        <w:tc>
          <w:tcPr>
            <w:tcW w:w="7762" w:type="dxa"/>
            <w:noWrap/>
            <w:hideMark/>
          </w:tcPr>
          <w:p w14:paraId="0C84EF0A" w14:textId="77777777" w:rsidR="00A05FC4" w:rsidRPr="006839F6" w:rsidRDefault="00A05FC4">
            <w:pPr>
              <w:rPr>
                <w:sz w:val="22"/>
                <w:szCs w:val="22"/>
                <w:lang w:val="nl-NL"/>
              </w:rPr>
            </w:pPr>
            <w:r w:rsidRPr="006839F6">
              <w:rPr>
                <w:sz w:val="22"/>
                <w:szCs w:val="22"/>
                <w:lang w:val="nl-NL"/>
              </w:rPr>
              <w:t>Paolo Valigi - valigi@unipg.it</w:t>
            </w:r>
          </w:p>
        </w:tc>
      </w:tr>
      <w:tr w:rsidR="00A05FC4" w:rsidRPr="00A05FC4" w14:paraId="73626113" w14:textId="77777777" w:rsidTr="00A05FC4">
        <w:trPr>
          <w:trHeight w:val="300"/>
        </w:trPr>
        <w:tc>
          <w:tcPr>
            <w:tcW w:w="1526" w:type="dxa"/>
            <w:noWrap/>
            <w:hideMark/>
          </w:tcPr>
          <w:p w14:paraId="56C61903" w14:textId="77777777" w:rsidR="00A05FC4" w:rsidRPr="00A05FC4" w:rsidRDefault="00A05FC4">
            <w:pPr>
              <w:rPr>
                <w:i/>
                <w:iCs/>
                <w:sz w:val="22"/>
                <w:szCs w:val="22"/>
              </w:rPr>
            </w:pPr>
            <w:r w:rsidRPr="00A05FC4">
              <w:rPr>
                <w:i/>
                <w:iCs/>
                <w:sz w:val="22"/>
                <w:szCs w:val="22"/>
              </w:rPr>
              <w:t>Language</w:t>
            </w:r>
          </w:p>
        </w:tc>
        <w:tc>
          <w:tcPr>
            <w:tcW w:w="7762" w:type="dxa"/>
            <w:noWrap/>
            <w:hideMark/>
          </w:tcPr>
          <w:p w14:paraId="08BA6FDF" w14:textId="77777777" w:rsidR="00A05FC4" w:rsidRPr="00A05FC4" w:rsidRDefault="00A05FC4">
            <w:pPr>
              <w:rPr>
                <w:sz w:val="22"/>
                <w:szCs w:val="22"/>
              </w:rPr>
            </w:pPr>
            <w:r w:rsidRPr="00A05FC4">
              <w:rPr>
                <w:sz w:val="22"/>
                <w:szCs w:val="22"/>
              </w:rPr>
              <w:t>Italian and English</w:t>
            </w:r>
          </w:p>
        </w:tc>
      </w:tr>
      <w:tr w:rsidR="00A05FC4" w:rsidRPr="00A05FC4" w14:paraId="13845E82" w14:textId="77777777" w:rsidTr="00A05FC4">
        <w:trPr>
          <w:trHeight w:val="300"/>
        </w:trPr>
        <w:tc>
          <w:tcPr>
            <w:tcW w:w="1526" w:type="dxa"/>
            <w:noWrap/>
            <w:hideMark/>
          </w:tcPr>
          <w:p w14:paraId="20331668" w14:textId="77777777" w:rsidR="00A05FC4" w:rsidRPr="00A05FC4" w:rsidRDefault="00A05FC4">
            <w:pPr>
              <w:rPr>
                <w:i/>
                <w:iCs/>
                <w:sz w:val="22"/>
                <w:szCs w:val="22"/>
              </w:rPr>
            </w:pPr>
            <w:r w:rsidRPr="00A05FC4">
              <w:rPr>
                <w:i/>
                <w:iCs/>
                <w:sz w:val="22"/>
                <w:szCs w:val="22"/>
              </w:rPr>
              <w:t>Level</w:t>
            </w:r>
          </w:p>
        </w:tc>
        <w:tc>
          <w:tcPr>
            <w:tcW w:w="7762" w:type="dxa"/>
            <w:noWrap/>
            <w:hideMark/>
          </w:tcPr>
          <w:p w14:paraId="62EF5B09" w14:textId="77777777" w:rsidR="00A05FC4" w:rsidRPr="00A05FC4" w:rsidRDefault="00A05FC4">
            <w:pPr>
              <w:rPr>
                <w:sz w:val="22"/>
                <w:szCs w:val="22"/>
              </w:rPr>
            </w:pPr>
            <w:r w:rsidRPr="00A05FC4">
              <w:rPr>
                <w:sz w:val="22"/>
                <w:szCs w:val="22"/>
              </w:rPr>
              <w:t>N/A</w:t>
            </w:r>
          </w:p>
        </w:tc>
      </w:tr>
      <w:tr w:rsidR="00A05FC4" w:rsidRPr="00A05FC4" w14:paraId="3A7722FF" w14:textId="77777777" w:rsidTr="00A05FC4">
        <w:trPr>
          <w:trHeight w:val="300"/>
        </w:trPr>
        <w:tc>
          <w:tcPr>
            <w:tcW w:w="1526" w:type="dxa"/>
            <w:noWrap/>
            <w:hideMark/>
          </w:tcPr>
          <w:p w14:paraId="582A6CD4" w14:textId="77777777" w:rsidR="00A05FC4" w:rsidRPr="00A05FC4" w:rsidRDefault="00A05FC4">
            <w:pPr>
              <w:rPr>
                <w:i/>
                <w:iCs/>
                <w:sz w:val="22"/>
                <w:szCs w:val="22"/>
              </w:rPr>
            </w:pPr>
            <w:r w:rsidRPr="00A05FC4">
              <w:rPr>
                <w:i/>
                <w:iCs/>
                <w:sz w:val="22"/>
                <w:szCs w:val="22"/>
              </w:rPr>
              <w:t>Credit</w:t>
            </w:r>
          </w:p>
        </w:tc>
        <w:tc>
          <w:tcPr>
            <w:tcW w:w="7762" w:type="dxa"/>
            <w:noWrap/>
            <w:hideMark/>
          </w:tcPr>
          <w:p w14:paraId="6E9DE56B" w14:textId="77777777" w:rsidR="00A05FC4" w:rsidRPr="00A05FC4" w:rsidRDefault="00A05FC4">
            <w:pPr>
              <w:rPr>
                <w:sz w:val="22"/>
                <w:szCs w:val="22"/>
              </w:rPr>
            </w:pPr>
            <w:r w:rsidRPr="00A05FC4">
              <w:rPr>
                <w:sz w:val="22"/>
                <w:szCs w:val="22"/>
              </w:rPr>
              <w:t>120 ECTS</w:t>
            </w:r>
          </w:p>
        </w:tc>
      </w:tr>
      <w:tr w:rsidR="00A05FC4" w:rsidRPr="00A05FC4" w14:paraId="57FF2169" w14:textId="77777777" w:rsidTr="00A05FC4">
        <w:trPr>
          <w:trHeight w:val="1080"/>
        </w:trPr>
        <w:tc>
          <w:tcPr>
            <w:tcW w:w="1526" w:type="dxa"/>
            <w:noWrap/>
            <w:hideMark/>
          </w:tcPr>
          <w:p w14:paraId="0786647C" w14:textId="77777777" w:rsidR="00A05FC4" w:rsidRPr="00A05FC4" w:rsidRDefault="00A05FC4">
            <w:pPr>
              <w:rPr>
                <w:i/>
                <w:iCs/>
                <w:sz w:val="22"/>
                <w:szCs w:val="22"/>
              </w:rPr>
            </w:pPr>
            <w:r w:rsidRPr="00A05FC4">
              <w:rPr>
                <w:i/>
                <w:iCs/>
                <w:sz w:val="22"/>
                <w:szCs w:val="22"/>
              </w:rPr>
              <w:t>Prerequisites</w:t>
            </w:r>
          </w:p>
        </w:tc>
        <w:tc>
          <w:tcPr>
            <w:tcW w:w="7762" w:type="dxa"/>
            <w:hideMark/>
          </w:tcPr>
          <w:p w14:paraId="49C9A657" w14:textId="77777777" w:rsidR="00A05FC4" w:rsidRPr="00A05FC4" w:rsidRDefault="00A05FC4" w:rsidP="00A05FC4">
            <w:pPr>
              <w:jc w:val="left"/>
              <w:rPr>
                <w:sz w:val="22"/>
                <w:szCs w:val="22"/>
              </w:rPr>
            </w:pPr>
            <w:r w:rsidRPr="00A05FC4">
              <w:rPr>
                <w:sz w:val="22"/>
                <w:szCs w:val="22"/>
              </w:rPr>
              <w:t>An essential requirement /prerequisite to access to the master degree program is the possession of a bachelor's degree, or another qualification obtained abroad and recognized as valid, in one of the following classes:</w:t>
            </w:r>
            <w:r w:rsidRPr="00A05FC4">
              <w:rPr>
                <w:sz w:val="22"/>
                <w:szCs w:val="22"/>
              </w:rPr>
              <w:br/>
            </w:r>
            <w:r w:rsidRPr="00A05FC4">
              <w:rPr>
                <w:sz w:val="22"/>
                <w:szCs w:val="22"/>
              </w:rPr>
              <w:br/>
              <w:t>L-08 Degrees in Information Engineering</w:t>
            </w:r>
            <w:r w:rsidRPr="00A05FC4">
              <w:rPr>
                <w:sz w:val="22"/>
                <w:szCs w:val="22"/>
              </w:rPr>
              <w:br/>
            </w:r>
            <w:r w:rsidRPr="00A05FC4">
              <w:rPr>
                <w:sz w:val="22"/>
                <w:szCs w:val="22"/>
              </w:rPr>
              <w:br/>
              <w:t>L-09 Degrees in Industrial Engineering</w:t>
            </w:r>
            <w:r w:rsidRPr="00A05FC4">
              <w:rPr>
                <w:sz w:val="22"/>
                <w:szCs w:val="22"/>
              </w:rPr>
              <w:br/>
            </w:r>
            <w:r w:rsidRPr="00A05FC4">
              <w:rPr>
                <w:sz w:val="22"/>
                <w:szCs w:val="22"/>
              </w:rPr>
              <w:br/>
              <w:t>L-30 Degrees in Physical Sciences and Technologies L-31 Degrees in Computer Science</w:t>
            </w:r>
            <w:r w:rsidRPr="00A05FC4">
              <w:rPr>
                <w:sz w:val="22"/>
                <w:szCs w:val="22"/>
              </w:rPr>
              <w:br/>
            </w:r>
            <w:r w:rsidRPr="00A05FC4">
              <w:rPr>
                <w:sz w:val="22"/>
                <w:szCs w:val="22"/>
              </w:rPr>
              <w:br/>
              <w:t>L-35 Degrees in Mathematical Sciences</w:t>
            </w:r>
            <w:r w:rsidRPr="00A05FC4">
              <w:rPr>
                <w:sz w:val="22"/>
                <w:szCs w:val="22"/>
              </w:rPr>
              <w:br/>
            </w:r>
            <w:r w:rsidRPr="00A05FC4">
              <w:rPr>
                <w:sz w:val="22"/>
                <w:szCs w:val="22"/>
              </w:rPr>
              <w:br/>
              <w:t>L-41 degrees in Statistics</w:t>
            </w:r>
            <w:r w:rsidRPr="00A05FC4">
              <w:rPr>
                <w:sz w:val="22"/>
                <w:szCs w:val="22"/>
              </w:rPr>
              <w:br/>
            </w:r>
            <w:r w:rsidRPr="00A05FC4">
              <w:rPr>
                <w:sz w:val="22"/>
                <w:szCs w:val="22"/>
              </w:rPr>
              <w:br/>
              <w:t>or corresponding classes according to the dm 509/99:</w:t>
            </w:r>
            <w:r w:rsidRPr="00A05FC4">
              <w:rPr>
                <w:sz w:val="22"/>
                <w:szCs w:val="22"/>
              </w:rPr>
              <w:br/>
            </w:r>
            <w:r w:rsidRPr="00A05FC4">
              <w:rPr>
                <w:sz w:val="22"/>
                <w:szCs w:val="22"/>
              </w:rPr>
              <w:br/>
              <w:t>09 Degrees in Information Engineering</w:t>
            </w:r>
            <w:r w:rsidRPr="00A05FC4">
              <w:rPr>
                <w:sz w:val="22"/>
                <w:szCs w:val="22"/>
              </w:rPr>
              <w:br/>
            </w:r>
            <w:r w:rsidRPr="00A05FC4">
              <w:rPr>
                <w:sz w:val="22"/>
                <w:szCs w:val="22"/>
              </w:rPr>
              <w:br/>
              <w:t>10 Degrees in Industrial Engineering</w:t>
            </w:r>
            <w:r w:rsidRPr="00A05FC4">
              <w:rPr>
                <w:sz w:val="22"/>
                <w:szCs w:val="22"/>
              </w:rPr>
              <w:br/>
            </w:r>
            <w:r w:rsidRPr="00A05FC4">
              <w:rPr>
                <w:sz w:val="22"/>
                <w:szCs w:val="22"/>
              </w:rPr>
              <w:br/>
              <w:t>26 Degrees in Computer Science</w:t>
            </w:r>
            <w:r w:rsidRPr="00A05FC4">
              <w:rPr>
                <w:sz w:val="22"/>
                <w:szCs w:val="22"/>
              </w:rPr>
              <w:br/>
            </w:r>
            <w:r w:rsidRPr="00A05FC4">
              <w:rPr>
                <w:sz w:val="22"/>
                <w:szCs w:val="22"/>
              </w:rPr>
              <w:br/>
              <w:t>25 Degrees in Physical Sciences and Technologies</w:t>
            </w:r>
            <w:r w:rsidRPr="00A05FC4">
              <w:rPr>
                <w:sz w:val="22"/>
                <w:szCs w:val="22"/>
              </w:rPr>
              <w:br/>
            </w:r>
            <w:r w:rsidRPr="00A05FC4">
              <w:rPr>
                <w:sz w:val="22"/>
                <w:szCs w:val="22"/>
              </w:rPr>
              <w:br/>
              <w:t>32 Mathematics</w:t>
            </w:r>
            <w:r w:rsidRPr="00A05FC4">
              <w:rPr>
                <w:sz w:val="22"/>
                <w:szCs w:val="22"/>
              </w:rPr>
              <w:br/>
            </w:r>
            <w:r w:rsidRPr="00A05FC4">
              <w:rPr>
                <w:sz w:val="22"/>
                <w:szCs w:val="22"/>
              </w:rPr>
              <w:br/>
              <w:t>37 Statistics</w:t>
            </w:r>
            <w:r w:rsidRPr="00A05FC4">
              <w:rPr>
                <w:sz w:val="22"/>
                <w:szCs w:val="22"/>
              </w:rPr>
              <w:br/>
            </w:r>
            <w:r w:rsidRPr="00A05FC4">
              <w:rPr>
                <w:sz w:val="22"/>
                <w:szCs w:val="22"/>
              </w:rPr>
              <w:br/>
              <w:t>In addition to bachelor's degree in one of the above classes, access requires possession of curricular requirements and adequate personal preparation.</w:t>
            </w:r>
            <w:r w:rsidRPr="00A05FC4">
              <w:rPr>
                <w:sz w:val="22"/>
                <w:szCs w:val="22"/>
              </w:rPr>
              <w:br/>
            </w:r>
            <w:r w:rsidRPr="00A05FC4">
              <w:rPr>
                <w:sz w:val="22"/>
                <w:szCs w:val="22"/>
              </w:rPr>
              <w:br/>
              <w:t>In particular:</w:t>
            </w:r>
            <w:r w:rsidRPr="00A05FC4">
              <w:rPr>
                <w:sz w:val="22"/>
                <w:szCs w:val="22"/>
              </w:rPr>
              <w:br/>
            </w:r>
            <w:r w:rsidRPr="00A05FC4">
              <w:rPr>
                <w:sz w:val="22"/>
                <w:szCs w:val="22"/>
              </w:rPr>
              <w:br/>
              <w:t>- The curricular requirements will be evaluated in terms of possession of a sufficient number of credits in the areas related to the basic and the characterizing activities of the L8 class with particular reference to the areas Electronics Engineering, Computer Engineering and Telecommunications Engineering.</w:t>
            </w:r>
            <w:r w:rsidRPr="00A05FC4">
              <w:rPr>
                <w:sz w:val="22"/>
                <w:szCs w:val="22"/>
              </w:rPr>
              <w:br/>
            </w:r>
            <w:r w:rsidRPr="00A05FC4">
              <w:rPr>
                <w:sz w:val="22"/>
                <w:szCs w:val="22"/>
              </w:rPr>
              <w:br/>
              <w:t>- Personal preparation is assessed by setting defined thresholds based on the first-level degree mark, or on the grade obtained in various tests, or a combination thereof.</w:t>
            </w:r>
            <w:r w:rsidRPr="00A05FC4">
              <w:rPr>
                <w:sz w:val="22"/>
                <w:szCs w:val="22"/>
              </w:rPr>
              <w:br/>
            </w:r>
            <w:r w:rsidRPr="00A05FC4">
              <w:rPr>
                <w:sz w:val="22"/>
                <w:szCs w:val="22"/>
              </w:rPr>
              <w:br/>
              <w:t>For candidates who do not pass the required thresholds, the degree program prepares a test of personal preparation. The procedures for verification of the curricular requirements and personal preparation are set out in the Regulations of the Degree program.</w:t>
            </w:r>
          </w:p>
        </w:tc>
      </w:tr>
      <w:tr w:rsidR="00A05FC4" w:rsidRPr="00A05FC4" w14:paraId="43F53782" w14:textId="77777777" w:rsidTr="00A05FC4">
        <w:trPr>
          <w:trHeight w:val="300"/>
        </w:trPr>
        <w:tc>
          <w:tcPr>
            <w:tcW w:w="1526" w:type="dxa"/>
            <w:noWrap/>
            <w:hideMark/>
          </w:tcPr>
          <w:p w14:paraId="71B18FC2" w14:textId="77777777" w:rsidR="00A05FC4" w:rsidRPr="00A05FC4" w:rsidRDefault="00A05FC4">
            <w:pPr>
              <w:rPr>
                <w:i/>
                <w:iCs/>
                <w:sz w:val="22"/>
                <w:szCs w:val="22"/>
              </w:rPr>
            </w:pPr>
            <w:r w:rsidRPr="00A05FC4">
              <w:rPr>
                <w:i/>
                <w:iCs/>
                <w:sz w:val="22"/>
                <w:szCs w:val="22"/>
              </w:rPr>
              <w:t>Target Audience</w:t>
            </w:r>
          </w:p>
        </w:tc>
        <w:tc>
          <w:tcPr>
            <w:tcW w:w="7762" w:type="dxa"/>
            <w:noWrap/>
            <w:hideMark/>
          </w:tcPr>
          <w:p w14:paraId="43E504C8" w14:textId="77777777" w:rsidR="00A05FC4" w:rsidRPr="00A05FC4" w:rsidRDefault="00A05FC4">
            <w:pPr>
              <w:rPr>
                <w:sz w:val="22"/>
                <w:szCs w:val="22"/>
              </w:rPr>
            </w:pPr>
            <w:r w:rsidRPr="00A05FC4">
              <w:rPr>
                <w:sz w:val="22"/>
                <w:szCs w:val="22"/>
              </w:rPr>
              <w:t>Bachelor Students</w:t>
            </w:r>
          </w:p>
        </w:tc>
      </w:tr>
      <w:tr w:rsidR="00A05FC4" w:rsidRPr="00A05FC4" w14:paraId="44192B87" w14:textId="77777777" w:rsidTr="00A05FC4">
        <w:trPr>
          <w:trHeight w:val="300"/>
        </w:trPr>
        <w:tc>
          <w:tcPr>
            <w:tcW w:w="1526" w:type="dxa"/>
            <w:noWrap/>
            <w:hideMark/>
          </w:tcPr>
          <w:p w14:paraId="315F61AD" w14:textId="77777777" w:rsidR="00A05FC4" w:rsidRPr="00A05FC4" w:rsidRDefault="00A05FC4">
            <w:pPr>
              <w:rPr>
                <w:i/>
                <w:iCs/>
                <w:sz w:val="22"/>
                <w:szCs w:val="22"/>
              </w:rPr>
            </w:pPr>
            <w:r w:rsidRPr="00A05FC4">
              <w:rPr>
                <w:i/>
                <w:iCs/>
                <w:sz w:val="22"/>
                <w:szCs w:val="22"/>
              </w:rPr>
              <w:t>Knowledge Areas</w:t>
            </w:r>
          </w:p>
        </w:tc>
        <w:tc>
          <w:tcPr>
            <w:tcW w:w="7762" w:type="dxa"/>
            <w:noWrap/>
            <w:hideMark/>
          </w:tcPr>
          <w:p w14:paraId="3332EF75" w14:textId="77777777" w:rsidR="00A05FC4" w:rsidRPr="00A05FC4" w:rsidRDefault="00A05FC4">
            <w:pPr>
              <w:rPr>
                <w:sz w:val="22"/>
                <w:szCs w:val="22"/>
              </w:rPr>
            </w:pPr>
            <w:r w:rsidRPr="00A05FC4">
              <w:rPr>
                <w:sz w:val="22"/>
                <w:szCs w:val="22"/>
              </w:rPr>
              <w:t>DSA, DSE, DSBP</w:t>
            </w:r>
          </w:p>
        </w:tc>
      </w:tr>
      <w:tr w:rsidR="00A05FC4" w:rsidRPr="00A05FC4" w14:paraId="43D2FBC2" w14:textId="77777777" w:rsidTr="00A05FC4">
        <w:trPr>
          <w:trHeight w:val="300"/>
        </w:trPr>
        <w:tc>
          <w:tcPr>
            <w:tcW w:w="1526" w:type="dxa"/>
            <w:noWrap/>
            <w:hideMark/>
          </w:tcPr>
          <w:p w14:paraId="14A7B396" w14:textId="77777777" w:rsidR="00A05FC4" w:rsidRPr="00A05FC4" w:rsidRDefault="00A05FC4">
            <w:pPr>
              <w:rPr>
                <w:i/>
                <w:iCs/>
                <w:sz w:val="22"/>
                <w:szCs w:val="22"/>
              </w:rPr>
            </w:pPr>
            <w:r w:rsidRPr="00A05FC4">
              <w:rPr>
                <w:i/>
                <w:iCs/>
                <w:sz w:val="22"/>
                <w:szCs w:val="22"/>
              </w:rPr>
              <w:t>Competence Groups</w:t>
            </w:r>
          </w:p>
        </w:tc>
        <w:tc>
          <w:tcPr>
            <w:tcW w:w="7762" w:type="dxa"/>
            <w:noWrap/>
            <w:hideMark/>
          </w:tcPr>
          <w:p w14:paraId="00A1374B" w14:textId="77777777" w:rsidR="00A05FC4" w:rsidRPr="00A05FC4" w:rsidRDefault="00A05FC4">
            <w:pPr>
              <w:rPr>
                <w:sz w:val="22"/>
                <w:szCs w:val="22"/>
              </w:rPr>
            </w:pPr>
            <w:r w:rsidRPr="00A05FC4">
              <w:rPr>
                <w:sz w:val="22"/>
                <w:szCs w:val="22"/>
              </w:rPr>
              <w:t>DSDA01, DSDA02, DSDA04, DSDS06; DSENG01, DSENG02, DSENG03, DSENG06; DSDM02; DSDM05; DSBA01, DSBA03</w:t>
            </w:r>
          </w:p>
        </w:tc>
      </w:tr>
      <w:tr w:rsidR="00A05FC4" w:rsidRPr="00A05FC4" w14:paraId="2A7235D2" w14:textId="77777777" w:rsidTr="00A05FC4">
        <w:trPr>
          <w:trHeight w:val="1440"/>
        </w:trPr>
        <w:tc>
          <w:tcPr>
            <w:tcW w:w="1526" w:type="dxa"/>
            <w:noWrap/>
            <w:hideMark/>
          </w:tcPr>
          <w:p w14:paraId="10110E35" w14:textId="77777777" w:rsidR="00A05FC4" w:rsidRPr="00A05FC4" w:rsidRDefault="00A05FC4">
            <w:pPr>
              <w:rPr>
                <w:i/>
                <w:iCs/>
                <w:sz w:val="22"/>
                <w:szCs w:val="22"/>
              </w:rPr>
            </w:pPr>
            <w:r w:rsidRPr="00A05FC4">
              <w:rPr>
                <w:i/>
                <w:iCs/>
                <w:sz w:val="22"/>
                <w:szCs w:val="22"/>
              </w:rPr>
              <w:t>Learning Outcomes</w:t>
            </w:r>
          </w:p>
        </w:tc>
        <w:tc>
          <w:tcPr>
            <w:tcW w:w="7762" w:type="dxa"/>
            <w:hideMark/>
          </w:tcPr>
          <w:p w14:paraId="43FEA98B" w14:textId="77777777" w:rsidR="00A05FC4" w:rsidRDefault="00A05FC4" w:rsidP="00A05FC4">
            <w:pPr>
              <w:jc w:val="left"/>
              <w:rPr>
                <w:sz w:val="22"/>
                <w:szCs w:val="22"/>
              </w:rPr>
            </w:pPr>
            <w:r w:rsidRPr="00A05FC4">
              <w:rPr>
                <w:sz w:val="22"/>
                <w:szCs w:val="22"/>
              </w:rPr>
              <w:t>The Master of Science in Computer Engineering and Robotics aims to train engineers in computing and automation, and to provide its students the references and the ability to contribute to innovation and to stay continuously</w:t>
            </w:r>
            <w:r>
              <w:rPr>
                <w:sz w:val="22"/>
                <w:szCs w:val="22"/>
              </w:rPr>
              <w:t xml:space="preserve"> updated with new technologies.</w:t>
            </w:r>
          </w:p>
          <w:p w14:paraId="795AC631" w14:textId="05A8199A" w:rsidR="00A05FC4" w:rsidRPr="00A05FC4" w:rsidRDefault="00A05FC4" w:rsidP="00A05FC4">
            <w:pPr>
              <w:jc w:val="left"/>
              <w:rPr>
                <w:sz w:val="22"/>
                <w:szCs w:val="22"/>
              </w:rPr>
            </w:pPr>
            <w:r w:rsidRPr="00A05FC4">
              <w:rPr>
                <w:sz w:val="22"/>
                <w:szCs w:val="22"/>
              </w:rPr>
              <w:t>As specific objectives, the course aims to train experts in areas of great interest and development, such as: the processing and extraction of large amounts of data informati</w:t>
            </w:r>
            <w:r>
              <w:rPr>
                <w:sz w:val="22"/>
                <w:szCs w:val="22"/>
              </w:rPr>
              <w:t xml:space="preserve">on; </w:t>
            </w:r>
            <w:r w:rsidRPr="00A05FC4">
              <w:rPr>
                <w:sz w:val="22"/>
                <w:szCs w:val="22"/>
              </w:rPr>
              <w:t>tools an</w:t>
            </w:r>
            <w:r>
              <w:rPr>
                <w:sz w:val="22"/>
                <w:szCs w:val="22"/>
              </w:rPr>
              <w:t>d technologies for robotics and</w:t>
            </w:r>
            <w:r w:rsidRPr="00A05FC4">
              <w:rPr>
                <w:sz w:val="22"/>
                <w:szCs w:val="22"/>
              </w:rPr>
              <w:t xml:space="preserve"> industrial applications, in civil and service industry context.</w:t>
            </w:r>
          </w:p>
        </w:tc>
      </w:tr>
      <w:tr w:rsidR="00A05FC4" w:rsidRPr="00A23417" w14:paraId="55CF1FDD" w14:textId="77777777" w:rsidTr="00A05FC4">
        <w:trPr>
          <w:trHeight w:val="288"/>
        </w:trPr>
        <w:tc>
          <w:tcPr>
            <w:tcW w:w="1526" w:type="dxa"/>
            <w:noWrap/>
            <w:hideMark/>
          </w:tcPr>
          <w:p w14:paraId="7A87820B" w14:textId="77777777" w:rsidR="00A05FC4" w:rsidRPr="00A05FC4" w:rsidRDefault="00A05FC4">
            <w:pPr>
              <w:rPr>
                <w:i/>
                <w:iCs/>
                <w:sz w:val="22"/>
                <w:szCs w:val="22"/>
              </w:rPr>
            </w:pPr>
            <w:r w:rsidRPr="00A05FC4">
              <w:rPr>
                <w:i/>
                <w:iCs/>
                <w:sz w:val="22"/>
                <w:szCs w:val="22"/>
              </w:rPr>
              <w:t>Professional Profiles</w:t>
            </w:r>
          </w:p>
        </w:tc>
        <w:tc>
          <w:tcPr>
            <w:tcW w:w="7762" w:type="dxa"/>
            <w:hideMark/>
          </w:tcPr>
          <w:p w14:paraId="3B94C826" w14:textId="77777777" w:rsidR="00A05FC4" w:rsidRPr="006839F6" w:rsidRDefault="00A05FC4">
            <w:pPr>
              <w:rPr>
                <w:sz w:val="22"/>
                <w:szCs w:val="22"/>
                <w:lang w:val="nl-NL"/>
              </w:rPr>
            </w:pPr>
            <w:r w:rsidRPr="006839F6">
              <w:rPr>
                <w:sz w:val="22"/>
                <w:szCs w:val="22"/>
                <w:lang w:val="nl-NL"/>
              </w:rPr>
              <w:t>DSP04, DSP05, DSP06, DSP07, DSP08, DSP17</w:t>
            </w:r>
          </w:p>
        </w:tc>
      </w:tr>
      <w:tr w:rsidR="00A05FC4" w:rsidRPr="00A05FC4" w14:paraId="49DE704B" w14:textId="77777777" w:rsidTr="00A05FC4">
        <w:trPr>
          <w:trHeight w:val="6912"/>
        </w:trPr>
        <w:tc>
          <w:tcPr>
            <w:tcW w:w="1526" w:type="dxa"/>
            <w:noWrap/>
            <w:hideMark/>
          </w:tcPr>
          <w:p w14:paraId="060634C2" w14:textId="77777777" w:rsidR="00A05FC4" w:rsidRPr="00A05FC4" w:rsidRDefault="00A05FC4">
            <w:pPr>
              <w:rPr>
                <w:i/>
                <w:iCs/>
                <w:sz w:val="22"/>
                <w:szCs w:val="22"/>
              </w:rPr>
            </w:pPr>
            <w:r w:rsidRPr="00A05FC4">
              <w:rPr>
                <w:i/>
                <w:iCs/>
                <w:sz w:val="22"/>
                <w:szCs w:val="22"/>
              </w:rPr>
              <w:t>Description</w:t>
            </w:r>
          </w:p>
        </w:tc>
        <w:tc>
          <w:tcPr>
            <w:tcW w:w="7762" w:type="dxa"/>
            <w:hideMark/>
          </w:tcPr>
          <w:p w14:paraId="3722B74A" w14:textId="26BFC2DB" w:rsidR="00A05FC4" w:rsidRPr="00A05FC4" w:rsidRDefault="00A05FC4" w:rsidP="00A05FC4">
            <w:pPr>
              <w:jc w:val="left"/>
              <w:rPr>
                <w:sz w:val="22"/>
                <w:szCs w:val="22"/>
              </w:rPr>
            </w:pPr>
            <w:r w:rsidRPr="00A05FC4">
              <w:rPr>
                <w:sz w:val="22"/>
                <w:szCs w:val="22"/>
              </w:rPr>
              <w:t>The curriculum is as follows:</w:t>
            </w:r>
            <w:r w:rsidRPr="00A05FC4">
              <w:rPr>
                <w:sz w:val="22"/>
                <w:szCs w:val="22"/>
              </w:rPr>
              <w:br/>
            </w:r>
            <w:r w:rsidRPr="00A05FC4">
              <w:rPr>
                <w:sz w:val="22"/>
                <w:szCs w:val="22"/>
              </w:rPr>
              <w:br/>
              <w:t xml:space="preserve">- In the </w:t>
            </w:r>
            <w:proofErr w:type="gramStart"/>
            <w:r w:rsidRPr="00A05FC4">
              <w:rPr>
                <w:sz w:val="22"/>
                <w:szCs w:val="22"/>
              </w:rPr>
              <w:t>first year</w:t>
            </w:r>
            <w:proofErr w:type="gramEnd"/>
            <w:r w:rsidRPr="00A05FC4">
              <w:rPr>
                <w:sz w:val="22"/>
                <w:szCs w:val="22"/>
              </w:rPr>
              <w:t xml:space="preserve"> course students will acquire advanced knowledge on digital signal processing and statistical analysis </w:t>
            </w:r>
            <w:r>
              <w:rPr>
                <w:sz w:val="22"/>
                <w:szCs w:val="22"/>
              </w:rPr>
              <w:t>in the engineering field. They’</w:t>
            </w:r>
            <w:r w:rsidRPr="00A05FC4">
              <w:rPr>
                <w:sz w:val="22"/>
                <w:szCs w:val="22"/>
              </w:rPr>
              <w:t>ll study the models and the main algorithmic techniques for machine learning and data mining, which represent an important knowledge for the modern computer science engineer's training.</w:t>
            </w:r>
            <w:r w:rsidRPr="00A05FC4">
              <w:rPr>
                <w:sz w:val="22"/>
                <w:szCs w:val="22"/>
              </w:rPr>
              <w:br/>
            </w:r>
            <w:r w:rsidRPr="00A05FC4">
              <w:rPr>
                <w:sz w:val="22"/>
                <w:szCs w:val="22"/>
              </w:rPr>
              <w:br/>
              <w:t>- In a second step (which involves both the first and the second year), students focus on specialized disciplines more oriented to information technology (such as software engineering, computer security, distributed programming and computational complexity), or on specialized disciplines more oriented to the field of robotics (such as control, automation, and embedded electronic systems). In addition, in order to deepen knowledge in the field of Data Science and of Advanced Robotics, students may face: (</w:t>
            </w:r>
            <w:proofErr w:type="spellStart"/>
            <w:r w:rsidRPr="00A05FC4">
              <w:rPr>
                <w:sz w:val="22"/>
                <w:szCs w:val="22"/>
              </w:rPr>
              <w:t>i</w:t>
            </w:r>
            <w:proofErr w:type="spellEnd"/>
            <w:r w:rsidRPr="00A05FC4">
              <w:rPr>
                <w:sz w:val="22"/>
                <w:szCs w:val="22"/>
              </w:rPr>
              <w:t>)topics regarding analysis and management of Big Data, visual analytics, business analytics; (Ii) or topics on computer vision, intelligent Mobile robotics, cloud robotics.</w:t>
            </w:r>
            <w:r w:rsidRPr="00A05FC4">
              <w:rPr>
                <w:sz w:val="22"/>
                <w:szCs w:val="22"/>
              </w:rPr>
              <w:br/>
            </w:r>
            <w:r w:rsidRPr="00A05FC4">
              <w:rPr>
                <w:sz w:val="22"/>
                <w:szCs w:val="22"/>
              </w:rPr>
              <w:br/>
              <w:t>- students faces also supplementary tea</w:t>
            </w:r>
            <w:r>
              <w:rPr>
                <w:sz w:val="22"/>
                <w:szCs w:val="22"/>
              </w:rPr>
              <w:t>ching in telecommunications ( es</w:t>
            </w:r>
            <w:r w:rsidRPr="00A05FC4">
              <w:rPr>
                <w:sz w:val="22"/>
                <w:szCs w:val="22"/>
              </w:rPr>
              <w:t>pecially on virtual networks, architectures and cloud services, and wireless networks), which are important to set the educational offer in relation to specifics demands that have emerged in the context analysis.</w:t>
            </w:r>
            <w:r w:rsidRPr="00A05FC4">
              <w:rPr>
                <w:sz w:val="22"/>
                <w:szCs w:val="22"/>
              </w:rPr>
              <w:br/>
            </w:r>
            <w:r w:rsidRPr="00A05FC4">
              <w:rPr>
                <w:sz w:val="22"/>
                <w:szCs w:val="22"/>
              </w:rPr>
              <w:br/>
              <w:t>- An important part of the training process is the use of various specialized laboratories, which allow students to deepen practical aspects through project activities, independently or by working in team.</w:t>
            </w:r>
            <w:r w:rsidRPr="00A05FC4">
              <w:rPr>
                <w:sz w:val="22"/>
                <w:szCs w:val="22"/>
              </w:rPr>
              <w:br/>
            </w:r>
            <w:r w:rsidRPr="00A05FC4">
              <w:rPr>
                <w:sz w:val="22"/>
                <w:szCs w:val="22"/>
              </w:rPr>
              <w:br/>
              <w:t xml:space="preserve">- The student also has the possibility to conduct internships and thesis in national or international companies/universities/research </w:t>
            </w:r>
            <w:proofErr w:type="spellStart"/>
            <w:r w:rsidRPr="00A05FC4">
              <w:rPr>
                <w:sz w:val="22"/>
                <w:szCs w:val="22"/>
              </w:rPr>
              <w:t>centre</w:t>
            </w:r>
            <w:proofErr w:type="spellEnd"/>
            <w:r w:rsidRPr="00A05FC4">
              <w:rPr>
                <w:sz w:val="22"/>
                <w:szCs w:val="22"/>
              </w:rPr>
              <w:t xml:space="preserve"> in order to experience and extend their practical skills, and to encourage future integration into the working world. The training activities are typically concentrated in the second year, towards the end of the training course.</w:t>
            </w:r>
            <w:r w:rsidRPr="00A05FC4">
              <w:rPr>
                <w:sz w:val="22"/>
                <w:szCs w:val="22"/>
              </w:rPr>
              <w:br/>
            </w:r>
            <w:r w:rsidRPr="00A05FC4">
              <w:rPr>
                <w:sz w:val="22"/>
                <w:szCs w:val="22"/>
              </w:rPr>
              <w:br/>
              <w:t>The final exam, usually based on a project activity, involves the preparation of a thesis about a subject in one or more areas of interest of the Board of the master degree course.</w:t>
            </w:r>
            <w:r w:rsidRPr="00A05FC4">
              <w:rPr>
                <w:sz w:val="22"/>
                <w:szCs w:val="22"/>
              </w:rPr>
              <w:br/>
            </w:r>
            <w:r w:rsidRPr="00A05FC4">
              <w:rPr>
                <w:sz w:val="22"/>
                <w:szCs w:val="22"/>
              </w:rPr>
              <w:br/>
              <w:t>To broaden their experiences and their culture, students can access to internationalization programs, performing abroad, at universities or prestigious research centers, a part of their studies (exams or thesis),</w:t>
            </w:r>
            <w:r w:rsidRPr="00A05FC4">
              <w:rPr>
                <w:sz w:val="22"/>
                <w:szCs w:val="22"/>
              </w:rPr>
              <w:br/>
            </w:r>
            <w:r w:rsidRPr="00A05FC4">
              <w:rPr>
                <w:sz w:val="22"/>
                <w:szCs w:val="22"/>
              </w:rPr>
              <w:br/>
              <w:t xml:space="preserve">At the end of their training, graduates of the course will be able to operate, design and produce complex and innovative systems in several major application areas, including for example: social sciences (social network analysis), IT security and national security (detection and </w:t>
            </w:r>
            <w:proofErr w:type="spellStart"/>
            <w:r w:rsidRPr="00A05FC4">
              <w:rPr>
                <w:sz w:val="22"/>
                <w:szCs w:val="22"/>
              </w:rPr>
              <w:t>cyber attack</w:t>
            </w:r>
            <w:proofErr w:type="spellEnd"/>
            <w:r w:rsidRPr="00A05FC4">
              <w:rPr>
                <w:sz w:val="22"/>
                <w:szCs w:val="22"/>
              </w:rPr>
              <w:t xml:space="preserve"> treatment and analysis of criminal networks), information systems and computer networks (management, processing and transmission of large data sets), computer systems (design and software development environment)</w:t>
            </w:r>
          </w:p>
        </w:tc>
      </w:tr>
      <w:tr w:rsidR="00A05FC4" w:rsidRPr="00A05FC4" w14:paraId="4A57FABB" w14:textId="77777777" w:rsidTr="00A05FC4">
        <w:trPr>
          <w:trHeight w:val="288"/>
        </w:trPr>
        <w:tc>
          <w:tcPr>
            <w:tcW w:w="1526" w:type="dxa"/>
            <w:noWrap/>
            <w:hideMark/>
          </w:tcPr>
          <w:p w14:paraId="7586C1FD" w14:textId="77777777" w:rsidR="00A05FC4" w:rsidRPr="00A05FC4" w:rsidRDefault="00A05FC4">
            <w:pPr>
              <w:rPr>
                <w:i/>
                <w:iCs/>
                <w:sz w:val="22"/>
                <w:szCs w:val="22"/>
              </w:rPr>
            </w:pPr>
            <w:r w:rsidRPr="00A05FC4">
              <w:rPr>
                <w:i/>
                <w:iCs/>
                <w:sz w:val="22"/>
                <w:szCs w:val="22"/>
              </w:rPr>
              <w:t>Registration Deadline</w:t>
            </w:r>
          </w:p>
        </w:tc>
        <w:tc>
          <w:tcPr>
            <w:tcW w:w="7762" w:type="dxa"/>
            <w:noWrap/>
            <w:hideMark/>
          </w:tcPr>
          <w:p w14:paraId="4DCCF175" w14:textId="77777777" w:rsidR="00A05FC4" w:rsidRPr="00A05FC4" w:rsidRDefault="00A05FC4">
            <w:pPr>
              <w:rPr>
                <w:sz w:val="22"/>
                <w:szCs w:val="22"/>
              </w:rPr>
            </w:pPr>
            <w:r w:rsidRPr="00A05FC4">
              <w:rPr>
                <w:sz w:val="22"/>
                <w:szCs w:val="22"/>
              </w:rPr>
              <w:t>5 November 2017</w:t>
            </w:r>
          </w:p>
        </w:tc>
      </w:tr>
      <w:tr w:rsidR="00A05FC4" w:rsidRPr="00A05FC4" w14:paraId="57B94723" w14:textId="77777777" w:rsidTr="00A05FC4">
        <w:trPr>
          <w:trHeight w:val="288"/>
        </w:trPr>
        <w:tc>
          <w:tcPr>
            <w:tcW w:w="1526" w:type="dxa"/>
            <w:noWrap/>
            <w:hideMark/>
          </w:tcPr>
          <w:p w14:paraId="2C3AC0FC" w14:textId="77777777" w:rsidR="00A05FC4" w:rsidRPr="00A05FC4" w:rsidRDefault="00A05FC4">
            <w:pPr>
              <w:rPr>
                <w:i/>
                <w:iCs/>
                <w:sz w:val="22"/>
                <w:szCs w:val="22"/>
              </w:rPr>
            </w:pPr>
            <w:r w:rsidRPr="00A05FC4">
              <w:rPr>
                <w:i/>
                <w:iCs/>
                <w:sz w:val="22"/>
                <w:szCs w:val="22"/>
              </w:rPr>
              <w:t>Payment</w:t>
            </w:r>
          </w:p>
        </w:tc>
        <w:tc>
          <w:tcPr>
            <w:tcW w:w="7762" w:type="dxa"/>
            <w:noWrap/>
            <w:hideMark/>
          </w:tcPr>
          <w:p w14:paraId="650A5059" w14:textId="77777777" w:rsidR="00A05FC4" w:rsidRPr="00A05FC4" w:rsidRDefault="00A05FC4">
            <w:pPr>
              <w:rPr>
                <w:sz w:val="22"/>
                <w:szCs w:val="22"/>
              </w:rPr>
            </w:pPr>
            <w:r w:rsidRPr="00A05FC4">
              <w:rPr>
                <w:sz w:val="22"/>
                <w:szCs w:val="22"/>
              </w:rPr>
              <w:t xml:space="preserve">EUR </w:t>
            </w:r>
          </w:p>
        </w:tc>
      </w:tr>
    </w:tbl>
    <w:p w14:paraId="56BC81D2" w14:textId="77777777" w:rsidR="00A05FC4" w:rsidRDefault="00A05FC4" w:rsidP="00A05FC4">
      <w:pPr>
        <w:rPr>
          <w:sz w:val="22"/>
          <w:szCs w:val="22"/>
        </w:rPr>
      </w:pPr>
    </w:p>
    <w:tbl>
      <w:tblPr>
        <w:tblStyle w:val="TableGrid"/>
        <w:tblW w:w="0" w:type="auto"/>
        <w:tblLook w:val="04A0" w:firstRow="1" w:lastRow="0" w:firstColumn="1" w:lastColumn="0" w:noHBand="0" w:noVBand="1"/>
      </w:tblPr>
      <w:tblGrid>
        <w:gridCol w:w="1526"/>
        <w:gridCol w:w="7536"/>
      </w:tblGrid>
      <w:tr w:rsidR="00A05FC4" w:rsidRPr="00A05FC4" w14:paraId="17ED059D" w14:textId="77777777" w:rsidTr="00A05FC4">
        <w:trPr>
          <w:trHeight w:val="312"/>
        </w:trPr>
        <w:tc>
          <w:tcPr>
            <w:tcW w:w="1526" w:type="dxa"/>
            <w:noWrap/>
            <w:hideMark/>
          </w:tcPr>
          <w:p w14:paraId="618384F9" w14:textId="77777777" w:rsidR="00A05FC4" w:rsidRPr="00A05FC4" w:rsidRDefault="00A05FC4">
            <w:pPr>
              <w:rPr>
                <w:b/>
                <w:bCs/>
                <w:sz w:val="22"/>
                <w:szCs w:val="22"/>
              </w:rPr>
            </w:pPr>
            <w:r w:rsidRPr="00A05FC4">
              <w:rPr>
                <w:b/>
                <w:bCs/>
                <w:sz w:val="22"/>
                <w:szCs w:val="22"/>
              </w:rPr>
              <w:t>Field Name</w:t>
            </w:r>
          </w:p>
        </w:tc>
        <w:tc>
          <w:tcPr>
            <w:tcW w:w="7762" w:type="dxa"/>
            <w:hideMark/>
          </w:tcPr>
          <w:p w14:paraId="0D913D65" w14:textId="77777777" w:rsidR="00A05FC4" w:rsidRPr="00A05FC4" w:rsidRDefault="00A05FC4">
            <w:pPr>
              <w:rPr>
                <w:b/>
                <w:bCs/>
                <w:sz w:val="22"/>
                <w:szCs w:val="22"/>
              </w:rPr>
            </w:pPr>
            <w:r w:rsidRPr="00A05FC4">
              <w:rPr>
                <w:b/>
                <w:bCs/>
                <w:sz w:val="22"/>
                <w:szCs w:val="22"/>
              </w:rPr>
              <w:t>Description</w:t>
            </w:r>
          </w:p>
        </w:tc>
      </w:tr>
      <w:tr w:rsidR="00A05FC4" w:rsidRPr="00A05FC4" w14:paraId="653BC0F3" w14:textId="77777777" w:rsidTr="00A05FC4">
        <w:trPr>
          <w:trHeight w:val="300"/>
        </w:trPr>
        <w:tc>
          <w:tcPr>
            <w:tcW w:w="1526" w:type="dxa"/>
            <w:noWrap/>
            <w:hideMark/>
          </w:tcPr>
          <w:p w14:paraId="7AFD1B2B" w14:textId="77777777" w:rsidR="00A05FC4" w:rsidRPr="00A05FC4" w:rsidRDefault="00A05FC4">
            <w:pPr>
              <w:rPr>
                <w:b/>
                <w:i/>
                <w:iCs/>
                <w:color w:val="E36C0A" w:themeColor="accent6" w:themeShade="BF"/>
                <w:sz w:val="22"/>
                <w:szCs w:val="22"/>
              </w:rPr>
            </w:pPr>
            <w:r w:rsidRPr="00A05FC4">
              <w:rPr>
                <w:b/>
                <w:i/>
                <w:iCs/>
                <w:color w:val="E36C0A" w:themeColor="accent6" w:themeShade="BF"/>
                <w:sz w:val="22"/>
                <w:szCs w:val="22"/>
              </w:rPr>
              <w:t>Title</w:t>
            </w:r>
          </w:p>
        </w:tc>
        <w:tc>
          <w:tcPr>
            <w:tcW w:w="7762" w:type="dxa"/>
            <w:hideMark/>
          </w:tcPr>
          <w:p w14:paraId="5B08373B" w14:textId="77777777" w:rsidR="00A05FC4" w:rsidRPr="00A05FC4" w:rsidRDefault="00A05FC4">
            <w:pPr>
              <w:rPr>
                <w:b/>
                <w:color w:val="E36C0A" w:themeColor="accent6" w:themeShade="BF"/>
                <w:sz w:val="22"/>
                <w:szCs w:val="22"/>
              </w:rPr>
            </w:pPr>
            <w:r w:rsidRPr="00A05FC4">
              <w:rPr>
                <w:b/>
                <w:color w:val="E36C0A" w:themeColor="accent6" w:themeShade="BF"/>
                <w:sz w:val="22"/>
                <w:szCs w:val="22"/>
              </w:rPr>
              <w:t>Data Science Master Certificate</w:t>
            </w:r>
          </w:p>
        </w:tc>
      </w:tr>
      <w:tr w:rsidR="00A05FC4" w:rsidRPr="00A05FC4" w14:paraId="42E6C0EE" w14:textId="77777777" w:rsidTr="00A05FC4">
        <w:trPr>
          <w:trHeight w:val="288"/>
        </w:trPr>
        <w:tc>
          <w:tcPr>
            <w:tcW w:w="1526" w:type="dxa"/>
            <w:noWrap/>
            <w:hideMark/>
          </w:tcPr>
          <w:p w14:paraId="40662768" w14:textId="77777777" w:rsidR="00A05FC4" w:rsidRPr="00A05FC4" w:rsidRDefault="00A05FC4">
            <w:pPr>
              <w:rPr>
                <w:i/>
                <w:iCs/>
                <w:sz w:val="22"/>
                <w:szCs w:val="22"/>
              </w:rPr>
            </w:pPr>
            <w:r w:rsidRPr="00A05FC4">
              <w:rPr>
                <w:i/>
                <w:iCs/>
                <w:sz w:val="22"/>
                <w:szCs w:val="22"/>
              </w:rPr>
              <w:t>Track Name</w:t>
            </w:r>
          </w:p>
        </w:tc>
        <w:tc>
          <w:tcPr>
            <w:tcW w:w="7762" w:type="dxa"/>
            <w:hideMark/>
          </w:tcPr>
          <w:p w14:paraId="2A02A7A9" w14:textId="77777777" w:rsidR="00A05FC4" w:rsidRPr="00A05FC4" w:rsidRDefault="00A05FC4">
            <w:pPr>
              <w:rPr>
                <w:sz w:val="22"/>
                <w:szCs w:val="22"/>
              </w:rPr>
            </w:pPr>
            <w:r w:rsidRPr="00A05FC4">
              <w:rPr>
                <w:sz w:val="22"/>
                <w:szCs w:val="22"/>
              </w:rPr>
              <w:t>N/A</w:t>
            </w:r>
          </w:p>
        </w:tc>
      </w:tr>
      <w:tr w:rsidR="00A05FC4" w:rsidRPr="00A05FC4" w14:paraId="055CE5B7" w14:textId="77777777" w:rsidTr="00A05FC4">
        <w:trPr>
          <w:trHeight w:val="288"/>
        </w:trPr>
        <w:tc>
          <w:tcPr>
            <w:tcW w:w="1526" w:type="dxa"/>
            <w:noWrap/>
            <w:hideMark/>
          </w:tcPr>
          <w:p w14:paraId="29844FB1" w14:textId="77777777" w:rsidR="00A05FC4" w:rsidRPr="00A05FC4" w:rsidRDefault="00A05FC4">
            <w:pPr>
              <w:rPr>
                <w:i/>
                <w:iCs/>
                <w:sz w:val="22"/>
                <w:szCs w:val="22"/>
              </w:rPr>
            </w:pPr>
            <w:r w:rsidRPr="00A05FC4">
              <w:rPr>
                <w:i/>
                <w:iCs/>
                <w:sz w:val="22"/>
                <w:szCs w:val="22"/>
              </w:rPr>
              <w:t>Course List</w:t>
            </w:r>
          </w:p>
        </w:tc>
        <w:tc>
          <w:tcPr>
            <w:tcW w:w="7762" w:type="dxa"/>
            <w:hideMark/>
          </w:tcPr>
          <w:p w14:paraId="53F1FBFC" w14:textId="77777777" w:rsidR="00A05FC4" w:rsidRPr="00A05FC4" w:rsidRDefault="00A05FC4">
            <w:pPr>
              <w:rPr>
                <w:sz w:val="22"/>
                <w:szCs w:val="22"/>
              </w:rPr>
            </w:pPr>
            <w:r w:rsidRPr="00A05FC4">
              <w:rPr>
                <w:sz w:val="22"/>
                <w:szCs w:val="22"/>
              </w:rPr>
              <w:t xml:space="preserve">http://masterds.unipg.it - </w:t>
            </w:r>
          </w:p>
        </w:tc>
      </w:tr>
      <w:tr w:rsidR="00A05FC4" w:rsidRPr="00A05FC4" w14:paraId="65057611" w14:textId="77777777" w:rsidTr="00A05FC4">
        <w:trPr>
          <w:trHeight w:val="288"/>
        </w:trPr>
        <w:tc>
          <w:tcPr>
            <w:tcW w:w="1526" w:type="dxa"/>
            <w:noWrap/>
            <w:hideMark/>
          </w:tcPr>
          <w:p w14:paraId="57E557EC" w14:textId="77777777" w:rsidR="00A05FC4" w:rsidRPr="00A05FC4" w:rsidRDefault="00A05FC4">
            <w:pPr>
              <w:rPr>
                <w:i/>
                <w:iCs/>
                <w:sz w:val="22"/>
                <w:szCs w:val="22"/>
              </w:rPr>
            </w:pPr>
            <w:r w:rsidRPr="00A05FC4">
              <w:rPr>
                <w:i/>
                <w:iCs/>
                <w:sz w:val="22"/>
                <w:szCs w:val="22"/>
              </w:rPr>
              <w:t>Organizer</w:t>
            </w:r>
          </w:p>
        </w:tc>
        <w:tc>
          <w:tcPr>
            <w:tcW w:w="7762" w:type="dxa"/>
            <w:hideMark/>
          </w:tcPr>
          <w:p w14:paraId="146AECA7" w14:textId="77777777" w:rsidR="00A05FC4" w:rsidRPr="00A05FC4" w:rsidRDefault="00A05FC4">
            <w:pPr>
              <w:rPr>
                <w:sz w:val="22"/>
                <w:szCs w:val="22"/>
              </w:rPr>
            </w:pPr>
            <w:r w:rsidRPr="00A05FC4">
              <w:rPr>
                <w:sz w:val="22"/>
                <w:szCs w:val="22"/>
              </w:rPr>
              <w:t>University of Perugia - Sponsorship from Engineering, IBM</w:t>
            </w:r>
          </w:p>
        </w:tc>
      </w:tr>
      <w:tr w:rsidR="00A05FC4" w:rsidRPr="00A05FC4" w14:paraId="2CC8221F" w14:textId="77777777" w:rsidTr="00A05FC4">
        <w:trPr>
          <w:trHeight w:val="288"/>
        </w:trPr>
        <w:tc>
          <w:tcPr>
            <w:tcW w:w="1526" w:type="dxa"/>
            <w:noWrap/>
            <w:hideMark/>
          </w:tcPr>
          <w:p w14:paraId="1D8F5B3F" w14:textId="77777777" w:rsidR="00A05FC4" w:rsidRPr="00A05FC4" w:rsidRDefault="00A05FC4">
            <w:pPr>
              <w:rPr>
                <w:i/>
                <w:iCs/>
                <w:sz w:val="22"/>
                <w:szCs w:val="22"/>
              </w:rPr>
            </w:pPr>
            <w:r w:rsidRPr="00A05FC4">
              <w:rPr>
                <w:i/>
                <w:iCs/>
                <w:sz w:val="22"/>
                <w:szCs w:val="22"/>
              </w:rPr>
              <w:t>Type of Program</w:t>
            </w:r>
          </w:p>
        </w:tc>
        <w:tc>
          <w:tcPr>
            <w:tcW w:w="7762" w:type="dxa"/>
            <w:hideMark/>
          </w:tcPr>
          <w:p w14:paraId="1FAC3709" w14:textId="77777777" w:rsidR="00A05FC4" w:rsidRPr="00A05FC4" w:rsidRDefault="00A05FC4">
            <w:pPr>
              <w:rPr>
                <w:sz w:val="22"/>
                <w:szCs w:val="22"/>
              </w:rPr>
            </w:pPr>
            <w:r w:rsidRPr="00A05FC4">
              <w:rPr>
                <w:sz w:val="22"/>
                <w:szCs w:val="22"/>
              </w:rPr>
              <w:t>MSc</w:t>
            </w:r>
          </w:p>
        </w:tc>
      </w:tr>
      <w:tr w:rsidR="00A05FC4" w:rsidRPr="00A05FC4" w14:paraId="5B7DE1B4" w14:textId="77777777" w:rsidTr="00A05FC4">
        <w:trPr>
          <w:trHeight w:val="288"/>
        </w:trPr>
        <w:tc>
          <w:tcPr>
            <w:tcW w:w="1526" w:type="dxa"/>
            <w:noWrap/>
            <w:hideMark/>
          </w:tcPr>
          <w:p w14:paraId="14D1CE8A" w14:textId="77777777" w:rsidR="00A05FC4" w:rsidRPr="00A05FC4" w:rsidRDefault="00A05FC4">
            <w:pPr>
              <w:rPr>
                <w:i/>
                <w:iCs/>
                <w:sz w:val="22"/>
                <w:szCs w:val="22"/>
              </w:rPr>
            </w:pPr>
            <w:r w:rsidRPr="00A05FC4">
              <w:rPr>
                <w:i/>
                <w:iCs/>
                <w:sz w:val="22"/>
                <w:szCs w:val="22"/>
              </w:rPr>
              <w:t>Location</w:t>
            </w:r>
          </w:p>
        </w:tc>
        <w:tc>
          <w:tcPr>
            <w:tcW w:w="7762" w:type="dxa"/>
            <w:hideMark/>
          </w:tcPr>
          <w:p w14:paraId="4FED3E5A" w14:textId="77777777" w:rsidR="00A05FC4" w:rsidRPr="00A05FC4" w:rsidRDefault="00A05FC4">
            <w:pPr>
              <w:rPr>
                <w:sz w:val="22"/>
                <w:szCs w:val="22"/>
              </w:rPr>
            </w:pPr>
            <w:r w:rsidRPr="00A05FC4">
              <w:rPr>
                <w:sz w:val="22"/>
                <w:szCs w:val="22"/>
              </w:rPr>
              <w:t>Perugia (Italy)</w:t>
            </w:r>
          </w:p>
        </w:tc>
      </w:tr>
      <w:tr w:rsidR="00A05FC4" w:rsidRPr="00A05FC4" w14:paraId="086A3045" w14:textId="77777777" w:rsidTr="00A05FC4">
        <w:trPr>
          <w:trHeight w:val="288"/>
        </w:trPr>
        <w:tc>
          <w:tcPr>
            <w:tcW w:w="1526" w:type="dxa"/>
            <w:noWrap/>
            <w:hideMark/>
          </w:tcPr>
          <w:p w14:paraId="07489C86" w14:textId="77777777" w:rsidR="00A05FC4" w:rsidRPr="00A05FC4" w:rsidRDefault="00A05FC4">
            <w:pPr>
              <w:rPr>
                <w:i/>
                <w:iCs/>
                <w:sz w:val="22"/>
                <w:szCs w:val="22"/>
              </w:rPr>
            </w:pPr>
            <w:r w:rsidRPr="00A05FC4">
              <w:rPr>
                <w:i/>
                <w:iCs/>
                <w:sz w:val="22"/>
                <w:szCs w:val="22"/>
              </w:rPr>
              <w:t>Start Date and Time</w:t>
            </w:r>
          </w:p>
        </w:tc>
        <w:tc>
          <w:tcPr>
            <w:tcW w:w="7762" w:type="dxa"/>
            <w:hideMark/>
          </w:tcPr>
          <w:p w14:paraId="07A963E6" w14:textId="77777777" w:rsidR="00A05FC4" w:rsidRPr="00A05FC4" w:rsidRDefault="00A05FC4">
            <w:pPr>
              <w:rPr>
                <w:sz w:val="22"/>
                <w:szCs w:val="22"/>
              </w:rPr>
            </w:pPr>
            <w:r w:rsidRPr="00A05FC4">
              <w:rPr>
                <w:sz w:val="22"/>
                <w:szCs w:val="22"/>
              </w:rPr>
              <w:t>2 February 2017</w:t>
            </w:r>
          </w:p>
        </w:tc>
      </w:tr>
      <w:tr w:rsidR="00A05FC4" w:rsidRPr="00A05FC4" w14:paraId="4A11AC5B" w14:textId="77777777" w:rsidTr="00A05FC4">
        <w:trPr>
          <w:trHeight w:val="288"/>
        </w:trPr>
        <w:tc>
          <w:tcPr>
            <w:tcW w:w="1526" w:type="dxa"/>
            <w:noWrap/>
            <w:hideMark/>
          </w:tcPr>
          <w:p w14:paraId="6CCA8601" w14:textId="77777777" w:rsidR="00A05FC4" w:rsidRPr="00A05FC4" w:rsidRDefault="00A05FC4">
            <w:pPr>
              <w:rPr>
                <w:i/>
                <w:iCs/>
                <w:sz w:val="22"/>
                <w:szCs w:val="22"/>
              </w:rPr>
            </w:pPr>
            <w:r w:rsidRPr="00A05FC4">
              <w:rPr>
                <w:i/>
                <w:iCs/>
                <w:sz w:val="22"/>
                <w:szCs w:val="22"/>
              </w:rPr>
              <w:t>End Date and Time</w:t>
            </w:r>
          </w:p>
        </w:tc>
        <w:tc>
          <w:tcPr>
            <w:tcW w:w="7762" w:type="dxa"/>
            <w:hideMark/>
          </w:tcPr>
          <w:p w14:paraId="3083C462" w14:textId="77777777" w:rsidR="00A05FC4" w:rsidRPr="00A05FC4" w:rsidRDefault="00A05FC4">
            <w:pPr>
              <w:rPr>
                <w:sz w:val="22"/>
                <w:szCs w:val="22"/>
              </w:rPr>
            </w:pPr>
            <w:r w:rsidRPr="00A05FC4">
              <w:rPr>
                <w:sz w:val="22"/>
                <w:szCs w:val="22"/>
              </w:rPr>
              <w:t>5 November 2017</w:t>
            </w:r>
          </w:p>
        </w:tc>
      </w:tr>
      <w:tr w:rsidR="00A05FC4" w:rsidRPr="00A05FC4" w14:paraId="24B1C894" w14:textId="77777777" w:rsidTr="00A05FC4">
        <w:trPr>
          <w:trHeight w:val="288"/>
        </w:trPr>
        <w:tc>
          <w:tcPr>
            <w:tcW w:w="1526" w:type="dxa"/>
            <w:noWrap/>
            <w:hideMark/>
          </w:tcPr>
          <w:p w14:paraId="230E0736" w14:textId="77777777" w:rsidR="00A05FC4" w:rsidRPr="00A05FC4" w:rsidRDefault="00A05FC4">
            <w:pPr>
              <w:rPr>
                <w:i/>
                <w:iCs/>
                <w:sz w:val="22"/>
                <w:szCs w:val="22"/>
              </w:rPr>
            </w:pPr>
            <w:r w:rsidRPr="00A05FC4">
              <w:rPr>
                <w:i/>
                <w:iCs/>
                <w:sz w:val="22"/>
                <w:szCs w:val="22"/>
              </w:rPr>
              <w:t>URL</w:t>
            </w:r>
          </w:p>
        </w:tc>
        <w:tc>
          <w:tcPr>
            <w:tcW w:w="7762" w:type="dxa"/>
            <w:hideMark/>
          </w:tcPr>
          <w:p w14:paraId="6C376886" w14:textId="77777777" w:rsidR="00A05FC4" w:rsidRPr="00A05FC4" w:rsidRDefault="00A05FC4">
            <w:pPr>
              <w:rPr>
                <w:sz w:val="22"/>
                <w:szCs w:val="22"/>
              </w:rPr>
            </w:pPr>
            <w:r w:rsidRPr="00A05FC4">
              <w:rPr>
                <w:sz w:val="22"/>
                <w:szCs w:val="22"/>
              </w:rPr>
              <w:t>http://www.unipg.it/didattica/procedure-amministrative/accesso-corsi-numero-programmato/master?layout=concorso&amp;idConcorso=838</w:t>
            </w:r>
          </w:p>
        </w:tc>
      </w:tr>
      <w:tr w:rsidR="00A05FC4" w:rsidRPr="00A05FC4" w14:paraId="2AB43511" w14:textId="77777777" w:rsidTr="00A05FC4">
        <w:trPr>
          <w:trHeight w:val="288"/>
        </w:trPr>
        <w:tc>
          <w:tcPr>
            <w:tcW w:w="1526" w:type="dxa"/>
            <w:noWrap/>
            <w:hideMark/>
          </w:tcPr>
          <w:p w14:paraId="53689ED2" w14:textId="77777777" w:rsidR="00A05FC4" w:rsidRPr="00A05FC4" w:rsidRDefault="00A05FC4">
            <w:pPr>
              <w:rPr>
                <w:i/>
                <w:iCs/>
                <w:sz w:val="22"/>
                <w:szCs w:val="22"/>
              </w:rPr>
            </w:pPr>
            <w:r w:rsidRPr="00A05FC4">
              <w:rPr>
                <w:i/>
                <w:iCs/>
                <w:sz w:val="22"/>
                <w:szCs w:val="22"/>
              </w:rPr>
              <w:t>Contact</w:t>
            </w:r>
          </w:p>
        </w:tc>
        <w:tc>
          <w:tcPr>
            <w:tcW w:w="7762" w:type="dxa"/>
            <w:hideMark/>
          </w:tcPr>
          <w:p w14:paraId="6FA1BBF2" w14:textId="77777777" w:rsidR="00A05FC4" w:rsidRPr="00A05FC4" w:rsidRDefault="00A05FC4">
            <w:pPr>
              <w:rPr>
                <w:sz w:val="22"/>
                <w:szCs w:val="22"/>
              </w:rPr>
            </w:pPr>
            <w:r w:rsidRPr="00A05FC4">
              <w:rPr>
                <w:sz w:val="22"/>
                <w:szCs w:val="22"/>
              </w:rPr>
              <w:t xml:space="preserve">Gianluca </w:t>
            </w:r>
            <w:proofErr w:type="spellStart"/>
            <w:r w:rsidRPr="00A05FC4">
              <w:rPr>
                <w:sz w:val="22"/>
                <w:szCs w:val="22"/>
              </w:rPr>
              <w:t>Reali</w:t>
            </w:r>
            <w:proofErr w:type="spellEnd"/>
            <w:r w:rsidRPr="00A05FC4">
              <w:rPr>
                <w:sz w:val="22"/>
                <w:szCs w:val="22"/>
              </w:rPr>
              <w:t>, reali@unipg.it</w:t>
            </w:r>
          </w:p>
        </w:tc>
      </w:tr>
      <w:tr w:rsidR="00A05FC4" w:rsidRPr="00A05FC4" w14:paraId="41623A59" w14:textId="77777777" w:rsidTr="00A05FC4">
        <w:trPr>
          <w:trHeight w:val="288"/>
        </w:trPr>
        <w:tc>
          <w:tcPr>
            <w:tcW w:w="1526" w:type="dxa"/>
            <w:noWrap/>
            <w:hideMark/>
          </w:tcPr>
          <w:p w14:paraId="5E649448" w14:textId="77777777" w:rsidR="00A05FC4" w:rsidRPr="00A05FC4" w:rsidRDefault="00A05FC4">
            <w:pPr>
              <w:rPr>
                <w:i/>
                <w:iCs/>
                <w:sz w:val="22"/>
                <w:szCs w:val="22"/>
              </w:rPr>
            </w:pPr>
            <w:r w:rsidRPr="00A05FC4">
              <w:rPr>
                <w:i/>
                <w:iCs/>
                <w:sz w:val="22"/>
                <w:szCs w:val="22"/>
              </w:rPr>
              <w:t>Language</w:t>
            </w:r>
          </w:p>
        </w:tc>
        <w:tc>
          <w:tcPr>
            <w:tcW w:w="7762" w:type="dxa"/>
            <w:hideMark/>
          </w:tcPr>
          <w:p w14:paraId="53997675" w14:textId="77777777" w:rsidR="00A05FC4" w:rsidRPr="00A05FC4" w:rsidRDefault="00A05FC4">
            <w:pPr>
              <w:rPr>
                <w:sz w:val="22"/>
                <w:szCs w:val="22"/>
              </w:rPr>
            </w:pPr>
            <w:r w:rsidRPr="00A05FC4">
              <w:rPr>
                <w:sz w:val="22"/>
                <w:szCs w:val="22"/>
              </w:rPr>
              <w:t>English and Italian</w:t>
            </w:r>
          </w:p>
        </w:tc>
      </w:tr>
      <w:tr w:rsidR="00A05FC4" w:rsidRPr="00A05FC4" w14:paraId="000C2D2D" w14:textId="77777777" w:rsidTr="00A05FC4">
        <w:trPr>
          <w:trHeight w:val="288"/>
        </w:trPr>
        <w:tc>
          <w:tcPr>
            <w:tcW w:w="1526" w:type="dxa"/>
            <w:noWrap/>
            <w:hideMark/>
          </w:tcPr>
          <w:p w14:paraId="70654BFC" w14:textId="77777777" w:rsidR="00A05FC4" w:rsidRPr="00A05FC4" w:rsidRDefault="00A05FC4">
            <w:pPr>
              <w:rPr>
                <w:i/>
                <w:iCs/>
                <w:sz w:val="22"/>
                <w:szCs w:val="22"/>
              </w:rPr>
            </w:pPr>
            <w:r w:rsidRPr="00A05FC4">
              <w:rPr>
                <w:i/>
                <w:iCs/>
                <w:sz w:val="22"/>
                <w:szCs w:val="22"/>
              </w:rPr>
              <w:t>Level</w:t>
            </w:r>
          </w:p>
        </w:tc>
        <w:tc>
          <w:tcPr>
            <w:tcW w:w="7762" w:type="dxa"/>
            <w:hideMark/>
          </w:tcPr>
          <w:p w14:paraId="7920F2B6" w14:textId="77777777" w:rsidR="00A05FC4" w:rsidRPr="00A05FC4" w:rsidRDefault="00A05FC4">
            <w:pPr>
              <w:rPr>
                <w:sz w:val="22"/>
                <w:szCs w:val="22"/>
              </w:rPr>
            </w:pPr>
            <w:r w:rsidRPr="00A05FC4">
              <w:rPr>
                <w:sz w:val="22"/>
                <w:szCs w:val="22"/>
              </w:rPr>
              <w:t>The level of studies following either Bologna or US approach</w:t>
            </w:r>
          </w:p>
        </w:tc>
      </w:tr>
      <w:tr w:rsidR="00A05FC4" w:rsidRPr="00A05FC4" w14:paraId="6B818C5C" w14:textId="77777777" w:rsidTr="00A05FC4">
        <w:trPr>
          <w:trHeight w:val="288"/>
        </w:trPr>
        <w:tc>
          <w:tcPr>
            <w:tcW w:w="1526" w:type="dxa"/>
            <w:noWrap/>
            <w:hideMark/>
          </w:tcPr>
          <w:p w14:paraId="6E2DD0F7" w14:textId="77777777" w:rsidR="00A05FC4" w:rsidRPr="00A05FC4" w:rsidRDefault="00A05FC4">
            <w:pPr>
              <w:rPr>
                <w:i/>
                <w:iCs/>
                <w:sz w:val="22"/>
                <w:szCs w:val="22"/>
              </w:rPr>
            </w:pPr>
            <w:r w:rsidRPr="00A05FC4">
              <w:rPr>
                <w:i/>
                <w:iCs/>
                <w:sz w:val="22"/>
                <w:szCs w:val="22"/>
              </w:rPr>
              <w:t>Credit</w:t>
            </w:r>
          </w:p>
        </w:tc>
        <w:tc>
          <w:tcPr>
            <w:tcW w:w="7762" w:type="dxa"/>
            <w:hideMark/>
          </w:tcPr>
          <w:p w14:paraId="6EB687B8" w14:textId="77777777" w:rsidR="00A05FC4" w:rsidRPr="00A05FC4" w:rsidRDefault="00A05FC4">
            <w:pPr>
              <w:rPr>
                <w:sz w:val="22"/>
                <w:szCs w:val="22"/>
              </w:rPr>
            </w:pPr>
            <w:r w:rsidRPr="00A05FC4">
              <w:rPr>
                <w:sz w:val="22"/>
                <w:szCs w:val="22"/>
              </w:rPr>
              <w:t>Recommended for academic courses, including grading system</w:t>
            </w:r>
          </w:p>
        </w:tc>
      </w:tr>
      <w:tr w:rsidR="00A05FC4" w:rsidRPr="00A05FC4" w14:paraId="6B020BBE" w14:textId="77777777" w:rsidTr="00A05FC4">
        <w:trPr>
          <w:trHeight w:val="528"/>
        </w:trPr>
        <w:tc>
          <w:tcPr>
            <w:tcW w:w="1526" w:type="dxa"/>
            <w:noWrap/>
            <w:hideMark/>
          </w:tcPr>
          <w:p w14:paraId="63F2A2A0" w14:textId="77777777" w:rsidR="00A05FC4" w:rsidRPr="00A05FC4" w:rsidRDefault="00A05FC4">
            <w:pPr>
              <w:rPr>
                <w:i/>
                <w:iCs/>
                <w:sz w:val="22"/>
                <w:szCs w:val="22"/>
              </w:rPr>
            </w:pPr>
            <w:r w:rsidRPr="00A05FC4">
              <w:rPr>
                <w:i/>
                <w:iCs/>
                <w:sz w:val="22"/>
                <w:szCs w:val="22"/>
              </w:rPr>
              <w:t>Prerequisites</w:t>
            </w:r>
          </w:p>
        </w:tc>
        <w:tc>
          <w:tcPr>
            <w:tcW w:w="7762" w:type="dxa"/>
            <w:hideMark/>
          </w:tcPr>
          <w:p w14:paraId="6E55C20B" w14:textId="77777777" w:rsidR="00A05FC4" w:rsidRPr="00A05FC4" w:rsidRDefault="00A05FC4">
            <w:pPr>
              <w:rPr>
                <w:sz w:val="22"/>
                <w:szCs w:val="22"/>
              </w:rPr>
            </w:pPr>
            <w:r w:rsidRPr="00A05FC4">
              <w:rPr>
                <w:sz w:val="22"/>
                <w:szCs w:val="22"/>
              </w:rPr>
              <w:t>Master’s Degree or equivalent academic title. For graduates possessing Master’s Degrees in Information and Industrial Engineering (Classes from LM-20 to LM-22 and from LM25 to LM-34), Computer Sciences (LM-18), Mathematics (LM-40), Physics (LM-17) and Statistics (LM-83),</w:t>
            </w:r>
          </w:p>
        </w:tc>
      </w:tr>
      <w:tr w:rsidR="00A05FC4" w:rsidRPr="00A05FC4" w14:paraId="5C96E0E4" w14:textId="77777777" w:rsidTr="00A05FC4">
        <w:trPr>
          <w:trHeight w:val="288"/>
        </w:trPr>
        <w:tc>
          <w:tcPr>
            <w:tcW w:w="1526" w:type="dxa"/>
            <w:noWrap/>
            <w:hideMark/>
          </w:tcPr>
          <w:p w14:paraId="488959A8" w14:textId="77777777" w:rsidR="00A05FC4" w:rsidRPr="00A05FC4" w:rsidRDefault="00A05FC4">
            <w:pPr>
              <w:rPr>
                <w:i/>
                <w:iCs/>
                <w:sz w:val="22"/>
                <w:szCs w:val="22"/>
              </w:rPr>
            </w:pPr>
            <w:r w:rsidRPr="00A05FC4">
              <w:rPr>
                <w:i/>
                <w:iCs/>
                <w:sz w:val="22"/>
                <w:szCs w:val="22"/>
              </w:rPr>
              <w:t>Target Audience</w:t>
            </w:r>
          </w:p>
        </w:tc>
        <w:tc>
          <w:tcPr>
            <w:tcW w:w="7762" w:type="dxa"/>
            <w:hideMark/>
          </w:tcPr>
          <w:p w14:paraId="58414F95" w14:textId="77777777" w:rsidR="00A05FC4" w:rsidRPr="00A05FC4" w:rsidRDefault="00A05FC4">
            <w:pPr>
              <w:rPr>
                <w:sz w:val="22"/>
                <w:szCs w:val="22"/>
              </w:rPr>
            </w:pPr>
            <w:r w:rsidRPr="00A05FC4">
              <w:rPr>
                <w:sz w:val="22"/>
                <w:szCs w:val="22"/>
              </w:rPr>
              <w:t>Students and practitioners</w:t>
            </w:r>
          </w:p>
        </w:tc>
      </w:tr>
      <w:tr w:rsidR="00A05FC4" w:rsidRPr="00A05FC4" w14:paraId="0DFD103F" w14:textId="77777777" w:rsidTr="00A05FC4">
        <w:trPr>
          <w:trHeight w:val="288"/>
        </w:trPr>
        <w:tc>
          <w:tcPr>
            <w:tcW w:w="1526" w:type="dxa"/>
            <w:noWrap/>
            <w:hideMark/>
          </w:tcPr>
          <w:p w14:paraId="233E7BE6" w14:textId="77777777" w:rsidR="00A05FC4" w:rsidRPr="00A05FC4" w:rsidRDefault="00A05FC4">
            <w:pPr>
              <w:rPr>
                <w:i/>
                <w:iCs/>
                <w:sz w:val="22"/>
                <w:szCs w:val="22"/>
              </w:rPr>
            </w:pPr>
            <w:r w:rsidRPr="00A05FC4">
              <w:rPr>
                <w:i/>
                <w:iCs/>
                <w:sz w:val="22"/>
                <w:szCs w:val="22"/>
              </w:rPr>
              <w:t>Knowledge Areas</w:t>
            </w:r>
          </w:p>
        </w:tc>
        <w:tc>
          <w:tcPr>
            <w:tcW w:w="7762" w:type="dxa"/>
            <w:hideMark/>
          </w:tcPr>
          <w:p w14:paraId="2F23DDB4" w14:textId="77777777" w:rsidR="00A05FC4" w:rsidRPr="00A05FC4" w:rsidRDefault="00A05FC4">
            <w:pPr>
              <w:rPr>
                <w:sz w:val="22"/>
                <w:szCs w:val="22"/>
              </w:rPr>
            </w:pPr>
            <w:r w:rsidRPr="00A05FC4">
              <w:rPr>
                <w:sz w:val="22"/>
                <w:szCs w:val="22"/>
              </w:rPr>
              <w:t>DSA, DSE, DSBP</w:t>
            </w:r>
          </w:p>
        </w:tc>
      </w:tr>
      <w:tr w:rsidR="00A05FC4" w:rsidRPr="00A05FC4" w14:paraId="531BC04F" w14:textId="77777777" w:rsidTr="00A05FC4">
        <w:trPr>
          <w:trHeight w:val="288"/>
        </w:trPr>
        <w:tc>
          <w:tcPr>
            <w:tcW w:w="1526" w:type="dxa"/>
            <w:noWrap/>
            <w:hideMark/>
          </w:tcPr>
          <w:p w14:paraId="4064E9CC" w14:textId="77777777" w:rsidR="00A05FC4" w:rsidRPr="00A05FC4" w:rsidRDefault="00A05FC4">
            <w:pPr>
              <w:rPr>
                <w:i/>
                <w:iCs/>
                <w:sz w:val="22"/>
                <w:szCs w:val="22"/>
              </w:rPr>
            </w:pPr>
            <w:r w:rsidRPr="00A05FC4">
              <w:rPr>
                <w:i/>
                <w:iCs/>
                <w:sz w:val="22"/>
                <w:szCs w:val="22"/>
              </w:rPr>
              <w:t>Competence Groups</w:t>
            </w:r>
          </w:p>
        </w:tc>
        <w:tc>
          <w:tcPr>
            <w:tcW w:w="7762" w:type="dxa"/>
            <w:hideMark/>
          </w:tcPr>
          <w:p w14:paraId="7A6A17B0" w14:textId="77777777" w:rsidR="00A05FC4" w:rsidRPr="00A05FC4" w:rsidRDefault="00A05FC4">
            <w:pPr>
              <w:rPr>
                <w:sz w:val="22"/>
                <w:szCs w:val="22"/>
              </w:rPr>
            </w:pPr>
            <w:r w:rsidRPr="00A05FC4">
              <w:rPr>
                <w:sz w:val="22"/>
                <w:szCs w:val="22"/>
              </w:rPr>
              <w:t>DSDA01, DSDA02, DSDA04, DSDS</w:t>
            </w:r>
            <w:proofErr w:type="gramStart"/>
            <w:r w:rsidRPr="00A05FC4">
              <w:rPr>
                <w:sz w:val="22"/>
                <w:szCs w:val="22"/>
              </w:rPr>
              <w:t>06;  DSENG</w:t>
            </w:r>
            <w:proofErr w:type="gramEnd"/>
            <w:r w:rsidRPr="00A05FC4">
              <w:rPr>
                <w:sz w:val="22"/>
                <w:szCs w:val="22"/>
              </w:rPr>
              <w:t>03, DSENG06; DSDM02; DSDM05; DSBA01, DSBA03</w:t>
            </w:r>
          </w:p>
        </w:tc>
      </w:tr>
      <w:tr w:rsidR="00A05FC4" w:rsidRPr="00A05FC4" w14:paraId="7229A14B" w14:textId="77777777" w:rsidTr="00A05FC4">
        <w:trPr>
          <w:trHeight w:val="288"/>
        </w:trPr>
        <w:tc>
          <w:tcPr>
            <w:tcW w:w="1526" w:type="dxa"/>
            <w:noWrap/>
            <w:hideMark/>
          </w:tcPr>
          <w:p w14:paraId="6AAD7CD3" w14:textId="77777777" w:rsidR="00A05FC4" w:rsidRPr="00A05FC4" w:rsidRDefault="00A05FC4">
            <w:pPr>
              <w:rPr>
                <w:i/>
                <w:iCs/>
                <w:sz w:val="22"/>
                <w:szCs w:val="22"/>
              </w:rPr>
            </w:pPr>
            <w:r w:rsidRPr="00A05FC4">
              <w:rPr>
                <w:i/>
                <w:iCs/>
                <w:sz w:val="22"/>
                <w:szCs w:val="22"/>
              </w:rPr>
              <w:t>Learning Outcomes</w:t>
            </w:r>
          </w:p>
        </w:tc>
        <w:tc>
          <w:tcPr>
            <w:tcW w:w="7762" w:type="dxa"/>
            <w:hideMark/>
          </w:tcPr>
          <w:p w14:paraId="1C9A9A99" w14:textId="77777777" w:rsidR="00A05FC4" w:rsidRPr="00A05FC4" w:rsidRDefault="00A05FC4">
            <w:pPr>
              <w:rPr>
                <w:sz w:val="22"/>
                <w:szCs w:val="22"/>
              </w:rPr>
            </w:pPr>
            <w:r w:rsidRPr="00A05FC4">
              <w:rPr>
                <w:sz w:val="22"/>
                <w:szCs w:val="22"/>
              </w:rPr>
              <w:t>N/A</w:t>
            </w:r>
          </w:p>
        </w:tc>
      </w:tr>
      <w:tr w:rsidR="00A05FC4" w:rsidRPr="00A05FC4" w14:paraId="67E1596B" w14:textId="77777777" w:rsidTr="00A05FC4">
        <w:trPr>
          <w:trHeight w:val="288"/>
        </w:trPr>
        <w:tc>
          <w:tcPr>
            <w:tcW w:w="1526" w:type="dxa"/>
            <w:noWrap/>
            <w:hideMark/>
          </w:tcPr>
          <w:p w14:paraId="421D9F8D" w14:textId="77777777" w:rsidR="00A05FC4" w:rsidRPr="00A05FC4" w:rsidRDefault="00A05FC4">
            <w:pPr>
              <w:rPr>
                <w:i/>
                <w:iCs/>
                <w:sz w:val="22"/>
                <w:szCs w:val="22"/>
              </w:rPr>
            </w:pPr>
            <w:r w:rsidRPr="00A05FC4">
              <w:rPr>
                <w:i/>
                <w:iCs/>
                <w:sz w:val="22"/>
                <w:szCs w:val="22"/>
              </w:rPr>
              <w:t>Professional Profiles</w:t>
            </w:r>
          </w:p>
        </w:tc>
        <w:tc>
          <w:tcPr>
            <w:tcW w:w="7762" w:type="dxa"/>
            <w:hideMark/>
          </w:tcPr>
          <w:p w14:paraId="057EADE2" w14:textId="77777777" w:rsidR="00A05FC4" w:rsidRPr="00A05FC4" w:rsidRDefault="00A05FC4">
            <w:pPr>
              <w:rPr>
                <w:sz w:val="22"/>
                <w:szCs w:val="22"/>
              </w:rPr>
            </w:pPr>
            <w:r w:rsidRPr="00A05FC4">
              <w:rPr>
                <w:sz w:val="22"/>
                <w:szCs w:val="22"/>
              </w:rPr>
              <w:t>DSP04, DSP01, DSP06, DSP08</w:t>
            </w:r>
          </w:p>
        </w:tc>
      </w:tr>
      <w:tr w:rsidR="00A05FC4" w:rsidRPr="00A05FC4" w14:paraId="4D90320F" w14:textId="77777777" w:rsidTr="00A05FC4">
        <w:trPr>
          <w:trHeight w:val="576"/>
        </w:trPr>
        <w:tc>
          <w:tcPr>
            <w:tcW w:w="1526" w:type="dxa"/>
            <w:noWrap/>
            <w:hideMark/>
          </w:tcPr>
          <w:p w14:paraId="4B303F0D" w14:textId="77777777" w:rsidR="00A05FC4" w:rsidRPr="00A05FC4" w:rsidRDefault="00A05FC4">
            <w:pPr>
              <w:rPr>
                <w:i/>
                <w:iCs/>
                <w:sz w:val="22"/>
                <w:szCs w:val="22"/>
              </w:rPr>
            </w:pPr>
            <w:r w:rsidRPr="00A05FC4">
              <w:rPr>
                <w:i/>
                <w:iCs/>
                <w:sz w:val="22"/>
                <w:szCs w:val="22"/>
              </w:rPr>
              <w:t>Description</w:t>
            </w:r>
          </w:p>
        </w:tc>
        <w:tc>
          <w:tcPr>
            <w:tcW w:w="7762" w:type="dxa"/>
            <w:hideMark/>
          </w:tcPr>
          <w:p w14:paraId="14EFC61E" w14:textId="50E39C55" w:rsidR="00A05FC4" w:rsidRPr="00A05FC4" w:rsidRDefault="00A05FC4">
            <w:pPr>
              <w:rPr>
                <w:sz w:val="22"/>
                <w:szCs w:val="22"/>
              </w:rPr>
            </w:pPr>
            <w:r w:rsidRPr="00A05FC4">
              <w:rPr>
                <w:sz w:val="22"/>
                <w:szCs w:val="22"/>
              </w:rPr>
              <w:t xml:space="preserve">The master, organized by the </w:t>
            </w:r>
            <w:r w:rsidRPr="00A05FC4">
              <w:rPr>
                <w:b/>
                <w:bCs/>
                <w:sz w:val="22"/>
                <w:szCs w:val="22"/>
              </w:rPr>
              <w:t xml:space="preserve">Department of Engineering, University of Perugia, </w:t>
            </w:r>
            <w:r w:rsidRPr="00A05FC4">
              <w:rPr>
                <w:sz w:val="22"/>
                <w:szCs w:val="22"/>
              </w:rPr>
              <w:t xml:space="preserve">aims to train </w:t>
            </w:r>
            <w:r w:rsidRPr="00A05FC4">
              <w:rPr>
                <w:b/>
                <w:bCs/>
                <w:sz w:val="22"/>
                <w:szCs w:val="22"/>
              </w:rPr>
              <w:t>Data Scientist</w:t>
            </w:r>
            <w:r w:rsidRPr="00A05FC4">
              <w:rPr>
                <w:sz w:val="22"/>
                <w:szCs w:val="22"/>
              </w:rPr>
              <w:t>, the new data professional. This practitioner, as a data expert, must be able to create new business strategies in statistic, computer science, economic and management fields; today, the purchase of such multidisciplinary competences are, those mainly request for the corporate data development</w:t>
            </w:r>
            <w:r w:rsidR="00EF3075">
              <w:rPr>
                <w:sz w:val="22"/>
                <w:szCs w:val="22"/>
              </w:rPr>
              <w:t xml:space="preserve"> </w:t>
            </w:r>
            <w:r w:rsidRPr="00A05FC4">
              <w:rPr>
                <w:sz w:val="22"/>
                <w:szCs w:val="22"/>
              </w:rPr>
              <w:t>and enhancement.</w:t>
            </w:r>
          </w:p>
        </w:tc>
      </w:tr>
      <w:tr w:rsidR="00A05FC4" w:rsidRPr="00A05FC4" w14:paraId="2CC2CD54" w14:textId="77777777" w:rsidTr="00A05FC4">
        <w:trPr>
          <w:trHeight w:val="288"/>
        </w:trPr>
        <w:tc>
          <w:tcPr>
            <w:tcW w:w="1526" w:type="dxa"/>
            <w:noWrap/>
            <w:hideMark/>
          </w:tcPr>
          <w:p w14:paraId="2FDD3607" w14:textId="77777777" w:rsidR="00A05FC4" w:rsidRPr="00A05FC4" w:rsidRDefault="00A05FC4">
            <w:pPr>
              <w:rPr>
                <w:i/>
                <w:iCs/>
                <w:sz w:val="22"/>
                <w:szCs w:val="22"/>
              </w:rPr>
            </w:pPr>
            <w:r w:rsidRPr="00A05FC4">
              <w:rPr>
                <w:i/>
                <w:iCs/>
                <w:sz w:val="22"/>
                <w:szCs w:val="22"/>
              </w:rPr>
              <w:t>Registration Deadline</w:t>
            </w:r>
          </w:p>
        </w:tc>
        <w:tc>
          <w:tcPr>
            <w:tcW w:w="7762" w:type="dxa"/>
            <w:hideMark/>
          </w:tcPr>
          <w:p w14:paraId="546E7672" w14:textId="77777777" w:rsidR="00A05FC4" w:rsidRPr="00A05FC4" w:rsidRDefault="00A05FC4">
            <w:pPr>
              <w:rPr>
                <w:sz w:val="22"/>
                <w:szCs w:val="22"/>
              </w:rPr>
            </w:pPr>
            <w:r w:rsidRPr="00A05FC4">
              <w:rPr>
                <w:sz w:val="22"/>
                <w:szCs w:val="22"/>
              </w:rPr>
              <w:t>10 January 2017</w:t>
            </w:r>
          </w:p>
        </w:tc>
      </w:tr>
      <w:tr w:rsidR="00A05FC4" w:rsidRPr="00A05FC4" w14:paraId="22355613" w14:textId="77777777" w:rsidTr="00A05FC4">
        <w:trPr>
          <w:trHeight w:val="288"/>
        </w:trPr>
        <w:tc>
          <w:tcPr>
            <w:tcW w:w="1526" w:type="dxa"/>
            <w:noWrap/>
            <w:hideMark/>
          </w:tcPr>
          <w:p w14:paraId="484BE828" w14:textId="77777777" w:rsidR="00A05FC4" w:rsidRPr="00A05FC4" w:rsidRDefault="00A05FC4">
            <w:pPr>
              <w:rPr>
                <w:i/>
                <w:iCs/>
                <w:sz w:val="22"/>
                <w:szCs w:val="22"/>
              </w:rPr>
            </w:pPr>
            <w:r w:rsidRPr="00A05FC4">
              <w:rPr>
                <w:i/>
                <w:iCs/>
                <w:sz w:val="22"/>
                <w:szCs w:val="22"/>
              </w:rPr>
              <w:t>Payment</w:t>
            </w:r>
          </w:p>
        </w:tc>
        <w:tc>
          <w:tcPr>
            <w:tcW w:w="7762" w:type="dxa"/>
            <w:hideMark/>
          </w:tcPr>
          <w:p w14:paraId="23161BCD" w14:textId="77777777" w:rsidR="00A05FC4" w:rsidRPr="00A05FC4" w:rsidRDefault="00A05FC4">
            <w:pPr>
              <w:rPr>
                <w:sz w:val="22"/>
                <w:szCs w:val="22"/>
              </w:rPr>
            </w:pPr>
            <w:r w:rsidRPr="00A05FC4">
              <w:rPr>
                <w:sz w:val="22"/>
                <w:szCs w:val="22"/>
              </w:rPr>
              <w:t>3000 Eur</w:t>
            </w:r>
          </w:p>
        </w:tc>
      </w:tr>
    </w:tbl>
    <w:p w14:paraId="25A30FE5" w14:textId="5894A238" w:rsidR="00A37A10" w:rsidRDefault="00A37A10" w:rsidP="00A05FC4">
      <w:pPr>
        <w:rPr>
          <w:sz w:val="22"/>
          <w:szCs w:val="22"/>
        </w:rPr>
      </w:pPr>
    </w:p>
    <w:p w14:paraId="5920321B" w14:textId="40B46623" w:rsidR="00A37A10" w:rsidRDefault="00A37A10">
      <w:pPr>
        <w:jc w:val="left"/>
        <w:rPr>
          <w:sz w:val="22"/>
          <w:szCs w:val="22"/>
        </w:rPr>
      </w:pPr>
    </w:p>
    <w:p w14:paraId="490D9BAC" w14:textId="77777777" w:rsidR="00A05FC4" w:rsidRPr="00A05FC4" w:rsidRDefault="00A05FC4" w:rsidP="00A05FC4">
      <w:pPr>
        <w:rPr>
          <w:sz w:val="22"/>
          <w:szCs w:val="22"/>
        </w:rPr>
      </w:pPr>
    </w:p>
    <w:p w14:paraId="489F0351" w14:textId="6B5617C4" w:rsidR="00DC61BD" w:rsidRDefault="00DC61BD" w:rsidP="00A23417">
      <w:pPr>
        <w:pStyle w:val="Heading1"/>
      </w:pPr>
      <w:bookmarkStart w:id="19" w:name="_Toc491906189"/>
      <w:bookmarkStart w:id="20" w:name="_Toc515878672"/>
      <w:r w:rsidRPr="00787DF5">
        <w:t>Lucerne School of Information Technology (HSLU)</w:t>
      </w:r>
      <w:bookmarkEnd w:id="19"/>
      <w:bookmarkEnd w:id="20"/>
    </w:p>
    <w:p w14:paraId="3D57AB18" w14:textId="7E543006" w:rsidR="00C14B24" w:rsidRPr="00C14B24" w:rsidRDefault="00E7046B" w:rsidP="00E7046B">
      <w:pPr>
        <w:pStyle w:val="Heading4"/>
        <w:numPr>
          <w:ilvl w:val="0"/>
          <w:numId w:val="0"/>
        </w:numPr>
      </w:pPr>
      <w:r w:rsidRPr="00C14B24">
        <w:rPr>
          <w:rFonts w:eastAsia="Calibri"/>
        </w:rPr>
        <w:t>Major in Data Engineering and Data Science</w:t>
      </w:r>
    </w:p>
    <w:p w14:paraId="2C0A0B88"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32"/>
          <w:szCs w:val="32"/>
        </w:rPr>
      </w:pPr>
      <w:r w:rsidRPr="00C14B24">
        <w:rPr>
          <w:rFonts w:ascii="Calibri Light" w:eastAsia="Yu Gothic Light" w:hAnsi="Calibri Light"/>
          <w:color w:val="2E74B5"/>
          <w:sz w:val="32"/>
          <w:szCs w:val="32"/>
        </w:rPr>
        <w:t xml:space="preserve">Describing </w:t>
      </w:r>
      <w:r w:rsidRPr="00C14B24">
        <w:rPr>
          <w:rFonts w:ascii="Calibri Light" w:hAnsi="Calibri Light"/>
          <w:color w:val="0070C0"/>
          <w:sz w:val="32"/>
          <w:szCs w:val="32"/>
        </w:rPr>
        <w:t>the</w:t>
      </w:r>
      <w:r w:rsidRPr="00C14B24">
        <w:rPr>
          <w:rFonts w:ascii="Calibri Light" w:eastAsia="Yu Gothic Light" w:hAnsi="Calibri Light"/>
          <w:color w:val="2E74B5"/>
          <w:sz w:val="32"/>
          <w:szCs w:val="32"/>
        </w:rPr>
        <w:t xml:space="preserve"> program and listing the courses</w:t>
      </w:r>
    </w:p>
    <w:p w14:paraId="186935E7"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 xml:space="preserve">The first step was to describe the program and to list the courses, see chapter 2. Based on this catalogue, the learning objectives could be gathered. This involved communication with many course </w:t>
      </w:r>
      <w:proofErr w:type="spellStart"/>
      <w:r w:rsidRPr="00C14B24">
        <w:rPr>
          <w:rFonts w:eastAsia="Calibri"/>
          <w:sz w:val="22"/>
          <w:szCs w:val="22"/>
        </w:rPr>
        <w:t>responsibles</w:t>
      </w:r>
      <w:proofErr w:type="spellEnd"/>
      <w:r w:rsidRPr="00C14B24">
        <w:rPr>
          <w:rFonts w:eastAsia="Calibri"/>
          <w:sz w:val="22"/>
          <w:szCs w:val="22"/>
        </w:rPr>
        <w:t xml:space="preserve"> and a coordination within a committee (</w:t>
      </w:r>
      <w:proofErr w:type="spellStart"/>
      <w:r w:rsidRPr="00C14B24">
        <w:rPr>
          <w:rFonts w:eastAsia="Calibri"/>
          <w:sz w:val="22"/>
          <w:szCs w:val="22"/>
        </w:rPr>
        <w:t>Fachgruppe</w:t>
      </w:r>
      <w:proofErr w:type="spellEnd"/>
      <w:r w:rsidRPr="00C14B24">
        <w:rPr>
          <w:rFonts w:eastAsia="Calibri"/>
          <w:sz w:val="22"/>
          <w:szCs w:val="22"/>
        </w:rPr>
        <w:t xml:space="preserve"> Data Science &amp; Engineering).</w:t>
      </w:r>
    </w:p>
    <w:p w14:paraId="17459C10" w14:textId="6EB4A505" w:rsidR="00C14B24" w:rsidRPr="00C14B24" w:rsidRDefault="00C14B24" w:rsidP="00C14B24">
      <w:pPr>
        <w:spacing w:after="160" w:line="259" w:lineRule="auto"/>
        <w:jc w:val="left"/>
        <w:rPr>
          <w:rFonts w:eastAsia="Calibri"/>
          <w:sz w:val="22"/>
          <w:szCs w:val="22"/>
        </w:rPr>
      </w:pPr>
      <w:r w:rsidRPr="00C14B24">
        <w:rPr>
          <w:rFonts w:eastAsia="Calibri"/>
          <w:sz w:val="22"/>
          <w:szCs w:val="22"/>
        </w:rPr>
        <w:t>The Lucerne School of Information Technology offers Bachelor’s degree programs in information technology and business informatics. For both programs students choose a major, that is a specialization in the third year of study in a</w:t>
      </w:r>
      <w:r>
        <w:rPr>
          <w:rFonts w:eastAsia="Calibri"/>
          <w:sz w:val="22"/>
          <w:szCs w:val="22"/>
        </w:rPr>
        <w:t xml:space="preserve"> specific IT topic of 24 ECTS. </w:t>
      </w:r>
      <w:r w:rsidRPr="00C14B24">
        <w:rPr>
          <w:rFonts w:eastAsia="Calibri"/>
          <w:sz w:val="22"/>
          <w:szCs w:val="22"/>
        </w:rPr>
        <w:t xml:space="preserve">Starting in September 2016, we offer a major in </w:t>
      </w:r>
      <w:r w:rsidRPr="00C14B24">
        <w:rPr>
          <w:rFonts w:eastAsia="Calibri"/>
          <w:i/>
          <w:sz w:val="22"/>
          <w:szCs w:val="22"/>
        </w:rPr>
        <w:t>data engineering and data science</w:t>
      </w:r>
      <w:r w:rsidRPr="00C14B24">
        <w:rPr>
          <w:rFonts w:eastAsia="Calibri"/>
          <w:sz w:val="22"/>
          <w:szCs w:val="22"/>
        </w:rPr>
        <w:t>, for both BSc in information technology and in business informatics. This major requires students to choose the courses statistics and NoSQL Databases as a prerequisite. On the intermediate level (second year of study for full time students) On the major level (third year of study for full time students) the following courses are taught:</w:t>
      </w:r>
    </w:p>
    <w:p w14:paraId="6480CDAE" w14:textId="77777777" w:rsidR="00C14B24" w:rsidRPr="00C14B24" w:rsidRDefault="00C14B24" w:rsidP="009E585C">
      <w:pPr>
        <w:numPr>
          <w:ilvl w:val="0"/>
          <w:numId w:val="29"/>
        </w:numPr>
        <w:spacing w:after="160" w:line="259" w:lineRule="auto"/>
        <w:contextualSpacing/>
        <w:jc w:val="left"/>
        <w:rPr>
          <w:rFonts w:eastAsia="Calibri"/>
          <w:sz w:val="22"/>
          <w:szCs w:val="22"/>
        </w:rPr>
      </w:pPr>
      <w:r w:rsidRPr="00C14B24">
        <w:rPr>
          <w:rFonts w:eastAsia="Calibri"/>
          <w:sz w:val="22"/>
          <w:szCs w:val="22"/>
        </w:rPr>
        <w:t xml:space="preserve">Contact information (university, unit, contact person with email) </w:t>
      </w:r>
    </w:p>
    <w:p w14:paraId="3C5F6B12"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r w:rsidRPr="00C14B24">
        <w:rPr>
          <w:rFonts w:eastAsia="Calibri"/>
          <w:color w:val="000000"/>
          <w:sz w:val="22"/>
          <w:szCs w:val="22"/>
        </w:rPr>
        <w:t>Lucerne University of Applied Science and Arts</w:t>
      </w:r>
      <w:r w:rsidRPr="00C14B24">
        <w:rPr>
          <w:rFonts w:eastAsia="Calibri"/>
          <w:color w:val="000000"/>
          <w:sz w:val="22"/>
          <w:szCs w:val="22"/>
        </w:rPr>
        <w:br/>
        <w:t>School of Information Technology</w:t>
      </w:r>
      <w:r w:rsidRPr="00C14B24">
        <w:rPr>
          <w:rFonts w:eastAsia="Calibri"/>
          <w:color w:val="000000"/>
          <w:sz w:val="22"/>
          <w:szCs w:val="22"/>
        </w:rPr>
        <w:br/>
        <w:t>Prof. Dr. Michael Kaufmann</w:t>
      </w:r>
      <w:r w:rsidRPr="00C14B24">
        <w:rPr>
          <w:rFonts w:eastAsia="Calibri"/>
          <w:color w:val="000000"/>
          <w:sz w:val="22"/>
          <w:szCs w:val="22"/>
        </w:rPr>
        <w:br/>
        <w:t>m.kaufmann@hslu.ch</w:t>
      </w:r>
    </w:p>
    <w:p w14:paraId="339B69BB" w14:textId="77777777" w:rsidR="00C14B24" w:rsidRPr="00C14B24" w:rsidRDefault="00C14B24" w:rsidP="009E585C">
      <w:pPr>
        <w:numPr>
          <w:ilvl w:val="0"/>
          <w:numId w:val="29"/>
        </w:numPr>
        <w:spacing w:after="160" w:line="259" w:lineRule="auto"/>
        <w:contextualSpacing/>
        <w:jc w:val="left"/>
        <w:rPr>
          <w:rFonts w:eastAsia="Calibri"/>
          <w:sz w:val="22"/>
          <w:szCs w:val="22"/>
        </w:rPr>
      </w:pPr>
      <w:r w:rsidRPr="00C14B24">
        <w:rPr>
          <w:rFonts w:eastAsia="Calibri"/>
          <w:sz w:val="22"/>
          <w:szCs w:val="22"/>
        </w:rPr>
        <w:t>General information about program</w:t>
      </w:r>
    </w:p>
    <w:p w14:paraId="6C33FCC1" w14:textId="77777777" w:rsidR="00C14B24" w:rsidRPr="00C14B24" w:rsidRDefault="00C14B24" w:rsidP="009E585C">
      <w:pPr>
        <w:numPr>
          <w:ilvl w:val="0"/>
          <w:numId w:val="29"/>
        </w:numPr>
        <w:spacing w:after="160" w:line="259" w:lineRule="auto"/>
        <w:contextualSpacing/>
        <w:jc w:val="left"/>
        <w:rPr>
          <w:rFonts w:eastAsia="Calibri"/>
          <w:color w:val="000000"/>
          <w:sz w:val="22"/>
          <w:szCs w:val="22"/>
        </w:rPr>
      </w:pPr>
      <w:r w:rsidRPr="00C14B24">
        <w:rPr>
          <w:rFonts w:eastAsia="Calibri"/>
          <w:color w:val="000000"/>
          <w:sz w:val="22"/>
          <w:szCs w:val="22"/>
        </w:rPr>
        <w:t>We are designing a new program</w:t>
      </w:r>
    </w:p>
    <w:p w14:paraId="21745F71" w14:textId="77777777" w:rsidR="00C14B24" w:rsidRPr="00C14B24" w:rsidRDefault="00C14B24" w:rsidP="009E585C">
      <w:pPr>
        <w:numPr>
          <w:ilvl w:val="0"/>
          <w:numId w:val="29"/>
        </w:numPr>
        <w:spacing w:after="160" w:line="259" w:lineRule="auto"/>
        <w:contextualSpacing/>
        <w:jc w:val="left"/>
        <w:rPr>
          <w:rFonts w:eastAsia="Calibri"/>
          <w:color w:val="000000"/>
          <w:sz w:val="22"/>
          <w:szCs w:val="22"/>
        </w:rPr>
      </w:pPr>
      <w:r w:rsidRPr="00C14B24">
        <w:rPr>
          <w:rFonts w:eastAsia="Calibri"/>
          <w:color w:val="000000"/>
          <w:sz w:val="22"/>
          <w:szCs w:val="22"/>
        </w:rPr>
        <w:t>The School of Information Technology owns the program</w:t>
      </w:r>
    </w:p>
    <w:p w14:paraId="087E381D" w14:textId="77777777" w:rsidR="00C14B24" w:rsidRPr="00C14B24" w:rsidRDefault="00C14B24" w:rsidP="009E585C">
      <w:pPr>
        <w:numPr>
          <w:ilvl w:val="0"/>
          <w:numId w:val="29"/>
        </w:numPr>
        <w:spacing w:after="160" w:line="259" w:lineRule="auto"/>
        <w:contextualSpacing/>
        <w:jc w:val="left"/>
        <w:rPr>
          <w:rFonts w:eastAsia="Calibri"/>
          <w:color w:val="000000"/>
          <w:sz w:val="22"/>
          <w:szCs w:val="22"/>
        </w:rPr>
      </w:pPr>
      <w:r w:rsidRPr="00C14B24">
        <w:rPr>
          <w:rFonts w:eastAsia="Calibri"/>
          <w:color w:val="000000"/>
          <w:sz w:val="22"/>
          <w:szCs w:val="22"/>
        </w:rPr>
        <w:t>Two Bachelor’s degree programs with 25 ECTS Major in Data Engineering and Data Science</w:t>
      </w:r>
    </w:p>
    <w:p w14:paraId="6D3B5DA4" w14:textId="77777777" w:rsidR="00C14B24" w:rsidRPr="00C14B24" w:rsidRDefault="00C14B24" w:rsidP="009E585C">
      <w:pPr>
        <w:numPr>
          <w:ilvl w:val="1"/>
          <w:numId w:val="29"/>
        </w:numPr>
        <w:spacing w:after="160" w:line="259" w:lineRule="auto"/>
        <w:contextualSpacing/>
        <w:jc w:val="left"/>
        <w:rPr>
          <w:rFonts w:eastAsia="Calibri"/>
          <w:sz w:val="22"/>
          <w:szCs w:val="22"/>
          <w:lang w:val="de-CH"/>
        </w:rPr>
      </w:pPr>
      <w:r w:rsidRPr="00C14B24">
        <w:rPr>
          <w:rFonts w:eastAsia="Calibri"/>
          <w:sz w:val="22"/>
          <w:szCs w:val="22"/>
          <w:shd w:val="clear" w:color="auto" w:fill="FFFFFF"/>
          <w:lang w:val="de-CH"/>
        </w:rPr>
        <w:t>Bachelor of Science Hochschule Luzern/FHZ in Wirtschaftsinformatik, (WI)</w:t>
      </w:r>
    </w:p>
    <w:p w14:paraId="198443C2" w14:textId="77777777" w:rsidR="00C14B24" w:rsidRPr="00C14B24" w:rsidRDefault="00C14B24" w:rsidP="009E585C">
      <w:pPr>
        <w:numPr>
          <w:ilvl w:val="1"/>
          <w:numId w:val="29"/>
        </w:numPr>
        <w:spacing w:after="160" w:line="259" w:lineRule="auto"/>
        <w:contextualSpacing/>
        <w:jc w:val="left"/>
        <w:rPr>
          <w:rFonts w:eastAsia="Calibri"/>
          <w:sz w:val="22"/>
          <w:szCs w:val="22"/>
        </w:rPr>
      </w:pPr>
      <w:r w:rsidRPr="00C14B24">
        <w:rPr>
          <w:rFonts w:eastAsia="Calibri"/>
          <w:sz w:val="22"/>
          <w:szCs w:val="22"/>
          <w:shd w:val="clear" w:color="auto" w:fill="FFFFFF"/>
        </w:rPr>
        <w:t xml:space="preserve">Bachelor of Science Hochschule Luzern/FHZ in </w:t>
      </w:r>
      <w:proofErr w:type="spellStart"/>
      <w:r w:rsidRPr="00C14B24">
        <w:rPr>
          <w:rFonts w:eastAsia="Calibri"/>
          <w:sz w:val="22"/>
          <w:szCs w:val="22"/>
          <w:shd w:val="clear" w:color="auto" w:fill="FFFFFF"/>
        </w:rPr>
        <w:t>Informatik</w:t>
      </w:r>
      <w:proofErr w:type="spellEnd"/>
      <w:r w:rsidRPr="00C14B24">
        <w:rPr>
          <w:rFonts w:eastAsia="Calibri"/>
          <w:sz w:val="22"/>
          <w:szCs w:val="22"/>
          <w:shd w:val="clear" w:color="auto" w:fill="FFFFFF"/>
        </w:rPr>
        <w:t>, Major in Data Engineering and Data Science (I)</w:t>
      </w:r>
    </w:p>
    <w:p w14:paraId="0228219A" w14:textId="77777777" w:rsidR="00C14B24" w:rsidRPr="00C14B24" w:rsidRDefault="00C14B24" w:rsidP="009E585C">
      <w:pPr>
        <w:numPr>
          <w:ilvl w:val="0"/>
          <w:numId w:val="29"/>
        </w:numPr>
        <w:spacing w:after="160" w:line="259" w:lineRule="auto"/>
        <w:contextualSpacing/>
        <w:jc w:val="left"/>
        <w:rPr>
          <w:rFonts w:eastAsia="Calibri"/>
          <w:sz w:val="22"/>
          <w:szCs w:val="22"/>
        </w:rPr>
      </w:pPr>
      <w:r w:rsidRPr="00C14B24">
        <w:rPr>
          <w:rFonts w:eastAsia="Calibri"/>
          <w:sz w:val="22"/>
          <w:szCs w:val="22"/>
        </w:rPr>
        <w:t>List of tracks, courses (other than standard I or WI courses)</w:t>
      </w:r>
    </w:p>
    <w:p w14:paraId="589DC64B" w14:textId="77777777" w:rsidR="00C14B24" w:rsidRPr="00C14B24" w:rsidRDefault="00C14B24" w:rsidP="009E585C">
      <w:pPr>
        <w:numPr>
          <w:ilvl w:val="0"/>
          <w:numId w:val="29"/>
        </w:numPr>
        <w:spacing w:after="160" w:line="259" w:lineRule="auto"/>
        <w:contextualSpacing/>
        <w:jc w:val="left"/>
        <w:rPr>
          <w:rFonts w:eastAsia="Calibri"/>
          <w:color w:val="000000"/>
          <w:sz w:val="22"/>
          <w:szCs w:val="22"/>
        </w:rPr>
      </w:pPr>
      <w:r w:rsidRPr="00C14B24">
        <w:rPr>
          <w:rFonts w:eastAsia="Calibri"/>
          <w:color w:val="000000"/>
          <w:sz w:val="22"/>
          <w:szCs w:val="22"/>
        </w:rPr>
        <w:t>Mandatory prerequisites:</w:t>
      </w:r>
    </w:p>
    <w:p w14:paraId="37CD11AD"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r w:rsidRPr="00C14B24">
        <w:rPr>
          <w:rFonts w:eastAsia="Calibri"/>
          <w:color w:val="000000"/>
          <w:sz w:val="22"/>
          <w:szCs w:val="22"/>
        </w:rPr>
        <w:t>Statistics I</w:t>
      </w:r>
    </w:p>
    <w:p w14:paraId="512BEFF1"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r w:rsidRPr="00C14B24">
        <w:rPr>
          <w:rFonts w:eastAsia="Calibri"/>
          <w:color w:val="000000"/>
          <w:sz w:val="22"/>
          <w:szCs w:val="22"/>
        </w:rPr>
        <w:t>Statistics II</w:t>
      </w:r>
    </w:p>
    <w:p w14:paraId="1DA0BF14"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r w:rsidRPr="00C14B24">
        <w:rPr>
          <w:rFonts w:eastAsia="Calibri"/>
          <w:color w:val="000000"/>
          <w:sz w:val="22"/>
          <w:szCs w:val="22"/>
        </w:rPr>
        <w:t>Database Systems (I) or Data Management + NoSQL Databases (WI)</w:t>
      </w:r>
    </w:p>
    <w:p w14:paraId="3ACF2387" w14:textId="77777777" w:rsidR="00C14B24" w:rsidRPr="00C14B24" w:rsidRDefault="00C14B24" w:rsidP="009E585C">
      <w:pPr>
        <w:numPr>
          <w:ilvl w:val="0"/>
          <w:numId w:val="29"/>
        </w:numPr>
        <w:spacing w:after="160" w:line="259" w:lineRule="auto"/>
        <w:contextualSpacing/>
        <w:jc w:val="left"/>
        <w:rPr>
          <w:rFonts w:eastAsia="Calibri"/>
          <w:color w:val="000000"/>
          <w:sz w:val="22"/>
          <w:szCs w:val="22"/>
        </w:rPr>
      </w:pPr>
      <w:r w:rsidRPr="00C14B24">
        <w:rPr>
          <w:rFonts w:eastAsia="Calibri"/>
          <w:color w:val="000000"/>
          <w:sz w:val="22"/>
          <w:szCs w:val="22"/>
        </w:rPr>
        <w:t>Major modules</w:t>
      </w:r>
    </w:p>
    <w:p w14:paraId="3792D3E6"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r w:rsidRPr="00C14B24">
        <w:rPr>
          <w:rFonts w:eastAsia="Calibri"/>
          <w:color w:val="000000"/>
          <w:sz w:val="22"/>
          <w:szCs w:val="22"/>
        </w:rPr>
        <w:t>Data Science Basics</w:t>
      </w:r>
    </w:p>
    <w:p w14:paraId="16D800F0"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r w:rsidRPr="00C14B24">
        <w:rPr>
          <w:rFonts w:eastAsia="Calibri"/>
          <w:color w:val="000000"/>
          <w:sz w:val="22"/>
          <w:szCs w:val="22"/>
        </w:rPr>
        <w:t>Big Data Lab</w:t>
      </w:r>
    </w:p>
    <w:p w14:paraId="77A8BD9E"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r w:rsidRPr="00C14B24">
        <w:rPr>
          <w:rFonts w:eastAsia="Calibri"/>
          <w:color w:val="000000"/>
          <w:sz w:val="22"/>
          <w:szCs w:val="22"/>
        </w:rPr>
        <w:t>Data Warehousing</w:t>
      </w:r>
    </w:p>
    <w:p w14:paraId="1F7F4CB6"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r w:rsidRPr="00C14B24">
        <w:rPr>
          <w:rFonts w:eastAsia="Calibri"/>
          <w:color w:val="000000"/>
          <w:sz w:val="22"/>
          <w:szCs w:val="22"/>
        </w:rPr>
        <w:t>Business Intelligence</w:t>
      </w:r>
    </w:p>
    <w:p w14:paraId="71AEB4C3"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r w:rsidRPr="00C14B24">
        <w:rPr>
          <w:rFonts w:eastAsia="Calibri"/>
          <w:color w:val="000000"/>
          <w:sz w:val="22"/>
          <w:szCs w:val="22"/>
        </w:rPr>
        <w:t>Machine Learning</w:t>
      </w:r>
    </w:p>
    <w:p w14:paraId="56598417" w14:textId="77777777" w:rsidR="00C14B24" w:rsidRPr="00C14B24" w:rsidRDefault="00C14B24" w:rsidP="009E585C">
      <w:pPr>
        <w:numPr>
          <w:ilvl w:val="1"/>
          <w:numId w:val="29"/>
        </w:numPr>
        <w:spacing w:after="160" w:line="259" w:lineRule="auto"/>
        <w:contextualSpacing/>
        <w:jc w:val="left"/>
        <w:rPr>
          <w:rFonts w:eastAsia="Calibri"/>
          <w:color w:val="000000"/>
          <w:sz w:val="22"/>
          <w:szCs w:val="22"/>
        </w:rPr>
      </w:pPr>
      <w:bookmarkStart w:id="21" w:name="OLE_LINK1"/>
      <w:r w:rsidRPr="00C14B24">
        <w:rPr>
          <w:rFonts w:eastAsia="Calibri"/>
          <w:color w:val="000000"/>
          <w:sz w:val="22"/>
          <w:szCs w:val="22"/>
        </w:rPr>
        <w:t>Text- &amp; Social Media Analytics</w:t>
      </w:r>
    </w:p>
    <w:bookmarkEnd w:id="21"/>
    <w:p w14:paraId="432D4BE2" w14:textId="77777777" w:rsidR="00C14B24" w:rsidRPr="00C14B24" w:rsidRDefault="00C14B24" w:rsidP="009E585C">
      <w:pPr>
        <w:numPr>
          <w:ilvl w:val="0"/>
          <w:numId w:val="29"/>
        </w:numPr>
        <w:spacing w:after="160" w:line="259" w:lineRule="auto"/>
        <w:contextualSpacing/>
        <w:jc w:val="left"/>
        <w:rPr>
          <w:rFonts w:eastAsia="Calibri"/>
          <w:color w:val="000000"/>
          <w:sz w:val="22"/>
          <w:szCs w:val="22"/>
        </w:rPr>
      </w:pPr>
      <w:r w:rsidRPr="00C14B24">
        <w:rPr>
          <w:rFonts w:eastAsia="Calibri"/>
          <w:color w:val="000000"/>
          <w:sz w:val="22"/>
          <w:szCs w:val="22"/>
        </w:rPr>
        <w:t xml:space="preserve">We have a project track, where at least 42 ECTS are problem-based. </w:t>
      </w:r>
    </w:p>
    <w:p w14:paraId="3BC4FBA9"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32"/>
          <w:szCs w:val="32"/>
        </w:rPr>
      </w:pPr>
      <w:r w:rsidRPr="00C14B24">
        <w:rPr>
          <w:rFonts w:ascii="Calibri Light" w:eastAsia="Yu Gothic Light" w:hAnsi="Calibri Light"/>
          <w:color w:val="2E74B5"/>
          <w:sz w:val="32"/>
          <w:szCs w:val="32"/>
        </w:rPr>
        <w:t xml:space="preserve">Initial EDSF </w:t>
      </w:r>
      <w:r w:rsidRPr="00C14B24">
        <w:rPr>
          <w:rFonts w:ascii="Calibri Light" w:hAnsi="Calibri Light"/>
          <w:color w:val="0070C0"/>
          <w:sz w:val="32"/>
          <w:szCs w:val="32"/>
        </w:rPr>
        <w:t>Reflection</w:t>
      </w:r>
    </w:p>
    <w:p w14:paraId="43ED6C35" w14:textId="77777777" w:rsidR="00C14B24" w:rsidRPr="00C14B24" w:rsidRDefault="00C14B24" w:rsidP="009E585C">
      <w:pPr>
        <w:pStyle w:val="ListParagraph"/>
        <w:numPr>
          <w:ilvl w:val="0"/>
          <w:numId w:val="25"/>
        </w:numPr>
        <w:rPr>
          <w:rFonts w:eastAsia="Yu Gothic Light"/>
          <w:sz w:val="22"/>
          <w:szCs w:val="22"/>
        </w:rPr>
      </w:pPr>
      <w:r w:rsidRPr="00C14B24">
        <w:rPr>
          <w:rFonts w:eastAsia="Yu Gothic Light"/>
          <w:sz w:val="22"/>
          <w:szCs w:val="22"/>
        </w:rPr>
        <w:t>Desk-</w:t>
      </w:r>
      <w:r w:rsidRPr="00C14B24">
        <w:rPr>
          <w:sz w:val="22"/>
          <w:szCs w:val="22"/>
        </w:rPr>
        <w:t>based</w:t>
      </w:r>
      <w:r w:rsidRPr="00C14B24">
        <w:rPr>
          <w:rFonts w:eastAsia="Yu Gothic Light"/>
          <w:sz w:val="22"/>
          <w:szCs w:val="22"/>
        </w:rPr>
        <w:t>, assessing scientific and technical soundness, scope and relevance, readability, appearance and structure, usability, etc.</w:t>
      </w:r>
    </w:p>
    <w:p w14:paraId="065D1316"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The EDSF seems technically and theoretically very sound, as its BOK is aligned with existing books and specific data science competencies are added based on the needs of real world entities by analysis of job offerings. Also, EDSF addresses the scientific method as a guideline for data science professionals. The EDSF is highly relevant, because the need for data science education is growing, the demand in the industry is there and it is not matched by educational offerings. There is a need for structure, guidelines, frameworks, and model curricula in the field of Data Science.</w:t>
      </w:r>
    </w:p>
    <w:p w14:paraId="3BB1E0B3" w14:textId="60110F01" w:rsidR="00C14B24" w:rsidRPr="00C14B24" w:rsidRDefault="00C14B24" w:rsidP="00C14B24">
      <w:pPr>
        <w:spacing w:after="160" w:line="259" w:lineRule="auto"/>
        <w:jc w:val="left"/>
        <w:rPr>
          <w:rFonts w:eastAsia="Calibri"/>
          <w:sz w:val="22"/>
          <w:szCs w:val="22"/>
        </w:rPr>
      </w:pPr>
      <w:r w:rsidRPr="00C14B24">
        <w:rPr>
          <w:rFonts w:eastAsia="Calibri"/>
          <w:sz w:val="22"/>
          <w:szCs w:val="22"/>
        </w:rPr>
        <w:t xml:space="preserve">The scope is okay, but rather broad in range. A more focused description for end-users could be valuable. The readability is questionable, because the mentioned documents (see prerequisites) have </w:t>
      </w:r>
      <w:proofErr w:type="gramStart"/>
      <w:r w:rsidRPr="00C14B24">
        <w:rPr>
          <w:rFonts w:eastAsia="Calibri"/>
          <w:sz w:val="22"/>
          <w:szCs w:val="22"/>
        </w:rPr>
        <w:t>clearly  a</w:t>
      </w:r>
      <w:proofErr w:type="gramEnd"/>
      <w:r w:rsidRPr="00C14B24">
        <w:rPr>
          <w:rFonts w:eastAsia="Calibri"/>
          <w:sz w:val="22"/>
          <w:szCs w:val="22"/>
        </w:rPr>
        <w:t xml:space="preserve"> research character. The whole process of mental and social construction of a new academic field is visible, rather than only the condensed results of that process. Therefore, to enhance the usability of the EDSF, I suggest to provide a new additional document for end users (Universities that only want to apply the res</w:t>
      </w:r>
      <w:r>
        <w:rPr>
          <w:rFonts w:eastAsia="Calibri"/>
          <w:sz w:val="22"/>
          <w:szCs w:val="22"/>
        </w:rPr>
        <w:t>ults. That document should cont</w:t>
      </w:r>
      <w:r w:rsidRPr="00C14B24">
        <w:rPr>
          <w:rFonts w:eastAsia="Calibri"/>
          <w:sz w:val="22"/>
          <w:szCs w:val="22"/>
        </w:rPr>
        <w:t>ain only a summary of all relevant results (i.e., without distracting descriptions of the path to these results), together with specific p</w:t>
      </w:r>
      <w:r>
        <w:rPr>
          <w:rFonts w:eastAsia="Calibri"/>
          <w:sz w:val="22"/>
          <w:szCs w:val="22"/>
        </w:rPr>
        <w:t>aths to apply thesi</w:t>
      </w:r>
      <w:r w:rsidRPr="00C14B24">
        <w:rPr>
          <w:rFonts w:eastAsia="Calibri"/>
          <w:sz w:val="22"/>
          <w:szCs w:val="22"/>
        </w:rPr>
        <w:t>s results.</w:t>
      </w:r>
    </w:p>
    <w:p w14:paraId="3206053A" w14:textId="77777777" w:rsidR="00C14B24" w:rsidRPr="00C14B24" w:rsidRDefault="00C14B24" w:rsidP="009E585C">
      <w:pPr>
        <w:pStyle w:val="ListParagraph"/>
        <w:numPr>
          <w:ilvl w:val="0"/>
          <w:numId w:val="25"/>
        </w:numPr>
        <w:rPr>
          <w:rFonts w:eastAsia="Yu Gothic Light"/>
          <w:sz w:val="22"/>
          <w:szCs w:val="22"/>
        </w:rPr>
      </w:pPr>
      <w:r w:rsidRPr="00C14B24">
        <w:rPr>
          <w:rFonts w:eastAsia="Yu Gothic Light"/>
          <w:sz w:val="22"/>
          <w:szCs w:val="22"/>
        </w:rPr>
        <w:t>Expectations w.r.t. applying EDSF (Use Case description)?</w:t>
      </w:r>
    </w:p>
    <w:p w14:paraId="2C033F83"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 xml:space="preserve">We expect to use EDSF as a measure of quality management for designing our new major in data engineering and data science. By aligning our courses with an international benchmark, we can identify and close gaps and thus improve the quality of our offering. Since the new Degree programmes started in 2016, the major level will be </w:t>
      </w:r>
      <w:proofErr w:type="spellStart"/>
      <w:r w:rsidRPr="00C14B24">
        <w:rPr>
          <w:rFonts w:eastAsia="Calibri"/>
          <w:sz w:val="22"/>
          <w:szCs w:val="22"/>
        </w:rPr>
        <w:t>tought</w:t>
      </w:r>
      <w:proofErr w:type="spellEnd"/>
      <w:r w:rsidRPr="00C14B24">
        <w:rPr>
          <w:rFonts w:eastAsia="Calibri"/>
          <w:sz w:val="22"/>
          <w:szCs w:val="22"/>
        </w:rPr>
        <w:t xml:space="preserve"> from 2018. The course outline and learning objectives have been defined, but now we still have time to fine-tune the details and to add relevant objectives if there are significant gaps w.r.t. EDSF.</w:t>
      </w:r>
    </w:p>
    <w:p w14:paraId="13A85C55"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32"/>
          <w:szCs w:val="32"/>
        </w:rPr>
      </w:pPr>
      <w:r w:rsidRPr="00C14B24">
        <w:rPr>
          <w:rFonts w:ascii="Calibri Light" w:eastAsia="Yu Gothic Light" w:hAnsi="Calibri Light"/>
          <w:color w:val="2E74B5"/>
          <w:sz w:val="32"/>
          <w:szCs w:val="32"/>
        </w:rPr>
        <w:t>Listin</w:t>
      </w:r>
      <w:r w:rsidRPr="00C14B24">
        <w:rPr>
          <w:rFonts w:ascii="Calibri Light" w:hAnsi="Calibri Light"/>
          <w:color w:val="0070C0"/>
          <w:sz w:val="32"/>
          <w:szCs w:val="32"/>
        </w:rPr>
        <w:t>g</w:t>
      </w:r>
      <w:r w:rsidRPr="00C14B24">
        <w:rPr>
          <w:rFonts w:ascii="Calibri Light" w:eastAsia="Yu Gothic Light" w:hAnsi="Calibri Light"/>
          <w:color w:val="2E74B5"/>
          <w:sz w:val="32"/>
          <w:szCs w:val="32"/>
        </w:rPr>
        <w:t xml:space="preserve"> the internally planned Learning Objectives and mapping to </w:t>
      </w:r>
      <w:r w:rsidRPr="00C14B24">
        <w:rPr>
          <w:rFonts w:ascii="Calibri Light" w:hAnsi="Calibri Light"/>
          <w:color w:val="0070C0"/>
          <w:sz w:val="32"/>
          <w:szCs w:val="32"/>
        </w:rPr>
        <w:t>EDISON</w:t>
      </w:r>
    </w:p>
    <w:p w14:paraId="3CEAF741" w14:textId="17DD0EAC" w:rsidR="00C14B24" w:rsidRPr="00C14B24" w:rsidRDefault="00C14B24" w:rsidP="00C14B24">
      <w:pPr>
        <w:spacing w:after="160" w:line="259" w:lineRule="auto"/>
        <w:jc w:val="left"/>
        <w:rPr>
          <w:rFonts w:eastAsia="Calibri"/>
          <w:sz w:val="22"/>
          <w:szCs w:val="22"/>
        </w:rPr>
      </w:pPr>
      <w:r w:rsidRPr="00C14B24">
        <w:rPr>
          <w:rFonts w:eastAsia="Calibri"/>
          <w:sz w:val="22"/>
          <w:szCs w:val="22"/>
        </w:rPr>
        <w:t>Our program is still being set up, and first cou</w:t>
      </w:r>
      <w:r>
        <w:rPr>
          <w:rFonts w:eastAsia="Calibri"/>
          <w:sz w:val="22"/>
          <w:szCs w:val="22"/>
        </w:rPr>
        <w:t>rses will start in Aut</w:t>
      </w:r>
      <w:r w:rsidRPr="00C14B24">
        <w:rPr>
          <w:rFonts w:eastAsia="Calibri"/>
          <w:sz w:val="22"/>
          <w:szCs w:val="22"/>
        </w:rPr>
        <w:t>umn 2018. Gathering all the learning objectives for the mapping meant asking the responsible persons of the course if they already have a draft version of the course concept including learning objectives. Also, it became clear that the program might profit even more from the application of EDSF than we thought before.</w:t>
      </w:r>
    </w:p>
    <w:p w14:paraId="1D1C524E"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hAnsi="Calibri Light"/>
          <w:color w:val="0070C0"/>
          <w:sz w:val="24"/>
          <w:szCs w:val="28"/>
        </w:rPr>
        <w:t>Statistics</w:t>
      </w:r>
      <w:r w:rsidRPr="00C14B24">
        <w:rPr>
          <w:rFonts w:ascii="Calibri Light" w:eastAsia="Yu Gothic Light" w:hAnsi="Calibri Light"/>
          <w:color w:val="2E74B5"/>
          <w:sz w:val="26"/>
          <w:szCs w:val="26"/>
        </w:rPr>
        <w:t xml:space="preserve"> I</w:t>
      </w:r>
    </w:p>
    <w:p w14:paraId="628E3E12"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LO1.06 I</w:t>
      </w:r>
    </w:p>
    <w:p w14:paraId="05F01A2D"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LO01.02 I, II</w:t>
      </w:r>
    </w:p>
    <w:p w14:paraId="6728D775" w14:textId="77777777" w:rsidR="00C14B24" w:rsidRPr="00C14B24" w:rsidRDefault="00C14B24" w:rsidP="009E585C">
      <w:pPr>
        <w:numPr>
          <w:ilvl w:val="0"/>
          <w:numId w:val="26"/>
        </w:numPr>
        <w:spacing w:after="160" w:line="259" w:lineRule="auto"/>
        <w:contextualSpacing/>
        <w:jc w:val="left"/>
        <w:rPr>
          <w:rFonts w:eastAsia="Calibri"/>
          <w:sz w:val="22"/>
          <w:szCs w:val="22"/>
        </w:rPr>
      </w:pPr>
      <w:r w:rsidRPr="00C14B24">
        <w:rPr>
          <w:rFonts w:eastAsia="Calibri"/>
          <w:sz w:val="22"/>
          <w:szCs w:val="22"/>
        </w:rPr>
        <w:t>F1: The students present data with the most suitable graphical representation.</w:t>
      </w:r>
      <w:r w:rsidRPr="00C14B24">
        <w:rPr>
          <w:rFonts w:eastAsia="Calibri"/>
          <w:sz w:val="22"/>
          <w:szCs w:val="22"/>
        </w:rPr>
        <w:tab/>
      </w:r>
    </w:p>
    <w:p w14:paraId="24DE9CAA" w14:textId="77777777" w:rsidR="00C14B24" w:rsidRPr="00C14B24" w:rsidRDefault="00C14B24" w:rsidP="009E585C">
      <w:pPr>
        <w:numPr>
          <w:ilvl w:val="1"/>
          <w:numId w:val="26"/>
        </w:numPr>
        <w:spacing w:after="160" w:line="259" w:lineRule="auto"/>
        <w:contextualSpacing/>
        <w:jc w:val="left"/>
        <w:rPr>
          <w:rFonts w:eastAsia="Calibri"/>
          <w:sz w:val="22"/>
          <w:szCs w:val="22"/>
        </w:rPr>
      </w:pPr>
      <w:r w:rsidRPr="00C14B24">
        <w:rPr>
          <w:rFonts w:eastAsia="Calibri"/>
          <w:sz w:val="22"/>
          <w:szCs w:val="22"/>
        </w:rPr>
        <w:t>LO1.06 I</w:t>
      </w:r>
    </w:p>
    <w:p w14:paraId="0B2CF496" w14:textId="77777777" w:rsidR="00C14B24" w:rsidRPr="00C14B24" w:rsidRDefault="00C14B24" w:rsidP="009E585C">
      <w:pPr>
        <w:numPr>
          <w:ilvl w:val="0"/>
          <w:numId w:val="26"/>
        </w:numPr>
        <w:spacing w:after="160" w:line="259" w:lineRule="auto"/>
        <w:contextualSpacing/>
        <w:jc w:val="left"/>
        <w:rPr>
          <w:rFonts w:eastAsia="Calibri"/>
          <w:sz w:val="22"/>
          <w:szCs w:val="22"/>
        </w:rPr>
      </w:pPr>
      <w:r w:rsidRPr="00C14B24">
        <w:rPr>
          <w:rFonts w:eastAsia="Calibri"/>
          <w:sz w:val="22"/>
          <w:szCs w:val="22"/>
        </w:rPr>
        <w:t>F2: They calculate mean values, scattering masses and index numbers with adequate tools.</w:t>
      </w:r>
    </w:p>
    <w:p w14:paraId="56AFD544" w14:textId="77777777" w:rsidR="00C14B24" w:rsidRPr="00C14B24" w:rsidRDefault="00C14B24" w:rsidP="009E585C">
      <w:pPr>
        <w:numPr>
          <w:ilvl w:val="1"/>
          <w:numId w:val="26"/>
        </w:numPr>
        <w:spacing w:after="160" w:line="259" w:lineRule="auto"/>
        <w:contextualSpacing/>
        <w:jc w:val="left"/>
        <w:rPr>
          <w:rFonts w:eastAsia="Calibri"/>
          <w:sz w:val="22"/>
          <w:szCs w:val="22"/>
        </w:rPr>
      </w:pPr>
      <w:r w:rsidRPr="00C14B24">
        <w:rPr>
          <w:rFonts w:eastAsia="Calibri"/>
          <w:sz w:val="22"/>
          <w:szCs w:val="22"/>
        </w:rPr>
        <w:t>LO01.02 I</w:t>
      </w:r>
    </w:p>
    <w:p w14:paraId="32956314" w14:textId="77777777" w:rsidR="00C14B24" w:rsidRPr="00C14B24" w:rsidRDefault="00C14B24" w:rsidP="009E585C">
      <w:pPr>
        <w:numPr>
          <w:ilvl w:val="0"/>
          <w:numId w:val="26"/>
        </w:numPr>
        <w:spacing w:after="160" w:line="259" w:lineRule="auto"/>
        <w:contextualSpacing/>
        <w:jc w:val="left"/>
        <w:rPr>
          <w:rFonts w:eastAsia="Calibri"/>
          <w:sz w:val="22"/>
          <w:szCs w:val="22"/>
        </w:rPr>
      </w:pPr>
      <w:r w:rsidRPr="00C14B24">
        <w:rPr>
          <w:rFonts w:eastAsia="Calibri"/>
          <w:sz w:val="22"/>
          <w:szCs w:val="22"/>
        </w:rPr>
        <w:t>F3: Students know the method of the least squares. They formulate and calculate models and determine trends from time series.</w:t>
      </w:r>
    </w:p>
    <w:p w14:paraId="2806B3C9" w14:textId="77777777" w:rsidR="00C14B24" w:rsidRPr="00C14B24" w:rsidRDefault="00C14B24" w:rsidP="009E585C">
      <w:pPr>
        <w:numPr>
          <w:ilvl w:val="1"/>
          <w:numId w:val="26"/>
        </w:numPr>
        <w:spacing w:after="160" w:line="259" w:lineRule="auto"/>
        <w:contextualSpacing/>
        <w:jc w:val="left"/>
        <w:rPr>
          <w:rFonts w:eastAsia="Calibri"/>
          <w:sz w:val="22"/>
          <w:szCs w:val="22"/>
        </w:rPr>
      </w:pPr>
      <w:r w:rsidRPr="00C14B24">
        <w:rPr>
          <w:rFonts w:eastAsia="Calibri"/>
          <w:sz w:val="22"/>
          <w:szCs w:val="22"/>
        </w:rPr>
        <w:t>LO01.02 I</w:t>
      </w:r>
    </w:p>
    <w:p w14:paraId="242BDE5E" w14:textId="77777777" w:rsidR="00C14B24" w:rsidRPr="00C14B24" w:rsidRDefault="00C14B24" w:rsidP="009E585C">
      <w:pPr>
        <w:numPr>
          <w:ilvl w:val="0"/>
          <w:numId w:val="26"/>
        </w:numPr>
        <w:spacing w:after="160" w:line="259" w:lineRule="auto"/>
        <w:contextualSpacing/>
        <w:jc w:val="left"/>
        <w:rPr>
          <w:rFonts w:eastAsia="Calibri"/>
          <w:sz w:val="22"/>
          <w:szCs w:val="22"/>
        </w:rPr>
      </w:pPr>
      <w:r w:rsidRPr="00C14B24">
        <w:rPr>
          <w:rFonts w:eastAsia="Calibri"/>
          <w:sz w:val="22"/>
          <w:szCs w:val="22"/>
        </w:rPr>
        <w:t>M1: Students create tables and graphs using a spreadsheet program such as LibreOffice or Excel.</w:t>
      </w:r>
    </w:p>
    <w:p w14:paraId="41FE8667" w14:textId="77777777" w:rsidR="00C14B24" w:rsidRPr="00C14B24" w:rsidRDefault="00C14B24" w:rsidP="009E585C">
      <w:pPr>
        <w:numPr>
          <w:ilvl w:val="1"/>
          <w:numId w:val="26"/>
        </w:numPr>
        <w:spacing w:after="160" w:line="259" w:lineRule="auto"/>
        <w:contextualSpacing/>
        <w:jc w:val="left"/>
        <w:rPr>
          <w:rFonts w:eastAsia="Calibri"/>
          <w:sz w:val="22"/>
          <w:szCs w:val="22"/>
        </w:rPr>
      </w:pPr>
      <w:r w:rsidRPr="00C14B24">
        <w:rPr>
          <w:rFonts w:eastAsia="Calibri"/>
          <w:sz w:val="22"/>
          <w:szCs w:val="22"/>
        </w:rPr>
        <w:t>LO01.02 I</w:t>
      </w:r>
    </w:p>
    <w:p w14:paraId="5C76F77B" w14:textId="77777777" w:rsidR="00C14B24" w:rsidRPr="00C14B24" w:rsidRDefault="00C14B24" w:rsidP="009E585C">
      <w:pPr>
        <w:numPr>
          <w:ilvl w:val="0"/>
          <w:numId w:val="26"/>
        </w:numPr>
        <w:spacing w:after="160" w:line="259" w:lineRule="auto"/>
        <w:contextualSpacing/>
        <w:jc w:val="left"/>
        <w:rPr>
          <w:rFonts w:eastAsia="Calibri"/>
          <w:sz w:val="22"/>
          <w:szCs w:val="22"/>
        </w:rPr>
      </w:pPr>
      <w:r w:rsidRPr="00C14B24">
        <w:rPr>
          <w:rFonts w:eastAsia="Calibri"/>
          <w:sz w:val="22"/>
          <w:szCs w:val="22"/>
        </w:rPr>
        <w:t>M2: You interpret the collected data correctly.</w:t>
      </w:r>
    </w:p>
    <w:p w14:paraId="5B011042" w14:textId="77777777" w:rsidR="00C14B24" w:rsidRPr="00C14B24" w:rsidRDefault="00C14B24" w:rsidP="009E585C">
      <w:pPr>
        <w:numPr>
          <w:ilvl w:val="1"/>
          <w:numId w:val="26"/>
        </w:numPr>
        <w:spacing w:after="160" w:line="259" w:lineRule="auto"/>
        <w:contextualSpacing/>
        <w:jc w:val="left"/>
        <w:rPr>
          <w:rFonts w:eastAsia="Calibri"/>
          <w:sz w:val="22"/>
          <w:szCs w:val="22"/>
        </w:rPr>
      </w:pPr>
      <w:r w:rsidRPr="00C14B24">
        <w:rPr>
          <w:rFonts w:eastAsia="Calibri"/>
          <w:sz w:val="22"/>
          <w:szCs w:val="22"/>
        </w:rPr>
        <w:t>LO01.02 II</w:t>
      </w:r>
    </w:p>
    <w:p w14:paraId="52D9A75E" w14:textId="77777777" w:rsidR="00C14B24" w:rsidRPr="00C14B24" w:rsidRDefault="00C14B24" w:rsidP="009E585C">
      <w:pPr>
        <w:numPr>
          <w:ilvl w:val="0"/>
          <w:numId w:val="26"/>
        </w:numPr>
        <w:spacing w:after="160" w:line="259" w:lineRule="auto"/>
        <w:contextualSpacing/>
        <w:jc w:val="left"/>
        <w:rPr>
          <w:rFonts w:eastAsia="Calibri"/>
          <w:sz w:val="22"/>
          <w:szCs w:val="22"/>
        </w:rPr>
      </w:pPr>
      <w:r w:rsidRPr="00C14B24">
        <w:rPr>
          <w:rFonts w:eastAsia="Calibri"/>
          <w:sz w:val="22"/>
          <w:szCs w:val="22"/>
        </w:rPr>
        <w:t>P1: The students formulate statistical results for the recipient.</w:t>
      </w:r>
    </w:p>
    <w:p w14:paraId="02F69080" w14:textId="77777777" w:rsidR="00C14B24" w:rsidRPr="00C14B24" w:rsidRDefault="00C14B24" w:rsidP="009E585C">
      <w:pPr>
        <w:numPr>
          <w:ilvl w:val="1"/>
          <w:numId w:val="26"/>
        </w:numPr>
        <w:spacing w:after="160" w:line="259" w:lineRule="auto"/>
        <w:contextualSpacing/>
        <w:jc w:val="left"/>
        <w:rPr>
          <w:rFonts w:eastAsia="Calibri"/>
          <w:sz w:val="22"/>
          <w:szCs w:val="22"/>
        </w:rPr>
      </w:pPr>
      <w:r w:rsidRPr="00C14B24">
        <w:rPr>
          <w:rFonts w:eastAsia="Calibri"/>
          <w:sz w:val="22"/>
          <w:szCs w:val="22"/>
        </w:rPr>
        <w:t>LO01.02 II</w:t>
      </w:r>
    </w:p>
    <w:p w14:paraId="48123FB0" w14:textId="77777777" w:rsidR="00C14B24" w:rsidRPr="00C14B24" w:rsidRDefault="00C14B24" w:rsidP="009E585C">
      <w:pPr>
        <w:numPr>
          <w:ilvl w:val="0"/>
          <w:numId w:val="26"/>
        </w:numPr>
        <w:spacing w:after="160" w:line="259" w:lineRule="auto"/>
        <w:contextualSpacing/>
        <w:jc w:val="left"/>
        <w:rPr>
          <w:rFonts w:eastAsia="Calibri"/>
          <w:sz w:val="22"/>
          <w:szCs w:val="22"/>
        </w:rPr>
      </w:pPr>
      <w:r w:rsidRPr="00C14B24">
        <w:rPr>
          <w:rFonts w:eastAsia="Calibri"/>
          <w:sz w:val="22"/>
          <w:szCs w:val="22"/>
        </w:rPr>
        <w:t>P2: They reflect on the experience of group work.</w:t>
      </w:r>
    </w:p>
    <w:p w14:paraId="7F221DD3" w14:textId="77777777" w:rsidR="00C14B24" w:rsidRPr="00C14B24" w:rsidRDefault="00C14B24" w:rsidP="009E585C">
      <w:pPr>
        <w:numPr>
          <w:ilvl w:val="1"/>
          <w:numId w:val="26"/>
        </w:numPr>
        <w:spacing w:after="160" w:line="259" w:lineRule="auto"/>
        <w:contextualSpacing/>
        <w:jc w:val="left"/>
        <w:rPr>
          <w:rFonts w:eastAsia="Calibri"/>
          <w:sz w:val="22"/>
          <w:szCs w:val="22"/>
        </w:rPr>
      </w:pPr>
      <w:r w:rsidRPr="00C14B24">
        <w:rPr>
          <w:rFonts w:eastAsia="Calibri"/>
          <w:sz w:val="22"/>
          <w:szCs w:val="22"/>
        </w:rPr>
        <w:t>-</w:t>
      </w:r>
    </w:p>
    <w:p w14:paraId="5ADF2528"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hAnsi="Calibri Light"/>
          <w:color w:val="0070C0"/>
          <w:sz w:val="24"/>
          <w:szCs w:val="28"/>
        </w:rPr>
        <w:t>Statistics</w:t>
      </w:r>
      <w:r w:rsidRPr="00C14B24">
        <w:rPr>
          <w:rFonts w:ascii="Calibri Light" w:eastAsia="Yu Gothic Light" w:hAnsi="Calibri Light"/>
          <w:color w:val="2E74B5"/>
          <w:sz w:val="26"/>
          <w:szCs w:val="26"/>
        </w:rPr>
        <w:t xml:space="preserve"> II</w:t>
      </w:r>
    </w:p>
    <w:p w14:paraId="3DA152F6" w14:textId="77777777" w:rsidR="00C14B24" w:rsidRPr="00C14B24" w:rsidRDefault="00C14B24" w:rsidP="009E585C">
      <w:pPr>
        <w:numPr>
          <w:ilvl w:val="0"/>
          <w:numId w:val="27"/>
        </w:numPr>
        <w:spacing w:after="160" w:line="259" w:lineRule="auto"/>
        <w:contextualSpacing/>
        <w:jc w:val="left"/>
        <w:rPr>
          <w:rFonts w:eastAsia="Calibri"/>
          <w:sz w:val="22"/>
          <w:szCs w:val="22"/>
        </w:rPr>
      </w:pPr>
      <w:r w:rsidRPr="00C14B24">
        <w:rPr>
          <w:rFonts w:eastAsia="Calibri"/>
          <w:sz w:val="22"/>
          <w:szCs w:val="22"/>
        </w:rPr>
        <w:t>F1: Students know that sample-based statements are subject to a random uncertainty.</w:t>
      </w:r>
    </w:p>
    <w:p w14:paraId="70F882A1" w14:textId="77777777" w:rsidR="00C14B24" w:rsidRPr="00C14B24" w:rsidRDefault="00C14B24" w:rsidP="009E585C">
      <w:pPr>
        <w:numPr>
          <w:ilvl w:val="1"/>
          <w:numId w:val="27"/>
        </w:numPr>
        <w:spacing w:after="160" w:line="259" w:lineRule="auto"/>
        <w:contextualSpacing/>
        <w:jc w:val="left"/>
        <w:rPr>
          <w:rFonts w:eastAsia="Calibri"/>
          <w:sz w:val="22"/>
          <w:szCs w:val="22"/>
        </w:rPr>
      </w:pPr>
      <w:r w:rsidRPr="00C14B24">
        <w:rPr>
          <w:rFonts w:eastAsia="Calibri"/>
          <w:sz w:val="22"/>
          <w:szCs w:val="22"/>
        </w:rPr>
        <w:t xml:space="preserve">- </w:t>
      </w:r>
    </w:p>
    <w:p w14:paraId="08B83D79" w14:textId="77777777" w:rsidR="00C14B24" w:rsidRPr="00C14B24" w:rsidRDefault="00C14B24" w:rsidP="009E585C">
      <w:pPr>
        <w:numPr>
          <w:ilvl w:val="0"/>
          <w:numId w:val="27"/>
        </w:numPr>
        <w:spacing w:after="160" w:line="259" w:lineRule="auto"/>
        <w:contextualSpacing/>
        <w:jc w:val="left"/>
        <w:rPr>
          <w:rFonts w:eastAsia="Calibri"/>
          <w:sz w:val="22"/>
          <w:szCs w:val="22"/>
        </w:rPr>
      </w:pPr>
      <w:r w:rsidRPr="00C14B24">
        <w:rPr>
          <w:rFonts w:eastAsia="Calibri"/>
          <w:sz w:val="22"/>
          <w:szCs w:val="22"/>
        </w:rPr>
        <w:t>F2: They calculate confidence intervals and perform statistical hypothesis tests.</w:t>
      </w:r>
    </w:p>
    <w:p w14:paraId="1F1AFC7D" w14:textId="77777777" w:rsidR="00C14B24" w:rsidRPr="00C14B24" w:rsidRDefault="00C14B24" w:rsidP="009E585C">
      <w:pPr>
        <w:numPr>
          <w:ilvl w:val="1"/>
          <w:numId w:val="27"/>
        </w:numPr>
        <w:spacing w:after="160" w:line="259" w:lineRule="auto"/>
        <w:contextualSpacing/>
        <w:jc w:val="left"/>
        <w:rPr>
          <w:rFonts w:eastAsia="Calibri"/>
          <w:sz w:val="22"/>
          <w:szCs w:val="22"/>
        </w:rPr>
      </w:pPr>
      <w:r w:rsidRPr="00C14B24">
        <w:rPr>
          <w:rFonts w:eastAsia="Calibri"/>
          <w:sz w:val="22"/>
          <w:szCs w:val="22"/>
        </w:rPr>
        <w:t>LO01.02 I, LO4.01. I</w:t>
      </w:r>
    </w:p>
    <w:p w14:paraId="6954FD5B" w14:textId="77777777" w:rsidR="00C14B24" w:rsidRPr="00C14B24" w:rsidRDefault="00C14B24" w:rsidP="009E585C">
      <w:pPr>
        <w:numPr>
          <w:ilvl w:val="0"/>
          <w:numId w:val="27"/>
        </w:numPr>
        <w:spacing w:after="160" w:line="259" w:lineRule="auto"/>
        <w:contextualSpacing/>
        <w:jc w:val="left"/>
        <w:rPr>
          <w:rFonts w:eastAsia="Calibri"/>
          <w:sz w:val="22"/>
          <w:szCs w:val="22"/>
        </w:rPr>
      </w:pPr>
      <w:r w:rsidRPr="00C14B24">
        <w:rPr>
          <w:rFonts w:eastAsia="Calibri"/>
          <w:sz w:val="22"/>
          <w:szCs w:val="22"/>
        </w:rPr>
        <w:t>M1: Students interpret results correctly. They draw the right conclusions.</w:t>
      </w:r>
    </w:p>
    <w:p w14:paraId="7C8883DE" w14:textId="77777777" w:rsidR="00C14B24" w:rsidRPr="00C14B24" w:rsidRDefault="00C14B24" w:rsidP="009E585C">
      <w:pPr>
        <w:numPr>
          <w:ilvl w:val="1"/>
          <w:numId w:val="27"/>
        </w:numPr>
        <w:spacing w:after="160" w:line="259" w:lineRule="auto"/>
        <w:contextualSpacing/>
        <w:jc w:val="left"/>
        <w:rPr>
          <w:rFonts w:eastAsia="Calibri"/>
          <w:sz w:val="22"/>
          <w:szCs w:val="22"/>
        </w:rPr>
      </w:pPr>
      <w:r w:rsidRPr="00C14B24">
        <w:rPr>
          <w:rFonts w:eastAsia="Calibri"/>
          <w:sz w:val="22"/>
          <w:szCs w:val="22"/>
        </w:rPr>
        <w:t>LO01.02 II</w:t>
      </w:r>
    </w:p>
    <w:p w14:paraId="1C37C680" w14:textId="77777777" w:rsidR="00C14B24" w:rsidRPr="00C14B24" w:rsidRDefault="00C14B24" w:rsidP="009E585C">
      <w:pPr>
        <w:numPr>
          <w:ilvl w:val="0"/>
          <w:numId w:val="27"/>
        </w:numPr>
        <w:spacing w:after="160" w:line="259" w:lineRule="auto"/>
        <w:contextualSpacing/>
        <w:jc w:val="left"/>
        <w:rPr>
          <w:rFonts w:eastAsia="Calibri"/>
          <w:sz w:val="22"/>
          <w:szCs w:val="22"/>
        </w:rPr>
      </w:pPr>
      <w:r w:rsidRPr="00C14B24">
        <w:rPr>
          <w:rFonts w:eastAsia="Calibri"/>
          <w:sz w:val="22"/>
          <w:szCs w:val="22"/>
        </w:rPr>
        <w:t>P1: The students reflect on the experience gained during group work.</w:t>
      </w:r>
    </w:p>
    <w:p w14:paraId="22C6D0E1" w14:textId="77777777" w:rsidR="00C14B24" w:rsidRPr="00C14B24" w:rsidRDefault="00C14B24" w:rsidP="009E585C">
      <w:pPr>
        <w:numPr>
          <w:ilvl w:val="1"/>
          <w:numId w:val="27"/>
        </w:numPr>
        <w:spacing w:after="160" w:line="259" w:lineRule="auto"/>
        <w:contextualSpacing/>
        <w:jc w:val="left"/>
        <w:rPr>
          <w:rFonts w:eastAsia="Calibri"/>
          <w:sz w:val="22"/>
          <w:szCs w:val="22"/>
        </w:rPr>
      </w:pPr>
      <w:r w:rsidRPr="00C14B24">
        <w:rPr>
          <w:rFonts w:eastAsia="Calibri"/>
          <w:sz w:val="22"/>
          <w:szCs w:val="22"/>
        </w:rPr>
        <w:t>-</w:t>
      </w:r>
    </w:p>
    <w:p w14:paraId="4047F9F1"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hAnsi="Calibri Light"/>
          <w:color w:val="0070C0"/>
          <w:sz w:val="24"/>
          <w:szCs w:val="28"/>
        </w:rPr>
        <w:t>Database</w:t>
      </w:r>
      <w:r w:rsidRPr="00C14B24">
        <w:rPr>
          <w:rFonts w:ascii="Calibri Light" w:eastAsia="Yu Gothic Light" w:hAnsi="Calibri Light"/>
          <w:color w:val="2E74B5"/>
          <w:sz w:val="26"/>
          <w:szCs w:val="26"/>
        </w:rPr>
        <w:t xml:space="preserve"> Systems (I) or Data Management + NoSQL Databases (WI)</w:t>
      </w:r>
    </w:p>
    <w:p w14:paraId="244C60DA"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LO3.04 I, II, III</w:t>
      </w:r>
    </w:p>
    <w:p w14:paraId="212C5DEB"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LO2.02 I, II</w:t>
      </w:r>
    </w:p>
    <w:p w14:paraId="3E1BC83A"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lang w:val="de-DE"/>
        </w:rPr>
        <w:t>Relational databases:</w:t>
      </w:r>
    </w:p>
    <w:p w14:paraId="4ADD3A54"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F3: Convert a conceptual data model to a relational schema. </w:t>
      </w:r>
      <w:r w:rsidRPr="00C14B24">
        <w:rPr>
          <w:rFonts w:eastAsia="Calibri"/>
          <w:sz w:val="22"/>
          <w:szCs w:val="22"/>
          <w:lang w:val="de-DE"/>
        </w:rPr>
        <w:t>(RS)</w:t>
      </w:r>
    </w:p>
    <w:p w14:paraId="24137984"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lang w:val="de-DE"/>
        </w:rPr>
        <w:t>F4: Normalize data models. (NF)</w:t>
      </w:r>
    </w:p>
    <w:p w14:paraId="1A297DFE"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F5: Understand the principles of Relational Algebra. </w:t>
      </w:r>
      <w:r w:rsidRPr="00C14B24">
        <w:rPr>
          <w:rFonts w:eastAsia="Calibri"/>
          <w:sz w:val="22"/>
          <w:szCs w:val="22"/>
          <w:lang w:val="de-DE"/>
        </w:rPr>
        <w:t>(R1)</w:t>
      </w:r>
    </w:p>
    <w:p w14:paraId="44D3463A"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F6: Apply Relational Algebra operators. </w:t>
      </w:r>
      <w:r w:rsidRPr="00C14B24">
        <w:rPr>
          <w:rFonts w:eastAsia="Calibri"/>
          <w:sz w:val="22"/>
          <w:szCs w:val="22"/>
          <w:lang w:val="de-DE"/>
        </w:rPr>
        <w:t>(R2)</w:t>
      </w:r>
    </w:p>
    <w:p w14:paraId="7839E773" w14:textId="77777777" w:rsidR="00C14B24" w:rsidRPr="00C14B24" w:rsidRDefault="00C14B24" w:rsidP="009E585C">
      <w:pPr>
        <w:numPr>
          <w:ilvl w:val="0"/>
          <w:numId w:val="28"/>
        </w:numPr>
        <w:spacing w:after="160" w:line="259" w:lineRule="auto"/>
        <w:contextualSpacing/>
        <w:jc w:val="left"/>
        <w:rPr>
          <w:rFonts w:eastAsia="Calibri"/>
          <w:sz w:val="22"/>
          <w:szCs w:val="22"/>
        </w:rPr>
      </w:pPr>
      <w:r w:rsidRPr="00C14B24">
        <w:rPr>
          <w:rFonts w:eastAsia="Calibri"/>
          <w:sz w:val="22"/>
          <w:szCs w:val="22"/>
        </w:rPr>
        <w:t>F7: Apply SQL basics. (S1)</w:t>
      </w:r>
    </w:p>
    <w:p w14:paraId="60711273" w14:textId="77777777" w:rsidR="00C14B24" w:rsidRPr="00C14B24" w:rsidRDefault="00C14B24" w:rsidP="009E585C">
      <w:pPr>
        <w:numPr>
          <w:ilvl w:val="0"/>
          <w:numId w:val="28"/>
        </w:numPr>
        <w:spacing w:after="160" w:line="259" w:lineRule="auto"/>
        <w:contextualSpacing/>
        <w:jc w:val="left"/>
        <w:rPr>
          <w:rFonts w:eastAsia="Calibri"/>
          <w:sz w:val="22"/>
          <w:szCs w:val="22"/>
        </w:rPr>
      </w:pPr>
      <w:r w:rsidRPr="00C14B24">
        <w:rPr>
          <w:rFonts w:eastAsia="Calibri"/>
          <w:sz w:val="22"/>
          <w:szCs w:val="22"/>
        </w:rPr>
        <w:t>F8: Apply advanced SQL. (S 2)</w:t>
      </w:r>
    </w:p>
    <w:p w14:paraId="6CDDA05D"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F9: Use programs from databases. </w:t>
      </w:r>
      <w:r w:rsidRPr="00C14B24">
        <w:rPr>
          <w:rFonts w:eastAsia="Calibri"/>
          <w:sz w:val="22"/>
          <w:szCs w:val="22"/>
          <w:lang w:val="de-DE"/>
        </w:rPr>
        <w:t>(DP)</w:t>
      </w:r>
    </w:p>
    <w:p w14:paraId="0D5E00C8"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F10: Ensure semantic integrity of a database. </w:t>
      </w:r>
      <w:r w:rsidRPr="00C14B24">
        <w:rPr>
          <w:rFonts w:eastAsia="Calibri"/>
          <w:sz w:val="22"/>
          <w:szCs w:val="22"/>
          <w:lang w:val="de-DE"/>
        </w:rPr>
        <w:t>(DI)</w:t>
      </w:r>
    </w:p>
    <w:p w14:paraId="6A50A8D5"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F11: Ensure data security in databases. </w:t>
      </w:r>
      <w:r w:rsidRPr="00C14B24">
        <w:rPr>
          <w:rFonts w:eastAsia="Calibri"/>
          <w:sz w:val="22"/>
          <w:szCs w:val="22"/>
          <w:lang w:val="de-DE"/>
        </w:rPr>
        <w:t>(DS)</w:t>
      </w:r>
    </w:p>
    <w:p w14:paraId="3369EBB7"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F12: Maintain consistency in database transactions. </w:t>
      </w:r>
      <w:r w:rsidRPr="00C14B24">
        <w:rPr>
          <w:rFonts w:eastAsia="Calibri"/>
          <w:sz w:val="22"/>
          <w:szCs w:val="22"/>
          <w:lang w:val="de-DE"/>
        </w:rPr>
        <w:t>(TR)</w:t>
      </w:r>
    </w:p>
    <w:p w14:paraId="01849A62"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F13: Relational expressions are converted equivalently. </w:t>
      </w:r>
      <w:r w:rsidRPr="00C14B24">
        <w:rPr>
          <w:rFonts w:eastAsia="Calibri"/>
          <w:sz w:val="22"/>
          <w:szCs w:val="22"/>
          <w:lang w:val="de-DE"/>
        </w:rPr>
        <w:t>(R3)</w:t>
      </w:r>
    </w:p>
    <w:p w14:paraId="57235F57"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F14: Optimize the performance of database queries. </w:t>
      </w:r>
      <w:r w:rsidRPr="00C14B24">
        <w:rPr>
          <w:rFonts w:eastAsia="Calibri"/>
          <w:sz w:val="22"/>
          <w:szCs w:val="22"/>
          <w:lang w:val="de-DE"/>
        </w:rPr>
        <w:t>(AO) Postrelation databases:</w:t>
      </w:r>
    </w:p>
    <w:p w14:paraId="030D803A"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lang w:val="de-DE"/>
        </w:rPr>
        <w:t>F15: Understanding multi-dimensional databases. (MD)</w:t>
      </w:r>
    </w:p>
    <w:p w14:paraId="37FCD410"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F16: Apply object-relational Mapper. </w:t>
      </w:r>
      <w:r w:rsidRPr="00C14B24">
        <w:rPr>
          <w:rFonts w:eastAsia="Calibri"/>
          <w:sz w:val="22"/>
          <w:szCs w:val="22"/>
          <w:lang w:val="de-DE"/>
        </w:rPr>
        <w:t xml:space="preserve">(OM) </w:t>
      </w:r>
    </w:p>
    <w:p w14:paraId="79603CFB"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lang w:val="de-DE"/>
        </w:rPr>
        <w:t>NoSQL databases:</w:t>
      </w:r>
    </w:p>
    <w:p w14:paraId="7C1071D9"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F17: Explain Big Data and show appropriate strategies and tools. </w:t>
      </w:r>
      <w:r w:rsidRPr="00C14B24">
        <w:rPr>
          <w:rFonts w:eastAsia="Calibri"/>
          <w:sz w:val="22"/>
          <w:szCs w:val="22"/>
          <w:lang w:val="de-DE"/>
        </w:rPr>
        <w:t>(BD)</w:t>
      </w:r>
    </w:p>
    <w:p w14:paraId="1DEC9E06"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F18: Define and motivate NoSQL databases. </w:t>
      </w:r>
      <w:r w:rsidRPr="00C14B24">
        <w:rPr>
          <w:rFonts w:eastAsia="Calibri"/>
          <w:sz w:val="22"/>
          <w:szCs w:val="22"/>
          <w:lang w:val="de-DE"/>
        </w:rPr>
        <w:t>(ND)</w:t>
      </w:r>
    </w:p>
    <w:p w14:paraId="19772054"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F19: Implement a graphical database. </w:t>
      </w:r>
      <w:r w:rsidRPr="00C14B24">
        <w:rPr>
          <w:rFonts w:eastAsia="Calibri"/>
          <w:sz w:val="22"/>
          <w:szCs w:val="22"/>
          <w:lang w:val="de-DE"/>
        </w:rPr>
        <w:t>(GD)</w:t>
      </w:r>
    </w:p>
    <w:p w14:paraId="0A1FE952"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lang w:val="fr-CH"/>
        </w:rPr>
        <w:t>F</w:t>
      </w:r>
      <w:proofErr w:type="gramStart"/>
      <w:r w:rsidRPr="00C14B24">
        <w:rPr>
          <w:rFonts w:eastAsia="Calibri"/>
          <w:sz w:val="22"/>
          <w:szCs w:val="22"/>
          <w:lang w:val="fr-CH"/>
        </w:rPr>
        <w:t>20:</w:t>
      </w:r>
      <w:proofErr w:type="gramEnd"/>
      <w:r w:rsidRPr="00C14B24">
        <w:rPr>
          <w:rFonts w:eastAsia="Calibri"/>
          <w:sz w:val="22"/>
          <w:szCs w:val="22"/>
          <w:lang w:val="fr-CH"/>
        </w:rPr>
        <w:t xml:space="preserve"> </w:t>
      </w:r>
      <w:proofErr w:type="spellStart"/>
      <w:r w:rsidRPr="00C14B24">
        <w:rPr>
          <w:rFonts w:eastAsia="Calibri"/>
          <w:sz w:val="22"/>
          <w:szCs w:val="22"/>
          <w:lang w:val="fr-CH"/>
        </w:rPr>
        <w:t>Implement</w:t>
      </w:r>
      <w:proofErr w:type="spellEnd"/>
      <w:r w:rsidRPr="00C14B24">
        <w:rPr>
          <w:rFonts w:eastAsia="Calibri"/>
          <w:sz w:val="22"/>
          <w:szCs w:val="22"/>
          <w:lang w:val="fr-CH"/>
        </w:rPr>
        <w:t xml:space="preserve"> a document </w:t>
      </w:r>
      <w:proofErr w:type="spellStart"/>
      <w:r w:rsidRPr="00C14B24">
        <w:rPr>
          <w:rFonts w:eastAsia="Calibri"/>
          <w:sz w:val="22"/>
          <w:szCs w:val="22"/>
          <w:lang w:val="fr-CH"/>
        </w:rPr>
        <w:t>database</w:t>
      </w:r>
      <w:proofErr w:type="spellEnd"/>
      <w:r w:rsidRPr="00C14B24">
        <w:rPr>
          <w:rFonts w:eastAsia="Calibri"/>
          <w:sz w:val="22"/>
          <w:szCs w:val="22"/>
          <w:lang w:val="fr-CH"/>
        </w:rPr>
        <w:t xml:space="preserve">. </w:t>
      </w:r>
      <w:r w:rsidRPr="00C14B24">
        <w:rPr>
          <w:rFonts w:eastAsia="Calibri"/>
          <w:sz w:val="22"/>
          <w:szCs w:val="22"/>
          <w:lang w:val="de-DE"/>
        </w:rPr>
        <w:t>(DD)</w:t>
      </w:r>
    </w:p>
    <w:p w14:paraId="0546A81D"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F21: Implement a key-value database. </w:t>
      </w:r>
      <w:r w:rsidRPr="00C14B24">
        <w:rPr>
          <w:rFonts w:eastAsia="Calibri"/>
          <w:sz w:val="22"/>
          <w:szCs w:val="22"/>
          <w:lang w:val="de-DE"/>
        </w:rPr>
        <w:t>(SW)</w:t>
      </w:r>
    </w:p>
    <w:p w14:paraId="02AC124B" w14:textId="77777777" w:rsidR="00C14B24" w:rsidRPr="00C14B24" w:rsidRDefault="00C14B24" w:rsidP="009E585C">
      <w:pPr>
        <w:numPr>
          <w:ilvl w:val="0"/>
          <w:numId w:val="28"/>
        </w:numPr>
        <w:spacing w:after="160" w:line="259" w:lineRule="auto"/>
        <w:contextualSpacing/>
        <w:jc w:val="left"/>
        <w:rPr>
          <w:rFonts w:eastAsia="Calibri"/>
          <w:sz w:val="22"/>
          <w:szCs w:val="22"/>
          <w:lang w:val="de-DE"/>
        </w:rPr>
      </w:pPr>
      <w:r w:rsidRPr="00C14B24">
        <w:rPr>
          <w:rFonts w:eastAsia="Calibri"/>
          <w:sz w:val="22"/>
          <w:szCs w:val="22"/>
        </w:rPr>
        <w:t xml:space="preserve">F22: Implement a column family database. </w:t>
      </w:r>
      <w:r w:rsidRPr="00C14B24">
        <w:rPr>
          <w:rFonts w:eastAsia="Calibri"/>
          <w:sz w:val="22"/>
          <w:szCs w:val="22"/>
          <w:lang w:val="de-DE"/>
        </w:rPr>
        <w:t>(SF)</w:t>
      </w:r>
    </w:p>
    <w:p w14:paraId="1E466BBD"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Data Science Basics</w:t>
      </w:r>
    </w:p>
    <w:p w14:paraId="0E9FF6C0"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LO1.01 I II III</w:t>
      </w:r>
    </w:p>
    <w:p w14:paraId="29C9DA00"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F1: Explain what is meant by data science today</w:t>
      </w:r>
    </w:p>
    <w:p w14:paraId="3FBCF8F5"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F2: describe the different tasks of a Data Engineer and a Data Scientist</w:t>
      </w:r>
    </w:p>
    <w:p w14:paraId="4FA7A95E"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F3: Demonstrate different methodologies / models in the data science environment</w:t>
      </w:r>
    </w:p>
    <w:p w14:paraId="6E19573C"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F4; The programming language R for problems in the DE &amp; DS environment</w:t>
      </w:r>
    </w:p>
    <w:p w14:paraId="5D347BB3"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 xml:space="preserve">F5: Connect to a </w:t>
      </w:r>
      <w:proofErr w:type="spellStart"/>
      <w:r w:rsidRPr="00C14B24">
        <w:rPr>
          <w:rFonts w:eastAsia="Calibri"/>
          <w:sz w:val="22"/>
          <w:szCs w:val="22"/>
        </w:rPr>
        <w:t>BigData</w:t>
      </w:r>
      <w:proofErr w:type="spellEnd"/>
      <w:r w:rsidRPr="00C14B24">
        <w:rPr>
          <w:rFonts w:eastAsia="Calibri"/>
          <w:sz w:val="22"/>
          <w:szCs w:val="22"/>
        </w:rPr>
        <w:t xml:space="preserve"> platform (Hadoop-Zoo) and make simple analyses in R</w:t>
      </w:r>
    </w:p>
    <w:p w14:paraId="417A793D"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F5: Evaluate ethical concerns in Big Data Projects</w:t>
      </w:r>
    </w:p>
    <w:p w14:paraId="1289F2A1"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M1: Integrate autodidactically into a new technology</w:t>
      </w:r>
    </w:p>
    <w:p w14:paraId="512DB951"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M3: Organizing a project and meeting deadlines meet the goals</w:t>
      </w:r>
    </w:p>
    <w:p w14:paraId="622B466B"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M4: summarize and report on project results</w:t>
      </w:r>
    </w:p>
    <w:p w14:paraId="31396996"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P1: Organize yourself in the group</w:t>
      </w:r>
    </w:p>
    <w:p w14:paraId="02947CDB"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P2: Hold a presentation in front of an audience</w:t>
      </w:r>
    </w:p>
    <w:p w14:paraId="15869D7A"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P3: submit work results on time</w:t>
      </w:r>
    </w:p>
    <w:p w14:paraId="68540279"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P4: Give peer feedback</w:t>
      </w:r>
    </w:p>
    <w:p w14:paraId="79EFD2CA" w14:textId="77777777" w:rsidR="00C14B24" w:rsidRPr="00C14B24" w:rsidRDefault="00C14B24" w:rsidP="009E585C">
      <w:pPr>
        <w:numPr>
          <w:ilvl w:val="0"/>
          <w:numId w:val="30"/>
        </w:numPr>
        <w:spacing w:after="160" w:line="259" w:lineRule="auto"/>
        <w:contextualSpacing/>
        <w:jc w:val="left"/>
        <w:rPr>
          <w:rFonts w:eastAsia="Calibri"/>
          <w:sz w:val="22"/>
          <w:szCs w:val="22"/>
        </w:rPr>
      </w:pPr>
      <w:r w:rsidRPr="00C14B24">
        <w:rPr>
          <w:rFonts w:eastAsia="Calibri"/>
          <w:sz w:val="22"/>
          <w:szCs w:val="22"/>
        </w:rPr>
        <w:t>P5: Accept peer feedback</w:t>
      </w:r>
    </w:p>
    <w:p w14:paraId="007692BC"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 xml:space="preserve">Big </w:t>
      </w:r>
      <w:r w:rsidRPr="00C14B24">
        <w:rPr>
          <w:rFonts w:ascii="Calibri Light" w:hAnsi="Calibri Light"/>
          <w:color w:val="0070C0"/>
          <w:sz w:val="24"/>
          <w:szCs w:val="28"/>
        </w:rPr>
        <w:t>Data</w:t>
      </w:r>
      <w:r w:rsidRPr="00C14B24">
        <w:rPr>
          <w:rFonts w:ascii="Calibri Light" w:eastAsia="Yu Gothic Light" w:hAnsi="Calibri Light"/>
          <w:color w:val="2E74B5"/>
          <w:sz w:val="26"/>
          <w:szCs w:val="26"/>
        </w:rPr>
        <w:t xml:space="preserve"> Lab</w:t>
      </w:r>
    </w:p>
    <w:p w14:paraId="5FE7F9CE"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LO1.04 I, II, III</w:t>
      </w:r>
    </w:p>
    <w:p w14:paraId="616746ED"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LO1.05 I, II, III</w:t>
      </w:r>
    </w:p>
    <w:p w14:paraId="5218D766"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LO3.06 III</w:t>
      </w:r>
    </w:p>
    <w:p w14:paraId="1E0C5413" w14:textId="77777777" w:rsidR="00C14B24" w:rsidRPr="00C14B24" w:rsidRDefault="00C14B24" w:rsidP="009E585C">
      <w:pPr>
        <w:numPr>
          <w:ilvl w:val="0"/>
          <w:numId w:val="31"/>
        </w:numPr>
        <w:spacing w:after="160" w:line="259" w:lineRule="auto"/>
        <w:contextualSpacing/>
        <w:jc w:val="left"/>
        <w:rPr>
          <w:rFonts w:eastAsia="Calibri"/>
          <w:sz w:val="22"/>
          <w:szCs w:val="22"/>
        </w:rPr>
      </w:pPr>
      <w:r w:rsidRPr="00C14B24">
        <w:rPr>
          <w:rFonts w:eastAsia="Calibri"/>
          <w:sz w:val="22"/>
          <w:szCs w:val="22"/>
        </w:rPr>
        <w:t xml:space="preserve">F1: Get to know and use proven and up-to-date tools in the area of </w:t>
      </w:r>
      <w:proofErr w:type="spellStart"/>
      <w:r w:rsidRPr="00C14B24">
        <w:rPr>
          <w:rFonts w:eastAsia="Calibri"/>
          <w:sz w:val="22"/>
          <w:szCs w:val="22"/>
        </w:rPr>
        <w:t>BigData</w:t>
      </w:r>
      <w:proofErr w:type="spellEnd"/>
      <w:r w:rsidRPr="00C14B24">
        <w:rPr>
          <w:rFonts w:eastAsia="Calibri"/>
          <w:sz w:val="22"/>
          <w:szCs w:val="22"/>
        </w:rPr>
        <w:t xml:space="preserve"> and NoSQL.</w:t>
      </w:r>
    </w:p>
    <w:p w14:paraId="5A022595" w14:textId="77777777" w:rsidR="00C14B24" w:rsidRPr="00C14B24" w:rsidRDefault="00C14B24" w:rsidP="009E585C">
      <w:pPr>
        <w:numPr>
          <w:ilvl w:val="0"/>
          <w:numId w:val="31"/>
        </w:numPr>
        <w:spacing w:after="160" w:line="259" w:lineRule="auto"/>
        <w:contextualSpacing/>
        <w:jc w:val="left"/>
        <w:rPr>
          <w:rFonts w:eastAsia="Calibri"/>
          <w:sz w:val="22"/>
          <w:szCs w:val="22"/>
        </w:rPr>
      </w:pPr>
      <w:r w:rsidRPr="00C14B24">
        <w:rPr>
          <w:rFonts w:eastAsia="Calibri"/>
          <w:sz w:val="22"/>
          <w:szCs w:val="22"/>
        </w:rPr>
        <w:t>F2: You can assess which tools are best suited for which questions.</w:t>
      </w:r>
    </w:p>
    <w:p w14:paraId="1F68A650" w14:textId="77777777" w:rsidR="00C14B24" w:rsidRPr="00C14B24" w:rsidRDefault="00C14B24" w:rsidP="009E585C">
      <w:pPr>
        <w:numPr>
          <w:ilvl w:val="0"/>
          <w:numId w:val="31"/>
        </w:numPr>
        <w:spacing w:after="160" w:line="259" w:lineRule="auto"/>
        <w:contextualSpacing/>
        <w:jc w:val="left"/>
        <w:rPr>
          <w:rFonts w:eastAsia="Calibri"/>
          <w:sz w:val="22"/>
          <w:szCs w:val="22"/>
        </w:rPr>
      </w:pPr>
      <w:r w:rsidRPr="00C14B24">
        <w:rPr>
          <w:rFonts w:eastAsia="Calibri"/>
          <w:sz w:val="22"/>
          <w:szCs w:val="22"/>
        </w:rPr>
        <w:t>F3: Deepen in at least one area independently and present this knowledge.</w:t>
      </w:r>
    </w:p>
    <w:p w14:paraId="0CC11518" w14:textId="77777777" w:rsidR="00C14B24" w:rsidRPr="00C14B24" w:rsidRDefault="00C14B24" w:rsidP="009E585C">
      <w:pPr>
        <w:numPr>
          <w:ilvl w:val="0"/>
          <w:numId w:val="31"/>
        </w:numPr>
        <w:spacing w:after="160" w:line="259" w:lineRule="auto"/>
        <w:contextualSpacing/>
        <w:jc w:val="left"/>
        <w:rPr>
          <w:rFonts w:eastAsia="Calibri"/>
          <w:sz w:val="22"/>
          <w:szCs w:val="22"/>
        </w:rPr>
      </w:pPr>
      <w:r w:rsidRPr="00C14B24">
        <w:rPr>
          <w:rFonts w:eastAsia="Calibri"/>
          <w:sz w:val="22"/>
          <w:szCs w:val="22"/>
        </w:rPr>
        <w:t xml:space="preserve">F4: Deepening into a new little-known tool in the </w:t>
      </w:r>
      <w:proofErr w:type="spellStart"/>
      <w:r w:rsidRPr="00C14B24">
        <w:rPr>
          <w:rFonts w:eastAsia="Calibri"/>
          <w:sz w:val="22"/>
          <w:szCs w:val="22"/>
        </w:rPr>
        <w:t>BigData</w:t>
      </w:r>
      <w:proofErr w:type="spellEnd"/>
      <w:r w:rsidRPr="00C14B24">
        <w:rPr>
          <w:rFonts w:eastAsia="Calibri"/>
          <w:sz w:val="22"/>
          <w:szCs w:val="22"/>
        </w:rPr>
        <w:t xml:space="preserve"> / NoSQL environment and presenting this knowledge.</w:t>
      </w:r>
    </w:p>
    <w:p w14:paraId="6652FEE0"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Data Warehousing</w:t>
      </w:r>
    </w:p>
    <w:p w14:paraId="1908CA51"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LO2.02 I, II, II</w:t>
      </w:r>
    </w:p>
    <w:p w14:paraId="01465155"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L02.03 I</w:t>
      </w:r>
    </w:p>
    <w:p w14:paraId="01AADD6F"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LO2.04 I, II, III</w:t>
      </w:r>
    </w:p>
    <w:p w14:paraId="12FD9D9B"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F1: The students know the basic concepts, models and architectures of analytical data stocks.</w:t>
      </w:r>
    </w:p>
    <w:p w14:paraId="2693FDB7"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F2: Students are able to model analytical data (from the operational side).</w:t>
      </w:r>
    </w:p>
    <w:p w14:paraId="16791BBB"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F3: Students can choose the models that are most problem-oriented</w:t>
      </w:r>
    </w:p>
    <w:p w14:paraId="3F298048"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F4: Students know the problems of denormalization and data quality in heterogeneous data collection.</w:t>
      </w:r>
    </w:p>
    <w:p w14:paraId="362B13D9"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F5: Students analyze structured and unstructured data.</w:t>
      </w:r>
    </w:p>
    <w:p w14:paraId="2DA54B24"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F6: Students know the metadata modeling.</w:t>
      </w:r>
    </w:p>
    <w:p w14:paraId="39407FB7"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M1: Students know the big picture of data warehousing.</w:t>
      </w:r>
    </w:p>
    <w:p w14:paraId="7A706EF0"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M2: The students know the most important tools for (transformation into) analytical data sets.</w:t>
      </w:r>
    </w:p>
    <w:p w14:paraId="465CD6C3"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M3: Students use the right DWH tool in the right place at the right time.</w:t>
      </w:r>
    </w:p>
    <w:p w14:paraId="72A7CE21"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P1: The students know and recognize data warehousing not as a self-purpose but as an instrumental discipline in a business environment.</w:t>
      </w:r>
    </w:p>
    <w:p w14:paraId="2A9BB948"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P2: Students are aware of the problem of collecting and evaluating personal data.</w:t>
      </w:r>
    </w:p>
    <w:p w14:paraId="331FCB36" w14:textId="77777777" w:rsidR="00C14B24" w:rsidRPr="00C14B24" w:rsidRDefault="00C14B24" w:rsidP="009E585C">
      <w:pPr>
        <w:numPr>
          <w:ilvl w:val="0"/>
          <w:numId w:val="36"/>
        </w:numPr>
        <w:spacing w:after="160" w:line="259" w:lineRule="auto"/>
        <w:contextualSpacing/>
        <w:jc w:val="left"/>
        <w:rPr>
          <w:rFonts w:eastAsia="Calibri"/>
          <w:sz w:val="22"/>
          <w:szCs w:val="22"/>
        </w:rPr>
      </w:pPr>
      <w:r w:rsidRPr="00C14B24">
        <w:rPr>
          <w:rFonts w:eastAsia="Calibri"/>
          <w:sz w:val="22"/>
          <w:szCs w:val="22"/>
        </w:rPr>
        <w:t>P3: The students act as competent, socially conscious interlocutors and co-decision-makers in decisions about data warehousing.</w:t>
      </w:r>
    </w:p>
    <w:p w14:paraId="65C3981A"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 xml:space="preserve">Business </w:t>
      </w:r>
      <w:r w:rsidRPr="00C14B24">
        <w:rPr>
          <w:rFonts w:ascii="Calibri Light" w:hAnsi="Calibri Light"/>
          <w:color w:val="0070C0"/>
          <w:sz w:val="24"/>
          <w:szCs w:val="28"/>
        </w:rPr>
        <w:t>Intelligence</w:t>
      </w:r>
    </w:p>
    <w:p w14:paraId="1BAF1436"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LO5.01 I, II, III</w:t>
      </w:r>
    </w:p>
    <w:p w14:paraId="26A70B46" w14:textId="77777777" w:rsidR="00C14B24" w:rsidRPr="00C14B24" w:rsidRDefault="00C14B24" w:rsidP="00C14B24">
      <w:pPr>
        <w:tabs>
          <w:tab w:val="left" w:pos="1423"/>
        </w:tabs>
        <w:spacing w:after="160" w:line="259" w:lineRule="auto"/>
        <w:jc w:val="left"/>
        <w:rPr>
          <w:rFonts w:eastAsia="Calibri"/>
          <w:sz w:val="22"/>
          <w:szCs w:val="22"/>
        </w:rPr>
      </w:pPr>
      <w:r w:rsidRPr="00C14B24">
        <w:rPr>
          <w:rFonts w:eastAsia="Calibri"/>
          <w:sz w:val="22"/>
          <w:szCs w:val="22"/>
        </w:rPr>
        <w:t>LO01.03 I, II</w:t>
      </w:r>
    </w:p>
    <w:p w14:paraId="716843FC"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F1: Students know the basics and processes of business intelligence.</w:t>
      </w:r>
    </w:p>
    <w:p w14:paraId="4805064B"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F2: Students are able to determine information needs and to implement appropriate processes for obtaining the information.</w:t>
      </w:r>
    </w:p>
    <w:p w14:paraId="03CF4CE2"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F3: The students know the typical fields of application of Business Intelligence.</w:t>
      </w:r>
    </w:p>
    <w:p w14:paraId="42C52137"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F4: The students can use common procedures in the treated areas.</w:t>
      </w:r>
    </w:p>
    <w:p w14:paraId="1F980DC7"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M1: The students know the most important methods of business intelligence.</w:t>
      </w:r>
    </w:p>
    <w:p w14:paraId="27555A1F"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M2: Students use the appropriate means of Business Intelligence to develop adequate decision-making tools.</w:t>
      </w:r>
    </w:p>
    <w:p w14:paraId="106F0E0A"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M3: The students know which problems and solutions are used in the typical fields of application.</w:t>
      </w:r>
    </w:p>
    <w:p w14:paraId="0F7A40A5"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M4: The students are able to use the methods described adequately.</w:t>
      </w:r>
    </w:p>
    <w:p w14:paraId="600EB775"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P1: Students are familiar with the way in which information is designed to be user-friendly. They can convey knowledge gained in a suitable way.</w:t>
      </w:r>
    </w:p>
    <w:p w14:paraId="2FA0E237"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P2: Students know that informed decisions depend on adequate information and are aware of the impact of incorrect or inadequate information on decision-making.</w:t>
      </w:r>
    </w:p>
    <w:p w14:paraId="4A13223C" w14:textId="77777777" w:rsidR="00C14B24" w:rsidRPr="00C14B24" w:rsidRDefault="00C14B24" w:rsidP="009E585C">
      <w:pPr>
        <w:numPr>
          <w:ilvl w:val="0"/>
          <w:numId w:val="32"/>
        </w:numPr>
        <w:spacing w:after="160" w:line="259" w:lineRule="auto"/>
        <w:contextualSpacing/>
        <w:jc w:val="left"/>
        <w:rPr>
          <w:rFonts w:eastAsia="Calibri"/>
          <w:sz w:val="22"/>
          <w:szCs w:val="22"/>
        </w:rPr>
      </w:pPr>
      <w:r w:rsidRPr="00C14B24">
        <w:rPr>
          <w:rFonts w:eastAsia="Calibri"/>
          <w:sz w:val="22"/>
          <w:szCs w:val="22"/>
        </w:rPr>
        <w:t xml:space="preserve">P3: Students understand the hurdle of BI results and the communication of the findings in everyday life. They are able to com- </w:t>
      </w:r>
      <w:proofErr w:type="spellStart"/>
      <w:r w:rsidRPr="00C14B24">
        <w:rPr>
          <w:rFonts w:eastAsia="Calibri"/>
          <w:sz w:val="22"/>
          <w:szCs w:val="22"/>
        </w:rPr>
        <w:t>municate</w:t>
      </w:r>
      <w:proofErr w:type="spellEnd"/>
      <w:r w:rsidRPr="00C14B24">
        <w:rPr>
          <w:rFonts w:eastAsia="Calibri"/>
          <w:sz w:val="22"/>
          <w:szCs w:val="22"/>
        </w:rPr>
        <w:t xml:space="preserve"> the acquired knowledge competently.</w:t>
      </w:r>
    </w:p>
    <w:p w14:paraId="5B1531DC" w14:textId="77777777" w:rsidR="00C14B24" w:rsidRPr="00C14B24" w:rsidRDefault="00C14B24" w:rsidP="009E585C">
      <w:pPr>
        <w:numPr>
          <w:ilvl w:val="0"/>
          <w:numId w:val="32"/>
        </w:numPr>
        <w:spacing w:after="160" w:line="259" w:lineRule="auto"/>
        <w:contextualSpacing/>
        <w:jc w:val="left"/>
        <w:rPr>
          <w:rFonts w:ascii="Calibri Light" w:eastAsia="Yu Gothic Light" w:hAnsi="Calibri Light"/>
          <w:color w:val="2E74B5"/>
          <w:sz w:val="22"/>
          <w:szCs w:val="22"/>
        </w:rPr>
      </w:pPr>
      <w:r w:rsidRPr="00C14B24">
        <w:rPr>
          <w:rFonts w:eastAsia="Calibri"/>
          <w:bCs/>
          <w:sz w:val="22"/>
          <w:szCs w:val="22"/>
        </w:rPr>
        <w:t>P4: Students will see how the procedures in the treated areas can be transferred to other areas. They make proposals for the use of BI techniques in adjacent fields of application.</w:t>
      </w:r>
    </w:p>
    <w:p w14:paraId="5726AB7F"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Machine Learning</w:t>
      </w:r>
    </w:p>
    <w:p w14:paraId="018E1A88"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LO1.03 I, II, III</w:t>
      </w:r>
    </w:p>
    <w:p w14:paraId="439C7C64" w14:textId="77777777" w:rsidR="00C14B24" w:rsidRPr="00C14B24" w:rsidRDefault="00C14B24" w:rsidP="009E585C">
      <w:pPr>
        <w:numPr>
          <w:ilvl w:val="0"/>
          <w:numId w:val="33"/>
        </w:numPr>
        <w:spacing w:after="160" w:line="259" w:lineRule="auto"/>
        <w:contextualSpacing/>
        <w:jc w:val="left"/>
        <w:rPr>
          <w:rFonts w:eastAsia="Calibri"/>
          <w:sz w:val="22"/>
          <w:szCs w:val="22"/>
        </w:rPr>
      </w:pPr>
      <w:r w:rsidRPr="00C14B24">
        <w:rPr>
          <w:rFonts w:eastAsia="Calibri"/>
          <w:sz w:val="22"/>
          <w:szCs w:val="22"/>
        </w:rPr>
        <w:t>Describe a typical task of data analysis as a machine learning problem</w:t>
      </w:r>
    </w:p>
    <w:p w14:paraId="655CEFE1" w14:textId="77777777" w:rsidR="00C14B24" w:rsidRPr="00C14B24" w:rsidRDefault="00C14B24" w:rsidP="009E585C">
      <w:pPr>
        <w:numPr>
          <w:ilvl w:val="0"/>
          <w:numId w:val="33"/>
        </w:numPr>
        <w:spacing w:after="160" w:line="259" w:lineRule="auto"/>
        <w:contextualSpacing/>
        <w:jc w:val="left"/>
        <w:rPr>
          <w:rFonts w:eastAsia="Calibri"/>
          <w:sz w:val="22"/>
          <w:szCs w:val="22"/>
        </w:rPr>
      </w:pPr>
      <w:r w:rsidRPr="00C14B24">
        <w:rPr>
          <w:rFonts w:eastAsia="Calibri"/>
          <w:sz w:val="22"/>
          <w:szCs w:val="22"/>
        </w:rPr>
        <w:t>Suggest an adequate machine learning procedure for a given problem situation and implement it using a framework</w:t>
      </w:r>
    </w:p>
    <w:p w14:paraId="396B7117" w14:textId="77777777" w:rsidR="00C14B24" w:rsidRPr="00C14B24" w:rsidRDefault="00C14B24" w:rsidP="009E585C">
      <w:pPr>
        <w:numPr>
          <w:ilvl w:val="0"/>
          <w:numId w:val="33"/>
        </w:numPr>
        <w:spacing w:after="160" w:line="259" w:lineRule="auto"/>
        <w:contextualSpacing/>
        <w:jc w:val="left"/>
        <w:rPr>
          <w:rFonts w:eastAsia="Calibri"/>
          <w:sz w:val="22"/>
          <w:szCs w:val="22"/>
        </w:rPr>
      </w:pPr>
      <w:r w:rsidRPr="00C14B24">
        <w:rPr>
          <w:rFonts w:eastAsia="Calibri"/>
          <w:sz w:val="22"/>
          <w:szCs w:val="22"/>
        </w:rPr>
        <w:t>From the result of a machine learning procedure, draw correct conclusions on the original problem situation</w:t>
      </w:r>
    </w:p>
    <w:p w14:paraId="69DE5DD6" w14:textId="77777777" w:rsidR="00C14B24" w:rsidRPr="00C14B24" w:rsidRDefault="00C14B24" w:rsidP="009E585C">
      <w:pPr>
        <w:numPr>
          <w:ilvl w:val="0"/>
          <w:numId w:val="33"/>
        </w:numPr>
        <w:spacing w:after="160" w:line="259" w:lineRule="auto"/>
        <w:contextualSpacing/>
        <w:jc w:val="left"/>
        <w:rPr>
          <w:rFonts w:eastAsia="Calibri"/>
          <w:sz w:val="22"/>
          <w:szCs w:val="22"/>
        </w:rPr>
      </w:pPr>
      <w:r w:rsidRPr="00C14B24">
        <w:rPr>
          <w:rFonts w:eastAsia="Calibri"/>
          <w:sz w:val="22"/>
          <w:szCs w:val="22"/>
        </w:rPr>
        <w:t>Plan and evaluate the evaluation of a machine learning process and present the derived findings correctly and in detail</w:t>
      </w:r>
    </w:p>
    <w:p w14:paraId="12C2DCD2" w14:textId="77777777" w:rsidR="00C14B24" w:rsidRPr="00C14B24" w:rsidRDefault="00C14B24" w:rsidP="009E585C">
      <w:pPr>
        <w:numPr>
          <w:ilvl w:val="0"/>
          <w:numId w:val="33"/>
        </w:numPr>
        <w:spacing w:after="160" w:line="259" w:lineRule="auto"/>
        <w:contextualSpacing/>
        <w:jc w:val="left"/>
        <w:rPr>
          <w:rFonts w:eastAsia="Calibri"/>
          <w:sz w:val="22"/>
          <w:szCs w:val="22"/>
        </w:rPr>
      </w:pPr>
      <w:r w:rsidRPr="00C14B24">
        <w:rPr>
          <w:rFonts w:eastAsia="Calibri"/>
          <w:sz w:val="22"/>
          <w:szCs w:val="22"/>
        </w:rPr>
        <w:t>Assess the quality of a machine learning process, assess and, if necessary, propose improvements</w:t>
      </w:r>
    </w:p>
    <w:p w14:paraId="589E245A"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Text- &amp; Social Media Analytics</w:t>
      </w:r>
    </w:p>
    <w:p w14:paraId="45E57626"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LO3.06 II</w:t>
      </w:r>
    </w:p>
    <w:p w14:paraId="0EF26766"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LO1.04 II</w:t>
      </w:r>
    </w:p>
    <w:p w14:paraId="0475747F"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F1: explaining basic concepts and connections in the field of text and social media analytics</w:t>
      </w:r>
    </w:p>
    <w:p w14:paraId="2902E7B5"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 xml:space="preserve">F2: </w:t>
      </w:r>
      <w:proofErr w:type="spellStart"/>
      <w:r w:rsidRPr="00C14B24">
        <w:rPr>
          <w:rFonts w:eastAsia="Calibri"/>
          <w:sz w:val="22"/>
          <w:szCs w:val="22"/>
        </w:rPr>
        <w:t>Unstructure</w:t>
      </w:r>
      <w:proofErr w:type="spellEnd"/>
      <w:r w:rsidRPr="00C14B24">
        <w:rPr>
          <w:rFonts w:eastAsia="Calibri"/>
          <w:sz w:val="22"/>
          <w:szCs w:val="22"/>
        </w:rPr>
        <w:t xml:space="preserve"> and use unstructured text from the web, social media, and document collections using the appropriate tools (Twitter API, </w:t>
      </w:r>
      <w:proofErr w:type="spellStart"/>
      <w:r w:rsidRPr="00C14B24">
        <w:rPr>
          <w:rFonts w:eastAsia="Calibri"/>
          <w:sz w:val="22"/>
          <w:szCs w:val="22"/>
        </w:rPr>
        <w:t>Nutch</w:t>
      </w:r>
      <w:proofErr w:type="spellEnd"/>
      <w:r w:rsidRPr="00C14B24">
        <w:rPr>
          <w:rFonts w:eastAsia="Calibri"/>
          <w:sz w:val="22"/>
          <w:szCs w:val="22"/>
        </w:rPr>
        <w:t xml:space="preserve">, </w:t>
      </w:r>
      <w:proofErr w:type="spellStart"/>
      <w:r w:rsidRPr="00C14B24">
        <w:rPr>
          <w:rFonts w:eastAsia="Calibri"/>
          <w:sz w:val="22"/>
          <w:szCs w:val="22"/>
        </w:rPr>
        <w:t>Solr</w:t>
      </w:r>
      <w:proofErr w:type="spellEnd"/>
      <w:r w:rsidRPr="00C14B24">
        <w:rPr>
          <w:rFonts w:eastAsia="Calibri"/>
          <w:sz w:val="22"/>
          <w:szCs w:val="22"/>
        </w:rPr>
        <w:t xml:space="preserve">, </w:t>
      </w:r>
      <w:proofErr w:type="spellStart"/>
      <w:r w:rsidRPr="00C14B24">
        <w:rPr>
          <w:rFonts w:eastAsia="Calibri"/>
          <w:sz w:val="22"/>
          <w:szCs w:val="22"/>
        </w:rPr>
        <w:t>Tika</w:t>
      </w:r>
      <w:proofErr w:type="spellEnd"/>
      <w:r w:rsidRPr="00C14B24">
        <w:rPr>
          <w:rFonts w:eastAsia="Calibri"/>
          <w:sz w:val="22"/>
          <w:szCs w:val="22"/>
        </w:rPr>
        <w:t xml:space="preserve">, Lucene, </w:t>
      </w:r>
      <w:proofErr w:type="spellStart"/>
      <w:r w:rsidRPr="00C14B24">
        <w:rPr>
          <w:rFonts w:eastAsia="Calibri"/>
          <w:sz w:val="22"/>
          <w:szCs w:val="22"/>
        </w:rPr>
        <w:t>MoreLikeThis</w:t>
      </w:r>
      <w:proofErr w:type="spellEnd"/>
      <w:r w:rsidRPr="00C14B24">
        <w:rPr>
          <w:rFonts w:eastAsia="Calibri"/>
          <w:sz w:val="22"/>
          <w:szCs w:val="22"/>
        </w:rPr>
        <w:t>)</w:t>
      </w:r>
    </w:p>
    <w:p w14:paraId="6F7FCDBD"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F3: Access social media data via Twitter API</w:t>
      </w:r>
    </w:p>
    <w:p w14:paraId="1504B457"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 xml:space="preserve">F4: Parsing a text source (the web, a document base) with Apache </w:t>
      </w:r>
      <w:proofErr w:type="spellStart"/>
      <w:r w:rsidRPr="00C14B24">
        <w:rPr>
          <w:rFonts w:eastAsia="Calibri"/>
          <w:sz w:val="22"/>
          <w:szCs w:val="22"/>
        </w:rPr>
        <w:t>Nutch</w:t>
      </w:r>
      <w:proofErr w:type="spellEnd"/>
    </w:p>
    <w:p w14:paraId="708717A3"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 xml:space="preserve">F5: Extract full text from Office, PDF, HTML, etc. with Apache </w:t>
      </w:r>
      <w:proofErr w:type="spellStart"/>
      <w:r w:rsidRPr="00C14B24">
        <w:rPr>
          <w:rFonts w:eastAsia="Calibri"/>
          <w:sz w:val="22"/>
          <w:szCs w:val="22"/>
        </w:rPr>
        <w:t>Tika</w:t>
      </w:r>
      <w:proofErr w:type="spellEnd"/>
    </w:p>
    <w:p w14:paraId="09A2C499"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F6: Indexing in Apache Lucene and retrieving it via search queries</w:t>
      </w:r>
    </w:p>
    <w:p w14:paraId="445CE923"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 xml:space="preserve">F7: With </w:t>
      </w:r>
      <w:proofErr w:type="spellStart"/>
      <w:r w:rsidRPr="00C14B24">
        <w:rPr>
          <w:rFonts w:eastAsia="Calibri"/>
          <w:sz w:val="22"/>
          <w:szCs w:val="22"/>
        </w:rPr>
        <w:t>MoreLikeThis</w:t>
      </w:r>
      <w:proofErr w:type="spellEnd"/>
      <w:r w:rsidRPr="00C14B24">
        <w:rPr>
          <w:rFonts w:eastAsia="Calibri"/>
          <w:sz w:val="22"/>
          <w:szCs w:val="22"/>
        </w:rPr>
        <w:t>, the texts indexed in Lucene are automatically tagged with key words and related documents</w:t>
      </w:r>
    </w:p>
    <w:p w14:paraId="3B68CF76"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F8: Programming a simple text categorization and recommender system that extracts relevant keywords based on a document and suggests related, similar documents</w:t>
      </w:r>
    </w:p>
    <w:p w14:paraId="3EEBC359"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M2: Integrate autodidactically into a new technology</w:t>
      </w:r>
    </w:p>
    <w:p w14:paraId="75B2133B"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M3: Organizing a project and meeting deadlines meet the goals</w:t>
      </w:r>
    </w:p>
    <w:p w14:paraId="4B98BFD6"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M4: summarize and report on project results</w:t>
      </w:r>
    </w:p>
    <w:p w14:paraId="3E0442E5"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P1: Organize yourself in the group</w:t>
      </w:r>
    </w:p>
    <w:p w14:paraId="44870FFA"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P2: Hold a presentation in front of an audience</w:t>
      </w:r>
    </w:p>
    <w:p w14:paraId="0C7CB9EC"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P3: submit work results</w:t>
      </w:r>
    </w:p>
    <w:p w14:paraId="27F54CE1"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P4: Give peer feedback</w:t>
      </w:r>
    </w:p>
    <w:p w14:paraId="08932BC8" w14:textId="77777777" w:rsidR="00C14B24" w:rsidRPr="00C14B24" w:rsidRDefault="00C14B24" w:rsidP="009E585C">
      <w:pPr>
        <w:numPr>
          <w:ilvl w:val="0"/>
          <w:numId w:val="34"/>
        </w:numPr>
        <w:spacing w:after="160" w:line="259" w:lineRule="auto"/>
        <w:contextualSpacing/>
        <w:jc w:val="left"/>
        <w:rPr>
          <w:rFonts w:eastAsia="Calibri"/>
          <w:sz w:val="22"/>
          <w:szCs w:val="22"/>
        </w:rPr>
      </w:pPr>
      <w:r w:rsidRPr="00C14B24">
        <w:rPr>
          <w:rFonts w:eastAsia="Calibri"/>
          <w:sz w:val="22"/>
          <w:szCs w:val="22"/>
        </w:rPr>
        <w:t>P5: Accept peer feedback</w:t>
      </w:r>
    </w:p>
    <w:p w14:paraId="11035B8B"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 xml:space="preserve">Data </w:t>
      </w:r>
      <w:r w:rsidRPr="00C14B24">
        <w:rPr>
          <w:rFonts w:ascii="Calibri Light" w:hAnsi="Calibri Light"/>
          <w:color w:val="0070C0"/>
          <w:sz w:val="24"/>
          <w:szCs w:val="28"/>
        </w:rPr>
        <w:t>Visualization</w:t>
      </w:r>
    </w:p>
    <w:p w14:paraId="48DBACB3"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L01.06 I. II. III</w:t>
      </w:r>
    </w:p>
    <w:p w14:paraId="2E7D3AA0"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F1: Media Configurations: Which (visual) media are suitable for which form of communication?</w:t>
      </w:r>
    </w:p>
    <w:p w14:paraId="153EDFAC"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 xml:space="preserve">F2: perception and cognition: visual variables </w:t>
      </w:r>
      <w:proofErr w:type="gramStart"/>
      <w:r w:rsidRPr="00C14B24">
        <w:rPr>
          <w:rFonts w:eastAsia="Calibri"/>
          <w:sz w:val="22"/>
          <w:szCs w:val="22"/>
        </w:rPr>
        <w:t>( "</w:t>
      </w:r>
      <w:proofErr w:type="spellStart"/>
      <w:proofErr w:type="gramEnd"/>
      <w:r w:rsidRPr="00C14B24">
        <w:rPr>
          <w:rFonts w:eastAsia="Calibri"/>
          <w:sz w:val="22"/>
          <w:szCs w:val="22"/>
        </w:rPr>
        <w:t>preattentive</w:t>
      </w:r>
      <w:proofErr w:type="spellEnd"/>
      <w:r w:rsidRPr="00C14B24">
        <w:rPr>
          <w:rFonts w:eastAsia="Calibri"/>
          <w:sz w:val="22"/>
          <w:szCs w:val="22"/>
        </w:rPr>
        <w:t xml:space="preserve"> variables"), gestalt laws, affordances, mental models, scripts, storyboards</w:t>
      </w:r>
    </w:p>
    <w:p w14:paraId="28179144"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F3: Representation context: explanatory -&gt; presentation; Exploratory -&gt; interactive analysis; Rhetorical -&gt; conviction</w:t>
      </w:r>
    </w:p>
    <w:p w14:paraId="2B2CB7FE"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F4: IBCS communication standards: Knowledge and effective application of international business communication standards</w:t>
      </w:r>
    </w:p>
    <w:p w14:paraId="6D9B6064"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F5: Tufte's Guidelines: 1. Graphical Excellence; 2. Visual Integrity; 3. Maximizing the data-ink ratio; 4. Aesthetic Elegance</w:t>
      </w:r>
    </w:p>
    <w:p w14:paraId="7CCDC35A"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 xml:space="preserve">F6: Interactive data visualization: Knowledge and practical implementation of the </w:t>
      </w:r>
      <w:proofErr w:type="spellStart"/>
      <w:r w:rsidRPr="00C14B24">
        <w:rPr>
          <w:rFonts w:eastAsia="Calibri"/>
          <w:sz w:val="22"/>
          <w:szCs w:val="22"/>
        </w:rPr>
        <w:t>Shneiderman</w:t>
      </w:r>
      <w:proofErr w:type="spellEnd"/>
      <w:r w:rsidRPr="00C14B24">
        <w:rPr>
          <w:rFonts w:eastAsia="Calibri"/>
          <w:sz w:val="22"/>
          <w:szCs w:val="22"/>
        </w:rPr>
        <w:t xml:space="preserve"> mantra: overview first, filter, detail on demand</w:t>
      </w:r>
    </w:p>
    <w:p w14:paraId="7CCC4A9A"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F7: Representation forms for data structures: hierarchical, relational (network), temporal, spatial (geospatial), spatiotemporal, textual</w:t>
      </w:r>
    </w:p>
    <w:p w14:paraId="44570057"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F8: Introduction Cartography: Advantages and disadvantages of different projection possibilities, metadata, layer concepts.</w:t>
      </w:r>
    </w:p>
    <w:p w14:paraId="58B4CFF6"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F9: Dashboard design</w:t>
      </w:r>
    </w:p>
    <w:p w14:paraId="2B9AFFB6" w14:textId="77777777" w:rsidR="00C14B24" w:rsidRPr="00C14B24" w:rsidRDefault="00C14B24" w:rsidP="009E585C">
      <w:pPr>
        <w:numPr>
          <w:ilvl w:val="0"/>
          <w:numId w:val="35"/>
        </w:numPr>
        <w:spacing w:after="160" w:line="259" w:lineRule="auto"/>
        <w:contextualSpacing/>
        <w:jc w:val="left"/>
        <w:rPr>
          <w:rFonts w:eastAsia="Calibri"/>
          <w:sz w:val="22"/>
          <w:szCs w:val="22"/>
        </w:rPr>
      </w:pPr>
      <w:r w:rsidRPr="00C14B24">
        <w:rPr>
          <w:rFonts w:eastAsia="Calibri"/>
          <w:sz w:val="22"/>
          <w:szCs w:val="22"/>
        </w:rPr>
        <w:t>F10: Historical retrospect</w:t>
      </w:r>
    </w:p>
    <w:p w14:paraId="7450BFCE"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32"/>
          <w:szCs w:val="32"/>
        </w:rPr>
      </w:pPr>
      <w:r w:rsidRPr="00C14B24">
        <w:rPr>
          <w:rFonts w:ascii="Calibri Light" w:hAnsi="Calibri Light"/>
          <w:color w:val="0070C0"/>
          <w:sz w:val="32"/>
          <w:szCs w:val="32"/>
        </w:rPr>
        <w:t>Gathering</w:t>
      </w:r>
      <w:r w:rsidRPr="00C14B24">
        <w:rPr>
          <w:rFonts w:ascii="Calibri Light" w:eastAsia="Yu Gothic Light" w:hAnsi="Calibri Light"/>
          <w:color w:val="2E74B5"/>
          <w:sz w:val="32"/>
          <w:szCs w:val="32"/>
        </w:rPr>
        <w:t xml:space="preserve"> the relevant Information of the EDSF</w:t>
      </w:r>
    </w:p>
    <w:p w14:paraId="58DB481B" w14:textId="72509473" w:rsidR="00C14B24" w:rsidRPr="00C14B24" w:rsidRDefault="00C14B24" w:rsidP="00C14B24">
      <w:pPr>
        <w:spacing w:after="160" w:line="259" w:lineRule="auto"/>
        <w:jc w:val="left"/>
        <w:rPr>
          <w:rFonts w:eastAsia="Calibri"/>
          <w:sz w:val="22"/>
          <w:szCs w:val="22"/>
        </w:rPr>
      </w:pPr>
      <w:r w:rsidRPr="00C14B24">
        <w:rPr>
          <w:rFonts w:eastAsia="Calibri"/>
          <w:sz w:val="22"/>
          <w:szCs w:val="22"/>
        </w:rPr>
        <w:t xml:space="preserve">For the matching and gap analysis, the relevant learning objectives, competence groups, etc, from the </w:t>
      </w:r>
      <w:r w:rsidR="00B53C60">
        <w:rPr>
          <w:rFonts w:eastAsia="Calibri"/>
          <w:sz w:val="22"/>
          <w:szCs w:val="22"/>
        </w:rPr>
        <w:t>EDSF</w:t>
      </w:r>
      <w:r w:rsidRPr="00C14B24">
        <w:rPr>
          <w:rFonts w:eastAsia="Calibri"/>
          <w:sz w:val="22"/>
          <w:szCs w:val="22"/>
        </w:rPr>
        <w:t xml:space="preserve"> had to be gathered. First, the </w:t>
      </w:r>
      <w:r w:rsidR="001B0496">
        <w:rPr>
          <w:rFonts w:eastAsia="Calibri"/>
          <w:sz w:val="22"/>
          <w:szCs w:val="22"/>
        </w:rPr>
        <w:t>d</w:t>
      </w:r>
      <w:r w:rsidRPr="00C14B24">
        <w:rPr>
          <w:rFonts w:eastAsia="Calibri"/>
          <w:sz w:val="22"/>
          <w:szCs w:val="22"/>
        </w:rPr>
        <w:t xml:space="preserve">ocuments mentioned in Section 1 were downloaded. Because the terminology of EDISON is rather cryptic, the actual deliverables were classified according to the following structure, and relevant corresponding EDSF content was assigned to get an overview. </w:t>
      </w:r>
    </w:p>
    <w:p w14:paraId="6F6A20D4"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Because the deliverables were not provided in word format, extracting relevant information was not straight-forward. The necessary pages were cut out with Acrobat Pro and exported to Word Format. Thus, a summarized handbook was created that facilitated the following mapping. This file is available as an annex to this document.</w:t>
      </w:r>
    </w:p>
    <w:p w14:paraId="557A49DE"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32"/>
          <w:szCs w:val="32"/>
        </w:rPr>
      </w:pPr>
      <w:r w:rsidRPr="00C14B24">
        <w:rPr>
          <w:rFonts w:ascii="Calibri Light" w:hAnsi="Calibri Light"/>
          <w:color w:val="0070C0"/>
          <w:sz w:val="32"/>
          <w:szCs w:val="32"/>
        </w:rPr>
        <w:t>Mapping</w:t>
      </w:r>
      <w:r w:rsidRPr="00C14B24">
        <w:rPr>
          <w:rFonts w:ascii="Calibri Light" w:eastAsia="Yu Gothic Light" w:hAnsi="Calibri Light"/>
          <w:color w:val="2E74B5"/>
          <w:sz w:val="32"/>
          <w:szCs w:val="32"/>
        </w:rPr>
        <w:t xml:space="preserve"> to the EDISON resources</w:t>
      </w:r>
    </w:p>
    <w:p w14:paraId="4F70B65E" w14:textId="5D7D948A" w:rsidR="00C14B24" w:rsidRPr="00C14B24" w:rsidRDefault="00C14B24" w:rsidP="00C14B24">
      <w:pPr>
        <w:spacing w:after="160" w:line="259" w:lineRule="auto"/>
        <w:jc w:val="left"/>
        <w:rPr>
          <w:rFonts w:eastAsia="Calibri"/>
          <w:sz w:val="22"/>
          <w:szCs w:val="22"/>
        </w:rPr>
      </w:pPr>
      <w:r>
        <w:rPr>
          <w:rFonts w:eastAsia="Calibri"/>
          <w:sz w:val="22"/>
          <w:szCs w:val="22"/>
        </w:rPr>
        <w:t>The following questions have</w:t>
      </w:r>
      <w:r w:rsidRPr="00C14B24">
        <w:rPr>
          <w:rFonts w:eastAsia="Calibri"/>
          <w:sz w:val="22"/>
          <w:szCs w:val="22"/>
        </w:rPr>
        <w:t xml:space="preserve"> to be </w:t>
      </w:r>
      <w:r>
        <w:rPr>
          <w:rFonts w:eastAsia="Calibri"/>
          <w:sz w:val="22"/>
          <w:szCs w:val="22"/>
        </w:rPr>
        <w:t xml:space="preserve">answered </w:t>
      </w:r>
      <w:r w:rsidRPr="00C14B24">
        <w:rPr>
          <w:rFonts w:eastAsia="Calibri"/>
          <w:sz w:val="22"/>
          <w:szCs w:val="22"/>
        </w:rPr>
        <w:t>by the case study:</w:t>
      </w:r>
    </w:p>
    <w:p w14:paraId="3211237E"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CF-DS: Specification of matching competence groups, competences... and learning outcomes</w:t>
      </w:r>
    </w:p>
    <w:p w14:paraId="568B6F77"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The following competence groups, competences and learning outcomes match: (details, see the list of our courses, learning objectives, and mapping to EDISON above. The mapping has been encoded there on the detailed level of learning outcomes)</w:t>
      </w:r>
    </w:p>
    <w:p w14:paraId="3E400824"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Legend:</w:t>
      </w:r>
    </w:p>
    <w:p w14:paraId="398513BC"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 xml:space="preserve">Learning outcome </w:t>
      </w:r>
      <w:proofErr w:type="gramStart"/>
      <w:r w:rsidRPr="00C14B24">
        <w:rPr>
          <w:rFonts w:eastAsia="Calibri"/>
          <w:sz w:val="22"/>
          <w:szCs w:val="22"/>
          <w:highlight w:val="magenta"/>
        </w:rPr>
        <w:t>level</w:t>
      </w:r>
      <w:proofErr w:type="gramEnd"/>
      <w:r w:rsidRPr="00C14B24">
        <w:rPr>
          <w:rFonts w:eastAsia="Calibri"/>
          <w:sz w:val="22"/>
          <w:szCs w:val="22"/>
          <w:highlight w:val="magenta"/>
        </w:rPr>
        <w:t xml:space="preserve"> I</w:t>
      </w:r>
      <w:r w:rsidRPr="00C14B24">
        <w:rPr>
          <w:rFonts w:eastAsia="Calibri"/>
          <w:sz w:val="22"/>
          <w:szCs w:val="22"/>
        </w:rPr>
        <w:t xml:space="preserve"> </w:t>
      </w:r>
      <w:r w:rsidRPr="00C14B24">
        <w:rPr>
          <w:rFonts w:eastAsia="Calibri"/>
          <w:sz w:val="22"/>
          <w:szCs w:val="22"/>
          <w:highlight w:val="cyan"/>
        </w:rPr>
        <w:t>level II</w:t>
      </w:r>
      <w:r w:rsidRPr="00C14B24">
        <w:rPr>
          <w:rFonts w:eastAsia="Calibri"/>
          <w:sz w:val="22"/>
          <w:szCs w:val="22"/>
        </w:rPr>
        <w:t xml:space="preserve"> </w:t>
      </w:r>
      <w:r w:rsidRPr="00C14B24">
        <w:rPr>
          <w:rFonts w:eastAsia="Calibri"/>
          <w:sz w:val="22"/>
          <w:szCs w:val="22"/>
          <w:highlight w:val="green"/>
        </w:rPr>
        <w:t>level III</w:t>
      </w:r>
    </w:p>
    <w:tbl>
      <w:tblPr>
        <w:tblStyle w:val="TableNormal1"/>
        <w:tblpPr w:leftFromText="141" w:rightFromText="141" w:horzAnchor="page" w:tblpX="1180"/>
        <w:tblW w:w="9959" w:type="dxa"/>
        <w:tblLook w:val="01E0" w:firstRow="1" w:lastRow="1" w:firstColumn="1" w:lastColumn="1" w:noHBand="0" w:noVBand="0"/>
      </w:tblPr>
      <w:tblGrid>
        <w:gridCol w:w="1991"/>
        <w:gridCol w:w="1984"/>
        <w:gridCol w:w="1985"/>
        <w:gridCol w:w="1984"/>
        <w:gridCol w:w="2015"/>
      </w:tblGrid>
      <w:tr w:rsidR="00C14B24" w:rsidRPr="00C14B24" w14:paraId="1A922CFA" w14:textId="77777777" w:rsidTr="00C14B24">
        <w:trPr>
          <w:trHeight w:hRule="exact" w:val="2877"/>
        </w:trPr>
        <w:tc>
          <w:tcPr>
            <w:tcW w:w="1991" w:type="dxa"/>
            <w:tcBorders>
              <w:top w:val="single" w:sz="5" w:space="0" w:color="000000"/>
              <w:left w:val="single" w:sz="5" w:space="0" w:color="000000"/>
              <w:bottom w:val="single" w:sz="5" w:space="0" w:color="000000"/>
              <w:right w:val="single" w:sz="5" w:space="0" w:color="000000"/>
            </w:tcBorders>
          </w:tcPr>
          <w:p w14:paraId="4152F827" w14:textId="77777777" w:rsidR="00C14B24" w:rsidRPr="00C14B24" w:rsidRDefault="00C14B24" w:rsidP="00C14B24">
            <w:pPr>
              <w:rPr>
                <w:rFonts w:ascii="Times New Roman" w:hAnsi="Times New Roman"/>
              </w:rPr>
            </w:pPr>
            <w:r w:rsidRPr="00C14B24">
              <w:rPr>
                <w:rFonts w:ascii="Times New Roman" w:hAnsi="Times New Roman"/>
                <w:spacing w:val="-1"/>
              </w:rPr>
              <w:t>DSDA01</w:t>
            </w:r>
          </w:p>
          <w:p w14:paraId="2706B661" w14:textId="77777777" w:rsidR="00C14B24" w:rsidRPr="00C14B24" w:rsidRDefault="00C14B24" w:rsidP="00C14B24">
            <w:pPr>
              <w:tabs>
                <w:tab w:val="left" w:pos="1181"/>
              </w:tabs>
              <w:ind w:right="100"/>
              <w:rPr>
                <w:rFonts w:ascii="Times New Roman" w:hAnsi="Times New Roman"/>
                <w:spacing w:val="-1"/>
              </w:rPr>
            </w:pPr>
            <w:r w:rsidRPr="00C14B24">
              <w:rPr>
                <w:rFonts w:ascii="Times New Roman" w:hAnsi="Times New Roman"/>
                <w:highlight w:val="green"/>
              </w:rPr>
              <w:t>Use</w:t>
            </w:r>
            <w:r w:rsidRPr="00C14B24">
              <w:rPr>
                <w:rFonts w:ascii="Times New Roman" w:hAnsi="Times New Roman"/>
                <w:spacing w:val="17"/>
                <w:highlight w:val="green"/>
              </w:rPr>
              <w:t xml:space="preserve"> </w:t>
            </w:r>
            <w:r w:rsidRPr="00C14B24">
              <w:rPr>
                <w:rFonts w:ascii="Times New Roman" w:hAnsi="Times New Roman"/>
                <w:spacing w:val="-1"/>
                <w:highlight w:val="green"/>
              </w:rPr>
              <w:t>predictive</w:t>
            </w:r>
            <w:r w:rsidRPr="00C14B24">
              <w:rPr>
                <w:rFonts w:ascii="Times New Roman" w:hAnsi="Times New Roman"/>
                <w:spacing w:val="25"/>
                <w:w w:val="99"/>
                <w:highlight w:val="green"/>
              </w:rPr>
              <w:t xml:space="preserve"> </w:t>
            </w:r>
            <w:r w:rsidRPr="00C14B24">
              <w:rPr>
                <w:rFonts w:ascii="Times New Roman" w:hAnsi="Times New Roman"/>
                <w:spacing w:val="-1"/>
                <w:w w:val="95"/>
                <w:highlight w:val="green"/>
              </w:rPr>
              <w:t>analytics</w:t>
            </w:r>
            <w:r w:rsidRPr="00C14B24">
              <w:rPr>
                <w:rFonts w:ascii="Times New Roman" w:hAnsi="Times New Roman"/>
                <w:spacing w:val="-1"/>
                <w:w w:val="95"/>
                <w:highlight w:val="green"/>
              </w:rPr>
              <w:tab/>
            </w:r>
            <w:r w:rsidRPr="00C14B24">
              <w:rPr>
                <w:rFonts w:ascii="Times New Roman" w:hAnsi="Times New Roman"/>
                <w:highlight w:val="green"/>
              </w:rPr>
              <w:t>to</w:t>
            </w:r>
            <w:r w:rsidRPr="00C14B24">
              <w:rPr>
                <w:rFonts w:ascii="Times New Roman" w:hAnsi="Times New Roman"/>
                <w:spacing w:val="26"/>
                <w:highlight w:val="green"/>
              </w:rPr>
              <w:t xml:space="preserve"> </w:t>
            </w:r>
            <w:r w:rsidRPr="00C14B24">
              <w:rPr>
                <w:rFonts w:ascii="Times New Roman" w:hAnsi="Times New Roman"/>
                <w:spacing w:val="-1"/>
                <w:highlight w:val="green"/>
              </w:rPr>
              <w:t>analyse</w:t>
            </w:r>
            <w:r w:rsidRPr="00C14B24">
              <w:rPr>
                <w:rFonts w:ascii="Times New Roman" w:hAnsi="Times New Roman"/>
                <w:spacing w:val="27"/>
                <w:highlight w:val="green"/>
              </w:rPr>
              <w:t xml:space="preserve"> </w:t>
            </w:r>
            <w:r w:rsidRPr="00C14B24">
              <w:rPr>
                <w:rFonts w:ascii="Times New Roman" w:hAnsi="Times New Roman"/>
                <w:spacing w:val="-1"/>
                <w:highlight w:val="green"/>
              </w:rPr>
              <w:t>big</w:t>
            </w:r>
            <w:r w:rsidRPr="00C14B24">
              <w:rPr>
                <w:rFonts w:ascii="Times New Roman" w:hAnsi="Times New Roman"/>
                <w:spacing w:val="26"/>
                <w:highlight w:val="green"/>
              </w:rPr>
              <w:t xml:space="preserve"> </w:t>
            </w:r>
            <w:r w:rsidRPr="00C14B24">
              <w:rPr>
                <w:rFonts w:ascii="Times New Roman" w:hAnsi="Times New Roman"/>
                <w:spacing w:val="-1"/>
                <w:highlight w:val="green"/>
              </w:rPr>
              <w:t>data</w:t>
            </w:r>
            <w:r w:rsidRPr="00C14B24">
              <w:rPr>
                <w:rFonts w:ascii="Times New Roman" w:hAnsi="Times New Roman"/>
                <w:spacing w:val="29"/>
                <w:highlight w:val="green"/>
              </w:rPr>
              <w:t xml:space="preserve"> </w:t>
            </w:r>
            <w:r w:rsidRPr="00C14B24">
              <w:rPr>
                <w:rFonts w:ascii="Times New Roman" w:hAnsi="Times New Roman"/>
                <w:highlight w:val="green"/>
              </w:rPr>
              <w:t>and</w:t>
            </w:r>
            <w:r w:rsidRPr="00C14B24">
              <w:rPr>
                <w:rFonts w:ascii="Times New Roman" w:hAnsi="Times New Roman"/>
                <w:spacing w:val="20"/>
                <w:highlight w:val="green"/>
              </w:rPr>
              <w:t xml:space="preserve"> </w:t>
            </w:r>
            <w:r w:rsidRPr="00C14B24">
              <w:rPr>
                <w:rFonts w:ascii="Times New Roman" w:hAnsi="Times New Roman"/>
                <w:spacing w:val="-1"/>
                <w:highlight w:val="green"/>
              </w:rPr>
              <w:t>discover</w:t>
            </w:r>
            <w:r w:rsidRPr="00C14B24">
              <w:rPr>
                <w:rFonts w:ascii="Times New Roman" w:hAnsi="Times New Roman"/>
                <w:spacing w:val="23"/>
                <w:w w:val="99"/>
                <w:highlight w:val="green"/>
              </w:rPr>
              <w:t xml:space="preserve"> </w:t>
            </w:r>
            <w:r w:rsidRPr="00C14B24">
              <w:rPr>
                <w:rFonts w:ascii="Times New Roman" w:hAnsi="Times New Roman"/>
                <w:spacing w:val="-1"/>
                <w:highlight w:val="green"/>
              </w:rPr>
              <w:t>new</w:t>
            </w:r>
            <w:r w:rsidRPr="00C14B24">
              <w:rPr>
                <w:rFonts w:ascii="Times New Roman" w:hAnsi="Times New Roman"/>
                <w:spacing w:val="-4"/>
                <w:highlight w:val="green"/>
              </w:rPr>
              <w:t xml:space="preserve"> </w:t>
            </w:r>
            <w:r w:rsidRPr="00C14B24">
              <w:rPr>
                <w:rFonts w:ascii="Times New Roman" w:hAnsi="Times New Roman"/>
                <w:spacing w:val="-1"/>
                <w:highlight w:val="green"/>
              </w:rPr>
              <w:t>relations</w:t>
            </w:r>
          </w:p>
          <w:p w14:paraId="478F6248" w14:textId="77777777" w:rsidR="00C14B24" w:rsidRPr="00C14B24" w:rsidRDefault="00C14B24" w:rsidP="00C14B24">
            <w:pPr>
              <w:tabs>
                <w:tab w:val="left" w:pos="1181"/>
              </w:tabs>
              <w:ind w:right="100"/>
              <w:rPr>
                <w:rFonts w:ascii="Times New Roman" w:hAnsi="Times New Roman"/>
                <w:spacing w:val="-1"/>
              </w:rPr>
            </w:pPr>
            <w:r w:rsidRPr="00C14B24">
              <w:rPr>
                <w:rFonts w:ascii="Times New Roman" w:hAnsi="Times New Roman"/>
                <w:spacing w:val="-1"/>
              </w:rPr>
              <w:t>Data Science Basics</w:t>
            </w:r>
            <w:r w:rsidRPr="00C14B24">
              <w:rPr>
                <w:rFonts w:ascii="Times New Roman" w:hAnsi="Times New Roman"/>
                <w:spacing w:val="-1"/>
              </w:rPr>
              <w:br/>
              <w:t>Machine Learning</w:t>
            </w:r>
          </w:p>
        </w:tc>
        <w:tc>
          <w:tcPr>
            <w:tcW w:w="1984" w:type="dxa"/>
            <w:tcBorders>
              <w:top w:val="single" w:sz="5" w:space="0" w:color="000000"/>
              <w:left w:val="single" w:sz="5" w:space="0" w:color="000000"/>
              <w:bottom w:val="single" w:sz="5" w:space="0" w:color="000000"/>
              <w:right w:val="single" w:sz="5" w:space="0" w:color="000000"/>
            </w:tcBorders>
          </w:tcPr>
          <w:p w14:paraId="62BA4317" w14:textId="77777777" w:rsidR="00C14B24" w:rsidRPr="00C14B24" w:rsidRDefault="00C14B24" w:rsidP="00C14B24">
            <w:pPr>
              <w:rPr>
                <w:rFonts w:ascii="Times New Roman" w:hAnsi="Times New Roman"/>
              </w:rPr>
            </w:pPr>
            <w:r w:rsidRPr="00C14B24">
              <w:rPr>
                <w:rFonts w:ascii="Times New Roman" w:hAnsi="Times New Roman"/>
                <w:spacing w:val="-1"/>
              </w:rPr>
              <w:t>DSDM01</w:t>
            </w:r>
          </w:p>
          <w:p w14:paraId="1EACA884" w14:textId="77777777" w:rsidR="00C14B24" w:rsidRPr="00C14B24" w:rsidRDefault="00C14B24" w:rsidP="00C14B24">
            <w:pPr>
              <w:tabs>
                <w:tab w:val="left" w:pos="1419"/>
              </w:tabs>
              <w:rPr>
                <w:rFonts w:ascii="Times New Roman" w:hAnsi="Times New Roman"/>
              </w:rPr>
            </w:pPr>
            <w:r w:rsidRPr="00C14B24">
              <w:rPr>
                <w:rFonts w:ascii="Times New Roman" w:hAnsi="Times New Roman"/>
                <w:spacing w:val="-1"/>
                <w:w w:val="95"/>
              </w:rPr>
              <w:t xml:space="preserve">Develop </w:t>
            </w:r>
            <w:r w:rsidRPr="00C14B24">
              <w:rPr>
                <w:rFonts w:ascii="Times New Roman" w:hAnsi="Times New Roman"/>
              </w:rPr>
              <w:t>and</w:t>
            </w:r>
          </w:p>
          <w:p w14:paraId="60C99DA7" w14:textId="77777777" w:rsidR="00C14B24" w:rsidRPr="00C14B24" w:rsidRDefault="00C14B24" w:rsidP="00C14B24">
            <w:pPr>
              <w:tabs>
                <w:tab w:val="left" w:pos="1367"/>
              </w:tabs>
              <w:ind w:right="100"/>
              <w:rPr>
                <w:rFonts w:ascii="Times New Roman" w:hAnsi="Times New Roman"/>
              </w:rPr>
            </w:pPr>
            <w:r w:rsidRPr="00C14B24">
              <w:rPr>
                <w:rFonts w:ascii="Times New Roman" w:hAnsi="Times New Roman"/>
                <w:spacing w:val="-1"/>
                <w:w w:val="95"/>
              </w:rPr>
              <w:t xml:space="preserve">Implement </w:t>
            </w:r>
            <w:r w:rsidRPr="00C14B24">
              <w:rPr>
                <w:rFonts w:ascii="Times New Roman" w:hAnsi="Times New Roman"/>
                <w:spacing w:val="-1"/>
              </w:rPr>
              <w:t>data</w:t>
            </w:r>
            <w:r w:rsidRPr="00C14B24">
              <w:rPr>
                <w:rFonts w:ascii="Times New Roman" w:hAnsi="Times New Roman"/>
                <w:spacing w:val="27"/>
              </w:rPr>
              <w:t xml:space="preserve"> </w:t>
            </w:r>
            <w:r w:rsidRPr="00C14B24">
              <w:rPr>
                <w:rFonts w:ascii="Times New Roman" w:hAnsi="Times New Roman"/>
                <w:spacing w:val="-1"/>
              </w:rPr>
              <w:t>strategy,</w:t>
            </w:r>
            <w:r w:rsidRPr="00C14B24">
              <w:rPr>
                <w:rFonts w:ascii="Times New Roman" w:hAnsi="Times New Roman"/>
                <w:spacing w:val="-11"/>
              </w:rPr>
              <w:t xml:space="preserve"> </w:t>
            </w:r>
            <w:r w:rsidRPr="00C14B24">
              <w:rPr>
                <w:rFonts w:ascii="Times New Roman" w:hAnsi="Times New Roman"/>
                <w:spacing w:val="-1"/>
              </w:rPr>
              <w:t>in</w:t>
            </w:r>
            <w:r w:rsidRPr="00C14B24">
              <w:rPr>
                <w:rFonts w:ascii="Times New Roman" w:hAnsi="Times New Roman"/>
                <w:spacing w:val="-11"/>
              </w:rPr>
              <w:t xml:space="preserve"> </w:t>
            </w:r>
            <w:r w:rsidRPr="00C14B24">
              <w:rPr>
                <w:rFonts w:ascii="Times New Roman" w:hAnsi="Times New Roman"/>
                <w:spacing w:val="-1"/>
              </w:rPr>
              <w:t>particular,</w:t>
            </w:r>
            <w:r w:rsidRPr="00C14B24">
              <w:rPr>
                <w:rFonts w:ascii="Times New Roman" w:hAnsi="Times New Roman"/>
                <w:spacing w:val="29"/>
                <w:w w:val="99"/>
              </w:rPr>
              <w:t xml:space="preserve"> </w:t>
            </w:r>
            <w:r w:rsidRPr="00C14B24">
              <w:rPr>
                <w:rFonts w:ascii="Times New Roman" w:hAnsi="Times New Roman"/>
                <w:spacing w:val="-1"/>
              </w:rPr>
              <w:t>in</w:t>
            </w:r>
            <w:r w:rsidRPr="00C14B24">
              <w:rPr>
                <w:rFonts w:ascii="Times New Roman" w:hAnsi="Times New Roman"/>
                <w:spacing w:val="7"/>
              </w:rPr>
              <w:t xml:space="preserve"> </w:t>
            </w:r>
            <w:r w:rsidRPr="00C14B24">
              <w:rPr>
                <w:rFonts w:ascii="Times New Roman" w:hAnsi="Times New Roman"/>
              </w:rPr>
              <w:t>a</w:t>
            </w:r>
            <w:r w:rsidRPr="00C14B24">
              <w:rPr>
                <w:rFonts w:ascii="Times New Roman" w:hAnsi="Times New Roman"/>
                <w:spacing w:val="7"/>
              </w:rPr>
              <w:t xml:space="preserve"> </w:t>
            </w:r>
            <w:r w:rsidRPr="00C14B24">
              <w:rPr>
                <w:rFonts w:ascii="Times New Roman" w:hAnsi="Times New Roman"/>
                <w:spacing w:val="-1"/>
              </w:rPr>
              <w:t>form</w:t>
            </w:r>
            <w:r w:rsidRPr="00C14B24">
              <w:rPr>
                <w:rFonts w:ascii="Times New Roman" w:hAnsi="Times New Roman"/>
                <w:spacing w:val="7"/>
              </w:rPr>
              <w:t xml:space="preserve"> </w:t>
            </w:r>
            <w:r w:rsidRPr="00C14B24">
              <w:rPr>
                <w:rFonts w:ascii="Times New Roman" w:hAnsi="Times New Roman"/>
                <w:spacing w:val="-1"/>
              </w:rPr>
              <w:t>of</w:t>
            </w:r>
            <w:r w:rsidRPr="00C14B24">
              <w:rPr>
                <w:rFonts w:ascii="Times New Roman" w:hAnsi="Times New Roman"/>
                <w:spacing w:val="6"/>
              </w:rPr>
              <w:t xml:space="preserve"> </w:t>
            </w:r>
            <w:r w:rsidRPr="00C14B24">
              <w:rPr>
                <w:rFonts w:ascii="Times New Roman" w:hAnsi="Times New Roman"/>
                <w:spacing w:val="-1"/>
              </w:rPr>
              <w:t>Data</w:t>
            </w:r>
            <w:r w:rsidRPr="00C14B24">
              <w:rPr>
                <w:rFonts w:ascii="Times New Roman" w:hAnsi="Times New Roman"/>
                <w:spacing w:val="23"/>
              </w:rPr>
              <w:t xml:space="preserve"> </w:t>
            </w:r>
            <w:r w:rsidRPr="00C14B24">
              <w:rPr>
                <w:rFonts w:ascii="Times New Roman" w:hAnsi="Times New Roman"/>
                <w:spacing w:val="-1"/>
              </w:rPr>
              <w:t>Management</w:t>
            </w:r>
            <w:r w:rsidRPr="00C14B24">
              <w:rPr>
                <w:rFonts w:ascii="Times New Roman" w:hAnsi="Times New Roman"/>
                <w:spacing w:val="1"/>
              </w:rPr>
              <w:t xml:space="preserve"> </w:t>
            </w:r>
            <w:r w:rsidRPr="00C14B24">
              <w:rPr>
                <w:rFonts w:ascii="Times New Roman" w:hAnsi="Times New Roman"/>
                <w:spacing w:val="-1"/>
              </w:rPr>
              <w:t>Plan</w:t>
            </w:r>
            <w:r w:rsidRPr="00C14B24">
              <w:rPr>
                <w:rFonts w:ascii="Times New Roman" w:hAnsi="Times New Roman"/>
                <w:spacing w:val="23"/>
              </w:rPr>
              <w:t xml:space="preserve"> </w:t>
            </w:r>
            <w:r w:rsidRPr="00C14B24">
              <w:rPr>
                <w:rFonts w:ascii="Times New Roman" w:hAnsi="Times New Roman"/>
                <w:spacing w:val="-1"/>
              </w:rPr>
              <w:t>(DMP)</w:t>
            </w:r>
          </w:p>
        </w:tc>
        <w:tc>
          <w:tcPr>
            <w:tcW w:w="1985" w:type="dxa"/>
            <w:tcBorders>
              <w:top w:val="single" w:sz="5" w:space="0" w:color="000000"/>
              <w:left w:val="single" w:sz="5" w:space="0" w:color="000000"/>
              <w:bottom w:val="single" w:sz="5" w:space="0" w:color="000000"/>
              <w:right w:val="single" w:sz="5" w:space="0" w:color="000000"/>
            </w:tcBorders>
          </w:tcPr>
          <w:p w14:paraId="31B1F75F" w14:textId="77777777" w:rsidR="00C14B24" w:rsidRPr="00C14B24" w:rsidRDefault="00C14B24" w:rsidP="00C14B24">
            <w:pPr>
              <w:rPr>
                <w:rFonts w:ascii="Times New Roman" w:hAnsi="Times New Roman"/>
              </w:rPr>
            </w:pPr>
            <w:r w:rsidRPr="00C14B24">
              <w:rPr>
                <w:rFonts w:ascii="Times New Roman" w:hAnsi="Times New Roman"/>
                <w:spacing w:val="-1"/>
              </w:rPr>
              <w:t>DSENG01</w:t>
            </w:r>
          </w:p>
          <w:p w14:paraId="136BB9FA" w14:textId="77777777" w:rsidR="00C14B24" w:rsidRPr="00C14B24" w:rsidRDefault="00C14B24" w:rsidP="00C14B24">
            <w:pPr>
              <w:tabs>
                <w:tab w:val="left" w:pos="1004"/>
              </w:tabs>
              <w:ind w:right="100"/>
              <w:rPr>
                <w:rFonts w:ascii="Times New Roman" w:hAnsi="Times New Roman"/>
                <w:spacing w:val="-1"/>
              </w:rPr>
            </w:pPr>
            <w:r w:rsidRPr="00C14B24">
              <w:rPr>
                <w:rFonts w:ascii="Times New Roman" w:hAnsi="Times New Roman"/>
                <w:w w:val="95"/>
              </w:rPr>
              <w:t xml:space="preserve">Use </w:t>
            </w:r>
            <w:r w:rsidRPr="00C14B24">
              <w:rPr>
                <w:rFonts w:ascii="Times New Roman" w:hAnsi="Times New Roman"/>
                <w:spacing w:val="-1"/>
              </w:rPr>
              <w:t>engineering</w:t>
            </w:r>
            <w:r w:rsidRPr="00C14B24">
              <w:rPr>
                <w:rFonts w:ascii="Times New Roman" w:hAnsi="Times New Roman"/>
                <w:spacing w:val="26"/>
              </w:rPr>
              <w:t xml:space="preserve"> </w:t>
            </w:r>
            <w:r w:rsidRPr="00C14B24">
              <w:rPr>
                <w:rFonts w:ascii="Times New Roman" w:hAnsi="Times New Roman"/>
                <w:spacing w:val="-1"/>
              </w:rPr>
              <w:t>principles</w:t>
            </w:r>
            <w:r w:rsidRPr="00C14B24">
              <w:rPr>
                <w:rFonts w:ascii="Times New Roman" w:hAnsi="Times New Roman"/>
                <w:spacing w:val="29"/>
              </w:rPr>
              <w:t xml:space="preserve"> </w:t>
            </w:r>
            <w:r w:rsidRPr="00C14B24">
              <w:rPr>
                <w:rFonts w:ascii="Times New Roman" w:hAnsi="Times New Roman"/>
              </w:rPr>
              <w:t>to</w:t>
            </w:r>
            <w:r w:rsidRPr="00C14B24">
              <w:rPr>
                <w:rFonts w:ascii="Times New Roman" w:hAnsi="Times New Roman"/>
                <w:spacing w:val="29"/>
              </w:rPr>
              <w:t xml:space="preserve"> </w:t>
            </w:r>
            <w:r w:rsidRPr="00C14B24">
              <w:rPr>
                <w:rFonts w:ascii="Times New Roman" w:hAnsi="Times New Roman"/>
              </w:rPr>
              <w:t>research,</w:t>
            </w:r>
            <w:r w:rsidRPr="00C14B24">
              <w:rPr>
                <w:rFonts w:ascii="Times New Roman" w:hAnsi="Times New Roman"/>
                <w:spacing w:val="24"/>
                <w:w w:val="99"/>
              </w:rPr>
              <w:t xml:space="preserve"> </w:t>
            </w:r>
            <w:r w:rsidRPr="00C14B24">
              <w:rPr>
                <w:rFonts w:ascii="Times New Roman" w:hAnsi="Times New Roman"/>
                <w:spacing w:val="-1"/>
              </w:rPr>
              <w:t>design,</w:t>
            </w:r>
            <w:r w:rsidRPr="00C14B24">
              <w:rPr>
                <w:rFonts w:ascii="Times New Roman" w:hAnsi="Times New Roman"/>
                <w:spacing w:val="27"/>
              </w:rPr>
              <w:t xml:space="preserve"> </w:t>
            </w:r>
            <w:r w:rsidRPr="00C14B24">
              <w:rPr>
                <w:rFonts w:ascii="Times New Roman" w:hAnsi="Times New Roman"/>
                <w:spacing w:val="-1"/>
              </w:rPr>
              <w:t>prototype,</w:t>
            </w:r>
            <w:r w:rsidRPr="00C14B24">
              <w:rPr>
                <w:rFonts w:ascii="Times New Roman" w:hAnsi="Times New Roman"/>
                <w:spacing w:val="27"/>
              </w:rPr>
              <w:t xml:space="preserve"> </w:t>
            </w:r>
            <w:r w:rsidRPr="00C14B24">
              <w:rPr>
                <w:rFonts w:ascii="Times New Roman" w:hAnsi="Times New Roman"/>
                <w:spacing w:val="-1"/>
              </w:rPr>
              <w:t>data</w:t>
            </w:r>
            <w:r w:rsidRPr="00C14B24">
              <w:rPr>
                <w:rFonts w:ascii="Times New Roman" w:hAnsi="Times New Roman"/>
                <w:spacing w:val="20"/>
              </w:rPr>
              <w:t xml:space="preserve"> </w:t>
            </w:r>
            <w:r w:rsidRPr="00C14B24">
              <w:rPr>
                <w:rFonts w:ascii="Times New Roman" w:hAnsi="Times New Roman"/>
                <w:spacing w:val="-1"/>
              </w:rPr>
              <w:t>analytics</w:t>
            </w:r>
            <w:r w:rsidRPr="00C14B24">
              <w:rPr>
                <w:rFonts w:ascii="Times New Roman" w:hAnsi="Times New Roman"/>
                <w:spacing w:val="38"/>
              </w:rPr>
              <w:t xml:space="preserve"> </w:t>
            </w:r>
            <w:r w:rsidRPr="00C14B24">
              <w:rPr>
                <w:rFonts w:ascii="Times New Roman" w:hAnsi="Times New Roman"/>
                <w:spacing w:val="-1"/>
              </w:rPr>
              <w:t>applications,</w:t>
            </w:r>
            <w:r w:rsidRPr="00C14B24">
              <w:rPr>
                <w:rFonts w:ascii="Times New Roman" w:hAnsi="Times New Roman"/>
                <w:spacing w:val="29"/>
                <w:w w:val="99"/>
              </w:rPr>
              <w:t xml:space="preserve"> </w:t>
            </w:r>
            <w:r w:rsidRPr="00C14B24">
              <w:rPr>
                <w:rFonts w:ascii="Times New Roman" w:hAnsi="Times New Roman"/>
                <w:spacing w:val="-1"/>
              </w:rPr>
              <w:t>or</w:t>
            </w:r>
            <w:r w:rsidRPr="00C14B24">
              <w:rPr>
                <w:rFonts w:ascii="Times New Roman" w:hAnsi="Times New Roman"/>
                <w:spacing w:val="32"/>
              </w:rPr>
              <w:t xml:space="preserve"> </w:t>
            </w:r>
            <w:r w:rsidRPr="00C14B24">
              <w:rPr>
                <w:rFonts w:ascii="Times New Roman" w:hAnsi="Times New Roman"/>
                <w:spacing w:val="-1"/>
              </w:rPr>
              <w:t>develop</w:t>
            </w:r>
            <w:r w:rsidRPr="00C14B24">
              <w:rPr>
                <w:rFonts w:ascii="Times New Roman" w:hAnsi="Times New Roman"/>
                <w:spacing w:val="31"/>
              </w:rPr>
              <w:t xml:space="preserve"> </w:t>
            </w:r>
            <w:r w:rsidRPr="00C14B24">
              <w:rPr>
                <w:rFonts w:ascii="Times New Roman" w:hAnsi="Times New Roman"/>
                <w:spacing w:val="-1"/>
              </w:rPr>
              <w:t>structures,</w:t>
            </w:r>
            <w:r w:rsidRPr="00C14B24">
              <w:rPr>
                <w:rFonts w:ascii="Times New Roman" w:hAnsi="Times New Roman"/>
                <w:spacing w:val="23"/>
                <w:w w:val="99"/>
              </w:rPr>
              <w:t xml:space="preserve"> </w:t>
            </w:r>
            <w:r w:rsidRPr="00C14B24">
              <w:rPr>
                <w:rFonts w:ascii="Times New Roman" w:hAnsi="Times New Roman"/>
                <w:spacing w:val="-1"/>
              </w:rPr>
              <w:t>instruments,</w:t>
            </w:r>
            <w:r w:rsidRPr="00C14B24">
              <w:rPr>
                <w:rFonts w:ascii="Times New Roman" w:hAnsi="Times New Roman"/>
                <w:spacing w:val="10"/>
              </w:rPr>
              <w:t xml:space="preserve"> </w:t>
            </w:r>
            <w:r w:rsidRPr="00C14B24">
              <w:rPr>
                <w:rFonts w:ascii="Times New Roman" w:hAnsi="Times New Roman"/>
                <w:spacing w:val="-1"/>
              </w:rPr>
              <w:t>machines,</w:t>
            </w:r>
            <w:r w:rsidRPr="00C14B24">
              <w:rPr>
                <w:rFonts w:ascii="Times New Roman" w:hAnsi="Times New Roman"/>
                <w:spacing w:val="27"/>
                <w:w w:val="99"/>
              </w:rPr>
              <w:t xml:space="preserve"> </w:t>
            </w:r>
            <w:r w:rsidRPr="00C14B24">
              <w:rPr>
                <w:rFonts w:ascii="Times New Roman" w:hAnsi="Times New Roman"/>
                <w:spacing w:val="-1"/>
              </w:rPr>
              <w:t>experiments,</w:t>
            </w:r>
            <w:r w:rsidRPr="00C14B24">
              <w:rPr>
                <w:rFonts w:ascii="Times New Roman" w:hAnsi="Times New Roman"/>
                <w:spacing w:val="-2"/>
              </w:rPr>
              <w:t xml:space="preserve"> </w:t>
            </w:r>
            <w:r w:rsidRPr="00C14B24">
              <w:rPr>
                <w:rFonts w:ascii="Times New Roman" w:hAnsi="Times New Roman"/>
                <w:spacing w:val="-1"/>
              </w:rPr>
              <w:t>processes,</w:t>
            </w:r>
            <w:r w:rsidRPr="00C14B24">
              <w:rPr>
                <w:rFonts w:ascii="Times New Roman" w:hAnsi="Times New Roman"/>
                <w:spacing w:val="26"/>
                <w:w w:val="99"/>
              </w:rPr>
              <w:t xml:space="preserve"> </w:t>
            </w:r>
            <w:r w:rsidRPr="00C14B24">
              <w:rPr>
                <w:rFonts w:ascii="Times New Roman" w:hAnsi="Times New Roman"/>
                <w:spacing w:val="-1"/>
              </w:rPr>
              <w:t>systems</w:t>
            </w:r>
          </w:p>
          <w:p w14:paraId="26CA63B8" w14:textId="77777777" w:rsidR="00C14B24" w:rsidRPr="00C14B24" w:rsidRDefault="00C14B24" w:rsidP="00C14B24">
            <w:pPr>
              <w:tabs>
                <w:tab w:val="left" w:pos="1004"/>
              </w:tabs>
              <w:ind w:right="100"/>
              <w:rPr>
                <w:rFonts w:ascii="Times New Roman" w:hAnsi="Times New Roman"/>
              </w:rPr>
            </w:pPr>
          </w:p>
        </w:tc>
        <w:tc>
          <w:tcPr>
            <w:tcW w:w="1984" w:type="dxa"/>
            <w:tcBorders>
              <w:top w:val="single" w:sz="5" w:space="0" w:color="000000"/>
              <w:left w:val="single" w:sz="5" w:space="0" w:color="000000"/>
              <w:bottom w:val="single" w:sz="5" w:space="0" w:color="000000"/>
              <w:right w:val="single" w:sz="5" w:space="0" w:color="000000"/>
            </w:tcBorders>
          </w:tcPr>
          <w:p w14:paraId="3D6050A7" w14:textId="77777777" w:rsidR="00C14B24" w:rsidRPr="00C14B24" w:rsidRDefault="00C14B24" w:rsidP="00C14B24">
            <w:pPr>
              <w:rPr>
                <w:rFonts w:ascii="Times New Roman" w:hAnsi="Times New Roman"/>
              </w:rPr>
            </w:pPr>
            <w:r w:rsidRPr="00C14B24">
              <w:rPr>
                <w:rFonts w:ascii="Times New Roman" w:hAnsi="Times New Roman"/>
                <w:spacing w:val="-1"/>
              </w:rPr>
              <w:t>DSRM01</w:t>
            </w:r>
          </w:p>
          <w:p w14:paraId="3302E319" w14:textId="77777777" w:rsidR="00C14B24" w:rsidRPr="00C14B24" w:rsidRDefault="00C14B24" w:rsidP="00C14B24">
            <w:pPr>
              <w:tabs>
                <w:tab w:val="left" w:pos="1609"/>
              </w:tabs>
              <w:ind w:right="99"/>
              <w:rPr>
                <w:rFonts w:ascii="Times New Roman" w:hAnsi="Times New Roman"/>
                <w:spacing w:val="-1"/>
              </w:rPr>
            </w:pPr>
            <w:r w:rsidRPr="00C14B24">
              <w:rPr>
                <w:rFonts w:ascii="Times New Roman" w:hAnsi="Times New Roman"/>
                <w:spacing w:val="-1"/>
                <w:highlight w:val="magenta"/>
              </w:rPr>
              <w:t>Create</w:t>
            </w:r>
            <w:r w:rsidRPr="00C14B24">
              <w:rPr>
                <w:rFonts w:ascii="Times New Roman" w:hAnsi="Times New Roman"/>
                <w:spacing w:val="33"/>
                <w:highlight w:val="magenta"/>
              </w:rPr>
              <w:t xml:space="preserve"> </w:t>
            </w:r>
            <w:r w:rsidRPr="00C14B24">
              <w:rPr>
                <w:rFonts w:ascii="Times New Roman" w:hAnsi="Times New Roman"/>
                <w:spacing w:val="-1"/>
                <w:highlight w:val="magenta"/>
              </w:rPr>
              <w:t>new</w:t>
            </w:r>
            <w:r w:rsidRPr="00C14B24">
              <w:rPr>
                <w:rFonts w:ascii="Times New Roman" w:hAnsi="Times New Roman"/>
                <w:spacing w:val="32"/>
                <w:highlight w:val="magenta"/>
              </w:rPr>
              <w:t xml:space="preserve"> </w:t>
            </w:r>
            <w:r w:rsidRPr="00C14B24">
              <w:rPr>
                <w:rFonts w:ascii="Times New Roman" w:hAnsi="Times New Roman"/>
                <w:spacing w:val="-1"/>
                <w:highlight w:val="magenta"/>
              </w:rPr>
              <w:t>understandings</w:t>
            </w:r>
            <w:r w:rsidRPr="00C14B24">
              <w:rPr>
                <w:rFonts w:ascii="Times New Roman" w:hAnsi="Times New Roman"/>
                <w:spacing w:val="25"/>
                <w:highlight w:val="magenta"/>
              </w:rPr>
              <w:t xml:space="preserve"> </w:t>
            </w:r>
            <w:r w:rsidRPr="00C14B24">
              <w:rPr>
                <w:rFonts w:ascii="Times New Roman" w:hAnsi="Times New Roman"/>
                <w:highlight w:val="magenta"/>
              </w:rPr>
              <w:t>and</w:t>
            </w:r>
            <w:r w:rsidRPr="00C14B24">
              <w:rPr>
                <w:rFonts w:ascii="Times New Roman" w:hAnsi="Times New Roman"/>
                <w:spacing w:val="3"/>
                <w:highlight w:val="magenta"/>
              </w:rPr>
              <w:t xml:space="preserve"> </w:t>
            </w:r>
            <w:r w:rsidRPr="00C14B24">
              <w:rPr>
                <w:rFonts w:ascii="Times New Roman" w:hAnsi="Times New Roman"/>
                <w:spacing w:val="-1"/>
                <w:highlight w:val="magenta"/>
              </w:rPr>
              <w:t>capabilities</w:t>
            </w:r>
            <w:r w:rsidRPr="00C14B24">
              <w:rPr>
                <w:rFonts w:ascii="Times New Roman" w:hAnsi="Times New Roman"/>
                <w:spacing w:val="4"/>
                <w:highlight w:val="magenta"/>
              </w:rPr>
              <w:t xml:space="preserve"> </w:t>
            </w:r>
            <w:r w:rsidRPr="00C14B24">
              <w:rPr>
                <w:rFonts w:ascii="Times New Roman" w:hAnsi="Times New Roman"/>
                <w:spacing w:val="-1"/>
                <w:highlight w:val="magenta"/>
              </w:rPr>
              <w:t>by</w:t>
            </w:r>
            <w:r w:rsidRPr="00C14B24">
              <w:rPr>
                <w:rFonts w:ascii="Times New Roman" w:hAnsi="Times New Roman"/>
                <w:spacing w:val="4"/>
                <w:highlight w:val="magenta"/>
              </w:rPr>
              <w:t xml:space="preserve"> </w:t>
            </w:r>
            <w:r w:rsidRPr="00C14B24">
              <w:rPr>
                <w:rFonts w:ascii="Times New Roman" w:hAnsi="Times New Roman"/>
                <w:spacing w:val="-1"/>
                <w:highlight w:val="magenta"/>
              </w:rPr>
              <w:t>using</w:t>
            </w:r>
            <w:r w:rsidRPr="00C14B24">
              <w:rPr>
                <w:rFonts w:ascii="Times New Roman" w:hAnsi="Times New Roman"/>
                <w:spacing w:val="3"/>
                <w:highlight w:val="magenta"/>
              </w:rPr>
              <w:t xml:space="preserve"> </w:t>
            </w:r>
            <w:r w:rsidRPr="00C14B24">
              <w:rPr>
                <w:rFonts w:ascii="Times New Roman" w:hAnsi="Times New Roman"/>
                <w:highlight w:val="magenta"/>
              </w:rPr>
              <w:t>the</w:t>
            </w:r>
            <w:r w:rsidRPr="00C14B24">
              <w:rPr>
                <w:rFonts w:ascii="Times New Roman" w:hAnsi="Times New Roman"/>
                <w:spacing w:val="21"/>
                <w:w w:val="99"/>
                <w:highlight w:val="magenta"/>
              </w:rPr>
              <w:t xml:space="preserve"> </w:t>
            </w:r>
            <w:proofErr w:type="spellStart"/>
            <w:r w:rsidRPr="00C14B24">
              <w:rPr>
                <w:rFonts w:ascii="Times New Roman" w:hAnsi="Times New Roman"/>
                <w:spacing w:val="-1"/>
                <w:w w:val="95"/>
                <w:highlight w:val="magenta"/>
              </w:rPr>
              <w:t>scientific</w:t>
            </w:r>
            <w:r w:rsidRPr="00C14B24">
              <w:rPr>
                <w:rFonts w:ascii="Times New Roman" w:hAnsi="Times New Roman"/>
                <w:spacing w:val="-1"/>
                <w:highlight w:val="magenta"/>
              </w:rPr>
              <w:t>method</w:t>
            </w:r>
            <w:proofErr w:type="spellEnd"/>
            <w:r w:rsidRPr="00C14B24">
              <w:rPr>
                <w:rFonts w:ascii="Times New Roman" w:hAnsi="Times New Roman"/>
                <w:spacing w:val="27"/>
                <w:highlight w:val="magenta"/>
              </w:rPr>
              <w:t xml:space="preserve"> </w:t>
            </w:r>
            <w:r w:rsidRPr="00C14B24">
              <w:rPr>
                <w:rFonts w:ascii="Times New Roman" w:hAnsi="Times New Roman"/>
                <w:spacing w:val="-1"/>
                <w:highlight w:val="magenta"/>
              </w:rPr>
              <w:t>(hypothesis,</w:t>
            </w:r>
            <w:r w:rsidRPr="00C14B24">
              <w:rPr>
                <w:rFonts w:ascii="Times New Roman" w:hAnsi="Times New Roman"/>
                <w:spacing w:val="8"/>
                <w:highlight w:val="magenta"/>
              </w:rPr>
              <w:t xml:space="preserve"> </w:t>
            </w:r>
            <w:r w:rsidRPr="00C14B24">
              <w:rPr>
                <w:rFonts w:ascii="Times New Roman" w:hAnsi="Times New Roman"/>
                <w:highlight w:val="magenta"/>
              </w:rPr>
              <w:t>test,</w:t>
            </w:r>
            <w:r w:rsidRPr="00C14B24">
              <w:rPr>
                <w:rFonts w:ascii="Times New Roman" w:hAnsi="Times New Roman"/>
                <w:spacing w:val="9"/>
                <w:highlight w:val="magenta"/>
              </w:rPr>
              <w:t xml:space="preserve"> </w:t>
            </w:r>
            <w:r w:rsidRPr="00C14B24">
              <w:rPr>
                <w:rFonts w:ascii="Times New Roman" w:hAnsi="Times New Roman"/>
                <w:highlight w:val="magenta"/>
              </w:rPr>
              <w:t>and</w:t>
            </w:r>
            <w:r w:rsidRPr="00C14B24">
              <w:rPr>
                <w:rFonts w:ascii="Times New Roman" w:hAnsi="Times New Roman"/>
                <w:spacing w:val="23"/>
                <w:highlight w:val="magenta"/>
              </w:rPr>
              <w:t xml:space="preserve"> </w:t>
            </w:r>
            <w:r w:rsidRPr="00C14B24">
              <w:rPr>
                <w:rFonts w:ascii="Times New Roman" w:hAnsi="Times New Roman"/>
                <w:spacing w:val="-1"/>
                <w:highlight w:val="magenta"/>
              </w:rPr>
              <w:t>evaluation)</w:t>
            </w:r>
            <w:r w:rsidRPr="00C14B24">
              <w:rPr>
                <w:rFonts w:ascii="Times New Roman" w:hAnsi="Times New Roman"/>
                <w:spacing w:val="20"/>
                <w:highlight w:val="magenta"/>
              </w:rPr>
              <w:t xml:space="preserve"> </w:t>
            </w:r>
            <w:r w:rsidRPr="00C14B24">
              <w:rPr>
                <w:rFonts w:ascii="Times New Roman" w:hAnsi="Times New Roman"/>
                <w:highlight w:val="magenta"/>
              </w:rPr>
              <w:t>or</w:t>
            </w:r>
            <w:r w:rsidRPr="00C14B24">
              <w:rPr>
                <w:rFonts w:ascii="Times New Roman" w:hAnsi="Times New Roman"/>
                <w:spacing w:val="20"/>
                <w:highlight w:val="magenta"/>
              </w:rPr>
              <w:t xml:space="preserve"> </w:t>
            </w:r>
            <w:r w:rsidRPr="00C14B24">
              <w:rPr>
                <w:rFonts w:ascii="Times New Roman" w:hAnsi="Times New Roman"/>
                <w:spacing w:val="-1"/>
                <w:highlight w:val="magenta"/>
              </w:rPr>
              <w:t>similar</w:t>
            </w:r>
            <w:r w:rsidRPr="00C14B24">
              <w:rPr>
                <w:rFonts w:ascii="Times New Roman" w:hAnsi="Times New Roman"/>
                <w:spacing w:val="21"/>
                <w:w w:val="99"/>
                <w:highlight w:val="magenta"/>
              </w:rPr>
              <w:t xml:space="preserve"> </w:t>
            </w:r>
            <w:r w:rsidRPr="00C14B24">
              <w:rPr>
                <w:rFonts w:ascii="Times New Roman" w:hAnsi="Times New Roman"/>
                <w:spacing w:val="-1"/>
                <w:highlight w:val="magenta"/>
              </w:rPr>
              <w:t>engineering</w:t>
            </w:r>
            <w:r w:rsidRPr="00C14B24">
              <w:rPr>
                <w:rFonts w:ascii="Times New Roman" w:hAnsi="Times New Roman"/>
                <w:spacing w:val="28"/>
                <w:highlight w:val="magenta"/>
              </w:rPr>
              <w:t xml:space="preserve"> </w:t>
            </w:r>
            <w:r w:rsidRPr="00C14B24">
              <w:rPr>
                <w:rFonts w:ascii="Times New Roman" w:hAnsi="Times New Roman"/>
                <w:spacing w:val="-1"/>
                <w:highlight w:val="magenta"/>
              </w:rPr>
              <w:t>research</w:t>
            </w:r>
            <w:r w:rsidRPr="00C14B24">
              <w:rPr>
                <w:rFonts w:ascii="Times New Roman" w:hAnsi="Times New Roman"/>
                <w:spacing w:val="28"/>
                <w:highlight w:val="magenta"/>
              </w:rPr>
              <w:t xml:space="preserve"> </w:t>
            </w:r>
            <w:r w:rsidRPr="00C14B24">
              <w:rPr>
                <w:rFonts w:ascii="Times New Roman" w:hAnsi="Times New Roman"/>
                <w:highlight w:val="magenta"/>
              </w:rPr>
              <w:t>and</w:t>
            </w:r>
            <w:r w:rsidRPr="00C14B24">
              <w:rPr>
                <w:rFonts w:ascii="Times New Roman" w:hAnsi="Times New Roman"/>
                <w:spacing w:val="23"/>
                <w:highlight w:val="magenta"/>
              </w:rPr>
              <w:t xml:space="preserve"> </w:t>
            </w:r>
            <w:r w:rsidRPr="00C14B24">
              <w:rPr>
                <w:rFonts w:ascii="Times New Roman" w:hAnsi="Times New Roman"/>
                <w:spacing w:val="-1"/>
                <w:highlight w:val="magenta"/>
              </w:rPr>
              <w:t>development</w:t>
            </w:r>
            <w:r w:rsidRPr="00C14B24">
              <w:rPr>
                <w:rFonts w:ascii="Times New Roman" w:hAnsi="Times New Roman"/>
                <w:spacing w:val="-5"/>
                <w:highlight w:val="magenta"/>
              </w:rPr>
              <w:t xml:space="preserve"> </w:t>
            </w:r>
            <w:r w:rsidRPr="00C14B24">
              <w:rPr>
                <w:rFonts w:ascii="Times New Roman" w:hAnsi="Times New Roman"/>
                <w:spacing w:val="-1"/>
                <w:highlight w:val="magenta"/>
              </w:rPr>
              <w:t>methods</w:t>
            </w:r>
          </w:p>
          <w:p w14:paraId="10CEF40D" w14:textId="77777777" w:rsidR="00C14B24" w:rsidRPr="00C14B24" w:rsidRDefault="00C14B24" w:rsidP="00C14B24">
            <w:pPr>
              <w:tabs>
                <w:tab w:val="left" w:pos="1609"/>
              </w:tabs>
              <w:ind w:right="99"/>
              <w:rPr>
                <w:rFonts w:ascii="Times New Roman" w:hAnsi="Times New Roman"/>
              </w:rPr>
            </w:pPr>
            <w:r w:rsidRPr="00C14B24">
              <w:rPr>
                <w:rFonts w:ascii="Times New Roman" w:hAnsi="Times New Roman"/>
              </w:rPr>
              <w:t>Statistics II</w:t>
            </w:r>
          </w:p>
        </w:tc>
        <w:tc>
          <w:tcPr>
            <w:tcW w:w="2015" w:type="dxa"/>
            <w:tcBorders>
              <w:top w:val="single" w:sz="5" w:space="0" w:color="000000"/>
              <w:left w:val="single" w:sz="5" w:space="0" w:color="000000"/>
              <w:bottom w:val="single" w:sz="5" w:space="0" w:color="000000"/>
              <w:right w:val="single" w:sz="5" w:space="0" w:color="000000"/>
            </w:tcBorders>
          </w:tcPr>
          <w:p w14:paraId="6E755283" w14:textId="77777777" w:rsidR="00C14B24" w:rsidRPr="00C14B24" w:rsidRDefault="00C14B24" w:rsidP="00C14B24">
            <w:pPr>
              <w:rPr>
                <w:rFonts w:ascii="Times New Roman" w:hAnsi="Times New Roman"/>
              </w:rPr>
            </w:pPr>
            <w:r w:rsidRPr="00C14B24">
              <w:rPr>
                <w:rFonts w:ascii="Times New Roman" w:hAnsi="Times New Roman"/>
                <w:spacing w:val="-1"/>
              </w:rPr>
              <w:t>DSDK01</w:t>
            </w:r>
          </w:p>
          <w:p w14:paraId="25EB69D9" w14:textId="77777777" w:rsidR="00C14B24" w:rsidRPr="00C14B24" w:rsidRDefault="00C14B24" w:rsidP="00C14B24">
            <w:pPr>
              <w:tabs>
                <w:tab w:val="left" w:pos="1670"/>
              </w:tabs>
              <w:ind w:right="101"/>
              <w:rPr>
                <w:rFonts w:ascii="Times New Roman" w:hAnsi="Times New Roman"/>
                <w:spacing w:val="-1"/>
              </w:rPr>
            </w:pPr>
            <w:r w:rsidRPr="00C14B24">
              <w:rPr>
                <w:rFonts w:ascii="Times New Roman" w:hAnsi="Times New Roman"/>
                <w:highlight w:val="green"/>
              </w:rPr>
              <w:t>Understand</w:t>
            </w:r>
            <w:r w:rsidRPr="00C14B24">
              <w:rPr>
                <w:rFonts w:ascii="Times New Roman" w:hAnsi="Times New Roman"/>
                <w:spacing w:val="7"/>
                <w:highlight w:val="green"/>
              </w:rPr>
              <w:t xml:space="preserve"> </w:t>
            </w:r>
            <w:r w:rsidRPr="00C14B24">
              <w:rPr>
                <w:rFonts w:ascii="Times New Roman" w:hAnsi="Times New Roman"/>
                <w:spacing w:val="-1"/>
                <w:highlight w:val="green"/>
              </w:rPr>
              <w:t>business</w:t>
            </w:r>
            <w:r w:rsidRPr="00C14B24">
              <w:rPr>
                <w:rFonts w:ascii="Times New Roman" w:hAnsi="Times New Roman"/>
                <w:spacing w:val="8"/>
                <w:highlight w:val="green"/>
              </w:rPr>
              <w:t xml:space="preserve"> </w:t>
            </w:r>
            <w:r w:rsidRPr="00C14B24">
              <w:rPr>
                <w:rFonts w:ascii="Times New Roman" w:hAnsi="Times New Roman"/>
                <w:spacing w:val="-2"/>
                <w:highlight w:val="green"/>
              </w:rPr>
              <w:t>and</w:t>
            </w:r>
            <w:r w:rsidRPr="00C14B24">
              <w:rPr>
                <w:rFonts w:ascii="Times New Roman" w:hAnsi="Times New Roman"/>
                <w:spacing w:val="25"/>
                <w:highlight w:val="green"/>
              </w:rPr>
              <w:t xml:space="preserve"> </w:t>
            </w:r>
            <w:r w:rsidRPr="00C14B24">
              <w:rPr>
                <w:rFonts w:ascii="Times New Roman" w:hAnsi="Times New Roman"/>
                <w:spacing w:val="-1"/>
                <w:highlight w:val="green"/>
              </w:rPr>
              <w:t>provide</w:t>
            </w:r>
            <w:r w:rsidRPr="00C14B24">
              <w:rPr>
                <w:rFonts w:ascii="Times New Roman" w:hAnsi="Times New Roman"/>
                <w:spacing w:val="18"/>
                <w:highlight w:val="green"/>
              </w:rPr>
              <w:t xml:space="preserve"> </w:t>
            </w:r>
            <w:r w:rsidRPr="00C14B24">
              <w:rPr>
                <w:rFonts w:ascii="Times New Roman" w:hAnsi="Times New Roman"/>
                <w:spacing w:val="-1"/>
                <w:highlight w:val="green"/>
              </w:rPr>
              <w:t>insight,</w:t>
            </w:r>
            <w:r w:rsidRPr="00C14B24">
              <w:rPr>
                <w:rFonts w:ascii="Times New Roman" w:hAnsi="Times New Roman"/>
                <w:spacing w:val="18"/>
                <w:highlight w:val="green"/>
              </w:rPr>
              <w:t xml:space="preserve"> </w:t>
            </w:r>
            <w:r w:rsidRPr="00C14B24">
              <w:rPr>
                <w:rFonts w:ascii="Times New Roman" w:hAnsi="Times New Roman"/>
                <w:spacing w:val="-1"/>
                <w:highlight w:val="green"/>
              </w:rPr>
              <w:t>translate</w:t>
            </w:r>
            <w:r w:rsidRPr="00C14B24">
              <w:rPr>
                <w:rFonts w:ascii="Times New Roman" w:hAnsi="Times New Roman"/>
                <w:spacing w:val="27"/>
                <w:w w:val="99"/>
                <w:highlight w:val="green"/>
              </w:rPr>
              <w:t xml:space="preserve"> </w:t>
            </w:r>
            <w:r w:rsidRPr="00C14B24">
              <w:rPr>
                <w:rFonts w:ascii="Times New Roman" w:hAnsi="Times New Roman"/>
                <w:spacing w:val="-1"/>
                <w:w w:val="95"/>
                <w:highlight w:val="green"/>
              </w:rPr>
              <w:t>unstructured</w:t>
            </w:r>
            <w:r w:rsidRPr="00C14B24">
              <w:rPr>
                <w:rFonts w:ascii="Times New Roman" w:hAnsi="Times New Roman"/>
                <w:spacing w:val="-1"/>
                <w:w w:val="95"/>
                <w:highlight w:val="green"/>
              </w:rPr>
              <w:tab/>
            </w:r>
            <w:r w:rsidRPr="00C14B24">
              <w:rPr>
                <w:rFonts w:ascii="Times New Roman" w:hAnsi="Times New Roman"/>
                <w:spacing w:val="-1"/>
                <w:highlight w:val="green"/>
              </w:rPr>
              <w:t>business</w:t>
            </w:r>
            <w:r w:rsidRPr="00C14B24">
              <w:rPr>
                <w:rFonts w:ascii="Times New Roman" w:hAnsi="Times New Roman"/>
                <w:spacing w:val="28"/>
                <w:highlight w:val="green"/>
              </w:rPr>
              <w:t xml:space="preserve"> </w:t>
            </w:r>
            <w:r w:rsidRPr="00C14B24">
              <w:rPr>
                <w:rFonts w:ascii="Times New Roman" w:hAnsi="Times New Roman"/>
                <w:spacing w:val="-1"/>
                <w:highlight w:val="green"/>
              </w:rPr>
              <w:t>problems</w:t>
            </w:r>
            <w:r w:rsidRPr="00C14B24">
              <w:rPr>
                <w:rFonts w:ascii="Times New Roman" w:hAnsi="Times New Roman"/>
                <w:spacing w:val="19"/>
                <w:highlight w:val="green"/>
              </w:rPr>
              <w:t xml:space="preserve"> </w:t>
            </w:r>
            <w:r w:rsidRPr="00C14B24">
              <w:rPr>
                <w:rFonts w:ascii="Times New Roman" w:hAnsi="Times New Roman"/>
                <w:spacing w:val="-1"/>
                <w:highlight w:val="green"/>
              </w:rPr>
              <w:t>into</w:t>
            </w:r>
            <w:r w:rsidRPr="00C14B24">
              <w:rPr>
                <w:rFonts w:ascii="Times New Roman" w:hAnsi="Times New Roman"/>
                <w:spacing w:val="20"/>
                <w:highlight w:val="green"/>
              </w:rPr>
              <w:t xml:space="preserve"> </w:t>
            </w:r>
            <w:r w:rsidRPr="00C14B24">
              <w:rPr>
                <w:rFonts w:ascii="Times New Roman" w:hAnsi="Times New Roman"/>
                <w:highlight w:val="green"/>
              </w:rPr>
              <w:t>an</w:t>
            </w:r>
            <w:r w:rsidRPr="00C14B24">
              <w:rPr>
                <w:rFonts w:ascii="Times New Roman" w:hAnsi="Times New Roman"/>
                <w:spacing w:val="19"/>
                <w:highlight w:val="green"/>
              </w:rPr>
              <w:t xml:space="preserve"> </w:t>
            </w:r>
            <w:r w:rsidRPr="00C14B24">
              <w:rPr>
                <w:rFonts w:ascii="Times New Roman" w:hAnsi="Times New Roman"/>
                <w:spacing w:val="-1"/>
                <w:highlight w:val="green"/>
              </w:rPr>
              <w:t>abstract</w:t>
            </w:r>
            <w:r w:rsidRPr="00C14B24">
              <w:rPr>
                <w:rFonts w:ascii="Times New Roman" w:hAnsi="Times New Roman"/>
                <w:spacing w:val="25"/>
                <w:w w:val="99"/>
                <w:highlight w:val="green"/>
              </w:rPr>
              <w:t xml:space="preserve"> </w:t>
            </w:r>
            <w:r w:rsidRPr="00C14B24">
              <w:rPr>
                <w:rFonts w:ascii="Times New Roman" w:hAnsi="Times New Roman"/>
                <w:spacing w:val="-1"/>
                <w:highlight w:val="green"/>
              </w:rPr>
              <w:t>mathematical</w:t>
            </w:r>
            <w:r w:rsidRPr="00C14B24">
              <w:rPr>
                <w:rFonts w:ascii="Times New Roman" w:hAnsi="Times New Roman"/>
                <w:spacing w:val="-14"/>
                <w:highlight w:val="green"/>
              </w:rPr>
              <w:t xml:space="preserve"> </w:t>
            </w:r>
            <w:r w:rsidRPr="00C14B24">
              <w:rPr>
                <w:rFonts w:ascii="Times New Roman" w:hAnsi="Times New Roman"/>
                <w:spacing w:val="-1"/>
                <w:highlight w:val="green"/>
              </w:rPr>
              <w:t>framework</w:t>
            </w:r>
          </w:p>
          <w:p w14:paraId="53485FDB" w14:textId="77777777" w:rsidR="00C14B24" w:rsidRPr="00C14B24" w:rsidRDefault="00C14B24" w:rsidP="00C14B24">
            <w:pPr>
              <w:tabs>
                <w:tab w:val="left" w:pos="1670"/>
              </w:tabs>
              <w:ind w:right="101"/>
              <w:rPr>
                <w:rFonts w:ascii="Times New Roman" w:hAnsi="Times New Roman"/>
              </w:rPr>
            </w:pPr>
            <w:r w:rsidRPr="00C14B24">
              <w:rPr>
                <w:rFonts w:ascii="Times New Roman" w:hAnsi="Times New Roman"/>
                <w:spacing w:val="-1"/>
              </w:rPr>
              <w:t>Business Intelligence</w:t>
            </w:r>
          </w:p>
        </w:tc>
      </w:tr>
      <w:tr w:rsidR="00C14B24" w:rsidRPr="00C14B24" w14:paraId="48E050D0" w14:textId="77777777" w:rsidTr="00C14B24">
        <w:trPr>
          <w:trHeight w:hRule="exact" w:val="2457"/>
        </w:trPr>
        <w:tc>
          <w:tcPr>
            <w:tcW w:w="1991" w:type="dxa"/>
            <w:tcBorders>
              <w:top w:val="single" w:sz="5" w:space="0" w:color="000000"/>
              <w:left w:val="single" w:sz="5" w:space="0" w:color="000000"/>
              <w:bottom w:val="single" w:sz="5" w:space="0" w:color="000000"/>
              <w:right w:val="single" w:sz="5" w:space="0" w:color="000000"/>
            </w:tcBorders>
          </w:tcPr>
          <w:p w14:paraId="74D4332E" w14:textId="77777777" w:rsidR="00C14B24" w:rsidRPr="00C14B24" w:rsidRDefault="00C14B24" w:rsidP="00C14B24">
            <w:pPr>
              <w:spacing w:line="219" w:lineRule="exact"/>
              <w:jc w:val="left"/>
              <w:rPr>
                <w:rFonts w:ascii="Times New Roman" w:hAnsi="Times New Roman"/>
                <w:highlight w:val="cyan"/>
              </w:rPr>
            </w:pPr>
            <w:r w:rsidRPr="00C14B24">
              <w:rPr>
                <w:rFonts w:ascii="Times New Roman" w:hAnsi="Times New Roman"/>
                <w:spacing w:val="-1"/>
                <w:highlight w:val="cyan"/>
              </w:rPr>
              <w:t>DSDA02</w:t>
            </w:r>
          </w:p>
          <w:p w14:paraId="0BBC6D0A" w14:textId="77777777" w:rsidR="00C14B24" w:rsidRPr="00C14B24" w:rsidRDefault="00C14B24" w:rsidP="00C14B24">
            <w:pPr>
              <w:tabs>
                <w:tab w:val="left" w:pos="1149"/>
              </w:tabs>
              <w:ind w:right="101"/>
              <w:jc w:val="left"/>
              <w:rPr>
                <w:rFonts w:ascii="Times New Roman" w:hAnsi="Times New Roman"/>
                <w:spacing w:val="-1"/>
              </w:rPr>
            </w:pPr>
            <w:proofErr w:type="gramStart"/>
            <w:r w:rsidRPr="00C14B24">
              <w:rPr>
                <w:rFonts w:ascii="Times New Roman" w:hAnsi="Times New Roman"/>
                <w:highlight w:val="cyan"/>
              </w:rPr>
              <w:t xml:space="preserve">Use </w:t>
            </w:r>
            <w:r w:rsidRPr="00C14B24">
              <w:rPr>
                <w:rFonts w:ascii="Times New Roman" w:hAnsi="Times New Roman"/>
                <w:spacing w:val="5"/>
                <w:highlight w:val="cyan"/>
              </w:rPr>
              <w:t xml:space="preserve"> </w:t>
            </w:r>
            <w:r w:rsidRPr="00C14B24">
              <w:rPr>
                <w:rFonts w:ascii="Times New Roman" w:hAnsi="Times New Roman"/>
                <w:spacing w:val="-1"/>
                <w:highlight w:val="cyan"/>
              </w:rPr>
              <w:t>appropriate</w:t>
            </w:r>
            <w:proofErr w:type="gramEnd"/>
            <w:r w:rsidRPr="00C14B24">
              <w:rPr>
                <w:rFonts w:ascii="Times New Roman" w:hAnsi="Times New Roman"/>
                <w:spacing w:val="29"/>
                <w:w w:val="99"/>
                <w:highlight w:val="cyan"/>
              </w:rPr>
              <w:t xml:space="preserve"> </w:t>
            </w:r>
            <w:r w:rsidRPr="00C14B24">
              <w:rPr>
                <w:rFonts w:ascii="Times New Roman" w:hAnsi="Times New Roman"/>
                <w:spacing w:val="-1"/>
                <w:highlight w:val="cyan"/>
              </w:rPr>
              <w:t>statistical</w:t>
            </w:r>
            <w:r w:rsidRPr="00C14B24">
              <w:rPr>
                <w:rFonts w:ascii="Times New Roman" w:hAnsi="Times New Roman"/>
                <w:spacing w:val="23"/>
                <w:highlight w:val="cyan"/>
              </w:rPr>
              <w:t xml:space="preserve"> </w:t>
            </w:r>
            <w:r w:rsidRPr="00C14B24">
              <w:rPr>
                <w:rFonts w:ascii="Times New Roman" w:hAnsi="Times New Roman"/>
                <w:spacing w:val="-1"/>
                <w:highlight w:val="cyan"/>
              </w:rPr>
              <w:t>techniques on</w:t>
            </w:r>
            <w:r w:rsidRPr="00C14B24">
              <w:rPr>
                <w:rFonts w:ascii="Times New Roman" w:hAnsi="Times New Roman"/>
                <w:spacing w:val="27"/>
                <w:highlight w:val="cyan"/>
              </w:rPr>
              <w:t xml:space="preserve"> </w:t>
            </w:r>
            <w:r w:rsidRPr="00C14B24">
              <w:rPr>
                <w:rFonts w:ascii="Times New Roman" w:hAnsi="Times New Roman"/>
                <w:spacing w:val="-1"/>
                <w:highlight w:val="cyan"/>
              </w:rPr>
              <w:t>available</w:t>
            </w:r>
            <w:r w:rsidRPr="00C14B24">
              <w:rPr>
                <w:rFonts w:ascii="Times New Roman" w:hAnsi="Times New Roman"/>
                <w:spacing w:val="10"/>
                <w:highlight w:val="cyan"/>
              </w:rPr>
              <w:t xml:space="preserve"> </w:t>
            </w:r>
            <w:r w:rsidRPr="00C14B24">
              <w:rPr>
                <w:rFonts w:ascii="Times New Roman" w:hAnsi="Times New Roman"/>
                <w:spacing w:val="-1"/>
                <w:highlight w:val="cyan"/>
              </w:rPr>
              <w:t>data</w:t>
            </w:r>
            <w:r w:rsidRPr="00C14B24">
              <w:rPr>
                <w:rFonts w:ascii="Times New Roman" w:hAnsi="Times New Roman"/>
                <w:spacing w:val="10"/>
                <w:highlight w:val="cyan"/>
              </w:rPr>
              <w:t xml:space="preserve"> </w:t>
            </w:r>
            <w:r w:rsidRPr="00C14B24">
              <w:rPr>
                <w:rFonts w:ascii="Times New Roman" w:hAnsi="Times New Roman"/>
                <w:highlight w:val="cyan"/>
              </w:rPr>
              <w:t>to</w:t>
            </w:r>
            <w:r w:rsidRPr="00C14B24">
              <w:rPr>
                <w:rFonts w:ascii="Times New Roman" w:hAnsi="Times New Roman"/>
                <w:spacing w:val="28"/>
                <w:highlight w:val="cyan"/>
              </w:rPr>
              <w:t xml:space="preserve"> </w:t>
            </w:r>
            <w:r w:rsidRPr="00C14B24">
              <w:rPr>
                <w:rFonts w:ascii="Times New Roman" w:hAnsi="Times New Roman"/>
                <w:spacing w:val="-1"/>
                <w:highlight w:val="cyan"/>
              </w:rPr>
              <w:t>deliver</w:t>
            </w:r>
            <w:r w:rsidRPr="00C14B24">
              <w:rPr>
                <w:rFonts w:ascii="Times New Roman" w:hAnsi="Times New Roman"/>
                <w:spacing w:val="-5"/>
                <w:highlight w:val="cyan"/>
              </w:rPr>
              <w:t xml:space="preserve"> </w:t>
            </w:r>
            <w:r w:rsidRPr="00C14B24">
              <w:rPr>
                <w:rFonts w:ascii="Times New Roman" w:hAnsi="Times New Roman"/>
                <w:spacing w:val="-1"/>
                <w:highlight w:val="cyan"/>
              </w:rPr>
              <w:t>insights</w:t>
            </w:r>
          </w:p>
          <w:p w14:paraId="56AFDFE3" w14:textId="77777777" w:rsidR="00C14B24" w:rsidRPr="00C14B24" w:rsidRDefault="00C14B24" w:rsidP="00C14B24">
            <w:pPr>
              <w:tabs>
                <w:tab w:val="left" w:pos="1149"/>
              </w:tabs>
              <w:ind w:right="101"/>
              <w:jc w:val="left"/>
              <w:rPr>
                <w:rFonts w:ascii="Times New Roman" w:hAnsi="Times New Roman"/>
              </w:rPr>
            </w:pPr>
            <w:proofErr w:type="spellStart"/>
            <w:r w:rsidRPr="00C14B24">
              <w:rPr>
                <w:rFonts w:ascii="Times New Roman" w:hAnsi="Times New Roman"/>
              </w:rPr>
              <w:t>Satistics</w:t>
            </w:r>
            <w:proofErr w:type="spellEnd"/>
            <w:r w:rsidRPr="00C14B24">
              <w:rPr>
                <w:rFonts w:ascii="Times New Roman" w:hAnsi="Times New Roman"/>
              </w:rPr>
              <w:t xml:space="preserve"> I / II</w:t>
            </w:r>
          </w:p>
        </w:tc>
        <w:tc>
          <w:tcPr>
            <w:tcW w:w="1984" w:type="dxa"/>
            <w:tcBorders>
              <w:top w:val="single" w:sz="5" w:space="0" w:color="000000"/>
              <w:left w:val="single" w:sz="5" w:space="0" w:color="000000"/>
              <w:bottom w:val="single" w:sz="5" w:space="0" w:color="000000"/>
              <w:right w:val="single" w:sz="5" w:space="0" w:color="000000"/>
            </w:tcBorders>
          </w:tcPr>
          <w:p w14:paraId="342CFDB4" w14:textId="77777777" w:rsidR="00C14B24" w:rsidRPr="00C14B24" w:rsidRDefault="00C14B24" w:rsidP="00C14B24">
            <w:pPr>
              <w:spacing w:line="219" w:lineRule="exact"/>
              <w:rPr>
                <w:rFonts w:ascii="Times New Roman" w:hAnsi="Times New Roman"/>
                <w:highlight w:val="green"/>
              </w:rPr>
            </w:pPr>
            <w:r w:rsidRPr="00C14B24">
              <w:rPr>
                <w:rFonts w:ascii="Times New Roman" w:hAnsi="Times New Roman"/>
                <w:spacing w:val="-1"/>
                <w:highlight w:val="green"/>
              </w:rPr>
              <w:t>DSDM02</w:t>
            </w:r>
          </w:p>
          <w:p w14:paraId="3D0DADFE" w14:textId="77777777" w:rsidR="00C14B24" w:rsidRPr="00C14B24" w:rsidRDefault="00C14B24" w:rsidP="00C14B24">
            <w:pPr>
              <w:tabs>
                <w:tab w:val="left" w:pos="1115"/>
                <w:tab w:val="left" w:pos="1419"/>
              </w:tabs>
              <w:ind w:right="100"/>
              <w:rPr>
                <w:rFonts w:ascii="Times New Roman" w:hAnsi="Times New Roman"/>
              </w:rPr>
            </w:pPr>
            <w:r w:rsidRPr="00C14B24">
              <w:rPr>
                <w:rFonts w:ascii="Times New Roman" w:hAnsi="Times New Roman"/>
                <w:spacing w:val="-1"/>
                <w:w w:val="95"/>
                <w:highlight w:val="green"/>
              </w:rPr>
              <w:t xml:space="preserve">Develop </w:t>
            </w:r>
            <w:r w:rsidRPr="00C14B24">
              <w:rPr>
                <w:rFonts w:ascii="Times New Roman" w:hAnsi="Times New Roman"/>
                <w:highlight w:val="green"/>
              </w:rPr>
              <w:t>and</w:t>
            </w:r>
            <w:r w:rsidRPr="00C14B24">
              <w:rPr>
                <w:rFonts w:ascii="Times New Roman" w:hAnsi="Times New Roman"/>
                <w:spacing w:val="22"/>
                <w:highlight w:val="green"/>
              </w:rPr>
              <w:t xml:space="preserve"> </w:t>
            </w:r>
            <w:r w:rsidRPr="00C14B24">
              <w:rPr>
                <w:rFonts w:ascii="Times New Roman" w:hAnsi="Times New Roman"/>
                <w:spacing w:val="-1"/>
                <w:highlight w:val="green"/>
              </w:rPr>
              <w:t>implement</w:t>
            </w:r>
            <w:r w:rsidRPr="00C14B24">
              <w:rPr>
                <w:rFonts w:ascii="Times New Roman" w:hAnsi="Times New Roman"/>
                <w:spacing w:val="19"/>
                <w:highlight w:val="green"/>
              </w:rPr>
              <w:t xml:space="preserve"> </w:t>
            </w:r>
            <w:r w:rsidRPr="00C14B24">
              <w:rPr>
                <w:rFonts w:ascii="Times New Roman" w:hAnsi="Times New Roman"/>
                <w:spacing w:val="-1"/>
                <w:highlight w:val="green"/>
              </w:rPr>
              <w:t>relevant</w:t>
            </w:r>
            <w:r w:rsidRPr="00C14B24">
              <w:rPr>
                <w:rFonts w:ascii="Times New Roman" w:hAnsi="Times New Roman"/>
                <w:spacing w:val="29"/>
                <w:highlight w:val="green"/>
              </w:rPr>
              <w:t xml:space="preserve"> </w:t>
            </w:r>
            <w:r w:rsidRPr="00C14B24">
              <w:rPr>
                <w:rFonts w:ascii="Times New Roman" w:hAnsi="Times New Roman"/>
                <w:spacing w:val="-1"/>
                <w:w w:val="95"/>
                <w:highlight w:val="green"/>
              </w:rPr>
              <w:t xml:space="preserve">data </w:t>
            </w:r>
            <w:r w:rsidRPr="00C14B24">
              <w:rPr>
                <w:rFonts w:ascii="Times New Roman" w:hAnsi="Times New Roman"/>
                <w:spacing w:val="-1"/>
                <w:highlight w:val="green"/>
              </w:rPr>
              <w:t>models,</w:t>
            </w:r>
            <w:r w:rsidRPr="00C14B24">
              <w:rPr>
                <w:rFonts w:ascii="Times New Roman" w:hAnsi="Times New Roman"/>
                <w:spacing w:val="24"/>
                <w:w w:val="99"/>
                <w:highlight w:val="green"/>
              </w:rPr>
              <w:t xml:space="preserve"> </w:t>
            </w:r>
            <w:r w:rsidRPr="00C14B24">
              <w:rPr>
                <w:rFonts w:ascii="Times New Roman" w:hAnsi="Times New Roman"/>
                <w:spacing w:val="-1"/>
                <w:highlight w:val="green"/>
              </w:rPr>
              <w:t>including</w:t>
            </w:r>
            <w:r w:rsidRPr="00C14B24">
              <w:rPr>
                <w:rFonts w:ascii="Times New Roman" w:hAnsi="Times New Roman"/>
                <w:spacing w:val="-3"/>
                <w:highlight w:val="green"/>
              </w:rPr>
              <w:t xml:space="preserve"> </w:t>
            </w:r>
            <w:r w:rsidRPr="00C14B24">
              <w:rPr>
                <w:rFonts w:ascii="Times New Roman" w:hAnsi="Times New Roman"/>
                <w:highlight w:val="green"/>
              </w:rPr>
              <w:t>metadata</w:t>
            </w:r>
          </w:p>
          <w:p w14:paraId="50D8CDAD" w14:textId="77777777" w:rsidR="00C14B24" w:rsidRPr="00C14B24" w:rsidRDefault="00C14B24" w:rsidP="00C14B24">
            <w:pPr>
              <w:tabs>
                <w:tab w:val="left" w:pos="1115"/>
                <w:tab w:val="left" w:pos="1419"/>
              </w:tabs>
              <w:ind w:right="100"/>
              <w:rPr>
                <w:rFonts w:ascii="Times New Roman" w:hAnsi="Times New Roman"/>
              </w:rPr>
            </w:pPr>
            <w:r w:rsidRPr="00C14B24">
              <w:rPr>
                <w:rFonts w:ascii="Times New Roman" w:hAnsi="Times New Roman"/>
              </w:rPr>
              <w:t>Database Systems</w:t>
            </w:r>
          </w:p>
          <w:p w14:paraId="28574EF9" w14:textId="77777777" w:rsidR="00C14B24" w:rsidRPr="00C14B24" w:rsidRDefault="00C14B24" w:rsidP="00C14B24">
            <w:pPr>
              <w:tabs>
                <w:tab w:val="left" w:pos="1115"/>
                <w:tab w:val="left" w:pos="1419"/>
              </w:tabs>
              <w:ind w:right="100"/>
              <w:rPr>
                <w:rFonts w:ascii="Times New Roman" w:hAnsi="Times New Roman"/>
              </w:rPr>
            </w:pPr>
            <w:r w:rsidRPr="00C14B24">
              <w:rPr>
                <w:rFonts w:ascii="Times New Roman" w:hAnsi="Times New Roman"/>
              </w:rPr>
              <w:t>Data Warehousing</w:t>
            </w:r>
          </w:p>
        </w:tc>
        <w:tc>
          <w:tcPr>
            <w:tcW w:w="1985" w:type="dxa"/>
            <w:tcBorders>
              <w:top w:val="single" w:sz="5" w:space="0" w:color="000000"/>
              <w:left w:val="single" w:sz="5" w:space="0" w:color="000000"/>
              <w:bottom w:val="single" w:sz="5" w:space="0" w:color="000000"/>
              <w:right w:val="single" w:sz="5" w:space="0" w:color="000000"/>
            </w:tcBorders>
          </w:tcPr>
          <w:p w14:paraId="387D7A3A" w14:textId="77777777" w:rsidR="00C14B24" w:rsidRPr="00C14B24" w:rsidRDefault="00C14B24" w:rsidP="00C14B24">
            <w:pPr>
              <w:spacing w:line="219" w:lineRule="exact"/>
              <w:rPr>
                <w:rFonts w:ascii="Times New Roman" w:hAnsi="Times New Roman"/>
                <w:highlight w:val="cyan"/>
              </w:rPr>
            </w:pPr>
            <w:r w:rsidRPr="00C14B24">
              <w:rPr>
                <w:rFonts w:ascii="Times New Roman" w:hAnsi="Times New Roman"/>
                <w:spacing w:val="-1"/>
                <w:highlight w:val="cyan"/>
              </w:rPr>
              <w:t>DSENG02</w:t>
            </w:r>
          </w:p>
          <w:p w14:paraId="40C6DFC2" w14:textId="77777777" w:rsidR="00C14B24" w:rsidRPr="00C14B24" w:rsidRDefault="00C14B24" w:rsidP="00C14B24">
            <w:pPr>
              <w:ind w:right="100"/>
              <w:rPr>
                <w:rFonts w:ascii="Times New Roman" w:hAnsi="Times New Roman"/>
                <w:spacing w:val="-1"/>
              </w:rPr>
            </w:pPr>
            <w:r w:rsidRPr="00C14B24">
              <w:rPr>
                <w:rFonts w:ascii="Times New Roman" w:hAnsi="Times New Roman"/>
                <w:spacing w:val="-1"/>
                <w:highlight w:val="cyan"/>
              </w:rPr>
              <w:t>Develop</w:t>
            </w:r>
            <w:r w:rsidRPr="00C14B24">
              <w:rPr>
                <w:rFonts w:ascii="Times New Roman" w:hAnsi="Times New Roman"/>
                <w:highlight w:val="cyan"/>
              </w:rPr>
              <w:t xml:space="preserve"> </w:t>
            </w:r>
            <w:proofErr w:type="gramStart"/>
            <w:r w:rsidRPr="00C14B24">
              <w:rPr>
                <w:rFonts w:ascii="Times New Roman" w:hAnsi="Times New Roman"/>
                <w:highlight w:val="cyan"/>
              </w:rPr>
              <w:t xml:space="preserve">and  </w:t>
            </w:r>
            <w:r w:rsidRPr="00C14B24">
              <w:rPr>
                <w:rFonts w:ascii="Times New Roman" w:hAnsi="Times New Roman"/>
                <w:spacing w:val="-1"/>
                <w:highlight w:val="cyan"/>
              </w:rPr>
              <w:t>apply</w:t>
            </w:r>
            <w:proofErr w:type="gramEnd"/>
            <w:r w:rsidRPr="00C14B24">
              <w:rPr>
                <w:rFonts w:ascii="Times New Roman" w:hAnsi="Times New Roman"/>
                <w:spacing w:val="27"/>
                <w:w w:val="99"/>
                <w:highlight w:val="cyan"/>
              </w:rPr>
              <w:t xml:space="preserve"> </w:t>
            </w:r>
            <w:r w:rsidRPr="00C14B24">
              <w:rPr>
                <w:rFonts w:ascii="Times New Roman" w:hAnsi="Times New Roman"/>
                <w:spacing w:val="-1"/>
                <w:highlight w:val="cyan"/>
              </w:rPr>
              <w:t>computational</w:t>
            </w:r>
            <w:r w:rsidRPr="00C14B24">
              <w:rPr>
                <w:rFonts w:ascii="Times New Roman" w:hAnsi="Times New Roman"/>
                <w:spacing w:val="-5"/>
                <w:highlight w:val="cyan"/>
              </w:rPr>
              <w:t xml:space="preserve"> </w:t>
            </w:r>
            <w:r w:rsidRPr="00C14B24">
              <w:rPr>
                <w:rFonts w:ascii="Times New Roman" w:hAnsi="Times New Roman"/>
                <w:spacing w:val="-1"/>
                <w:highlight w:val="cyan"/>
              </w:rPr>
              <w:t>solutions</w:t>
            </w:r>
            <w:r w:rsidRPr="00C14B24">
              <w:rPr>
                <w:rFonts w:ascii="Times New Roman" w:hAnsi="Times New Roman"/>
                <w:spacing w:val="27"/>
                <w:highlight w:val="cyan"/>
              </w:rPr>
              <w:t xml:space="preserve"> </w:t>
            </w:r>
            <w:r w:rsidRPr="00C14B24">
              <w:rPr>
                <w:rFonts w:ascii="Times New Roman" w:hAnsi="Times New Roman"/>
                <w:highlight w:val="cyan"/>
              </w:rPr>
              <w:t>to</w:t>
            </w:r>
            <w:r w:rsidRPr="00C14B24">
              <w:rPr>
                <w:rFonts w:ascii="Times New Roman" w:hAnsi="Times New Roman"/>
                <w:spacing w:val="20"/>
                <w:highlight w:val="cyan"/>
              </w:rPr>
              <w:t xml:space="preserve"> </w:t>
            </w:r>
            <w:r w:rsidRPr="00C14B24">
              <w:rPr>
                <w:rFonts w:ascii="Times New Roman" w:hAnsi="Times New Roman"/>
                <w:spacing w:val="-1"/>
                <w:highlight w:val="cyan"/>
              </w:rPr>
              <w:t>domain</w:t>
            </w:r>
            <w:r w:rsidRPr="00C14B24">
              <w:rPr>
                <w:rFonts w:ascii="Times New Roman" w:hAnsi="Times New Roman"/>
                <w:spacing w:val="20"/>
                <w:highlight w:val="cyan"/>
              </w:rPr>
              <w:t xml:space="preserve"> </w:t>
            </w:r>
            <w:r w:rsidRPr="00C14B24">
              <w:rPr>
                <w:rFonts w:ascii="Times New Roman" w:hAnsi="Times New Roman"/>
                <w:spacing w:val="-1"/>
                <w:highlight w:val="cyan"/>
              </w:rPr>
              <w:t>related</w:t>
            </w:r>
            <w:r w:rsidRPr="00C14B24">
              <w:rPr>
                <w:rFonts w:ascii="Times New Roman" w:hAnsi="Times New Roman"/>
                <w:spacing w:val="28"/>
                <w:w w:val="99"/>
                <w:highlight w:val="cyan"/>
              </w:rPr>
              <w:t xml:space="preserve"> </w:t>
            </w:r>
            <w:r w:rsidRPr="00C14B24">
              <w:rPr>
                <w:rFonts w:ascii="Times New Roman" w:hAnsi="Times New Roman"/>
                <w:spacing w:val="-1"/>
                <w:highlight w:val="cyan"/>
              </w:rPr>
              <w:t>problems</w:t>
            </w:r>
            <w:r w:rsidRPr="00C14B24">
              <w:rPr>
                <w:rFonts w:ascii="Times New Roman" w:hAnsi="Times New Roman"/>
                <w:spacing w:val="3"/>
                <w:highlight w:val="cyan"/>
              </w:rPr>
              <w:t xml:space="preserve"> </w:t>
            </w:r>
            <w:r w:rsidRPr="00C14B24">
              <w:rPr>
                <w:rFonts w:ascii="Times New Roman" w:hAnsi="Times New Roman"/>
                <w:spacing w:val="-1"/>
                <w:highlight w:val="cyan"/>
              </w:rPr>
              <w:t>using</w:t>
            </w:r>
            <w:r w:rsidRPr="00C14B24">
              <w:rPr>
                <w:rFonts w:ascii="Times New Roman" w:hAnsi="Times New Roman"/>
                <w:spacing w:val="3"/>
                <w:highlight w:val="cyan"/>
              </w:rPr>
              <w:t xml:space="preserve"> </w:t>
            </w:r>
            <w:r w:rsidRPr="00C14B24">
              <w:rPr>
                <w:rFonts w:ascii="Times New Roman" w:hAnsi="Times New Roman"/>
                <w:spacing w:val="-1"/>
                <w:highlight w:val="cyan"/>
              </w:rPr>
              <w:t>wide</w:t>
            </w:r>
            <w:r w:rsidRPr="00C14B24">
              <w:rPr>
                <w:rFonts w:ascii="Times New Roman" w:hAnsi="Times New Roman"/>
                <w:spacing w:val="27"/>
                <w:w w:val="99"/>
                <w:highlight w:val="cyan"/>
              </w:rPr>
              <w:t xml:space="preserve"> </w:t>
            </w:r>
            <w:r w:rsidRPr="00C14B24">
              <w:rPr>
                <w:rFonts w:ascii="Times New Roman" w:hAnsi="Times New Roman"/>
                <w:highlight w:val="cyan"/>
              </w:rPr>
              <w:t>range</w:t>
            </w:r>
            <w:r w:rsidRPr="00C14B24">
              <w:rPr>
                <w:rFonts w:ascii="Times New Roman" w:hAnsi="Times New Roman"/>
                <w:spacing w:val="37"/>
                <w:highlight w:val="cyan"/>
              </w:rPr>
              <w:t xml:space="preserve"> </w:t>
            </w:r>
            <w:r w:rsidRPr="00C14B24">
              <w:rPr>
                <w:rFonts w:ascii="Times New Roman" w:hAnsi="Times New Roman"/>
                <w:spacing w:val="-1"/>
                <w:highlight w:val="cyan"/>
              </w:rPr>
              <w:t>of</w:t>
            </w:r>
            <w:r w:rsidRPr="00C14B24">
              <w:rPr>
                <w:rFonts w:ascii="Times New Roman" w:hAnsi="Times New Roman"/>
                <w:spacing w:val="35"/>
                <w:highlight w:val="cyan"/>
              </w:rPr>
              <w:t xml:space="preserve"> </w:t>
            </w:r>
            <w:r w:rsidRPr="00C14B24">
              <w:rPr>
                <w:rFonts w:ascii="Times New Roman" w:hAnsi="Times New Roman"/>
                <w:spacing w:val="-1"/>
                <w:highlight w:val="cyan"/>
              </w:rPr>
              <w:t>data</w:t>
            </w:r>
            <w:r w:rsidRPr="00C14B24">
              <w:rPr>
                <w:rFonts w:ascii="Times New Roman" w:hAnsi="Times New Roman"/>
                <w:spacing w:val="36"/>
                <w:highlight w:val="cyan"/>
              </w:rPr>
              <w:t xml:space="preserve"> </w:t>
            </w:r>
            <w:r w:rsidRPr="00C14B24">
              <w:rPr>
                <w:rFonts w:ascii="Times New Roman" w:hAnsi="Times New Roman"/>
                <w:spacing w:val="-1"/>
                <w:highlight w:val="cyan"/>
              </w:rPr>
              <w:t>analytics</w:t>
            </w:r>
            <w:r w:rsidRPr="00C14B24">
              <w:rPr>
                <w:rFonts w:ascii="Times New Roman" w:hAnsi="Times New Roman"/>
                <w:spacing w:val="26"/>
                <w:highlight w:val="cyan"/>
              </w:rPr>
              <w:t xml:space="preserve"> </w:t>
            </w:r>
            <w:r w:rsidRPr="00C14B24">
              <w:rPr>
                <w:rFonts w:ascii="Times New Roman" w:hAnsi="Times New Roman"/>
                <w:spacing w:val="-1"/>
                <w:highlight w:val="cyan"/>
              </w:rPr>
              <w:t>platforms</w:t>
            </w:r>
          </w:p>
          <w:p w14:paraId="2882E367" w14:textId="77777777" w:rsidR="00C14B24" w:rsidRPr="00C14B24" w:rsidRDefault="00C14B24" w:rsidP="00C14B24">
            <w:pPr>
              <w:ind w:right="100"/>
              <w:rPr>
                <w:rFonts w:ascii="Times New Roman" w:hAnsi="Times New Roman"/>
              </w:rPr>
            </w:pPr>
            <w:r w:rsidRPr="00C14B24">
              <w:rPr>
                <w:rFonts w:ascii="Times New Roman" w:hAnsi="Times New Roman"/>
                <w:spacing w:val="-1"/>
              </w:rPr>
              <w:t>Big Data Lab</w:t>
            </w:r>
          </w:p>
        </w:tc>
        <w:tc>
          <w:tcPr>
            <w:tcW w:w="1984" w:type="dxa"/>
            <w:tcBorders>
              <w:top w:val="single" w:sz="5" w:space="0" w:color="000000"/>
              <w:left w:val="single" w:sz="5" w:space="0" w:color="000000"/>
              <w:bottom w:val="single" w:sz="5" w:space="0" w:color="000000"/>
              <w:right w:val="single" w:sz="5" w:space="0" w:color="000000"/>
            </w:tcBorders>
          </w:tcPr>
          <w:p w14:paraId="405ABCA9" w14:textId="77777777" w:rsidR="00C14B24" w:rsidRPr="00C14B24" w:rsidRDefault="00C14B24" w:rsidP="00C14B24">
            <w:pPr>
              <w:spacing w:line="219" w:lineRule="exact"/>
              <w:rPr>
                <w:rFonts w:ascii="Times New Roman" w:hAnsi="Times New Roman"/>
              </w:rPr>
            </w:pPr>
            <w:r w:rsidRPr="00C14B24">
              <w:rPr>
                <w:rFonts w:ascii="Times New Roman" w:hAnsi="Times New Roman"/>
                <w:spacing w:val="-1"/>
              </w:rPr>
              <w:t>DSRM02</w:t>
            </w:r>
          </w:p>
          <w:p w14:paraId="74047BDA" w14:textId="77777777" w:rsidR="00C14B24" w:rsidRPr="00C14B24" w:rsidRDefault="00C14B24" w:rsidP="00C14B24">
            <w:pPr>
              <w:ind w:right="99"/>
              <w:rPr>
                <w:rFonts w:ascii="Times New Roman" w:hAnsi="Times New Roman"/>
              </w:rPr>
            </w:pPr>
            <w:r w:rsidRPr="00C14B24">
              <w:rPr>
                <w:rFonts w:ascii="Times New Roman" w:hAnsi="Times New Roman"/>
                <w:spacing w:val="-1"/>
              </w:rPr>
              <w:t>Direct</w:t>
            </w:r>
            <w:r w:rsidRPr="00C14B24">
              <w:rPr>
                <w:rFonts w:ascii="Times New Roman" w:hAnsi="Times New Roman"/>
                <w:spacing w:val="22"/>
              </w:rPr>
              <w:t xml:space="preserve"> </w:t>
            </w:r>
            <w:r w:rsidRPr="00C14B24">
              <w:rPr>
                <w:rFonts w:ascii="Times New Roman" w:hAnsi="Times New Roman"/>
                <w:spacing w:val="-1"/>
              </w:rPr>
              <w:t>systematic</w:t>
            </w:r>
            <w:r w:rsidRPr="00C14B24">
              <w:rPr>
                <w:rFonts w:ascii="Times New Roman" w:hAnsi="Times New Roman"/>
                <w:spacing w:val="21"/>
              </w:rPr>
              <w:t xml:space="preserve"> </w:t>
            </w:r>
            <w:r w:rsidRPr="00C14B24">
              <w:rPr>
                <w:rFonts w:ascii="Times New Roman" w:hAnsi="Times New Roman"/>
                <w:spacing w:val="-1"/>
              </w:rPr>
              <w:t>study</w:t>
            </w:r>
            <w:r w:rsidRPr="00C14B24">
              <w:rPr>
                <w:rFonts w:ascii="Times New Roman" w:hAnsi="Times New Roman"/>
                <w:spacing w:val="27"/>
                <w:w w:val="99"/>
              </w:rPr>
              <w:t xml:space="preserve"> </w:t>
            </w:r>
            <w:r w:rsidRPr="00C14B24">
              <w:rPr>
                <w:rFonts w:ascii="Times New Roman" w:hAnsi="Times New Roman"/>
                <w:spacing w:val="-1"/>
              </w:rPr>
              <w:t>toward</w:t>
            </w:r>
            <w:r w:rsidRPr="00C14B24">
              <w:rPr>
                <w:rFonts w:ascii="Times New Roman" w:hAnsi="Times New Roman"/>
                <w:spacing w:val="-11"/>
              </w:rPr>
              <w:t xml:space="preserve"> </w:t>
            </w:r>
            <w:r w:rsidRPr="00C14B24">
              <w:rPr>
                <w:rFonts w:ascii="Times New Roman" w:hAnsi="Times New Roman"/>
              </w:rPr>
              <w:t>a</w:t>
            </w:r>
            <w:r w:rsidRPr="00C14B24">
              <w:rPr>
                <w:rFonts w:ascii="Times New Roman" w:hAnsi="Times New Roman"/>
                <w:spacing w:val="-10"/>
              </w:rPr>
              <w:t xml:space="preserve"> </w:t>
            </w:r>
            <w:r w:rsidRPr="00C14B24">
              <w:rPr>
                <w:rFonts w:ascii="Times New Roman" w:hAnsi="Times New Roman"/>
                <w:spacing w:val="-1"/>
              </w:rPr>
              <w:t>fuller</w:t>
            </w:r>
            <w:r w:rsidRPr="00C14B24">
              <w:rPr>
                <w:rFonts w:ascii="Times New Roman" w:hAnsi="Times New Roman"/>
                <w:spacing w:val="-11"/>
              </w:rPr>
              <w:t xml:space="preserve"> </w:t>
            </w:r>
            <w:r w:rsidRPr="00C14B24">
              <w:rPr>
                <w:rFonts w:ascii="Times New Roman" w:hAnsi="Times New Roman"/>
                <w:spacing w:val="-1"/>
              </w:rPr>
              <w:t>knowledge</w:t>
            </w:r>
            <w:r w:rsidRPr="00C14B24">
              <w:rPr>
                <w:rFonts w:ascii="Times New Roman" w:hAnsi="Times New Roman"/>
                <w:spacing w:val="-9"/>
              </w:rPr>
              <w:t xml:space="preserve"> </w:t>
            </w:r>
            <w:r w:rsidRPr="00C14B24">
              <w:rPr>
                <w:rFonts w:ascii="Times New Roman" w:hAnsi="Times New Roman"/>
                <w:spacing w:val="-1"/>
              </w:rPr>
              <w:t>or</w:t>
            </w:r>
            <w:r w:rsidRPr="00C14B24">
              <w:rPr>
                <w:rFonts w:ascii="Times New Roman" w:hAnsi="Times New Roman"/>
                <w:spacing w:val="26"/>
                <w:w w:val="99"/>
              </w:rPr>
              <w:t xml:space="preserve"> </w:t>
            </w:r>
            <w:r w:rsidRPr="00C14B24">
              <w:rPr>
                <w:rFonts w:ascii="Times New Roman" w:hAnsi="Times New Roman"/>
                <w:spacing w:val="-1"/>
              </w:rPr>
              <w:t>understanding</w:t>
            </w:r>
            <w:r w:rsidRPr="00C14B24">
              <w:rPr>
                <w:rFonts w:ascii="Times New Roman" w:hAnsi="Times New Roman"/>
                <w:spacing w:val="26"/>
              </w:rPr>
              <w:t xml:space="preserve"> </w:t>
            </w:r>
            <w:r w:rsidRPr="00C14B24">
              <w:rPr>
                <w:rFonts w:ascii="Times New Roman" w:hAnsi="Times New Roman"/>
                <w:spacing w:val="-1"/>
              </w:rPr>
              <w:t>of</w:t>
            </w:r>
            <w:r w:rsidRPr="00C14B24">
              <w:rPr>
                <w:rFonts w:ascii="Times New Roman" w:hAnsi="Times New Roman"/>
                <w:spacing w:val="28"/>
              </w:rPr>
              <w:t xml:space="preserve"> </w:t>
            </w:r>
            <w:r w:rsidRPr="00C14B24">
              <w:rPr>
                <w:rFonts w:ascii="Times New Roman" w:hAnsi="Times New Roman"/>
              </w:rPr>
              <w:t>the</w:t>
            </w:r>
            <w:r w:rsidRPr="00C14B24">
              <w:rPr>
                <w:rFonts w:ascii="Times New Roman" w:hAnsi="Times New Roman"/>
                <w:spacing w:val="21"/>
                <w:w w:val="99"/>
              </w:rPr>
              <w:t xml:space="preserve"> </w:t>
            </w:r>
            <w:r w:rsidRPr="00C14B24">
              <w:rPr>
                <w:rFonts w:ascii="Times New Roman" w:hAnsi="Times New Roman"/>
                <w:spacing w:val="-1"/>
              </w:rPr>
              <w:t>observable</w:t>
            </w:r>
            <w:r w:rsidRPr="00C14B24">
              <w:rPr>
                <w:rFonts w:ascii="Times New Roman" w:hAnsi="Times New Roman"/>
                <w:spacing w:val="16"/>
              </w:rPr>
              <w:t xml:space="preserve"> </w:t>
            </w:r>
            <w:r w:rsidRPr="00C14B24">
              <w:rPr>
                <w:rFonts w:ascii="Times New Roman" w:hAnsi="Times New Roman"/>
                <w:spacing w:val="-1"/>
              </w:rPr>
              <w:t>facts,</w:t>
            </w:r>
            <w:r w:rsidRPr="00C14B24">
              <w:rPr>
                <w:rFonts w:ascii="Times New Roman" w:hAnsi="Times New Roman"/>
                <w:spacing w:val="17"/>
              </w:rPr>
              <w:t xml:space="preserve"> </w:t>
            </w:r>
            <w:r w:rsidRPr="00C14B24">
              <w:rPr>
                <w:rFonts w:ascii="Times New Roman" w:hAnsi="Times New Roman"/>
              </w:rPr>
              <w:t>and</w:t>
            </w:r>
            <w:r w:rsidRPr="00C14B24">
              <w:rPr>
                <w:rFonts w:ascii="Times New Roman" w:hAnsi="Times New Roman"/>
                <w:spacing w:val="21"/>
              </w:rPr>
              <w:t xml:space="preserve"> </w:t>
            </w:r>
            <w:r w:rsidRPr="00C14B24">
              <w:rPr>
                <w:rFonts w:ascii="Times New Roman" w:hAnsi="Times New Roman"/>
                <w:spacing w:val="-1"/>
              </w:rPr>
              <w:t>discovers</w:t>
            </w:r>
            <w:r w:rsidRPr="00C14B24">
              <w:rPr>
                <w:rFonts w:ascii="Times New Roman" w:hAnsi="Times New Roman"/>
                <w:spacing w:val="32"/>
              </w:rPr>
              <w:t xml:space="preserve"> </w:t>
            </w:r>
            <w:r w:rsidRPr="00C14B24">
              <w:rPr>
                <w:rFonts w:ascii="Times New Roman" w:hAnsi="Times New Roman"/>
                <w:spacing w:val="-1"/>
              </w:rPr>
              <w:t>new</w:t>
            </w:r>
            <w:r w:rsidRPr="00C14B24">
              <w:rPr>
                <w:rFonts w:ascii="Times New Roman" w:hAnsi="Times New Roman"/>
                <w:spacing w:val="32"/>
              </w:rPr>
              <w:t xml:space="preserve"> </w:t>
            </w:r>
            <w:r w:rsidRPr="00C14B24">
              <w:rPr>
                <w:rFonts w:ascii="Times New Roman" w:hAnsi="Times New Roman"/>
                <w:spacing w:val="-1"/>
              </w:rPr>
              <w:t>approaches</w:t>
            </w:r>
            <w:r w:rsidRPr="00C14B24">
              <w:rPr>
                <w:rFonts w:ascii="Times New Roman" w:hAnsi="Times New Roman"/>
                <w:spacing w:val="23"/>
              </w:rPr>
              <w:t xml:space="preserve"> </w:t>
            </w:r>
            <w:r w:rsidRPr="00C14B24">
              <w:rPr>
                <w:rFonts w:ascii="Times New Roman" w:hAnsi="Times New Roman"/>
              </w:rPr>
              <w:t>to</w:t>
            </w:r>
            <w:r w:rsidRPr="00C14B24">
              <w:rPr>
                <w:rFonts w:ascii="Times New Roman" w:hAnsi="Times New Roman"/>
                <w:spacing w:val="27"/>
              </w:rPr>
              <w:t xml:space="preserve"> </w:t>
            </w:r>
            <w:r w:rsidRPr="00C14B24">
              <w:rPr>
                <w:rFonts w:ascii="Times New Roman" w:hAnsi="Times New Roman"/>
                <w:spacing w:val="-1"/>
              </w:rPr>
              <w:t>achieve</w:t>
            </w:r>
            <w:r w:rsidRPr="00C14B24">
              <w:rPr>
                <w:rFonts w:ascii="Times New Roman" w:hAnsi="Times New Roman"/>
                <w:spacing w:val="28"/>
              </w:rPr>
              <w:t xml:space="preserve"> </w:t>
            </w:r>
            <w:r w:rsidRPr="00C14B24">
              <w:rPr>
                <w:rFonts w:ascii="Times New Roman" w:hAnsi="Times New Roman"/>
                <w:spacing w:val="-1"/>
              </w:rPr>
              <w:t>research</w:t>
            </w:r>
            <w:r w:rsidRPr="00C14B24">
              <w:rPr>
                <w:rFonts w:ascii="Times New Roman" w:hAnsi="Times New Roman"/>
                <w:spacing w:val="28"/>
              </w:rPr>
              <w:t xml:space="preserve"> </w:t>
            </w:r>
            <w:r w:rsidRPr="00C14B24">
              <w:rPr>
                <w:rFonts w:ascii="Times New Roman" w:hAnsi="Times New Roman"/>
                <w:spacing w:val="-1"/>
              </w:rPr>
              <w:t>or</w:t>
            </w:r>
            <w:r w:rsidRPr="00C14B24">
              <w:rPr>
                <w:rFonts w:ascii="Times New Roman" w:hAnsi="Times New Roman"/>
                <w:spacing w:val="24"/>
                <w:w w:val="99"/>
              </w:rPr>
              <w:t xml:space="preserve"> </w:t>
            </w:r>
            <w:r w:rsidRPr="00C14B24">
              <w:rPr>
                <w:rFonts w:ascii="Times New Roman" w:hAnsi="Times New Roman"/>
                <w:spacing w:val="-1"/>
              </w:rPr>
              <w:t>organisational goals</w:t>
            </w:r>
          </w:p>
        </w:tc>
        <w:tc>
          <w:tcPr>
            <w:tcW w:w="2015" w:type="dxa"/>
            <w:tcBorders>
              <w:top w:val="single" w:sz="5" w:space="0" w:color="000000"/>
              <w:left w:val="single" w:sz="5" w:space="0" w:color="000000"/>
              <w:bottom w:val="single" w:sz="5" w:space="0" w:color="000000"/>
              <w:right w:val="single" w:sz="5" w:space="0" w:color="000000"/>
            </w:tcBorders>
          </w:tcPr>
          <w:p w14:paraId="6B105FF1" w14:textId="77777777" w:rsidR="00C14B24" w:rsidRPr="00C14B24" w:rsidRDefault="00C14B24" w:rsidP="00C14B24">
            <w:pPr>
              <w:spacing w:line="219" w:lineRule="exact"/>
              <w:rPr>
                <w:rFonts w:ascii="Times New Roman" w:hAnsi="Times New Roman"/>
              </w:rPr>
            </w:pPr>
            <w:r w:rsidRPr="00C14B24">
              <w:rPr>
                <w:rFonts w:ascii="Times New Roman" w:hAnsi="Times New Roman"/>
                <w:spacing w:val="-1"/>
              </w:rPr>
              <w:t>DSDK02</w:t>
            </w:r>
          </w:p>
          <w:p w14:paraId="6E3D833B" w14:textId="77777777" w:rsidR="00C14B24" w:rsidRPr="00C14B24" w:rsidRDefault="00C14B24" w:rsidP="00C14B24">
            <w:pPr>
              <w:ind w:right="101"/>
              <w:rPr>
                <w:rFonts w:ascii="Times New Roman" w:hAnsi="Times New Roman"/>
              </w:rPr>
            </w:pPr>
            <w:r w:rsidRPr="00C14B24">
              <w:rPr>
                <w:rFonts w:ascii="Times New Roman" w:hAnsi="Times New Roman"/>
              </w:rPr>
              <w:t>Use</w:t>
            </w:r>
            <w:r w:rsidRPr="00C14B24">
              <w:rPr>
                <w:rFonts w:ascii="Times New Roman" w:hAnsi="Times New Roman"/>
                <w:spacing w:val="24"/>
              </w:rPr>
              <w:t xml:space="preserve"> </w:t>
            </w:r>
            <w:r w:rsidRPr="00C14B24">
              <w:rPr>
                <w:rFonts w:ascii="Times New Roman" w:hAnsi="Times New Roman"/>
                <w:spacing w:val="-1"/>
              </w:rPr>
              <w:t>data</w:t>
            </w:r>
            <w:r w:rsidRPr="00C14B24">
              <w:rPr>
                <w:rFonts w:ascii="Times New Roman" w:hAnsi="Times New Roman"/>
                <w:spacing w:val="25"/>
              </w:rPr>
              <w:t xml:space="preserve"> </w:t>
            </w:r>
            <w:r w:rsidRPr="00C14B24">
              <w:rPr>
                <w:rFonts w:ascii="Times New Roman" w:hAnsi="Times New Roman"/>
              </w:rPr>
              <w:t>to</w:t>
            </w:r>
            <w:r w:rsidRPr="00C14B24">
              <w:rPr>
                <w:rFonts w:ascii="Times New Roman" w:hAnsi="Times New Roman"/>
                <w:spacing w:val="24"/>
              </w:rPr>
              <w:t xml:space="preserve"> </w:t>
            </w:r>
            <w:r w:rsidRPr="00C14B24">
              <w:rPr>
                <w:rFonts w:ascii="Times New Roman" w:hAnsi="Times New Roman"/>
                <w:spacing w:val="-1"/>
              </w:rPr>
              <w:t>improve</w:t>
            </w:r>
            <w:r w:rsidRPr="00C14B24">
              <w:rPr>
                <w:rFonts w:ascii="Times New Roman" w:hAnsi="Times New Roman"/>
                <w:spacing w:val="25"/>
              </w:rPr>
              <w:t xml:space="preserve"> </w:t>
            </w:r>
            <w:r w:rsidRPr="00C14B24">
              <w:rPr>
                <w:rFonts w:ascii="Times New Roman" w:hAnsi="Times New Roman"/>
                <w:spacing w:val="-1"/>
              </w:rPr>
              <w:t>existing</w:t>
            </w:r>
            <w:r w:rsidRPr="00C14B24">
              <w:rPr>
                <w:rFonts w:ascii="Times New Roman" w:hAnsi="Times New Roman"/>
                <w:spacing w:val="24"/>
              </w:rPr>
              <w:t xml:space="preserve"> </w:t>
            </w:r>
            <w:r w:rsidRPr="00C14B24">
              <w:rPr>
                <w:rFonts w:ascii="Times New Roman" w:hAnsi="Times New Roman"/>
                <w:spacing w:val="-1"/>
              </w:rPr>
              <w:t>services</w:t>
            </w:r>
            <w:r w:rsidRPr="00C14B24">
              <w:rPr>
                <w:rFonts w:ascii="Times New Roman" w:hAnsi="Times New Roman"/>
                <w:spacing w:val="19"/>
              </w:rPr>
              <w:t xml:space="preserve"> </w:t>
            </w:r>
            <w:r w:rsidRPr="00C14B24">
              <w:rPr>
                <w:rFonts w:ascii="Times New Roman" w:hAnsi="Times New Roman"/>
                <w:spacing w:val="-1"/>
              </w:rPr>
              <w:t>or</w:t>
            </w:r>
            <w:r w:rsidRPr="00C14B24">
              <w:rPr>
                <w:rFonts w:ascii="Times New Roman" w:hAnsi="Times New Roman"/>
                <w:spacing w:val="19"/>
              </w:rPr>
              <w:t xml:space="preserve"> </w:t>
            </w:r>
            <w:r w:rsidRPr="00C14B24">
              <w:rPr>
                <w:rFonts w:ascii="Times New Roman" w:hAnsi="Times New Roman"/>
                <w:spacing w:val="-1"/>
              </w:rPr>
              <w:t>develop</w:t>
            </w:r>
            <w:r w:rsidRPr="00C14B24">
              <w:rPr>
                <w:rFonts w:ascii="Times New Roman" w:hAnsi="Times New Roman"/>
                <w:spacing w:val="19"/>
              </w:rPr>
              <w:t xml:space="preserve"> </w:t>
            </w:r>
            <w:r w:rsidRPr="00C14B24">
              <w:rPr>
                <w:rFonts w:ascii="Times New Roman" w:hAnsi="Times New Roman"/>
                <w:spacing w:val="-1"/>
              </w:rPr>
              <w:t>new</w:t>
            </w:r>
            <w:r w:rsidRPr="00C14B24">
              <w:rPr>
                <w:rFonts w:ascii="Times New Roman" w:hAnsi="Times New Roman"/>
                <w:spacing w:val="27"/>
                <w:w w:val="99"/>
              </w:rPr>
              <w:t xml:space="preserve"> </w:t>
            </w:r>
            <w:r w:rsidRPr="00C14B24">
              <w:rPr>
                <w:rFonts w:ascii="Times New Roman" w:hAnsi="Times New Roman"/>
                <w:spacing w:val="-1"/>
              </w:rPr>
              <w:t>services</w:t>
            </w:r>
          </w:p>
        </w:tc>
      </w:tr>
      <w:tr w:rsidR="00C14B24" w:rsidRPr="00C14B24" w14:paraId="710ACE20" w14:textId="77777777" w:rsidTr="00C14B24">
        <w:trPr>
          <w:trHeight w:hRule="exact" w:val="2652"/>
        </w:trPr>
        <w:tc>
          <w:tcPr>
            <w:tcW w:w="1991" w:type="dxa"/>
            <w:tcBorders>
              <w:top w:val="single" w:sz="5" w:space="0" w:color="000000"/>
              <w:left w:val="single" w:sz="5" w:space="0" w:color="000000"/>
              <w:bottom w:val="single" w:sz="5" w:space="0" w:color="000000"/>
              <w:right w:val="single" w:sz="5" w:space="0" w:color="000000"/>
            </w:tcBorders>
          </w:tcPr>
          <w:p w14:paraId="6089286F" w14:textId="77777777" w:rsidR="00C14B24" w:rsidRPr="00C14B24" w:rsidRDefault="00C14B24" w:rsidP="00C14B24">
            <w:pPr>
              <w:jc w:val="left"/>
              <w:rPr>
                <w:rFonts w:ascii="Times New Roman" w:hAnsi="Times New Roman"/>
                <w:highlight w:val="green"/>
              </w:rPr>
            </w:pPr>
            <w:r w:rsidRPr="00C14B24">
              <w:rPr>
                <w:rFonts w:ascii="Times New Roman" w:hAnsi="Times New Roman"/>
                <w:spacing w:val="-1"/>
                <w:highlight w:val="green"/>
              </w:rPr>
              <w:t>DSDA03</w:t>
            </w:r>
          </w:p>
          <w:p w14:paraId="08E1013F" w14:textId="77777777" w:rsidR="00C14B24" w:rsidRPr="00C14B24" w:rsidRDefault="00C14B24" w:rsidP="00C14B24">
            <w:pPr>
              <w:tabs>
                <w:tab w:val="left" w:pos="1181"/>
              </w:tabs>
              <w:ind w:right="101"/>
              <w:jc w:val="left"/>
              <w:rPr>
                <w:rFonts w:ascii="Times New Roman" w:hAnsi="Times New Roman"/>
                <w:highlight w:val="green"/>
              </w:rPr>
            </w:pPr>
            <w:r w:rsidRPr="00C14B24">
              <w:rPr>
                <w:rFonts w:ascii="Times New Roman" w:hAnsi="Times New Roman"/>
                <w:spacing w:val="-1"/>
                <w:highlight w:val="green"/>
              </w:rPr>
              <w:t>Develop</w:t>
            </w:r>
            <w:r w:rsidRPr="00C14B24">
              <w:rPr>
                <w:rFonts w:ascii="Times New Roman" w:hAnsi="Times New Roman"/>
                <w:spacing w:val="21"/>
                <w:highlight w:val="green"/>
              </w:rPr>
              <w:t xml:space="preserve"> </w:t>
            </w:r>
            <w:r w:rsidRPr="00C14B24">
              <w:rPr>
                <w:rFonts w:ascii="Times New Roman" w:hAnsi="Times New Roman"/>
                <w:spacing w:val="-1"/>
                <w:highlight w:val="green"/>
              </w:rPr>
              <w:t>specialized</w:t>
            </w:r>
            <w:r w:rsidRPr="00C14B24">
              <w:rPr>
                <w:rFonts w:ascii="Times New Roman" w:hAnsi="Times New Roman"/>
                <w:spacing w:val="28"/>
                <w:w w:val="99"/>
                <w:highlight w:val="green"/>
              </w:rPr>
              <w:t xml:space="preserve"> </w:t>
            </w:r>
            <w:r w:rsidRPr="00C14B24">
              <w:rPr>
                <w:rFonts w:ascii="Times New Roman" w:hAnsi="Times New Roman"/>
                <w:spacing w:val="-1"/>
                <w:w w:val="95"/>
                <w:highlight w:val="green"/>
              </w:rPr>
              <w:t xml:space="preserve">analytics </w:t>
            </w:r>
            <w:r w:rsidRPr="00C14B24">
              <w:rPr>
                <w:rFonts w:ascii="Times New Roman" w:hAnsi="Times New Roman"/>
                <w:highlight w:val="green"/>
              </w:rPr>
              <w:t>to</w:t>
            </w:r>
          </w:p>
          <w:p w14:paraId="3AF975F9" w14:textId="77777777" w:rsidR="00C14B24" w:rsidRPr="00C14B24" w:rsidRDefault="00C14B24" w:rsidP="00C14B24">
            <w:pPr>
              <w:tabs>
                <w:tab w:val="left" w:pos="996"/>
              </w:tabs>
              <w:ind w:right="100"/>
              <w:jc w:val="left"/>
              <w:rPr>
                <w:rFonts w:ascii="Times New Roman" w:hAnsi="Times New Roman"/>
                <w:spacing w:val="-1"/>
              </w:rPr>
            </w:pPr>
            <w:r w:rsidRPr="00C14B24">
              <w:rPr>
                <w:rFonts w:ascii="Times New Roman" w:hAnsi="Times New Roman"/>
                <w:spacing w:val="-1"/>
                <w:w w:val="95"/>
                <w:highlight w:val="green"/>
              </w:rPr>
              <w:t xml:space="preserve">Enable </w:t>
            </w:r>
            <w:r w:rsidRPr="00C14B24">
              <w:rPr>
                <w:rFonts w:ascii="Times New Roman" w:hAnsi="Times New Roman"/>
                <w:spacing w:val="-1"/>
                <w:highlight w:val="green"/>
              </w:rPr>
              <w:t>agile</w:t>
            </w:r>
            <w:r w:rsidRPr="00C14B24">
              <w:rPr>
                <w:rFonts w:ascii="Times New Roman" w:hAnsi="Times New Roman"/>
                <w:spacing w:val="27"/>
                <w:w w:val="99"/>
                <w:highlight w:val="green"/>
              </w:rPr>
              <w:t xml:space="preserve"> </w:t>
            </w:r>
            <w:r w:rsidRPr="00C14B24">
              <w:rPr>
                <w:rFonts w:ascii="Times New Roman" w:hAnsi="Times New Roman"/>
                <w:spacing w:val="-1"/>
                <w:highlight w:val="green"/>
              </w:rPr>
              <w:t>decision</w:t>
            </w:r>
            <w:r w:rsidRPr="00C14B24">
              <w:rPr>
                <w:rFonts w:ascii="Times New Roman" w:hAnsi="Times New Roman"/>
                <w:spacing w:val="-5"/>
                <w:highlight w:val="green"/>
              </w:rPr>
              <w:t xml:space="preserve"> </w:t>
            </w:r>
            <w:r w:rsidRPr="00C14B24">
              <w:rPr>
                <w:rFonts w:ascii="Times New Roman" w:hAnsi="Times New Roman"/>
                <w:spacing w:val="-1"/>
                <w:highlight w:val="green"/>
              </w:rPr>
              <w:t>making</w:t>
            </w:r>
          </w:p>
          <w:p w14:paraId="0F2FB21E" w14:textId="77777777" w:rsidR="00C14B24" w:rsidRPr="00C14B24" w:rsidRDefault="00C14B24" w:rsidP="00C14B24">
            <w:pPr>
              <w:tabs>
                <w:tab w:val="left" w:pos="996"/>
              </w:tabs>
              <w:ind w:right="100"/>
              <w:jc w:val="left"/>
              <w:rPr>
                <w:rFonts w:ascii="Times New Roman" w:hAnsi="Times New Roman"/>
                <w:spacing w:val="-1"/>
              </w:rPr>
            </w:pPr>
            <w:r w:rsidRPr="00C14B24">
              <w:rPr>
                <w:rFonts w:ascii="Times New Roman" w:hAnsi="Times New Roman"/>
                <w:spacing w:val="-1"/>
              </w:rPr>
              <w:t>Business Intelligence</w:t>
            </w:r>
          </w:p>
          <w:p w14:paraId="33D0E883" w14:textId="77777777" w:rsidR="00C14B24" w:rsidRPr="00C14B24" w:rsidRDefault="00C14B24" w:rsidP="00C14B24">
            <w:pPr>
              <w:tabs>
                <w:tab w:val="left" w:pos="996"/>
              </w:tabs>
              <w:ind w:right="100"/>
              <w:jc w:val="left"/>
              <w:rPr>
                <w:rFonts w:ascii="Times New Roman" w:hAnsi="Times New Roman"/>
              </w:rPr>
            </w:pPr>
            <w:r w:rsidRPr="00C14B24">
              <w:rPr>
                <w:rFonts w:ascii="Times New Roman" w:hAnsi="Times New Roman"/>
                <w:spacing w:val="-1"/>
              </w:rPr>
              <w:t>Machine Learning</w:t>
            </w:r>
          </w:p>
        </w:tc>
        <w:tc>
          <w:tcPr>
            <w:tcW w:w="1984" w:type="dxa"/>
            <w:tcBorders>
              <w:top w:val="single" w:sz="5" w:space="0" w:color="000000"/>
              <w:left w:val="single" w:sz="5" w:space="0" w:color="000000"/>
              <w:bottom w:val="single" w:sz="5" w:space="0" w:color="000000"/>
              <w:right w:val="single" w:sz="5" w:space="0" w:color="000000"/>
            </w:tcBorders>
          </w:tcPr>
          <w:p w14:paraId="7074CB98" w14:textId="77777777" w:rsidR="00C14B24" w:rsidRPr="00C14B24" w:rsidRDefault="00C14B24" w:rsidP="00C14B24">
            <w:pPr>
              <w:rPr>
                <w:rFonts w:ascii="Times New Roman" w:hAnsi="Times New Roman"/>
                <w:highlight w:val="magenta"/>
              </w:rPr>
            </w:pPr>
            <w:r w:rsidRPr="00C14B24">
              <w:rPr>
                <w:rFonts w:ascii="Times New Roman" w:hAnsi="Times New Roman"/>
                <w:spacing w:val="-1"/>
                <w:highlight w:val="magenta"/>
              </w:rPr>
              <w:t>DSDM03</w:t>
            </w:r>
          </w:p>
          <w:p w14:paraId="4BB37689" w14:textId="77777777" w:rsidR="00C14B24" w:rsidRPr="00C14B24" w:rsidRDefault="00C14B24" w:rsidP="00C14B24">
            <w:pPr>
              <w:ind w:right="100"/>
              <w:rPr>
                <w:rFonts w:ascii="Times New Roman" w:hAnsi="Times New Roman"/>
              </w:rPr>
            </w:pPr>
            <w:r w:rsidRPr="00C14B24">
              <w:rPr>
                <w:rFonts w:ascii="Times New Roman" w:hAnsi="Times New Roman"/>
                <w:spacing w:val="-1"/>
                <w:highlight w:val="magenta"/>
              </w:rPr>
              <w:t>Collect</w:t>
            </w:r>
            <w:r w:rsidRPr="00C14B24">
              <w:rPr>
                <w:rFonts w:ascii="Times New Roman" w:hAnsi="Times New Roman"/>
                <w:spacing w:val="29"/>
                <w:highlight w:val="magenta"/>
              </w:rPr>
              <w:t xml:space="preserve"> </w:t>
            </w:r>
            <w:r w:rsidRPr="00C14B24">
              <w:rPr>
                <w:rFonts w:ascii="Times New Roman" w:hAnsi="Times New Roman"/>
                <w:highlight w:val="magenta"/>
              </w:rPr>
              <w:t>and</w:t>
            </w:r>
            <w:r w:rsidRPr="00C14B24">
              <w:rPr>
                <w:rFonts w:ascii="Times New Roman" w:hAnsi="Times New Roman"/>
                <w:spacing w:val="30"/>
                <w:highlight w:val="magenta"/>
              </w:rPr>
              <w:t xml:space="preserve"> </w:t>
            </w:r>
            <w:r w:rsidRPr="00C14B24">
              <w:rPr>
                <w:rFonts w:ascii="Times New Roman" w:hAnsi="Times New Roman"/>
                <w:spacing w:val="-1"/>
                <w:highlight w:val="magenta"/>
              </w:rPr>
              <w:t>integrate</w:t>
            </w:r>
            <w:r w:rsidRPr="00C14B24">
              <w:rPr>
                <w:rFonts w:ascii="Times New Roman" w:hAnsi="Times New Roman"/>
                <w:spacing w:val="21"/>
                <w:w w:val="99"/>
                <w:highlight w:val="magenta"/>
              </w:rPr>
              <w:t xml:space="preserve"> </w:t>
            </w:r>
            <w:r w:rsidRPr="00C14B24">
              <w:rPr>
                <w:rFonts w:ascii="Times New Roman" w:hAnsi="Times New Roman"/>
                <w:spacing w:val="-1"/>
                <w:highlight w:val="magenta"/>
              </w:rPr>
              <w:t>different</w:t>
            </w:r>
            <w:r w:rsidRPr="00C14B24">
              <w:rPr>
                <w:rFonts w:ascii="Times New Roman" w:hAnsi="Times New Roman"/>
                <w:spacing w:val="23"/>
                <w:highlight w:val="magenta"/>
              </w:rPr>
              <w:t xml:space="preserve"> </w:t>
            </w:r>
            <w:r w:rsidRPr="00C14B24">
              <w:rPr>
                <w:rFonts w:ascii="Times New Roman" w:hAnsi="Times New Roman"/>
                <w:spacing w:val="-1"/>
                <w:highlight w:val="magenta"/>
              </w:rPr>
              <w:t>data</w:t>
            </w:r>
            <w:r w:rsidRPr="00C14B24">
              <w:rPr>
                <w:rFonts w:ascii="Times New Roman" w:hAnsi="Times New Roman"/>
                <w:spacing w:val="24"/>
                <w:highlight w:val="magenta"/>
              </w:rPr>
              <w:t xml:space="preserve"> </w:t>
            </w:r>
            <w:r w:rsidRPr="00C14B24">
              <w:rPr>
                <w:rFonts w:ascii="Times New Roman" w:hAnsi="Times New Roman"/>
                <w:spacing w:val="-1"/>
                <w:highlight w:val="magenta"/>
              </w:rPr>
              <w:t>source</w:t>
            </w:r>
            <w:r w:rsidRPr="00C14B24">
              <w:rPr>
                <w:rFonts w:ascii="Times New Roman" w:hAnsi="Times New Roman"/>
                <w:spacing w:val="29"/>
                <w:w w:val="99"/>
                <w:highlight w:val="magenta"/>
              </w:rPr>
              <w:t xml:space="preserve"> </w:t>
            </w:r>
            <w:r w:rsidRPr="00C14B24">
              <w:rPr>
                <w:rFonts w:ascii="Times New Roman" w:hAnsi="Times New Roman"/>
                <w:highlight w:val="magenta"/>
              </w:rPr>
              <w:t>and</w:t>
            </w:r>
            <w:r w:rsidRPr="00C14B24">
              <w:rPr>
                <w:rFonts w:ascii="Times New Roman" w:hAnsi="Times New Roman"/>
                <w:spacing w:val="10"/>
                <w:highlight w:val="magenta"/>
              </w:rPr>
              <w:t xml:space="preserve"> </w:t>
            </w:r>
            <w:r w:rsidRPr="00C14B24">
              <w:rPr>
                <w:rFonts w:ascii="Times New Roman" w:hAnsi="Times New Roman"/>
                <w:spacing w:val="-1"/>
                <w:highlight w:val="magenta"/>
              </w:rPr>
              <w:t>provide</w:t>
            </w:r>
            <w:r w:rsidRPr="00C14B24">
              <w:rPr>
                <w:rFonts w:ascii="Times New Roman" w:hAnsi="Times New Roman"/>
                <w:spacing w:val="10"/>
                <w:highlight w:val="magenta"/>
              </w:rPr>
              <w:t xml:space="preserve"> </w:t>
            </w:r>
            <w:r w:rsidRPr="00C14B24">
              <w:rPr>
                <w:rFonts w:ascii="Times New Roman" w:hAnsi="Times New Roman"/>
                <w:spacing w:val="-1"/>
                <w:highlight w:val="magenta"/>
              </w:rPr>
              <w:t>them</w:t>
            </w:r>
            <w:r w:rsidRPr="00C14B24">
              <w:rPr>
                <w:rFonts w:ascii="Times New Roman" w:hAnsi="Times New Roman"/>
                <w:spacing w:val="10"/>
                <w:highlight w:val="magenta"/>
              </w:rPr>
              <w:t xml:space="preserve"> </w:t>
            </w:r>
            <w:r w:rsidRPr="00C14B24">
              <w:rPr>
                <w:rFonts w:ascii="Times New Roman" w:hAnsi="Times New Roman"/>
                <w:spacing w:val="-1"/>
                <w:highlight w:val="magenta"/>
              </w:rPr>
              <w:t>for</w:t>
            </w:r>
            <w:r w:rsidRPr="00C14B24">
              <w:rPr>
                <w:rFonts w:ascii="Times New Roman" w:hAnsi="Times New Roman"/>
                <w:spacing w:val="24"/>
                <w:highlight w:val="magenta"/>
              </w:rPr>
              <w:t xml:space="preserve"> </w:t>
            </w:r>
            <w:r w:rsidRPr="00C14B24">
              <w:rPr>
                <w:rFonts w:ascii="Times New Roman" w:hAnsi="Times New Roman"/>
                <w:spacing w:val="-1"/>
                <w:highlight w:val="magenta"/>
              </w:rPr>
              <w:t>further</w:t>
            </w:r>
            <w:r w:rsidRPr="00C14B24">
              <w:rPr>
                <w:rFonts w:ascii="Times New Roman" w:hAnsi="Times New Roman"/>
                <w:spacing w:val="-4"/>
                <w:highlight w:val="magenta"/>
              </w:rPr>
              <w:t xml:space="preserve"> </w:t>
            </w:r>
            <w:r w:rsidRPr="00C14B24">
              <w:rPr>
                <w:rFonts w:ascii="Times New Roman" w:hAnsi="Times New Roman"/>
                <w:highlight w:val="magenta"/>
              </w:rPr>
              <w:t>analysis</w:t>
            </w:r>
          </w:p>
          <w:p w14:paraId="3ED74A66" w14:textId="77777777" w:rsidR="00C14B24" w:rsidRPr="00C14B24" w:rsidRDefault="00C14B24" w:rsidP="00C14B24">
            <w:pPr>
              <w:ind w:right="100"/>
              <w:rPr>
                <w:rFonts w:ascii="Times New Roman" w:hAnsi="Times New Roman"/>
              </w:rPr>
            </w:pPr>
            <w:r w:rsidRPr="00C14B24">
              <w:rPr>
                <w:rFonts w:ascii="Times New Roman" w:hAnsi="Times New Roman"/>
              </w:rPr>
              <w:t>Data Warehousing</w:t>
            </w:r>
          </w:p>
        </w:tc>
        <w:tc>
          <w:tcPr>
            <w:tcW w:w="1985" w:type="dxa"/>
            <w:tcBorders>
              <w:top w:val="single" w:sz="5" w:space="0" w:color="000000"/>
              <w:left w:val="single" w:sz="5" w:space="0" w:color="000000"/>
              <w:bottom w:val="single" w:sz="5" w:space="0" w:color="000000"/>
              <w:right w:val="single" w:sz="5" w:space="0" w:color="000000"/>
            </w:tcBorders>
          </w:tcPr>
          <w:p w14:paraId="644E02B8" w14:textId="77777777" w:rsidR="00C14B24" w:rsidRPr="00C14B24" w:rsidRDefault="00C14B24" w:rsidP="00C14B24">
            <w:pPr>
              <w:rPr>
                <w:rFonts w:ascii="Times New Roman" w:hAnsi="Times New Roman"/>
              </w:rPr>
            </w:pPr>
            <w:r w:rsidRPr="00C14B24">
              <w:rPr>
                <w:rFonts w:ascii="Times New Roman" w:hAnsi="Times New Roman"/>
                <w:spacing w:val="-1"/>
              </w:rPr>
              <w:t>DSENG03</w:t>
            </w:r>
          </w:p>
          <w:p w14:paraId="1FCB3A9E" w14:textId="77777777" w:rsidR="00C14B24" w:rsidRPr="00C14B24" w:rsidRDefault="00C14B24" w:rsidP="00C14B24">
            <w:pPr>
              <w:tabs>
                <w:tab w:val="left" w:pos="1170"/>
              </w:tabs>
              <w:ind w:right="100"/>
              <w:rPr>
                <w:rFonts w:ascii="Times New Roman" w:hAnsi="Times New Roman"/>
              </w:rPr>
            </w:pPr>
            <w:r w:rsidRPr="00C14B24">
              <w:rPr>
                <w:rFonts w:ascii="Times New Roman" w:hAnsi="Times New Roman"/>
                <w:spacing w:val="-1"/>
              </w:rPr>
              <w:t>Develops</w:t>
            </w:r>
            <w:r w:rsidRPr="00C14B24">
              <w:rPr>
                <w:rFonts w:ascii="Times New Roman" w:hAnsi="Times New Roman"/>
                <w:spacing w:val="7"/>
              </w:rPr>
              <w:t xml:space="preserve"> </w:t>
            </w:r>
            <w:r w:rsidRPr="00C14B24">
              <w:rPr>
                <w:rFonts w:ascii="Times New Roman" w:hAnsi="Times New Roman"/>
                <w:spacing w:val="-1"/>
              </w:rPr>
              <w:t>specialized</w:t>
            </w:r>
            <w:r w:rsidRPr="00C14B24">
              <w:rPr>
                <w:rFonts w:ascii="Times New Roman" w:hAnsi="Times New Roman"/>
                <w:spacing w:val="29"/>
                <w:w w:val="99"/>
              </w:rPr>
              <w:t xml:space="preserve"> </w:t>
            </w:r>
            <w:r w:rsidRPr="00C14B24">
              <w:rPr>
                <w:rFonts w:ascii="Times New Roman" w:hAnsi="Times New Roman"/>
                <w:spacing w:val="-1"/>
              </w:rPr>
              <w:t>data</w:t>
            </w:r>
            <w:r w:rsidRPr="00C14B24">
              <w:rPr>
                <w:rFonts w:ascii="Times New Roman" w:hAnsi="Times New Roman"/>
                <w:spacing w:val="36"/>
              </w:rPr>
              <w:t xml:space="preserve"> </w:t>
            </w:r>
            <w:r w:rsidRPr="00C14B24">
              <w:rPr>
                <w:rFonts w:ascii="Times New Roman" w:hAnsi="Times New Roman"/>
                <w:spacing w:val="-1"/>
              </w:rPr>
              <w:t>analysis</w:t>
            </w:r>
            <w:r w:rsidRPr="00C14B24">
              <w:rPr>
                <w:rFonts w:ascii="Times New Roman" w:hAnsi="Times New Roman"/>
                <w:spacing w:val="36"/>
              </w:rPr>
              <w:t xml:space="preserve"> </w:t>
            </w:r>
            <w:r w:rsidRPr="00C14B24">
              <w:rPr>
                <w:rFonts w:ascii="Times New Roman" w:hAnsi="Times New Roman"/>
                <w:spacing w:val="-1"/>
              </w:rPr>
              <w:t>tools</w:t>
            </w:r>
            <w:r w:rsidRPr="00C14B24">
              <w:rPr>
                <w:rFonts w:ascii="Times New Roman" w:hAnsi="Times New Roman"/>
                <w:spacing w:val="36"/>
              </w:rPr>
              <w:t xml:space="preserve"> </w:t>
            </w:r>
            <w:r w:rsidRPr="00C14B24">
              <w:rPr>
                <w:rFonts w:ascii="Times New Roman" w:hAnsi="Times New Roman"/>
              </w:rPr>
              <w:t>to</w:t>
            </w:r>
            <w:r w:rsidRPr="00C14B24">
              <w:rPr>
                <w:rFonts w:ascii="Times New Roman" w:hAnsi="Times New Roman"/>
                <w:spacing w:val="23"/>
              </w:rPr>
              <w:t xml:space="preserve"> </w:t>
            </w:r>
            <w:r w:rsidRPr="00C14B24">
              <w:rPr>
                <w:rFonts w:ascii="Times New Roman" w:hAnsi="Times New Roman"/>
                <w:spacing w:val="-1"/>
                <w:w w:val="95"/>
              </w:rPr>
              <w:t xml:space="preserve">support </w:t>
            </w:r>
            <w:r w:rsidRPr="00C14B24">
              <w:rPr>
                <w:rFonts w:ascii="Times New Roman" w:hAnsi="Times New Roman"/>
                <w:spacing w:val="-1"/>
              </w:rPr>
              <w:t>executive</w:t>
            </w:r>
            <w:r w:rsidRPr="00C14B24">
              <w:rPr>
                <w:rFonts w:ascii="Times New Roman" w:hAnsi="Times New Roman"/>
                <w:spacing w:val="21"/>
                <w:w w:val="99"/>
              </w:rPr>
              <w:t xml:space="preserve"> </w:t>
            </w:r>
            <w:r w:rsidRPr="00C14B24">
              <w:rPr>
                <w:rFonts w:ascii="Times New Roman" w:hAnsi="Times New Roman"/>
                <w:spacing w:val="-1"/>
              </w:rPr>
              <w:t>decision</w:t>
            </w:r>
            <w:r w:rsidRPr="00C14B24">
              <w:rPr>
                <w:rFonts w:ascii="Times New Roman" w:hAnsi="Times New Roman"/>
                <w:spacing w:val="-5"/>
              </w:rPr>
              <w:t xml:space="preserve"> </w:t>
            </w:r>
            <w:r w:rsidRPr="00C14B24">
              <w:rPr>
                <w:rFonts w:ascii="Times New Roman" w:hAnsi="Times New Roman"/>
                <w:spacing w:val="-1"/>
              </w:rPr>
              <w:t>making</w:t>
            </w:r>
          </w:p>
        </w:tc>
        <w:tc>
          <w:tcPr>
            <w:tcW w:w="1984" w:type="dxa"/>
            <w:tcBorders>
              <w:top w:val="single" w:sz="5" w:space="0" w:color="000000"/>
              <w:left w:val="single" w:sz="5" w:space="0" w:color="000000"/>
              <w:bottom w:val="single" w:sz="5" w:space="0" w:color="000000"/>
              <w:right w:val="single" w:sz="5" w:space="0" w:color="000000"/>
            </w:tcBorders>
          </w:tcPr>
          <w:p w14:paraId="529476D8" w14:textId="77777777" w:rsidR="00C14B24" w:rsidRPr="00C14B24" w:rsidRDefault="00C14B24" w:rsidP="00C14B24">
            <w:pPr>
              <w:rPr>
                <w:rFonts w:ascii="Times New Roman" w:hAnsi="Times New Roman"/>
              </w:rPr>
            </w:pPr>
            <w:r w:rsidRPr="00C14B24">
              <w:rPr>
                <w:rFonts w:ascii="Times New Roman" w:hAnsi="Times New Roman"/>
                <w:spacing w:val="-1"/>
              </w:rPr>
              <w:t>DSRM03</w:t>
            </w:r>
          </w:p>
          <w:p w14:paraId="24A02632" w14:textId="77777777" w:rsidR="00C14B24" w:rsidRPr="00C14B24" w:rsidRDefault="00C14B24" w:rsidP="00C14B24">
            <w:pPr>
              <w:tabs>
                <w:tab w:val="left" w:pos="2031"/>
              </w:tabs>
              <w:ind w:right="100"/>
              <w:rPr>
                <w:rFonts w:ascii="Times New Roman" w:hAnsi="Times New Roman"/>
              </w:rPr>
            </w:pPr>
            <w:r w:rsidRPr="00C14B24">
              <w:rPr>
                <w:rFonts w:ascii="Times New Roman" w:hAnsi="Times New Roman"/>
                <w:spacing w:val="-1"/>
              </w:rPr>
              <w:t>Undertakes</w:t>
            </w:r>
            <w:r w:rsidRPr="00C14B24">
              <w:rPr>
                <w:rFonts w:ascii="Times New Roman" w:hAnsi="Times New Roman"/>
                <w:spacing w:val="30"/>
              </w:rPr>
              <w:t xml:space="preserve"> </w:t>
            </w:r>
            <w:r w:rsidRPr="00C14B24">
              <w:rPr>
                <w:rFonts w:ascii="Times New Roman" w:hAnsi="Times New Roman"/>
                <w:spacing w:val="-1"/>
              </w:rPr>
              <w:t>creative</w:t>
            </w:r>
            <w:r w:rsidRPr="00C14B24">
              <w:rPr>
                <w:rFonts w:ascii="Times New Roman" w:hAnsi="Times New Roman"/>
                <w:spacing w:val="31"/>
              </w:rPr>
              <w:t xml:space="preserve"> </w:t>
            </w:r>
            <w:r w:rsidRPr="00C14B24">
              <w:rPr>
                <w:rFonts w:ascii="Times New Roman" w:hAnsi="Times New Roman"/>
                <w:spacing w:val="-1"/>
              </w:rPr>
              <w:t>work,</w:t>
            </w:r>
            <w:r w:rsidRPr="00C14B24">
              <w:rPr>
                <w:rFonts w:ascii="Times New Roman" w:hAnsi="Times New Roman"/>
                <w:spacing w:val="39"/>
                <w:w w:val="99"/>
              </w:rPr>
              <w:t xml:space="preserve"> </w:t>
            </w:r>
            <w:r w:rsidRPr="00C14B24">
              <w:rPr>
                <w:rFonts w:ascii="Times New Roman" w:hAnsi="Times New Roman"/>
                <w:spacing w:val="-1"/>
              </w:rPr>
              <w:t>making</w:t>
            </w:r>
            <w:r w:rsidRPr="00C14B24">
              <w:rPr>
                <w:rFonts w:ascii="Times New Roman" w:hAnsi="Times New Roman"/>
                <w:spacing w:val="37"/>
              </w:rPr>
              <w:t xml:space="preserve"> </w:t>
            </w:r>
            <w:r w:rsidRPr="00C14B24">
              <w:rPr>
                <w:rFonts w:ascii="Times New Roman" w:hAnsi="Times New Roman"/>
                <w:spacing w:val="-1"/>
              </w:rPr>
              <w:t>systematic</w:t>
            </w:r>
            <w:r w:rsidRPr="00C14B24">
              <w:rPr>
                <w:rFonts w:ascii="Times New Roman" w:hAnsi="Times New Roman"/>
                <w:spacing w:val="37"/>
              </w:rPr>
              <w:t xml:space="preserve"> </w:t>
            </w:r>
            <w:r w:rsidRPr="00C14B24">
              <w:rPr>
                <w:rFonts w:ascii="Times New Roman" w:hAnsi="Times New Roman"/>
                <w:spacing w:val="-1"/>
              </w:rPr>
              <w:t>use</w:t>
            </w:r>
            <w:r w:rsidRPr="00C14B24">
              <w:rPr>
                <w:rFonts w:ascii="Times New Roman" w:hAnsi="Times New Roman"/>
                <w:spacing w:val="37"/>
              </w:rPr>
              <w:t xml:space="preserve"> </w:t>
            </w:r>
            <w:r w:rsidRPr="00C14B24">
              <w:rPr>
                <w:rFonts w:ascii="Times New Roman" w:hAnsi="Times New Roman"/>
              </w:rPr>
              <w:t>of</w:t>
            </w:r>
            <w:r w:rsidRPr="00C14B24">
              <w:rPr>
                <w:rFonts w:ascii="Times New Roman" w:hAnsi="Times New Roman"/>
                <w:spacing w:val="27"/>
              </w:rPr>
              <w:t xml:space="preserve"> </w:t>
            </w:r>
            <w:r w:rsidRPr="00C14B24">
              <w:rPr>
                <w:rFonts w:ascii="Times New Roman" w:hAnsi="Times New Roman"/>
                <w:spacing w:val="-1"/>
                <w:w w:val="95"/>
              </w:rPr>
              <w:t xml:space="preserve">investigation, experimentation, discover or </w:t>
            </w:r>
            <w:r w:rsidRPr="00C14B24">
              <w:rPr>
                <w:rFonts w:ascii="Times New Roman" w:hAnsi="Times New Roman"/>
                <w:spacing w:val="-1"/>
              </w:rPr>
              <w:t>revise</w:t>
            </w:r>
            <w:r w:rsidRPr="00C14B24">
              <w:rPr>
                <w:rFonts w:ascii="Times New Roman" w:hAnsi="Times New Roman"/>
                <w:spacing w:val="27"/>
                <w:w w:val="99"/>
              </w:rPr>
              <w:t xml:space="preserve"> </w:t>
            </w:r>
            <w:r w:rsidRPr="00C14B24">
              <w:rPr>
                <w:rFonts w:ascii="Times New Roman" w:hAnsi="Times New Roman"/>
                <w:spacing w:val="-1"/>
              </w:rPr>
              <w:t>knowledge</w:t>
            </w:r>
            <w:r w:rsidRPr="00C14B24">
              <w:rPr>
                <w:rFonts w:ascii="Times New Roman" w:hAnsi="Times New Roman"/>
                <w:spacing w:val="33"/>
              </w:rPr>
              <w:t xml:space="preserve"> </w:t>
            </w:r>
            <w:r w:rsidRPr="00C14B24">
              <w:rPr>
                <w:rFonts w:ascii="Times New Roman" w:hAnsi="Times New Roman"/>
                <w:spacing w:val="-1"/>
              </w:rPr>
              <w:t>of</w:t>
            </w:r>
            <w:r w:rsidRPr="00C14B24">
              <w:rPr>
                <w:rFonts w:ascii="Times New Roman" w:hAnsi="Times New Roman"/>
                <w:spacing w:val="32"/>
              </w:rPr>
              <w:t xml:space="preserve"> </w:t>
            </w:r>
            <w:r w:rsidRPr="00C14B24">
              <w:rPr>
                <w:rFonts w:ascii="Times New Roman" w:hAnsi="Times New Roman"/>
                <w:spacing w:val="-1"/>
              </w:rPr>
              <w:t>reality,</w:t>
            </w:r>
            <w:r w:rsidRPr="00C14B24">
              <w:rPr>
                <w:rFonts w:ascii="Times New Roman" w:hAnsi="Times New Roman"/>
                <w:spacing w:val="32"/>
              </w:rPr>
              <w:t xml:space="preserve"> </w:t>
            </w:r>
            <w:r w:rsidRPr="00C14B24">
              <w:rPr>
                <w:rFonts w:ascii="Times New Roman" w:hAnsi="Times New Roman"/>
              </w:rPr>
              <w:t>and</w:t>
            </w:r>
            <w:r w:rsidRPr="00C14B24">
              <w:rPr>
                <w:rFonts w:ascii="Times New Roman" w:hAnsi="Times New Roman"/>
                <w:spacing w:val="31"/>
              </w:rPr>
              <w:t xml:space="preserve"> </w:t>
            </w:r>
            <w:r w:rsidRPr="00C14B24">
              <w:rPr>
                <w:rFonts w:ascii="Times New Roman" w:hAnsi="Times New Roman"/>
                <w:spacing w:val="-1"/>
              </w:rPr>
              <w:t>uses</w:t>
            </w:r>
            <w:r w:rsidRPr="00C14B24">
              <w:rPr>
                <w:rFonts w:ascii="Times New Roman" w:hAnsi="Times New Roman"/>
                <w:spacing w:val="14"/>
              </w:rPr>
              <w:t xml:space="preserve"> </w:t>
            </w:r>
            <w:r w:rsidRPr="00C14B24">
              <w:rPr>
                <w:rFonts w:ascii="Times New Roman" w:hAnsi="Times New Roman"/>
                <w:spacing w:val="-1"/>
              </w:rPr>
              <w:t>this</w:t>
            </w:r>
            <w:r w:rsidRPr="00C14B24">
              <w:rPr>
                <w:rFonts w:ascii="Times New Roman" w:hAnsi="Times New Roman"/>
                <w:spacing w:val="15"/>
              </w:rPr>
              <w:t xml:space="preserve"> </w:t>
            </w:r>
            <w:r w:rsidRPr="00C14B24">
              <w:rPr>
                <w:rFonts w:ascii="Times New Roman" w:hAnsi="Times New Roman"/>
                <w:spacing w:val="-1"/>
              </w:rPr>
              <w:t>knowledge</w:t>
            </w:r>
            <w:r w:rsidRPr="00C14B24">
              <w:rPr>
                <w:rFonts w:ascii="Times New Roman" w:hAnsi="Times New Roman"/>
                <w:spacing w:val="16"/>
              </w:rPr>
              <w:t xml:space="preserve"> </w:t>
            </w:r>
            <w:r w:rsidRPr="00C14B24">
              <w:rPr>
                <w:rFonts w:ascii="Times New Roman" w:hAnsi="Times New Roman"/>
              </w:rPr>
              <w:t>to</w:t>
            </w:r>
            <w:r w:rsidRPr="00C14B24">
              <w:rPr>
                <w:rFonts w:ascii="Times New Roman" w:hAnsi="Times New Roman"/>
                <w:spacing w:val="25"/>
              </w:rPr>
              <w:t xml:space="preserve"> </w:t>
            </w:r>
            <w:r w:rsidRPr="00C14B24">
              <w:rPr>
                <w:rFonts w:ascii="Times New Roman" w:hAnsi="Times New Roman"/>
                <w:spacing w:val="-1"/>
              </w:rPr>
              <w:t>devise</w:t>
            </w:r>
            <w:r w:rsidRPr="00C14B24">
              <w:rPr>
                <w:rFonts w:ascii="Times New Roman" w:hAnsi="Times New Roman"/>
                <w:spacing w:val="-4"/>
              </w:rPr>
              <w:t xml:space="preserve"> </w:t>
            </w:r>
            <w:r w:rsidRPr="00C14B24">
              <w:rPr>
                <w:rFonts w:ascii="Times New Roman" w:hAnsi="Times New Roman"/>
                <w:spacing w:val="-1"/>
              </w:rPr>
              <w:t>new</w:t>
            </w:r>
            <w:r w:rsidRPr="00C14B24">
              <w:rPr>
                <w:rFonts w:ascii="Times New Roman" w:hAnsi="Times New Roman"/>
                <w:spacing w:val="-4"/>
              </w:rPr>
              <w:t xml:space="preserve"> </w:t>
            </w:r>
            <w:r w:rsidRPr="00C14B24">
              <w:rPr>
                <w:rFonts w:ascii="Times New Roman" w:hAnsi="Times New Roman"/>
                <w:spacing w:val="-1"/>
              </w:rPr>
              <w:t>applications</w:t>
            </w:r>
          </w:p>
        </w:tc>
        <w:tc>
          <w:tcPr>
            <w:tcW w:w="2015" w:type="dxa"/>
            <w:tcBorders>
              <w:top w:val="single" w:sz="5" w:space="0" w:color="000000"/>
              <w:left w:val="single" w:sz="5" w:space="0" w:color="000000"/>
              <w:bottom w:val="single" w:sz="5" w:space="0" w:color="000000"/>
              <w:right w:val="single" w:sz="5" w:space="0" w:color="000000"/>
            </w:tcBorders>
          </w:tcPr>
          <w:p w14:paraId="2EE60AF5" w14:textId="77777777" w:rsidR="00C14B24" w:rsidRPr="00C14B24" w:rsidRDefault="00C14B24" w:rsidP="00C14B24">
            <w:pPr>
              <w:rPr>
                <w:rFonts w:ascii="Times New Roman" w:hAnsi="Times New Roman"/>
              </w:rPr>
            </w:pPr>
            <w:r w:rsidRPr="00C14B24">
              <w:rPr>
                <w:rFonts w:ascii="Times New Roman" w:hAnsi="Times New Roman"/>
                <w:spacing w:val="-1"/>
              </w:rPr>
              <w:t>DSDK03</w:t>
            </w:r>
          </w:p>
          <w:p w14:paraId="4A3F14B9" w14:textId="77777777" w:rsidR="00C14B24" w:rsidRPr="00C14B24" w:rsidRDefault="00C14B24" w:rsidP="00C14B24">
            <w:pPr>
              <w:ind w:right="102"/>
              <w:rPr>
                <w:rFonts w:ascii="Times New Roman" w:hAnsi="Times New Roman"/>
              </w:rPr>
            </w:pPr>
            <w:r w:rsidRPr="00C14B24">
              <w:rPr>
                <w:rFonts w:ascii="Times New Roman" w:hAnsi="Times New Roman"/>
                <w:spacing w:val="-1"/>
              </w:rPr>
              <w:t>Participate</w:t>
            </w:r>
            <w:r w:rsidRPr="00C14B24">
              <w:rPr>
                <w:rFonts w:ascii="Times New Roman" w:hAnsi="Times New Roman"/>
                <w:spacing w:val="34"/>
              </w:rPr>
              <w:t xml:space="preserve"> </w:t>
            </w:r>
            <w:r w:rsidRPr="00C14B24">
              <w:rPr>
                <w:rFonts w:ascii="Times New Roman" w:hAnsi="Times New Roman"/>
                <w:spacing w:val="-1"/>
              </w:rPr>
              <w:t>strategically</w:t>
            </w:r>
            <w:r w:rsidRPr="00C14B24">
              <w:rPr>
                <w:rFonts w:ascii="Times New Roman" w:hAnsi="Times New Roman"/>
                <w:spacing w:val="35"/>
              </w:rPr>
              <w:t xml:space="preserve"> </w:t>
            </w:r>
            <w:r w:rsidRPr="00C14B24">
              <w:rPr>
                <w:rFonts w:ascii="Times New Roman" w:hAnsi="Times New Roman"/>
              </w:rPr>
              <w:t>and</w:t>
            </w:r>
            <w:r w:rsidRPr="00C14B24">
              <w:rPr>
                <w:rFonts w:ascii="Times New Roman" w:hAnsi="Times New Roman"/>
                <w:spacing w:val="27"/>
              </w:rPr>
              <w:t xml:space="preserve"> </w:t>
            </w:r>
            <w:r w:rsidRPr="00C14B24">
              <w:rPr>
                <w:rFonts w:ascii="Times New Roman" w:hAnsi="Times New Roman"/>
                <w:spacing w:val="-1"/>
              </w:rPr>
              <w:t>tactically</w:t>
            </w:r>
            <w:r w:rsidRPr="00C14B24">
              <w:rPr>
                <w:rFonts w:ascii="Times New Roman" w:hAnsi="Times New Roman"/>
                <w:spacing w:val="-3"/>
              </w:rPr>
              <w:t xml:space="preserve"> </w:t>
            </w:r>
            <w:r w:rsidRPr="00C14B24">
              <w:rPr>
                <w:rFonts w:ascii="Times New Roman" w:hAnsi="Times New Roman"/>
                <w:spacing w:val="-1"/>
              </w:rPr>
              <w:t>in</w:t>
            </w:r>
            <w:r w:rsidRPr="00C14B24">
              <w:rPr>
                <w:rFonts w:ascii="Times New Roman" w:hAnsi="Times New Roman"/>
                <w:spacing w:val="-2"/>
              </w:rPr>
              <w:t xml:space="preserve"> </w:t>
            </w:r>
            <w:r w:rsidRPr="00C14B24">
              <w:rPr>
                <w:rFonts w:ascii="Times New Roman" w:hAnsi="Times New Roman"/>
                <w:spacing w:val="-1"/>
              </w:rPr>
              <w:t>financial</w:t>
            </w:r>
            <w:r w:rsidRPr="00C14B24">
              <w:rPr>
                <w:rFonts w:ascii="Times New Roman" w:hAnsi="Times New Roman"/>
                <w:spacing w:val="-4"/>
              </w:rPr>
              <w:t xml:space="preserve"> </w:t>
            </w:r>
            <w:r w:rsidRPr="00C14B24">
              <w:rPr>
                <w:rFonts w:ascii="Times New Roman" w:hAnsi="Times New Roman"/>
                <w:spacing w:val="-1"/>
              </w:rPr>
              <w:t>decisions</w:t>
            </w:r>
            <w:r w:rsidRPr="00C14B24">
              <w:rPr>
                <w:rFonts w:ascii="Times New Roman" w:hAnsi="Times New Roman"/>
                <w:spacing w:val="30"/>
              </w:rPr>
              <w:t xml:space="preserve"> </w:t>
            </w:r>
            <w:r w:rsidRPr="00C14B24">
              <w:rPr>
                <w:rFonts w:ascii="Times New Roman" w:hAnsi="Times New Roman"/>
              </w:rPr>
              <w:t>that</w:t>
            </w:r>
            <w:r w:rsidRPr="00C14B24">
              <w:rPr>
                <w:rFonts w:ascii="Times New Roman" w:hAnsi="Times New Roman"/>
                <w:spacing w:val="2"/>
              </w:rPr>
              <w:t xml:space="preserve"> </w:t>
            </w:r>
            <w:r w:rsidRPr="00C14B24">
              <w:rPr>
                <w:rFonts w:ascii="Times New Roman" w:hAnsi="Times New Roman"/>
                <w:spacing w:val="-1"/>
              </w:rPr>
              <w:t>impact</w:t>
            </w:r>
            <w:r w:rsidRPr="00C14B24">
              <w:rPr>
                <w:rFonts w:ascii="Times New Roman" w:hAnsi="Times New Roman"/>
                <w:spacing w:val="3"/>
              </w:rPr>
              <w:t xml:space="preserve"> </w:t>
            </w:r>
            <w:r w:rsidRPr="00C14B24">
              <w:rPr>
                <w:rFonts w:ascii="Times New Roman" w:hAnsi="Times New Roman"/>
              </w:rPr>
              <w:t>management</w:t>
            </w:r>
            <w:r w:rsidRPr="00C14B24">
              <w:rPr>
                <w:rFonts w:ascii="Times New Roman" w:hAnsi="Times New Roman"/>
                <w:spacing w:val="3"/>
              </w:rPr>
              <w:t xml:space="preserve"> </w:t>
            </w:r>
            <w:r w:rsidRPr="00C14B24">
              <w:rPr>
                <w:rFonts w:ascii="Times New Roman" w:hAnsi="Times New Roman"/>
              </w:rPr>
              <w:t>and</w:t>
            </w:r>
            <w:r w:rsidRPr="00C14B24">
              <w:rPr>
                <w:rFonts w:ascii="Times New Roman" w:hAnsi="Times New Roman"/>
                <w:spacing w:val="25"/>
              </w:rPr>
              <w:t xml:space="preserve"> </w:t>
            </w:r>
            <w:r w:rsidRPr="00C14B24">
              <w:rPr>
                <w:rFonts w:ascii="Times New Roman" w:hAnsi="Times New Roman"/>
                <w:spacing w:val="-1"/>
              </w:rPr>
              <w:t>organizations</w:t>
            </w:r>
          </w:p>
        </w:tc>
      </w:tr>
      <w:tr w:rsidR="00C14B24" w:rsidRPr="00C14B24" w14:paraId="53101DEE" w14:textId="77777777" w:rsidTr="00C14B24">
        <w:trPr>
          <w:trHeight w:hRule="exact" w:val="1982"/>
        </w:trPr>
        <w:tc>
          <w:tcPr>
            <w:tcW w:w="1991" w:type="dxa"/>
            <w:tcBorders>
              <w:top w:val="single" w:sz="5" w:space="0" w:color="000000"/>
              <w:left w:val="single" w:sz="5" w:space="0" w:color="000000"/>
              <w:bottom w:val="single" w:sz="5" w:space="0" w:color="000000"/>
              <w:right w:val="single" w:sz="5" w:space="0" w:color="000000"/>
            </w:tcBorders>
          </w:tcPr>
          <w:p w14:paraId="4692A86C" w14:textId="77777777" w:rsidR="00C14B24" w:rsidRPr="00C14B24" w:rsidRDefault="00C14B24" w:rsidP="00C14B24">
            <w:pPr>
              <w:spacing w:line="219" w:lineRule="exact"/>
              <w:jc w:val="left"/>
              <w:rPr>
                <w:rFonts w:ascii="Times New Roman" w:hAnsi="Times New Roman"/>
                <w:highlight w:val="green"/>
              </w:rPr>
            </w:pPr>
            <w:r w:rsidRPr="00C14B24">
              <w:rPr>
                <w:rFonts w:ascii="Times New Roman" w:hAnsi="Times New Roman"/>
                <w:spacing w:val="-1"/>
                <w:highlight w:val="green"/>
              </w:rPr>
              <w:t>DSDA04</w:t>
            </w:r>
          </w:p>
          <w:p w14:paraId="03540863" w14:textId="77777777" w:rsidR="00C14B24" w:rsidRPr="00C14B24" w:rsidRDefault="00C14B24" w:rsidP="00C14B24">
            <w:pPr>
              <w:tabs>
                <w:tab w:val="left" w:pos="585"/>
                <w:tab w:val="left" w:pos="1003"/>
              </w:tabs>
              <w:ind w:right="100"/>
              <w:jc w:val="left"/>
              <w:rPr>
                <w:rFonts w:ascii="Times New Roman" w:hAnsi="Times New Roman"/>
                <w:spacing w:val="-1"/>
              </w:rPr>
            </w:pPr>
            <w:r w:rsidRPr="00C14B24">
              <w:rPr>
                <w:rFonts w:ascii="Times New Roman" w:hAnsi="Times New Roman"/>
                <w:spacing w:val="-1"/>
                <w:highlight w:val="green"/>
              </w:rPr>
              <w:t>Research and</w:t>
            </w:r>
            <w:r w:rsidRPr="00C14B24">
              <w:rPr>
                <w:rFonts w:ascii="Times New Roman" w:hAnsi="Times New Roman"/>
                <w:spacing w:val="29"/>
                <w:highlight w:val="green"/>
              </w:rPr>
              <w:t xml:space="preserve"> </w:t>
            </w:r>
            <w:r w:rsidRPr="00C14B24">
              <w:rPr>
                <w:rFonts w:ascii="Times New Roman" w:hAnsi="Times New Roman"/>
                <w:spacing w:val="-1"/>
                <w:highlight w:val="green"/>
              </w:rPr>
              <w:t>analyse</w:t>
            </w:r>
            <w:r w:rsidRPr="00C14B24">
              <w:rPr>
                <w:rFonts w:ascii="Times New Roman" w:hAnsi="Times New Roman"/>
                <w:spacing w:val="24"/>
                <w:highlight w:val="green"/>
              </w:rPr>
              <w:t xml:space="preserve"> </w:t>
            </w:r>
            <w:r w:rsidRPr="00C14B24">
              <w:rPr>
                <w:rFonts w:ascii="Times New Roman" w:hAnsi="Times New Roman"/>
                <w:spacing w:val="-1"/>
                <w:highlight w:val="green"/>
              </w:rPr>
              <w:t>complex</w:t>
            </w:r>
            <w:r w:rsidRPr="00C14B24">
              <w:rPr>
                <w:rFonts w:ascii="Times New Roman" w:hAnsi="Times New Roman"/>
                <w:spacing w:val="29"/>
                <w:highlight w:val="green"/>
              </w:rPr>
              <w:t xml:space="preserve"> </w:t>
            </w:r>
            <w:proofErr w:type="spellStart"/>
            <w:r w:rsidRPr="00C14B24">
              <w:rPr>
                <w:rFonts w:ascii="Times New Roman" w:hAnsi="Times New Roman"/>
                <w:spacing w:val="-1"/>
                <w:w w:val="95"/>
                <w:highlight w:val="green"/>
              </w:rPr>
              <w:t>dat</w:t>
            </w:r>
            <w:r w:rsidRPr="00C14B24">
              <w:rPr>
                <w:rFonts w:ascii="Times New Roman" w:hAnsi="Times New Roman"/>
                <w:spacing w:val="-1"/>
                <w:highlight w:val="green"/>
              </w:rPr>
              <w:t>sets</w:t>
            </w:r>
            <w:proofErr w:type="spellEnd"/>
            <w:r w:rsidRPr="00C14B24">
              <w:rPr>
                <w:rFonts w:ascii="Times New Roman" w:hAnsi="Times New Roman"/>
                <w:spacing w:val="-1"/>
                <w:highlight w:val="green"/>
              </w:rPr>
              <w:t>,</w:t>
            </w:r>
            <w:r w:rsidRPr="00C14B24">
              <w:rPr>
                <w:rFonts w:ascii="Times New Roman" w:hAnsi="Times New Roman"/>
                <w:spacing w:val="24"/>
                <w:w w:val="99"/>
                <w:highlight w:val="green"/>
              </w:rPr>
              <w:t xml:space="preserve"> </w:t>
            </w:r>
            <w:r w:rsidRPr="00C14B24">
              <w:rPr>
                <w:rFonts w:ascii="Times New Roman" w:hAnsi="Times New Roman"/>
                <w:spacing w:val="-1"/>
                <w:highlight w:val="green"/>
              </w:rPr>
              <w:t>combine</w:t>
            </w:r>
            <w:r w:rsidRPr="00C14B24">
              <w:rPr>
                <w:rFonts w:ascii="Times New Roman" w:hAnsi="Times New Roman"/>
                <w:spacing w:val="21"/>
                <w:w w:val="99"/>
                <w:highlight w:val="green"/>
              </w:rPr>
              <w:t xml:space="preserve"> </w:t>
            </w:r>
            <w:r w:rsidRPr="00C14B24">
              <w:rPr>
                <w:rFonts w:ascii="Times New Roman" w:hAnsi="Times New Roman"/>
                <w:spacing w:val="-1"/>
                <w:highlight w:val="green"/>
              </w:rPr>
              <w:t>different</w:t>
            </w:r>
            <w:r w:rsidRPr="00C14B24">
              <w:rPr>
                <w:rFonts w:ascii="Times New Roman" w:hAnsi="Times New Roman"/>
                <w:spacing w:val="-15"/>
                <w:highlight w:val="green"/>
              </w:rPr>
              <w:t xml:space="preserve"> </w:t>
            </w:r>
            <w:r w:rsidRPr="00C14B24">
              <w:rPr>
                <w:rFonts w:ascii="Times New Roman" w:hAnsi="Times New Roman"/>
                <w:spacing w:val="-1"/>
                <w:highlight w:val="green"/>
              </w:rPr>
              <w:t>sources</w:t>
            </w:r>
            <w:r w:rsidRPr="00C14B24">
              <w:rPr>
                <w:rFonts w:ascii="Times New Roman" w:hAnsi="Times New Roman"/>
                <w:spacing w:val="30"/>
                <w:highlight w:val="green"/>
              </w:rPr>
              <w:t xml:space="preserve"> </w:t>
            </w:r>
            <w:proofErr w:type="spellStart"/>
            <w:r w:rsidRPr="00C14B24">
              <w:rPr>
                <w:rFonts w:ascii="Times New Roman" w:hAnsi="Times New Roman"/>
                <w:highlight w:val="green"/>
              </w:rPr>
              <w:t>and</w:t>
            </w:r>
            <w:r w:rsidRPr="00C14B24">
              <w:rPr>
                <w:rFonts w:ascii="Times New Roman" w:hAnsi="Times New Roman"/>
                <w:spacing w:val="-1"/>
                <w:highlight w:val="green"/>
              </w:rPr>
              <w:t>types</w:t>
            </w:r>
            <w:proofErr w:type="spellEnd"/>
            <w:r w:rsidRPr="00C14B24">
              <w:rPr>
                <w:rFonts w:ascii="Times New Roman" w:hAnsi="Times New Roman"/>
                <w:spacing w:val="-1"/>
                <w:highlight w:val="green"/>
              </w:rPr>
              <w:tab/>
              <w:t>of</w:t>
            </w:r>
            <w:r w:rsidRPr="00C14B24">
              <w:rPr>
                <w:rFonts w:ascii="Times New Roman" w:hAnsi="Times New Roman"/>
                <w:spacing w:val="24"/>
                <w:highlight w:val="green"/>
              </w:rPr>
              <w:t xml:space="preserve"> </w:t>
            </w:r>
            <w:r w:rsidRPr="00C14B24">
              <w:rPr>
                <w:rFonts w:ascii="Times New Roman" w:hAnsi="Times New Roman"/>
                <w:spacing w:val="-1"/>
                <w:highlight w:val="green"/>
              </w:rPr>
              <w:t xml:space="preserve">data </w:t>
            </w:r>
            <w:r w:rsidRPr="00C14B24">
              <w:rPr>
                <w:rFonts w:ascii="Times New Roman" w:hAnsi="Times New Roman"/>
                <w:highlight w:val="green"/>
              </w:rPr>
              <w:t>to</w:t>
            </w:r>
            <w:r w:rsidRPr="00C14B24">
              <w:rPr>
                <w:rFonts w:ascii="Times New Roman" w:hAnsi="Times New Roman"/>
                <w:spacing w:val="29"/>
                <w:highlight w:val="green"/>
              </w:rPr>
              <w:t xml:space="preserve"> </w:t>
            </w:r>
            <w:r w:rsidRPr="00C14B24">
              <w:rPr>
                <w:rFonts w:ascii="Times New Roman" w:hAnsi="Times New Roman"/>
                <w:spacing w:val="-1"/>
                <w:highlight w:val="green"/>
              </w:rPr>
              <w:t>improve</w:t>
            </w:r>
            <w:r w:rsidRPr="00C14B24">
              <w:rPr>
                <w:rFonts w:ascii="Times New Roman" w:hAnsi="Times New Roman"/>
                <w:spacing w:val="26"/>
                <w:w w:val="99"/>
                <w:highlight w:val="green"/>
              </w:rPr>
              <w:t xml:space="preserve"> </w:t>
            </w:r>
            <w:r w:rsidRPr="00C14B24">
              <w:rPr>
                <w:rFonts w:ascii="Times New Roman" w:hAnsi="Times New Roman"/>
                <w:spacing w:val="-1"/>
                <w:highlight w:val="green"/>
              </w:rPr>
              <w:t>analysis.</w:t>
            </w:r>
            <w:r w:rsidRPr="00C14B24">
              <w:rPr>
                <w:rFonts w:ascii="Times New Roman" w:hAnsi="Times New Roman"/>
                <w:spacing w:val="-1"/>
              </w:rPr>
              <w:br/>
              <w:t>Big Data Lab</w:t>
            </w:r>
          </w:p>
        </w:tc>
        <w:tc>
          <w:tcPr>
            <w:tcW w:w="1984" w:type="dxa"/>
            <w:tcBorders>
              <w:top w:val="single" w:sz="5" w:space="0" w:color="000000"/>
              <w:left w:val="single" w:sz="5" w:space="0" w:color="000000"/>
              <w:bottom w:val="single" w:sz="5" w:space="0" w:color="000000"/>
              <w:right w:val="single" w:sz="5" w:space="0" w:color="000000"/>
            </w:tcBorders>
          </w:tcPr>
          <w:p w14:paraId="49D26693" w14:textId="77777777" w:rsidR="00C14B24" w:rsidRPr="00C14B24" w:rsidRDefault="00C14B24" w:rsidP="00C14B24">
            <w:pPr>
              <w:spacing w:line="219" w:lineRule="exact"/>
              <w:rPr>
                <w:rFonts w:ascii="Times New Roman" w:hAnsi="Times New Roman"/>
                <w:highlight w:val="green"/>
              </w:rPr>
            </w:pPr>
            <w:r w:rsidRPr="00C14B24">
              <w:rPr>
                <w:rFonts w:ascii="Times New Roman" w:hAnsi="Times New Roman"/>
                <w:spacing w:val="-1"/>
                <w:highlight w:val="green"/>
              </w:rPr>
              <w:t>DSDM04</w:t>
            </w:r>
          </w:p>
          <w:p w14:paraId="27B6007B" w14:textId="77777777" w:rsidR="00C14B24" w:rsidRPr="00C14B24" w:rsidRDefault="00C14B24" w:rsidP="00C14B24">
            <w:pPr>
              <w:tabs>
                <w:tab w:val="left" w:pos="1312"/>
              </w:tabs>
              <w:ind w:right="101"/>
              <w:rPr>
                <w:rFonts w:ascii="Times New Roman" w:hAnsi="Times New Roman"/>
                <w:spacing w:val="-1"/>
              </w:rPr>
            </w:pPr>
            <w:r w:rsidRPr="00C14B24">
              <w:rPr>
                <w:rFonts w:ascii="Times New Roman" w:hAnsi="Times New Roman"/>
                <w:spacing w:val="-1"/>
                <w:highlight w:val="green"/>
              </w:rPr>
              <w:t>Develop</w:t>
            </w:r>
            <w:r w:rsidRPr="00C14B24">
              <w:rPr>
                <w:rFonts w:ascii="Times New Roman" w:hAnsi="Times New Roman"/>
                <w:spacing w:val="-9"/>
                <w:highlight w:val="green"/>
              </w:rPr>
              <w:t xml:space="preserve"> </w:t>
            </w:r>
            <w:r w:rsidRPr="00C14B24">
              <w:rPr>
                <w:rFonts w:ascii="Times New Roman" w:hAnsi="Times New Roman"/>
                <w:highlight w:val="green"/>
              </w:rPr>
              <w:t>and</w:t>
            </w:r>
            <w:r w:rsidRPr="00C14B24">
              <w:rPr>
                <w:rFonts w:ascii="Times New Roman" w:hAnsi="Times New Roman"/>
                <w:spacing w:val="-8"/>
                <w:highlight w:val="green"/>
              </w:rPr>
              <w:t xml:space="preserve"> </w:t>
            </w:r>
            <w:r w:rsidRPr="00C14B24">
              <w:rPr>
                <w:rFonts w:ascii="Times New Roman" w:hAnsi="Times New Roman"/>
                <w:spacing w:val="-1"/>
                <w:highlight w:val="green"/>
              </w:rPr>
              <w:t>maintain</w:t>
            </w:r>
            <w:r w:rsidRPr="00C14B24">
              <w:rPr>
                <w:rFonts w:ascii="Times New Roman" w:hAnsi="Times New Roman"/>
                <w:spacing w:val="26"/>
                <w:highlight w:val="green"/>
              </w:rPr>
              <w:t xml:space="preserve"> </w:t>
            </w:r>
            <w:r w:rsidRPr="00C14B24">
              <w:rPr>
                <w:rFonts w:ascii="Times New Roman" w:hAnsi="Times New Roman"/>
                <w:highlight w:val="green"/>
              </w:rPr>
              <w:t>a</w:t>
            </w:r>
            <w:r w:rsidRPr="00C14B24">
              <w:rPr>
                <w:rFonts w:ascii="Times New Roman" w:hAnsi="Times New Roman"/>
                <w:spacing w:val="10"/>
                <w:highlight w:val="green"/>
              </w:rPr>
              <w:t xml:space="preserve"> </w:t>
            </w:r>
            <w:r w:rsidRPr="00C14B24">
              <w:rPr>
                <w:rFonts w:ascii="Times New Roman" w:hAnsi="Times New Roman"/>
                <w:spacing w:val="-1"/>
                <w:highlight w:val="green"/>
              </w:rPr>
              <w:t>historical</w:t>
            </w:r>
            <w:r w:rsidRPr="00C14B24">
              <w:rPr>
                <w:rFonts w:ascii="Times New Roman" w:hAnsi="Times New Roman"/>
                <w:spacing w:val="11"/>
                <w:highlight w:val="green"/>
              </w:rPr>
              <w:t xml:space="preserve"> </w:t>
            </w:r>
            <w:r w:rsidRPr="00C14B24">
              <w:rPr>
                <w:rFonts w:ascii="Times New Roman" w:hAnsi="Times New Roman"/>
                <w:spacing w:val="-1"/>
                <w:highlight w:val="green"/>
              </w:rPr>
              <w:t>data</w:t>
            </w:r>
            <w:r w:rsidRPr="00C14B24">
              <w:rPr>
                <w:rFonts w:ascii="Times New Roman" w:hAnsi="Times New Roman"/>
                <w:spacing w:val="23"/>
                <w:highlight w:val="green"/>
              </w:rPr>
              <w:t xml:space="preserve"> </w:t>
            </w:r>
            <w:r w:rsidRPr="00C14B24">
              <w:rPr>
                <w:rFonts w:ascii="Times New Roman" w:hAnsi="Times New Roman"/>
                <w:spacing w:val="-1"/>
                <w:highlight w:val="green"/>
              </w:rPr>
              <w:t>repository</w:t>
            </w:r>
            <w:r w:rsidRPr="00C14B24">
              <w:rPr>
                <w:rFonts w:ascii="Times New Roman" w:hAnsi="Times New Roman"/>
                <w:spacing w:val="16"/>
                <w:highlight w:val="green"/>
              </w:rPr>
              <w:t xml:space="preserve"> </w:t>
            </w:r>
            <w:r w:rsidRPr="00C14B24">
              <w:rPr>
                <w:rFonts w:ascii="Times New Roman" w:hAnsi="Times New Roman"/>
                <w:spacing w:val="-1"/>
                <w:highlight w:val="green"/>
              </w:rPr>
              <w:t>of</w:t>
            </w:r>
            <w:r w:rsidRPr="00C14B24">
              <w:rPr>
                <w:rFonts w:ascii="Times New Roman" w:hAnsi="Times New Roman"/>
                <w:spacing w:val="17"/>
                <w:highlight w:val="green"/>
              </w:rPr>
              <w:t xml:space="preserve"> </w:t>
            </w:r>
            <w:r w:rsidRPr="00C14B24">
              <w:rPr>
                <w:rFonts w:ascii="Times New Roman" w:hAnsi="Times New Roman"/>
                <w:highlight w:val="green"/>
              </w:rPr>
              <w:t>analysis</w:t>
            </w:r>
            <w:r w:rsidRPr="00C14B24">
              <w:rPr>
                <w:rFonts w:ascii="Times New Roman" w:hAnsi="Times New Roman"/>
                <w:spacing w:val="29"/>
                <w:highlight w:val="green"/>
              </w:rPr>
              <w:t xml:space="preserve"> </w:t>
            </w:r>
            <w:r w:rsidRPr="00C14B24">
              <w:rPr>
                <w:rFonts w:ascii="Times New Roman" w:hAnsi="Times New Roman"/>
                <w:spacing w:val="-1"/>
                <w:w w:val="95"/>
                <w:highlight w:val="green"/>
              </w:rPr>
              <w:t>results</w:t>
            </w:r>
            <w:r w:rsidRPr="00C14B24">
              <w:rPr>
                <w:rFonts w:ascii="Times New Roman" w:hAnsi="Times New Roman"/>
                <w:spacing w:val="-1"/>
                <w:w w:val="95"/>
                <w:highlight w:val="green"/>
              </w:rPr>
              <w:tab/>
            </w:r>
            <w:r w:rsidRPr="00C14B24">
              <w:rPr>
                <w:rFonts w:ascii="Times New Roman" w:hAnsi="Times New Roman"/>
                <w:spacing w:val="-1"/>
                <w:highlight w:val="green"/>
              </w:rPr>
              <w:t>(data</w:t>
            </w:r>
            <w:r w:rsidRPr="00C14B24">
              <w:rPr>
                <w:rFonts w:ascii="Times New Roman" w:hAnsi="Times New Roman"/>
                <w:spacing w:val="20"/>
                <w:w w:val="99"/>
                <w:highlight w:val="green"/>
              </w:rPr>
              <w:t xml:space="preserve"> </w:t>
            </w:r>
            <w:r w:rsidRPr="00C14B24">
              <w:rPr>
                <w:rFonts w:ascii="Times New Roman" w:hAnsi="Times New Roman"/>
                <w:spacing w:val="-1"/>
                <w:highlight w:val="green"/>
              </w:rPr>
              <w:t>provenance)</w:t>
            </w:r>
          </w:p>
          <w:p w14:paraId="0C3D2875" w14:textId="77777777" w:rsidR="00C14B24" w:rsidRPr="00C14B24" w:rsidRDefault="00C14B24" w:rsidP="00C14B24">
            <w:pPr>
              <w:tabs>
                <w:tab w:val="left" w:pos="1312"/>
              </w:tabs>
              <w:ind w:right="101"/>
              <w:rPr>
                <w:rFonts w:ascii="Times New Roman" w:hAnsi="Times New Roman"/>
              </w:rPr>
            </w:pPr>
            <w:r w:rsidRPr="00C14B24">
              <w:rPr>
                <w:rFonts w:ascii="Times New Roman" w:hAnsi="Times New Roman"/>
                <w:spacing w:val="-1"/>
              </w:rPr>
              <w:t xml:space="preserve">Data </w:t>
            </w:r>
            <w:proofErr w:type="spellStart"/>
            <w:r w:rsidRPr="00C14B24">
              <w:rPr>
                <w:rFonts w:ascii="Times New Roman" w:hAnsi="Times New Roman"/>
                <w:spacing w:val="-1"/>
              </w:rPr>
              <w:t>Warehosing</w:t>
            </w:r>
            <w:proofErr w:type="spellEnd"/>
          </w:p>
        </w:tc>
        <w:tc>
          <w:tcPr>
            <w:tcW w:w="1985" w:type="dxa"/>
            <w:tcBorders>
              <w:top w:val="single" w:sz="5" w:space="0" w:color="000000"/>
              <w:left w:val="single" w:sz="5" w:space="0" w:color="000000"/>
              <w:bottom w:val="single" w:sz="5" w:space="0" w:color="000000"/>
              <w:right w:val="single" w:sz="5" w:space="0" w:color="000000"/>
            </w:tcBorders>
          </w:tcPr>
          <w:p w14:paraId="2145C5B5" w14:textId="77777777" w:rsidR="00C14B24" w:rsidRPr="00C14B24" w:rsidRDefault="00C14B24" w:rsidP="00C14B24">
            <w:pPr>
              <w:spacing w:line="219" w:lineRule="exact"/>
              <w:rPr>
                <w:rFonts w:ascii="Times New Roman" w:hAnsi="Times New Roman"/>
                <w:highlight w:val="green"/>
              </w:rPr>
            </w:pPr>
            <w:r w:rsidRPr="00C14B24">
              <w:rPr>
                <w:rFonts w:ascii="Times New Roman" w:hAnsi="Times New Roman"/>
                <w:spacing w:val="-1"/>
                <w:highlight w:val="green"/>
              </w:rPr>
              <w:t>DSENG04</w:t>
            </w:r>
          </w:p>
          <w:p w14:paraId="0CBE62E2" w14:textId="77777777" w:rsidR="00C14B24" w:rsidRPr="00C14B24" w:rsidRDefault="00C14B24" w:rsidP="00C14B24">
            <w:pPr>
              <w:ind w:right="100"/>
              <w:rPr>
                <w:rFonts w:ascii="Times New Roman" w:hAnsi="Times New Roman"/>
                <w:spacing w:val="-1"/>
              </w:rPr>
            </w:pPr>
            <w:r w:rsidRPr="00C14B24">
              <w:rPr>
                <w:rFonts w:ascii="Times New Roman" w:hAnsi="Times New Roman"/>
                <w:spacing w:val="-1"/>
                <w:highlight w:val="green"/>
              </w:rPr>
              <w:t>Design,</w:t>
            </w:r>
            <w:r w:rsidRPr="00C14B24">
              <w:rPr>
                <w:rFonts w:ascii="Times New Roman" w:hAnsi="Times New Roman"/>
                <w:spacing w:val="37"/>
                <w:highlight w:val="green"/>
              </w:rPr>
              <w:t xml:space="preserve"> </w:t>
            </w:r>
            <w:r w:rsidRPr="00C14B24">
              <w:rPr>
                <w:rFonts w:ascii="Times New Roman" w:hAnsi="Times New Roman"/>
                <w:spacing w:val="-1"/>
                <w:highlight w:val="green"/>
              </w:rPr>
              <w:t>build,</w:t>
            </w:r>
            <w:r w:rsidRPr="00C14B24">
              <w:rPr>
                <w:rFonts w:ascii="Times New Roman" w:hAnsi="Times New Roman"/>
                <w:spacing w:val="38"/>
                <w:highlight w:val="green"/>
              </w:rPr>
              <w:t xml:space="preserve"> </w:t>
            </w:r>
            <w:r w:rsidRPr="00C14B24">
              <w:rPr>
                <w:rFonts w:ascii="Times New Roman" w:hAnsi="Times New Roman"/>
                <w:spacing w:val="-1"/>
                <w:highlight w:val="green"/>
              </w:rPr>
              <w:t>operate</w:t>
            </w:r>
            <w:r w:rsidRPr="00C14B24">
              <w:rPr>
                <w:rFonts w:ascii="Times New Roman" w:hAnsi="Times New Roman"/>
                <w:spacing w:val="21"/>
                <w:w w:val="99"/>
                <w:highlight w:val="green"/>
              </w:rPr>
              <w:t xml:space="preserve"> </w:t>
            </w:r>
            <w:r w:rsidRPr="00C14B24">
              <w:rPr>
                <w:rFonts w:ascii="Times New Roman" w:hAnsi="Times New Roman"/>
                <w:spacing w:val="-1"/>
                <w:highlight w:val="green"/>
              </w:rPr>
              <w:t>relational</w:t>
            </w:r>
            <w:r w:rsidRPr="00C14B24">
              <w:rPr>
                <w:rFonts w:ascii="Times New Roman" w:hAnsi="Times New Roman"/>
                <w:spacing w:val="-11"/>
                <w:highlight w:val="green"/>
              </w:rPr>
              <w:t xml:space="preserve"> </w:t>
            </w:r>
            <w:r w:rsidRPr="00C14B24">
              <w:rPr>
                <w:rFonts w:ascii="Times New Roman" w:hAnsi="Times New Roman"/>
                <w:spacing w:val="-1"/>
                <w:highlight w:val="green"/>
              </w:rPr>
              <w:t>non-relational</w:t>
            </w:r>
            <w:r w:rsidRPr="00C14B24">
              <w:rPr>
                <w:rFonts w:ascii="Times New Roman" w:hAnsi="Times New Roman"/>
                <w:spacing w:val="22"/>
                <w:highlight w:val="green"/>
              </w:rPr>
              <w:t xml:space="preserve"> </w:t>
            </w:r>
            <w:r w:rsidRPr="00C14B24">
              <w:rPr>
                <w:rFonts w:ascii="Times New Roman" w:hAnsi="Times New Roman"/>
                <w:spacing w:val="-1"/>
                <w:highlight w:val="green"/>
              </w:rPr>
              <w:t>databases</w:t>
            </w:r>
          </w:p>
          <w:p w14:paraId="7EE43F6E" w14:textId="77777777" w:rsidR="00C14B24" w:rsidRPr="00C14B24" w:rsidRDefault="00C14B24" w:rsidP="00C14B24">
            <w:pPr>
              <w:ind w:right="100"/>
              <w:rPr>
                <w:rFonts w:ascii="Times New Roman" w:hAnsi="Times New Roman"/>
                <w:spacing w:val="-1"/>
              </w:rPr>
            </w:pPr>
          </w:p>
          <w:p w14:paraId="15625C2B" w14:textId="77777777" w:rsidR="00C14B24" w:rsidRPr="00C14B24" w:rsidRDefault="00C14B24" w:rsidP="00C14B24">
            <w:pPr>
              <w:ind w:right="100"/>
              <w:rPr>
                <w:rFonts w:ascii="Times New Roman" w:hAnsi="Times New Roman"/>
              </w:rPr>
            </w:pPr>
            <w:r w:rsidRPr="00C14B24">
              <w:rPr>
                <w:rFonts w:ascii="Times New Roman" w:hAnsi="Times New Roman"/>
                <w:spacing w:val="-1"/>
              </w:rPr>
              <w:t>Database Systems</w:t>
            </w:r>
          </w:p>
        </w:tc>
        <w:tc>
          <w:tcPr>
            <w:tcW w:w="1984" w:type="dxa"/>
            <w:tcBorders>
              <w:top w:val="single" w:sz="5" w:space="0" w:color="000000"/>
              <w:left w:val="single" w:sz="5" w:space="0" w:color="000000"/>
              <w:bottom w:val="single" w:sz="5" w:space="0" w:color="000000"/>
              <w:right w:val="single" w:sz="5" w:space="0" w:color="000000"/>
            </w:tcBorders>
          </w:tcPr>
          <w:p w14:paraId="7976A52D" w14:textId="77777777" w:rsidR="00C14B24" w:rsidRPr="00C14B24" w:rsidRDefault="00C14B24" w:rsidP="00C14B24">
            <w:pPr>
              <w:spacing w:line="219" w:lineRule="exact"/>
              <w:rPr>
                <w:rFonts w:ascii="Times New Roman" w:hAnsi="Times New Roman"/>
              </w:rPr>
            </w:pPr>
            <w:r w:rsidRPr="00C14B24">
              <w:rPr>
                <w:rFonts w:ascii="Times New Roman" w:hAnsi="Times New Roman"/>
                <w:spacing w:val="-1"/>
              </w:rPr>
              <w:t>DSRM04</w:t>
            </w:r>
          </w:p>
          <w:p w14:paraId="57AB9B18" w14:textId="77777777" w:rsidR="00C14B24" w:rsidRPr="00C14B24" w:rsidRDefault="00C14B24" w:rsidP="00C14B24">
            <w:pPr>
              <w:ind w:right="100"/>
              <w:rPr>
                <w:rFonts w:ascii="Times New Roman" w:hAnsi="Times New Roman"/>
              </w:rPr>
            </w:pPr>
            <w:r w:rsidRPr="00C14B24">
              <w:rPr>
                <w:rFonts w:ascii="Times New Roman" w:hAnsi="Times New Roman"/>
                <w:spacing w:val="-1"/>
              </w:rPr>
              <w:t>Ability</w:t>
            </w:r>
            <w:r w:rsidRPr="00C14B24">
              <w:rPr>
                <w:rFonts w:ascii="Times New Roman" w:hAnsi="Times New Roman"/>
                <w:spacing w:val="-11"/>
              </w:rPr>
              <w:t xml:space="preserve"> </w:t>
            </w:r>
            <w:r w:rsidRPr="00C14B24">
              <w:rPr>
                <w:rFonts w:ascii="Times New Roman" w:hAnsi="Times New Roman"/>
              </w:rPr>
              <w:t>to</w:t>
            </w:r>
            <w:r w:rsidRPr="00C14B24">
              <w:rPr>
                <w:rFonts w:ascii="Times New Roman" w:hAnsi="Times New Roman"/>
                <w:spacing w:val="-12"/>
              </w:rPr>
              <w:t xml:space="preserve"> </w:t>
            </w:r>
            <w:r w:rsidRPr="00C14B24">
              <w:rPr>
                <w:rFonts w:ascii="Times New Roman" w:hAnsi="Times New Roman"/>
                <w:spacing w:val="-1"/>
              </w:rPr>
              <w:t>translate</w:t>
            </w:r>
            <w:r w:rsidRPr="00C14B24">
              <w:rPr>
                <w:rFonts w:ascii="Times New Roman" w:hAnsi="Times New Roman"/>
                <w:spacing w:val="-11"/>
              </w:rPr>
              <w:t xml:space="preserve"> </w:t>
            </w:r>
            <w:r w:rsidRPr="00C14B24">
              <w:rPr>
                <w:rFonts w:ascii="Times New Roman" w:hAnsi="Times New Roman"/>
                <w:spacing w:val="-1"/>
              </w:rPr>
              <w:t>strategies</w:t>
            </w:r>
            <w:r w:rsidRPr="00C14B24">
              <w:rPr>
                <w:rFonts w:ascii="Times New Roman" w:hAnsi="Times New Roman"/>
                <w:spacing w:val="31"/>
                <w:w w:val="99"/>
              </w:rPr>
              <w:t xml:space="preserve"> </w:t>
            </w:r>
            <w:r w:rsidRPr="00C14B24">
              <w:rPr>
                <w:rFonts w:ascii="Times New Roman" w:hAnsi="Times New Roman"/>
                <w:spacing w:val="-1"/>
              </w:rPr>
              <w:t>into</w:t>
            </w:r>
            <w:r w:rsidRPr="00C14B24">
              <w:rPr>
                <w:rFonts w:ascii="Times New Roman" w:hAnsi="Times New Roman"/>
                <w:spacing w:val="13"/>
              </w:rPr>
              <w:t xml:space="preserve"> </w:t>
            </w:r>
            <w:r w:rsidRPr="00C14B24">
              <w:rPr>
                <w:rFonts w:ascii="Times New Roman" w:hAnsi="Times New Roman"/>
                <w:spacing w:val="-1"/>
              </w:rPr>
              <w:t>action</w:t>
            </w:r>
            <w:r w:rsidRPr="00C14B24">
              <w:rPr>
                <w:rFonts w:ascii="Times New Roman" w:hAnsi="Times New Roman"/>
                <w:spacing w:val="14"/>
              </w:rPr>
              <w:t xml:space="preserve"> </w:t>
            </w:r>
            <w:r w:rsidRPr="00C14B24">
              <w:rPr>
                <w:rFonts w:ascii="Times New Roman" w:hAnsi="Times New Roman"/>
              </w:rPr>
              <w:t>plans</w:t>
            </w:r>
            <w:r w:rsidRPr="00C14B24">
              <w:rPr>
                <w:rFonts w:ascii="Times New Roman" w:hAnsi="Times New Roman"/>
                <w:spacing w:val="13"/>
              </w:rPr>
              <w:t xml:space="preserve"> </w:t>
            </w:r>
            <w:r w:rsidRPr="00C14B24">
              <w:rPr>
                <w:rFonts w:ascii="Times New Roman" w:hAnsi="Times New Roman"/>
              </w:rPr>
              <w:t>and</w:t>
            </w:r>
            <w:r w:rsidRPr="00C14B24">
              <w:rPr>
                <w:rFonts w:ascii="Times New Roman" w:hAnsi="Times New Roman"/>
                <w:spacing w:val="14"/>
              </w:rPr>
              <w:t xml:space="preserve"> </w:t>
            </w:r>
            <w:r w:rsidRPr="00C14B24">
              <w:rPr>
                <w:rFonts w:ascii="Times New Roman" w:hAnsi="Times New Roman"/>
                <w:spacing w:val="-1"/>
              </w:rPr>
              <w:t>follow</w:t>
            </w:r>
            <w:r w:rsidRPr="00C14B24">
              <w:rPr>
                <w:rFonts w:ascii="Times New Roman" w:hAnsi="Times New Roman"/>
                <w:spacing w:val="26"/>
              </w:rPr>
              <w:t xml:space="preserve"> </w:t>
            </w:r>
            <w:r w:rsidRPr="00C14B24">
              <w:rPr>
                <w:rFonts w:ascii="Times New Roman" w:hAnsi="Times New Roman"/>
              </w:rPr>
              <w:t>through</w:t>
            </w:r>
            <w:r w:rsidRPr="00C14B24">
              <w:rPr>
                <w:rFonts w:ascii="Times New Roman" w:hAnsi="Times New Roman"/>
                <w:spacing w:val="-1"/>
              </w:rPr>
              <w:t xml:space="preserve"> </w:t>
            </w:r>
            <w:r w:rsidRPr="00C14B24">
              <w:rPr>
                <w:rFonts w:ascii="Times New Roman" w:hAnsi="Times New Roman"/>
              </w:rPr>
              <w:t>to</w:t>
            </w:r>
            <w:r w:rsidRPr="00C14B24">
              <w:rPr>
                <w:rFonts w:ascii="Times New Roman" w:hAnsi="Times New Roman"/>
                <w:spacing w:val="-1"/>
              </w:rPr>
              <w:t xml:space="preserve"> completion.</w:t>
            </w:r>
          </w:p>
        </w:tc>
        <w:tc>
          <w:tcPr>
            <w:tcW w:w="2015" w:type="dxa"/>
            <w:tcBorders>
              <w:top w:val="single" w:sz="5" w:space="0" w:color="000000"/>
              <w:left w:val="single" w:sz="5" w:space="0" w:color="000000"/>
              <w:bottom w:val="single" w:sz="5" w:space="0" w:color="000000"/>
              <w:right w:val="single" w:sz="5" w:space="0" w:color="000000"/>
            </w:tcBorders>
          </w:tcPr>
          <w:p w14:paraId="6D69C959" w14:textId="77777777" w:rsidR="00C14B24" w:rsidRPr="00C14B24" w:rsidRDefault="00C14B24" w:rsidP="00C14B24">
            <w:pPr>
              <w:spacing w:line="219" w:lineRule="exact"/>
              <w:rPr>
                <w:rFonts w:ascii="Times New Roman" w:hAnsi="Times New Roman"/>
              </w:rPr>
            </w:pPr>
            <w:r w:rsidRPr="00C14B24">
              <w:rPr>
                <w:rFonts w:ascii="Times New Roman" w:hAnsi="Times New Roman"/>
                <w:spacing w:val="-1"/>
              </w:rPr>
              <w:t>DSDK04</w:t>
            </w:r>
          </w:p>
          <w:p w14:paraId="0E5E4F2D" w14:textId="77777777" w:rsidR="00C14B24" w:rsidRPr="00C14B24" w:rsidRDefault="00C14B24" w:rsidP="00C14B24">
            <w:pPr>
              <w:ind w:right="102"/>
              <w:rPr>
                <w:rFonts w:ascii="Times New Roman" w:hAnsi="Times New Roman"/>
              </w:rPr>
            </w:pPr>
            <w:r w:rsidRPr="00C14B24">
              <w:rPr>
                <w:rFonts w:ascii="Times New Roman" w:hAnsi="Times New Roman"/>
                <w:spacing w:val="-1"/>
              </w:rPr>
              <w:t>Provides</w:t>
            </w:r>
            <w:r w:rsidRPr="00C14B24">
              <w:rPr>
                <w:rFonts w:ascii="Times New Roman" w:hAnsi="Times New Roman"/>
                <w:spacing w:val="1"/>
              </w:rPr>
              <w:t xml:space="preserve"> </w:t>
            </w:r>
            <w:r w:rsidRPr="00C14B24">
              <w:rPr>
                <w:rFonts w:ascii="Times New Roman" w:hAnsi="Times New Roman"/>
                <w:spacing w:val="-1"/>
              </w:rPr>
              <w:t>scientific,</w:t>
            </w:r>
            <w:r w:rsidRPr="00C14B24">
              <w:rPr>
                <w:rFonts w:ascii="Times New Roman" w:hAnsi="Times New Roman"/>
              </w:rPr>
              <w:t xml:space="preserve"> </w:t>
            </w:r>
            <w:r w:rsidRPr="00C14B24">
              <w:rPr>
                <w:rFonts w:ascii="Times New Roman" w:hAnsi="Times New Roman"/>
                <w:spacing w:val="-1"/>
              </w:rPr>
              <w:t>technical,</w:t>
            </w:r>
            <w:r w:rsidRPr="00C14B24">
              <w:rPr>
                <w:rFonts w:ascii="Times New Roman" w:hAnsi="Times New Roman"/>
                <w:spacing w:val="41"/>
                <w:w w:val="99"/>
              </w:rPr>
              <w:t xml:space="preserve"> </w:t>
            </w:r>
            <w:r w:rsidRPr="00C14B24">
              <w:rPr>
                <w:rFonts w:ascii="Times New Roman" w:hAnsi="Times New Roman"/>
              </w:rPr>
              <w:t>and</w:t>
            </w:r>
            <w:r w:rsidRPr="00C14B24">
              <w:rPr>
                <w:rFonts w:ascii="Times New Roman" w:hAnsi="Times New Roman"/>
                <w:spacing w:val="6"/>
              </w:rPr>
              <w:t xml:space="preserve"> </w:t>
            </w:r>
            <w:r w:rsidRPr="00C14B24">
              <w:rPr>
                <w:rFonts w:ascii="Times New Roman" w:hAnsi="Times New Roman"/>
                <w:spacing w:val="-1"/>
              </w:rPr>
              <w:t>analytic</w:t>
            </w:r>
            <w:r w:rsidRPr="00C14B24">
              <w:rPr>
                <w:rFonts w:ascii="Times New Roman" w:hAnsi="Times New Roman"/>
                <w:spacing w:val="12"/>
              </w:rPr>
              <w:t xml:space="preserve"> </w:t>
            </w:r>
            <w:r w:rsidRPr="00C14B24">
              <w:rPr>
                <w:rFonts w:ascii="Times New Roman" w:hAnsi="Times New Roman"/>
                <w:spacing w:val="-1"/>
              </w:rPr>
              <w:t>support</w:t>
            </w:r>
            <w:r w:rsidRPr="00C14B24">
              <w:rPr>
                <w:rFonts w:ascii="Times New Roman" w:hAnsi="Times New Roman"/>
                <w:spacing w:val="5"/>
              </w:rPr>
              <w:t xml:space="preserve"> </w:t>
            </w:r>
            <w:r w:rsidRPr="00C14B24">
              <w:rPr>
                <w:rFonts w:ascii="Times New Roman" w:hAnsi="Times New Roman"/>
                <w:spacing w:val="-1"/>
              </w:rPr>
              <w:t>services</w:t>
            </w:r>
            <w:r w:rsidRPr="00C14B24">
              <w:rPr>
                <w:rFonts w:ascii="Times New Roman" w:hAnsi="Times New Roman"/>
                <w:spacing w:val="29"/>
                <w:w w:val="99"/>
              </w:rPr>
              <w:t xml:space="preserve"> </w:t>
            </w:r>
            <w:r w:rsidRPr="00C14B24">
              <w:rPr>
                <w:rFonts w:ascii="Times New Roman" w:hAnsi="Times New Roman"/>
              </w:rPr>
              <w:t>to</w:t>
            </w:r>
            <w:r w:rsidRPr="00C14B24">
              <w:rPr>
                <w:rFonts w:ascii="Times New Roman" w:hAnsi="Times New Roman"/>
                <w:spacing w:val="-4"/>
              </w:rPr>
              <w:t xml:space="preserve"> </w:t>
            </w:r>
            <w:r w:rsidRPr="00C14B24">
              <w:rPr>
                <w:rFonts w:ascii="Times New Roman" w:hAnsi="Times New Roman"/>
                <w:spacing w:val="-1"/>
              </w:rPr>
              <w:t>other</w:t>
            </w:r>
            <w:r w:rsidRPr="00C14B24">
              <w:rPr>
                <w:rFonts w:ascii="Times New Roman" w:hAnsi="Times New Roman"/>
                <w:spacing w:val="-3"/>
              </w:rPr>
              <w:t xml:space="preserve"> </w:t>
            </w:r>
            <w:r w:rsidRPr="00C14B24">
              <w:rPr>
                <w:rFonts w:ascii="Times New Roman" w:hAnsi="Times New Roman"/>
                <w:spacing w:val="-1"/>
              </w:rPr>
              <w:t>organisational</w:t>
            </w:r>
            <w:r w:rsidRPr="00C14B24">
              <w:rPr>
                <w:rFonts w:ascii="Times New Roman" w:hAnsi="Times New Roman"/>
                <w:spacing w:val="-3"/>
              </w:rPr>
              <w:t xml:space="preserve"> </w:t>
            </w:r>
            <w:r w:rsidRPr="00C14B24">
              <w:rPr>
                <w:rFonts w:ascii="Times New Roman" w:hAnsi="Times New Roman"/>
                <w:spacing w:val="-1"/>
              </w:rPr>
              <w:t>roles</w:t>
            </w:r>
          </w:p>
        </w:tc>
      </w:tr>
      <w:tr w:rsidR="00C14B24" w:rsidRPr="00C14B24" w14:paraId="06CCC9DB" w14:textId="77777777" w:rsidTr="00C14B24">
        <w:trPr>
          <w:trHeight w:hRule="exact" w:val="1521"/>
        </w:trPr>
        <w:tc>
          <w:tcPr>
            <w:tcW w:w="1991" w:type="dxa"/>
            <w:tcBorders>
              <w:top w:val="single" w:sz="5" w:space="0" w:color="000000"/>
              <w:left w:val="single" w:sz="5" w:space="0" w:color="000000"/>
              <w:bottom w:val="single" w:sz="5" w:space="0" w:color="000000"/>
              <w:right w:val="single" w:sz="5" w:space="0" w:color="000000"/>
            </w:tcBorders>
          </w:tcPr>
          <w:p w14:paraId="2C591039" w14:textId="77777777" w:rsidR="00C14B24" w:rsidRPr="00C14B24" w:rsidRDefault="00C14B24" w:rsidP="00C14B24">
            <w:pPr>
              <w:spacing w:line="219" w:lineRule="exact"/>
              <w:rPr>
                <w:rFonts w:ascii="Times New Roman" w:hAnsi="Times New Roman"/>
                <w:highlight w:val="green"/>
              </w:rPr>
            </w:pPr>
            <w:r w:rsidRPr="00C14B24">
              <w:rPr>
                <w:rFonts w:ascii="Times New Roman" w:hAnsi="Times New Roman"/>
                <w:spacing w:val="-1"/>
                <w:highlight w:val="green"/>
              </w:rPr>
              <w:t>DSDA05</w:t>
            </w:r>
          </w:p>
          <w:p w14:paraId="6FD02F99" w14:textId="77777777" w:rsidR="00C14B24" w:rsidRPr="00C14B24" w:rsidRDefault="00C14B24" w:rsidP="00C14B24">
            <w:pPr>
              <w:rPr>
                <w:rFonts w:ascii="Times New Roman" w:hAnsi="Times New Roman"/>
                <w:highlight w:val="green"/>
              </w:rPr>
            </w:pPr>
            <w:r w:rsidRPr="00C14B24">
              <w:rPr>
                <w:rFonts w:ascii="Times New Roman" w:hAnsi="Times New Roman"/>
                <w:highlight w:val="green"/>
              </w:rPr>
              <w:t xml:space="preserve">Use      </w:t>
            </w:r>
            <w:r w:rsidRPr="00C14B24">
              <w:rPr>
                <w:rFonts w:ascii="Times New Roman" w:hAnsi="Times New Roman"/>
                <w:spacing w:val="24"/>
                <w:highlight w:val="green"/>
              </w:rPr>
              <w:t xml:space="preserve"> </w:t>
            </w:r>
            <w:r w:rsidRPr="00C14B24">
              <w:rPr>
                <w:rFonts w:ascii="Times New Roman" w:hAnsi="Times New Roman"/>
                <w:spacing w:val="-1"/>
                <w:highlight w:val="green"/>
              </w:rPr>
              <w:t>different</w:t>
            </w:r>
          </w:p>
          <w:p w14:paraId="20BEF912" w14:textId="77777777" w:rsidR="00C14B24" w:rsidRPr="00C14B24" w:rsidRDefault="00C14B24" w:rsidP="00C14B24">
            <w:pPr>
              <w:spacing w:before="1"/>
              <w:ind w:right="100"/>
              <w:rPr>
                <w:rFonts w:ascii="Times New Roman" w:hAnsi="Times New Roman"/>
              </w:rPr>
            </w:pPr>
            <w:r w:rsidRPr="00C14B24">
              <w:rPr>
                <w:rFonts w:ascii="Times New Roman" w:hAnsi="Times New Roman"/>
                <w:spacing w:val="-1"/>
                <w:highlight w:val="green"/>
              </w:rPr>
              <w:t>data</w:t>
            </w:r>
            <w:r w:rsidRPr="00C14B24">
              <w:rPr>
                <w:rFonts w:ascii="Times New Roman" w:hAnsi="Times New Roman"/>
                <w:spacing w:val="26"/>
                <w:highlight w:val="green"/>
              </w:rPr>
              <w:t xml:space="preserve"> </w:t>
            </w:r>
            <w:r w:rsidRPr="00C14B24">
              <w:rPr>
                <w:rFonts w:ascii="Times New Roman" w:hAnsi="Times New Roman"/>
                <w:spacing w:val="-1"/>
                <w:highlight w:val="green"/>
              </w:rPr>
              <w:t>analytics</w:t>
            </w:r>
            <w:r w:rsidRPr="00C14B24">
              <w:rPr>
                <w:rFonts w:ascii="Times New Roman" w:hAnsi="Times New Roman"/>
                <w:spacing w:val="28"/>
                <w:highlight w:val="green"/>
              </w:rPr>
              <w:t xml:space="preserve"> </w:t>
            </w:r>
            <w:r w:rsidRPr="00C14B24">
              <w:rPr>
                <w:rFonts w:ascii="Times New Roman" w:hAnsi="Times New Roman"/>
                <w:spacing w:val="-1"/>
                <w:highlight w:val="green"/>
              </w:rPr>
              <w:t>platforms</w:t>
            </w:r>
            <w:r w:rsidRPr="00C14B24">
              <w:rPr>
                <w:rFonts w:ascii="Times New Roman" w:hAnsi="Times New Roman"/>
                <w:spacing w:val="3"/>
                <w:highlight w:val="green"/>
              </w:rPr>
              <w:t xml:space="preserve"> </w:t>
            </w:r>
            <w:r w:rsidRPr="00C14B24">
              <w:rPr>
                <w:rFonts w:ascii="Times New Roman" w:hAnsi="Times New Roman"/>
                <w:highlight w:val="green"/>
              </w:rPr>
              <w:t>to</w:t>
            </w:r>
            <w:r w:rsidRPr="00C14B24">
              <w:rPr>
                <w:rFonts w:ascii="Times New Roman" w:hAnsi="Times New Roman"/>
                <w:spacing w:val="27"/>
                <w:highlight w:val="green"/>
              </w:rPr>
              <w:t xml:space="preserve"> </w:t>
            </w:r>
            <w:r w:rsidRPr="00C14B24">
              <w:rPr>
                <w:rFonts w:ascii="Times New Roman" w:hAnsi="Times New Roman"/>
                <w:spacing w:val="-1"/>
                <w:highlight w:val="green"/>
              </w:rPr>
              <w:t>process</w:t>
            </w:r>
            <w:r w:rsidRPr="00C14B24">
              <w:rPr>
                <w:rFonts w:ascii="Times New Roman" w:hAnsi="Times New Roman"/>
                <w:spacing w:val="15"/>
                <w:highlight w:val="green"/>
              </w:rPr>
              <w:t xml:space="preserve"> </w:t>
            </w:r>
            <w:r w:rsidRPr="00C14B24">
              <w:rPr>
                <w:rFonts w:ascii="Times New Roman" w:hAnsi="Times New Roman"/>
                <w:spacing w:val="-1"/>
                <w:highlight w:val="green"/>
              </w:rPr>
              <w:t>complex</w:t>
            </w:r>
            <w:r w:rsidRPr="00C14B24">
              <w:rPr>
                <w:rFonts w:ascii="Times New Roman" w:hAnsi="Times New Roman"/>
                <w:spacing w:val="27"/>
                <w:w w:val="99"/>
                <w:highlight w:val="green"/>
              </w:rPr>
              <w:t xml:space="preserve"> </w:t>
            </w:r>
            <w:r w:rsidRPr="00C14B24">
              <w:rPr>
                <w:rFonts w:ascii="Times New Roman" w:hAnsi="Times New Roman"/>
                <w:spacing w:val="-1"/>
                <w:highlight w:val="green"/>
              </w:rPr>
              <w:t>data</w:t>
            </w:r>
            <w:r w:rsidRPr="00C14B24">
              <w:rPr>
                <w:rFonts w:ascii="Times New Roman" w:hAnsi="Times New Roman"/>
                <w:spacing w:val="-1"/>
              </w:rPr>
              <w:br/>
              <w:t xml:space="preserve"> Big Data Lab</w:t>
            </w:r>
          </w:p>
        </w:tc>
        <w:tc>
          <w:tcPr>
            <w:tcW w:w="1984" w:type="dxa"/>
            <w:tcBorders>
              <w:top w:val="single" w:sz="5" w:space="0" w:color="000000"/>
              <w:left w:val="single" w:sz="5" w:space="0" w:color="000000"/>
              <w:bottom w:val="single" w:sz="5" w:space="0" w:color="000000"/>
              <w:right w:val="single" w:sz="5" w:space="0" w:color="000000"/>
            </w:tcBorders>
          </w:tcPr>
          <w:p w14:paraId="5965DE03" w14:textId="77777777" w:rsidR="00C14B24" w:rsidRPr="00C14B24" w:rsidRDefault="00C14B24" w:rsidP="00C14B24">
            <w:pPr>
              <w:spacing w:line="219" w:lineRule="exact"/>
              <w:jc w:val="left"/>
              <w:rPr>
                <w:rFonts w:ascii="Times New Roman" w:hAnsi="Times New Roman"/>
              </w:rPr>
            </w:pPr>
            <w:r w:rsidRPr="00C14B24">
              <w:rPr>
                <w:rFonts w:ascii="Times New Roman" w:hAnsi="Times New Roman"/>
                <w:spacing w:val="-1"/>
              </w:rPr>
              <w:t>DSDM05</w:t>
            </w:r>
          </w:p>
          <w:p w14:paraId="3402F4F4" w14:textId="77777777" w:rsidR="00C14B24" w:rsidRPr="00C14B24" w:rsidRDefault="00C14B24" w:rsidP="00C14B24">
            <w:pPr>
              <w:tabs>
                <w:tab w:val="left" w:pos="1312"/>
              </w:tabs>
              <w:ind w:right="101"/>
              <w:jc w:val="left"/>
              <w:rPr>
                <w:rFonts w:ascii="Times New Roman" w:hAnsi="Times New Roman"/>
              </w:rPr>
            </w:pPr>
            <w:proofErr w:type="gramStart"/>
            <w:r w:rsidRPr="00C14B24">
              <w:rPr>
                <w:rFonts w:ascii="Times New Roman" w:hAnsi="Times New Roman"/>
                <w:spacing w:val="-1"/>
              </w:rPr>
              <w:t>Ensure</w:t>
            </w:r>
            <w:r w:rsidRPr="00C14B24">
              <w:rPr>
                <w:rFonts w:ascii="Times New Roman" w:hAnsi="Times New Roman"/>
              </w:rPr>
              <w:t xml:space="preserve"> </w:t>
            </w:r>
            <w:r w:rsidRPr="00C14B24">
              <w:rPr>
                <w:rFonts w:ascii="Times New Roman" w:hAnsi="Times New Roman"/>
                <w:spacing w:val="27"/>
              </w:rPr>
              <w:t xml:space="preserve"> </w:t>
            </w:r>
            <w:r w:rsidRPr="00C14B24">
              <w:rPr>
                <w:rFonts w:ascii="Times New Roman" w:hAnsi="Times New Roman"/>
                <w:spacing w:val="-1"/>
              </w:rPr>
              <w:t>data</w:t>
            </w:r>
            <w:proofErr w:type="gramEnd"/>
            <w:r w:rsidRPr="00C14B24">
              <w:rPr>
                <w:rFonts w:ascii="Times New Roman" w:hAnsi="Times New Roman"/>
              </w:rPr>
              <w:t xml:space="preserve"> </w:t>
            </w:r>
            <w:r w:rsidRPr="00C14B24">
              <w:rPr>
                <w:rFonts w:ascii="Times New Roman" w:hAnsi="Times New Roman"/>
                <w:spacing w:val="26"/>
              </w:rPr>
              <w:t xml:space="preserve"> </w:t>
            </w:r>
            <w:r w:rsidRPr="00C14B24">
              <w:rPr>
                <w:rFonts w:ascii="Times New Roman" w:hAnsi="Times New Roman"/>
                <w:spacing w:val="-1"/>
              </w:rPr>
              <w:t>quality,</w:t>
            </w:r>
            <w:r w:rsidRPr="00C14B24">
              <w:rPr>
                <w:rFonts w:ascii="Times New Roman" w:hAnsi="Times New Roman"/>
                <w:spacing w:val="29"/>
                <w:w w:val="99"/>
              </w:rPr>
              <w:t xml:space="preserve"> </w:t>
            </w:r>
            <w:r w:rsidRPr="00C14B24">
              <w:rPr>
                <w:rFonts w:ascii="Times New Roman" w:hAnsi="Times New Roman"/>
                <w:spacing w:val="-1"/>
              </w:rPr>
              <w:t>accessibility,</w:t>
            </w:r>
            <w:r w:rsidRPr="00C14B24">
              <w:rPr>
                <w:rFonts w:ascii="Times New Roman" w:hAnsi="Times New Roman"/>
                <w:spacing w:val="21"/>
                <w:w w:val="99"/>
              </w:rPr>
              <w:t xml:space="preserve"> </w:t>
            </w:r>
            <w:r w:rsidRPr="00C14B24">
              <w:rPr>
                <w:rFonts w:ascii="Times New Roman" w:hAnsi="Times New Roman"/>
                <w:spacing w:val="-1"/>
                <w:w w:val="95"/>
              </w:rPr>
              <w:t>publications</w:t>
            </w:r>
            <w:r w:rsidRPr="00C14B24">
              <w:rPr>
                <w:rFonts w:ascii="Times New Roman" w:hAnsi="Times New Roman"/>
                <w:spacing w:val="-1"/>
                <w:w w:val="95"/>
              </w:rPr>
              <w:tab/>
            </w:r>
            <w:r w:rsidRPr="00C14B24">
              <w:rPr>
                <w:rFonts w:ascii="Times New Roman" w:hAnsi="Times New Roman"/>
                <w:spacing w:val="-1"/>
              </w:rPr>
              <w:t>(data</w:t>
            </w:r>
            <w:r w:rsidRPr="00C14B24">
              <w:rPr>
                <w:rFonts w:ascii="Times New Roman" w:hAnsi="Times New Roman"/>
                <w:spacing w:val="25"/>
              </w:rPr>
              <w:t xml:space="preserve"> </w:t>
            </w:r>
            <w:r w:rsidRPr="00C14B24">
              <w:rPr>
                <w:rFonts w:ascii="Times New Roman" w:hAnsi="Times New Roman"/>
                <w:spacing w:val="-1"/>
              </w:rPr>
              <w:t>curation)</w:t>
            </w:r>
          </w:p>
        </w:tc>
        <w:tc>
          <w:tcPr>
            <w:tcW w:w="1985" w:type="dxa"/>
            <w:tcBorders>
              <w:top w:val="single" w:sz="5" w:space="0" w:color="000000"/>
              <w:left w:val="single" w:sz="5" w:space="0" w:color="000000"/>
              <w:bottom w:val="single" w:sz="5" w:space="0" w:color="000000"/>
              <w:right w:val="single" w:sz="5" w:space="0" w:color="000000"/>
            </w:tcBorders>
          </w:tcPr>
          <w:p w14:paraId="707C02A3" w14:textId="77777777" w:rsidR="00C14B24" w:rsidRPr="00C14B24" w:rsidRDefault="00C14B24" w:rsidP="00C14B24">
            <w:pPr>
              <w:spacing w:line="219" w:lineRule="exact"/>
              <w:rPr>
                <w:rFonts w:ascii="Times New Roman" w:hAnsi="Times New Roman"/>
              </w:rPr>
            </w:pPr>
            <w:r w:rsidRPr="00C14B24">
              <w:rPr>
                <w:rFonts w:ascii="Times New Roman" w:hAnsi="Times New Roman"/>
                <w:spacing w:val="-1"/>
              </w:rPr>
              <w:t>DSENG05</w:t>
            </w:r>
          </w:p>
          <w:p w14:paraId="607E2ACA" w14:textId="77777777" w:rsidR="00C14B24" w:rsidRPr="00C14B24" w:rsidRDefault="00C14B24" w:rsidP="00C14B24">
            <w:pPr>
              <w:ind w:right="99"/>
              <w:rPr>
                <w:rFonts w:ascii="Times New Roman" w:hAnsi="Times New Roman"/>
              </w:rPr>
            </w:pPr>
            <w:r w:rsidRPr="00C14B24">
              <w:rPr>
                <w:rFonts w:ascii="Times New Roman" w:hAnsi="Times New Roman"/>
                <w:spacing w:val="-1"/>
              </w:rPr>
              <w:t>Develop</w:t>
            </w:r>
            <w:r w:rsidRPr="00C14B24">
              <w:rPr>
                <w:rFonts w:ascii="Times New Roman" w:hAnsi="Times New Roman"/>
                <w:spacing w:val="21"/>
              </w:rPr>
              <w:t xml:space="preserve"> </w:t>
            </w:r>
            <w:r w:rsidRPr="00C14B24">
              <w:rPr>
                <w:rFonts w:ascii="Times New Roman" w:hAnsi="Times New Roman"/>
                <w:spacing w:val="-1"/>
              </w:rPr>
              <w:t>solutions</w:t>
            </w:r>
            <w:r w:rsidRPr="00C14B24">
              <w:rPr>
                <w:rFonts w:ascii="Times New Roman" w:hAnsi="Times New Roman"/>
                <w:spacing w:val="22"/>
              </w:rPr>
              <w:t xml:space="preserve"> </w:t>
            </w:r>
            <w:r w:rsidRPr="00C14B24">
              <w:rPr>
                <w:rFonts w:ascii="Times New Roman" w:hAnsi="Times New Roman"/>
                <w:spacing w:val="-1"/>
              </w:rPr>
              <w:t>for</w:t>
            </w:r>
            <w:r w:rsidRPr="00C14B24">
              <w:rPr>
                <w:rFonts w:ascii="Times New Roman" w:hAnsi="Times New Roman"/>
                <w:spacing w:val="24"/>
              </w:rPr>
              <w:t xml:space="preserve"> </w:t>
            </w:r>
            <w:r w:rsidRPr="00C14B24">
              <w:rPr>
                <w:rFonts w:ascii="Times New Roman" w:hAnsi="Times New Roman"/>
                <w:spacing w:val="-1"/>
              </w:rPr>
              <w:t>secure</w:t>
            </w:r>
            <w:r w:rsidRPr="00C14B24">
              <w:rPr>
                <w:rFonts w:ascii="Times New Roman" w:hAnsi="Times New Roman"/>
                <w:spacing w:val="2"/>
              </w:rPr>
              <w:t xml:space="preserve"> </w:t>
            </w:r>
            <w:r w:rsidRPr="00C14B24">
              <w:rPr>
                <w:rFonts w:ascii="Times New Roman" w:hAnsi="Times New Roman"/>
              </w:rPr>
              <w:t>and</w:t>
            </w:r>
            <w:r w:rsidRPr="00C14B24">
              <w:rPr>
                <w:rFonts w:ascii="Times New Roman" w:hAnsi="Times New Roman"/>
                <w:spacing w:val="3"/>
              </w:rPr>
              <w:t xml:space="preserve"> </w:t>
            </w:r>
            <w:r w:rsidRPr="00C14B24">
              <w:rPr>
                <w:rFonts w:ascii="Times New Roman" w:hAnsi="Times New Roman"/>
                <w:spacing w:val="-1"/>
              </w:rPr>
              <w:t>reliable</w:t>
            </w:r>
            <w:r w:rsidRPr="00C14B24">
              <w:rPr>
                <w:rFonts w:ascii="Times New Roman" w:hAnsi="Times New Roman"/>
                <w:spacing w:val="3"/>
              </w:rPr>
              <w:t xml:space="preserve"> </w:t>
            </w:r>
            <w:r w:rsidRPr="00C14B24">
              <w:rPr>
                <w:rFonts w:ascii="Times New Roman" w:hAnsi="Times New Roman"/>
                <w:spacing w:val="-1"/>
              </w:rPr>
              <w:t>data</w:t>
            </w:r>
            <w:r w:rsidRPr="00C14B24">
              <w:rPr>
                <w:rFonts w:ascii="Times New Roman" w:hAnsi="Times New Roman"/>
                <w:spacing w:val="28"/>
              </w:rPr>
              <w:t xml:space="preserve"> </w:t>
            </w:r>
            <w:r w:rsidRPr="00C14B24">
              <w:rPr>
                <w:rFonts w:ascii="Times New Roman" w:hAnsi="Times New Roman"/>
                <w:spacing w:val="-1"/>
              </w:rPr>
              <w:t>access</w:t>
            </w:r>
          </w:p>
        </w:tc>
        <w:tc>
          <w:tcPr>
            <w:tcW w:w="1984" w:type="dxa"/>
            <w:tcBorders>
              <w:top w:val="single" w:sz="5" w:space="0" w:color="000000"/>
              <w:left w:val="single" w:sz="5" w:space="0" w:color="000000"/>
              <w:bottom w:val="single" w:sz="5" w:space="0" w:color="000000"/>
              <w:right w:val="single" w:sz="5" w:space="0" w:color="000000"/>
            </w:tcBorders>
          </w:tcPr>
          <w:p w14:paraId="633C5FB9" w14:textId="77777777" w:rsidR="00C14B24" w:rsidRPr="00C14B24" w:rsidRDefault="00C14B24" w:rsidP="00C14B24">
            <w:pPr>
              <w:spacing w:line="219" w:lineRule="exact"/>
              <w:rPr>
                <w:rFonts w:ascii="Times New Roman" w:hAnsi="Times New Roman"/>
              </w:rPr>
            </w:pPr>
            <w:r w:rsidRPr="00C14B24">
              <w:rPr>
                <w:rFonts w:ascii="Times New Roman" w:hAnsi="Times New Roman"/>
                <w:spacing w:val="-1"/>
              </w:rPr>
              <w:t>DSRM05</w:t>
            </w:r>
          </w:p>
          <w:p w14:paraId="1E311BF8" w14:textId="77777777" w:rsidR="00C14B24" w:rsidRPr="00C14B24" w:rsidRDefault="00C14B24" w:rsidP="00C14B24">
            <w:pPr>
              <w:ind w:right="99"/>
              <w:rPr>
                <w:rFonts w:ascii="Times New Roman" w:hAnsi="Times New Roman"/>
              </w:rPr>
            </w:pPr>
            <w:r w:rsidRPr="00C14B24">
              <w:rPr>
                <w:rFonts w:ascii="Times New Roman" w:hAnsi="Times New Roman"/>
                <w:spacing w:val="-1"/>
              </w:rPr>
              <w:t>Contribute</w:t>
            </w:r>
            <w:r w:rsidRPr="00C14B24">
              <w:rPr>
                <w:rFonts w:ascii="Times New Roman" w:hAnsi="Times New Roman"/>
                <w:spacing w:val="20"/>
              </w:rPr>
              <w:t xml:space="preserve"> </w:t>
            </w:r>
            <w:r w:rsidRPr="00C14B24">
              <w:rPr>
                <w:rFonts w:ascii="Times New Roman" w:hAnsi="Times New Roman"/>
              </w:rPr>
              <w:t>to</w:t>
            </w:r>
            <w:r w:rsidRPr="00C14B24">
              <w:rPr>
                <w:rFonts w:ascii="Times New Roman" w:hAnsi="Times New Roman"/>
                <w:spacing w:val="20"/>
              </w:rPr>
              <w:t xml:space="preserve"> </w:t>
            </w:r>
            <w:r w:rsidRPr="00C14B24">
              <w:rPr>
                <w:rFonts w:ascii="Times New Roman" w:hAnsi="Times New Roman"/>
              </w:rPr>
              <w:t>and</w:t>
            </w:r>
            <w:r w:rsidRPr="00C14B24">
              <w:rPr>
                <w:rFonts w:ascii="Times New Roman" w:hAnsi="Times New Roman"/>
                <w:spacing w:val="21"/>
              </w:rPr>
              <w:t xml:space="preserve"> </w:t>
            </w:r>
            <w:r w:rsidRPr="00C14B24">
              <w:rPr>
                <w:rFonts w:ascii="Times New Roman" w:hAnsi="Times New Roman"/>
                <w:spacing w:val="-1"/>
              </w:rPr>
              <w:t>influence</w:t>
            </w:r>
            <w:r w:rsidRPr="00C14B24">
              <w:rPr>
                <w:rFonts w:ascii="Times New Roman" w:hAnsi="Times New Roman"/>
                <w:spacing w:val="25"/>
                <w:w w:val="99"/>
              </w:rPr>
              <w:t xml:space="preserve"> </w:t>
            </w:r>
            <w:r w:rsidRPr="00C14B24">
              <w:rPr>
                <w:rFonts w:ascii="Times New Roman" w:hAnsi="Times New Roman"/>
              </w:rPr>
              <w:t>the</w:t>
            </w:r>
            <w:r w:rsidRPr="00C14B24">
              <w:rPr>
                <w:rFonts w:ascii="Times New Roman" w:hAnsi="Times New Roman"/>
                <w:spacing w:val="27"/>
              </w:rPr>
              <w:t xml:space="preserve"> </w:t>
            </w:r>
            <w:r w:rsidRPr="00C14B24">
              <w:rPr>
                <w:rFonts w:ascii="Times New Roman" w:hAnsi="Times New Roman"/>
                <w:spacing w:val="-1"/>
              </w:rPr>
              <w:t>development</w:t>
            </w:r>
            <w:r w:rsidRPr="00C14B24">
              <w:rPr>
                <w:rFonts w:ascii="Times New Roman" w:hAnsi="Times New Roman"/>
                <w:spacing w:val="28"/>
              </w:rPr>
              <w:t xml:space="preserve"> </w:t>
            </w:r>
            <w:r w:rsidRPr="00C14B24">
              <w:rPr>
                <w:rFonts w:ascii="Times New Roman" w:hAnsi="Times New Roman"/>
                <w:spacing w:val="-1"/>
              </w:rPr>
              <w:t>of</w:t>
            </w:r>
            <w:r w:rsidRPr="00C14B24">
              <w:rPr>
                <w:rFonts w:ascii="Times New Roman" w:hAnsi="Times New Roman"/>
                <w:spacing w:val="26"/>
              </w:rPr>
              <w:t xml:space="preserve"> </w:t>
            </w:r>
            <w:r w:rsidRPr="00C14B24">
              <w:rPr>
                <w:rFonts w:ascii="Times New Roman" w:hAnsi="Times New Roman"/>
                <w:spacing w:val="-1"/>
              </w:rPr>
              <w:t>organizational</w:t>
            </w:r>
            <w:r w:rsidRPr="00C14B24">
              <w:rPr>
                <w:rFonts w:ascii="Times New Roman" w:hAnsi="Times New Roman"/>
                <w:spacing w:val="-5"/>
              </w:rPr>
              <w:t xml:space="preserve"> </w:t>
            </w:r>
            <w:r w:rsidRPr="00C14B24">
              <w:rPr>
                <w:rFonts w:ascii="Times New Roman" w:hAnsi="Times New Roman"/>
                <w:spacing w:val="-1"/>
              </w:rPr>
              <w:t>objectives</w:t>
            </w:r>
          </w:p>
        </w:tc>
        <w:tc>
          <w:tcPr>
            <w:tcW w:w="2015" w:type="dxa"/>
            <w:tcBorders>
              <w:top w:val="single" w:sz="5" w:space="0" w:color="000000"/>
              <w:left w:val="single" w:sz="5" w:space="0" w:color="000000"/>
              <w:bottom w:val="single" w:sz="5" w:space="0" w:color="000000"/>
              <w:right w:val="single" w:sz="5" w:space="0" w:color="000000"/>
            </w:tcBorders>
          </w:tcPr>
          <w:p w14:paraId="5D0AB1D0" w14:textId="77777777" w:rsidR="00C14B24" w:rsidRPr="00C14B24" w:rsidRDefault="00C14B24" w:rsidP="00C14B24">
            <w:pPr>
              <w:spacing w:line="219" w:lineRule="exact"/>
              <w:rPr>
                <w:rFonts w:ascii="Times New Roman" w:hAnsi="Times New Roman"/>
              </w:rPr>
            </w:pPr>
            <w:r w:rsidRPr="00C14B24">
              <w:rPr>
                <w:rFonts w:ascii="Times New Roman" w:hAnsi="Times New Roman"/>
                <w:spacing w:val="-1"/>
              </w:rPr>
              <w:t>DSDK05</w:t>
            </w:r>
          </w:p>
          <w:p w14:paraId="7E5465A8" w14:textId="77777777" w:rsidR="00C14B24" w:rsidRPr="00C14B24" w:rsidRDefault="00C14B24" w:rsidP="00C14B24">
            <w:pPr>
              <w:ind w:right="101"/>
              <w:rPr>
                <w:rFonts w:ascii="Times New Roman" w:hAnsi="Times New Roman"/>
              </w:rPr>
            </w:pPr>
            <w:r w:rsidRPr="00C14B24">
              <w:rPr>
                <w:rFonts w:ascii="Times New Roman" w:hAnsi="Times New Roman"/>
                <w:spacing w:val="-1"/>
              </w:rPr>
              <w:t>Analyse</w:t>
            </w:r>
            <w:r w:rsidRPr="00C14B24">
              <w:rPr>
                <w:rFonts w:ascii="Times New Roman" w:hAnsi="Times New Roman"/>
                <w:spacing w:val="25"/>
              </w:rPr>
              <w:t xml:space="preserve"> </w:t>
            </w:r>
            <w:r w:rsidRPr="00C14B24">
              <w:rPr>
                <w:rFonts w:ascii="Times New Roman" w:hAnsi="Times New Roman"/>
                <w:spacing w:val="-1"/>
              </w:rPr>
              <w:t>customer</w:t>
            </w:r>
            <w:r w:rsidRPr="00C14B24">
              <w:rPr>
                <w:rFonts w:ascii="Times New Roman" w:hAnsi="Times New Roman"/>
                <w:spacing w:val="24"/>
              </w:rPr>
              <w:t xml:space="preserve"> </w:t>
            </w:r>
            <w:r w:rsidRPr="00C14B24">
              <w:rPr>
                <w:rFonts w:ascii="Times New Roman" w:hAnsi="Times New Roman"/>
                <w:spacing w:val="-1"/>
              </w:rPr>
              <w:t>data</w:t>
            </w:r>
            <w:r w:rsidRPr="00C14B24">
              <w:rPr>
                <w:rFonts w:ascii="Times New Roman" w:hAnsi="Times New Roman"/>
                <w:spacing w:val="26"/>
              </w:rPr>
              <w:t xml:space="preserve"> </w:t>
            </w:r>
            <w:r w:rsidRPr="00C14B24">
              <w:rPr>
                <w:rFonts w:ascii="Times New Roman" w:hAnsi="Times New Roman"/>
              </w:rPr>
              <w:t>to</w:t>
            </w:r>
            <w:r w:rsidRPr="00C14B24">
              <w:rPr>
                <w:rFonts w:ascii="Times New Roman" w:hAnsi="Times New Roman"/>
                <w:spacing w:val="27"/>
              </w:rPr>
              <w:t xml:space="preserve"> </w:t>
            </w:r>
            <w:r w:rsidRPr="00C14B24">
              <w:rPr>
                <w:rFonts w:ascii="Times New Roman" w:hAnsi="Times New Roman"/>
                <w:spacing w:val="-1"/>
              </w:rPr>
              <w:t>identify/optimise</w:t>
            </w:r>
            <w:r w:rsidRPr="00C14B24">
              <w:rPr>
                <w:rFonts w:ascii="Times New Roman" w:hAnsi="Times New Roman"/>
                <w:spacing w:val="26"/>
              </w:rPr>
              <w:t xml:space="preserve"> </w:t>
            </w:r>
            <w:r w:rsidRPr="00C14B24">
              <w:rPr>
                <w:rFonts w:ascii="Times New Roman" w:hAnsi="Times New Roman"/>
                <w:spacing w:val="-1"/>
              </w:rPr>
              <w:t>customer</w:t>
            </w:r>
            <w:r w:rsidRPr="00C14B24">
              <w:rPr>
                <w:rFonts w:ascii="Times New Roman" w:hAnsi="Times New Roman"/>
                <w:spacing w:val="25"/>
                <w:w w:val="99"/>
              </w:rPr>
              <w:t xml:space="preserve"> </w:t>
            </w:r>
            <w:r w:rsidRPr="00C14B24">
              <w:rPr>
                <w:rFonts w:ascii="Times New Roman" w:hAnsi="Times New Roman"/>
                <w:spacing w:val="-1"/>
              </w:rPr>
              <w:t>relations</w:t>
            </w:r>
            <w:r w:rsidRPr="00C14B24">
              <w:rPr>
                <w:rFonts w:ascii="Times New Roman" w:hAnsi="Times New Roman"/>
                <w:spacing w:val="-5"/>
              </w:rPr>
              <w:t xml:space="preserve"> </w:t>
            </w:r>
            <w:r w:rsidRPr="00C14B24">
              <w:rPr>
                <w:rFonts w:ascii="Times New Roman" w:hAnsi="Times New Roman"/>
                <w:spacing w:val="-1"/>
              </w:rPr>
              <w:t>actions</w:t>
            </w:r>
          </w:p>
        </w:tc>
      </w:tr>
      <w:tr w:rsidR="00C14B24" w:rsidRPr="00C14B24" w14:paraId="65F936E9" w14:textId="77777777" w:rsidTr="00C14B24">
        <w:trPr>
          <w:trHeight w:hRule="exact" w:val="1730"/>
        </w:trPr>
        <w:tc>
          <w:tcPr>
            <w:tcW w:w="1991" w:type="dxa"/>
            <w:tcBorders>
              <w:top w:val="single" w:sz="5" w:space="0" w:color="000000"/>
              <w:left w:val="single" w:sz="5" w:space="0" w:color="000000"/>
              <w:bottom w:val="single" w:sz="5" w:space="0" w:color="000000"/>
              <w:right w:val="single" w:sz="5" w:space="0" w:color="000000"/>
            </w:tcBorders>
          </w:tcPr>
          <w:p w14:paraId="796898B8" w14:textId="77777777" w:rsidR="00C14B24" w:rsidRPr="00C14B24" w:rsidRDefault="00C14B24" w:rsidP="00C14B24">
            <w:pPr>
              <w:spacing w:line="219" w:lineRule="exact"/>
              <w:jc w:val="left"/>
              <w:rPr>
                <w:rFonts w:ascii="Times New Roman" w:hAnsi="Times New Roman"/>
                <w:highlight w:val="magenta"/>
              </w:rPr>
            </w:pPr>
            <w:r w:rsidRPr="00C14B24">
              <w:rPr>
                <w:rFonts w:ascii="Times New Roman" w:hAnsi="Times New Roman"/>
                <w:spacing w:val="-1"/>
                <w:highlight w:val="magenta"/>
              </w:rPr>
              <w:t>DSDA06</w:t>
            </w:r>
          </w:p>
          <w:p w14:paraId="3CB7B398" w14:textId="77777777" w:rsidR="00C14B24" w:rsidRPr="00C14B24" w:rsidRDefault="00C14B24" w:rsidP="00C14B24">
            <w:pPr>
              <w:tabs>
                <w:tab w:val="left" w:pos="1061"/>
              </w:tabs>
              <w:ind w:right="101"/>
              <w:jc w:val="left"/>
              <w:rPr>
                <w:rFonts w:ascii="Times New Roman" w:hAnsi="Times New Roman"/>
              </w:rPr>
            </w:pPr>
            <w:r w:rsidRPr="00C14B24">
              <w:rPr>
                <w:rFonts w:ascii="Times New Roman" w:hAnsi="Times New Roman"/>
                <w:spacing w:val="-1"/>
                <w:highlight w:val="magenta"/>
              </w:rPr>
              <w:t>Visualise</w:t>
            </w:r>
            <w:r w:rsidRPr="00C14B24">
              <w:rPr>
                <w:rFonts w:ascii="Times New Roman" w:hAnsi="Times New Roman"/>
                <w:spacing w:val="23"/>
                <w:w w:val="99"/>
                <w:highlight w:val="magenta"/>
              </w:rPr>
              <w:t xml:space="preserve"> </w:t>
            </w:r>
            <w:r w:rsidRPr="00C14B24">
              <w:rPr>
                <w:rFonts w:ascii="Times New Roman" w:hAnsi="Times New Roman"/>
                <w:spacing w:val="-1"/>
                <w:w w:val="95"/>
                <w:highlight w:val="magenta"/>
              </w:rPr>
              <w:t xml:space="preserve">complex </w:t>
            </w:r>
            <w:r w:rsidRPr="00C14B24">
              <w:rPr>
                <w:rFonts w:ascii="Times New Roman" w:hAnsi="Times New Roman"/>
                <w:highlight w:val="magenta"/>
              </w:rPr>
              <w:t>and</w:t>
            </w:r>
            <w:r w:rsidRPr="00C14B24">
              <w:rPr>
                <w:rFonts w:ascii="Times New Roman" w:hAnsi="Times New Roman"/>
                <w:spacing w:val="23"/>
                <w:highlight w:val="magenta"/>
              </w:rPr>
              <w:t xml:space="preserve"> </w:t>
            </w:r>
            <w:r w:rsidRPr="00C14B24">
              <w:rPr>
                <w:rFonts w:ascii="Times New Roman" w:hAnsi="Times New Roman"/>
                <w:spacing w:val="-1"/>
                <w:highlight w:val="magenta"/>
              </w:rPr>
              <w:t>variable</w:t>
            </w:r>
            <w:r w:rsidRPr="00C14B24">
              <w:rPr>
                <w:rFonts w:ascii="Times New Roman" w:hAnsi="Times New Roman"/>
                <w:spacing w:val="-4"/>
                <w:highlight w:val="magenta"/>
              </w:rPr>
              <w:t xml:space="preserve"> </w:t>
            </w:r>
            <w:r w:rsidRPr="00C14B24">
              <w:rPr>
                <w:rFonts w:ascii="Times New Roman" w:hAnsi="Times New Roman"/>
                <w:highlight w:val="magenta"/>
              </w:rPr>
              <w:t>data.</w:t>
            </w:r>
          </w:p>
          <w:p w14:paraId="6E71A5A8" w14:textId="77777777" w:rsidR="00C14B24" w:rsidRPr="00C14B24" w:rsidRDefault="00C14B24" w:rsidP="00C14B24">
            <w:pPr>
              <w:tabs>
                <w:tab w:val="left" w:pos="1061"/>
              </w:tabs>
              <w:ind w:right="101"/>
              <w:jc w:val="left"/>
              <w:rPr>
                <w:rFonts w:ascii="Times New Roman" w:hAnsi="Times New Roman"/>
              </w:rPr>
            </w:pPr>
            <w:r w:rsidRPr="00C14B24">
              <w:rPr>
                <w:rFonts w:ascii="Times New Roman" w:hAnsi="Times New Roman"/>
              </w:rPr>
              <w:t>Statistics I</w:t>
            </w:r>
          </w:p>
          <w:p w14:paraId="18ED1D43" w14:textId="77777777" w:rsidR="00C14B24" w:rsidRPr="00C14B24" w:rsidRDefault="00C14B24" w:rsidP="00C14B24">
            <w:pPr>
              <w:tabs>
                <w:tab w:val="left" w:pos="1061"/>
              </w:tabs>
              <w:ind w:right="101"/>
              <w:jc w:val="left"/>
              <w:rPr>
                <w:rFonts w:ascii="Times New Roman" w:hAnsi="Times New Roman"/>
              </w:rPr>
            </w:pPr>
            <w:r w:rsidRPr="00C14B24">
              <w:rPr>
                <w:rFonts w:ascii="Times New Roman" w:hAnsi="Times New Roman"/>
              </w:rPr>
              <w:t>Data Visualization</w:t>
            </w:r>
          </w:p>
        </w:tc>
        <w:tc>
          <w:tcPr>
            <w:tcW w:w="1984" w:type="dxa"/>
            <w:tcBorders>
              <w:top w:val="single" w:sz="5" w:space="0" w:color="000000"/>
              <w:left w:val="single" w:sz="5" w:space="0" w:color="000000"/>
              <w:bottom w:val="single" w:sz="5" w:space="0" w:color="000000"/>
              <w:right w:val="single" w:sz="5" w:space="0" w:color="000000"/>
            </w:tcBorders>
          </w:tcPr>
          <w:p w14:paraId="5B88574C" w14:textId="77777777" w:rsidR="00C14B24" w:rsidRPr="00C14B24" w:rsidRDefault="00C14B24" w:rsidP="00C14B24">
            <w:pPr>
              <w:spacing w:line="219" w:lineRule="exact"/>
              <w:rPr>
                <w:rFonts w:ascii="Times New Roman" w:hAnsi="Times New Roman"/>
              </w:rPr>
            </w:pPr>
            <w:r w:rsidRPr="00C14B24">
              <w:rPr>
                <w:rFonts w:ascii="Times New Roman" w:hAnsi="Times New Roman"/>
                <w:spacing w:val="-1"/>
              </w:rPr>
              <w:t>DSDM06</w:t>
            </w:r>
          </w:p>
          <w:p w14:paraId="1889F526" w14:textId="77777777" w:rsidR="00C14B24" w:rsidRPr="00C14B24" w:rsidRDefault="00C14B24" w:rsidP="00C14B24">
            <w:pPr>
              <w:ind w:right="101"/>
              <w:rPr>
                <w:rFonts w:ascii="Times New Roman" w:hAnsi="Times New Roman"/>
              </w:rPr>
            </w:pPr>
            <w:r w:rsidRPr="00C14B24">
              <w:rPr>
                <w:rFonts w:ascii="Times New Roman" w:hAnsi="Times New Roman"/>
              </w:rPr>
              <w:t>Manage</w:t>
            </w:r>
            <w:r w:rsidRPr="00C14B24">
              <w:rPr>
                <w:rFonts w:ascii="Times New Roman" w:hAnsi="Times New Roman"/>
                <w:spacing w:val="37"/>
              </w:rPr>
              <w:t xml:space="preserve"> </w:t>
            </w:r>
            <w:r w:rsidRPr="00C14B24">
              <w:rPr>
                <w:rFonts w:ascii="Times New Roman" w:hAnsi="Times New Roman"/>
              </w:rPr>
              <w:t>IPR</w:t>
            </w:r>
            <w:r w:rsidRPr="00C14B24">
              <w:rPr>
                <w:rFonts w:ascii="Times New Roman" w:hAnsi="Times New Roman"/>
                <w:spacing w:val="37"/>
              </w:rPr>
              <w:t xml:space="preserve"> </w:t>
            </w:r>
            <w:r w:rsidRPr="00C14B24">
              <w:rPr>
                <w:rFonts w:ascii="Times New Roman" w:hAnsi="Times New Roman"/>
              </w:rPr>
              <w:t xml:space="preserve">and </w:t>
            </w:r>
            <w:r w:rsidRPr="00C14B24">
              <w:rPr>
                <w:rFonts w:ascii="Times New Roman" w:hAnsi="Times New Roman"/>
                <w:spacing w:val="-1"/>
              </w:rPr>
              <w:t>ethical</w:t>
            </w:r>
            <w:r w:rsidRPr="00C14B24">
              <w:rPr>
                <w:rFonts w:ascii="Times New Roman" w:hAnsi="Times New Roman"/>
                <w:spacing w:val="25"/>
              </w:rPr>
              <w:t xml:space="preserve"> </w:t>
            </w:r>
            <w:r w:rsidRPr="00C14B24">
              <w:rPr>
                <w:rFonts w:ascii="Times New Roman" w:hAnsi="Times New Roman"/>
                <w:spacing w:val="-1"/>
              </w:rPr>
              <w:t>issues</w:t>
            </w:r>
            <w:r w:rsidRPr="00C14B24">
              <w:rPr>
                <w:rFonts w:ascii="Times New Roman" w:hAnsi="Times New Roman"/>
                <w:spacing w:val="27"/>
              </w:rPr>
              <w:t xml:space="preserve"> </w:t>
            </w:r>
            <w:r w:rsidRPr="00C14B24">
              <w:rPr>
                <w:rFonts w:ascii="Times New Roman" w:hAnsi="Times New Roman"/>
                <w:spacing w:val="-1"/>
              </w:rPr>
              <w:t>in</w:t>
            </w:r>
            <w:r w:rsidRPr="00C14B24">
              <w:rPr>
                <w:rFonts w:ascii="Times New Roman" w:hAnsi="Times New Roman"/>
                <w:spacing w:val="25"/>
              </w:rPr>
              <w:t xml:space="preserve"> </w:t>
            </w:r>
            <w:r w:rsidRPr="00C14B24">
              <w:rPr>
                <w:rFonts w:ascii="Times New Roman" w:hAnsi="Times New Roman"/>
                <w:spacing w:val="-1"/>
              </w:rPr>
              <w:t>data</w:t>
            </w:r>
            <w:r w:rsidRPr="00C14B24">
              <w:rPr>
                <w:rFonts w:ascii="Times New Roman" w:hAnsi="Times New Roman"/>
                <w:spacing w:val="29"/>
              </w:rPr>
              <w:t xml:space="preserve"> </w:t>
            </w:r>
            <w:r w:rsidRPr="00C14B24">
              <w:rPr>
                <w:rFonts w:ascii="Times New Roman" w:hAnsi="Times New Roman"/>
                <w:spacing w:val="-1"/>
              </w:rPr>
              <w:t>management</w:t>
            </w:r>
          </w:p>
        </w:tc>
        <w:tc>
          <w:tcPr>
            <w:tcW w:w="1985" w:type="dxa"/>
            <w:tcBorders>
              <w:top w:val="single" w:sz="5" w:space="0" w:color="000000"/>
              <w:left w:val="single" w:sz="5" w:space="0" w:color="000000"/>
              <w:bottom w:val="single" w:sz="5" w:space="0" w:color="000000"/>
              <w:right w:val="single" w:sz="5" w:space="0" w:color="000000"/>
            </w:tcBorders>
          </w:tcPr>
          <w:p w14:paraId="7F8E73EA" w14:textId="77777777" w:rsidR="00C14B24" w:rsidRPr="00C14B24" w:rsidRDefault="00C14B24" w:rsidP="00C14B24">
            <w:pPr>
              <w:spacing w:line="219" w:lineRule="exact"/>
              <w:jc w:val="left"/>
              <w:rPr>
                <w:rFonts w:ascii="Times New Roman" w:hAnsi="Times New Roman"/>
                <w:highlight w:val="green"/>
              </w:rPr>
            </w:pPr>
            <w:r w:rsidRPr="00C14B24">
              <w:rPr>
                <w:rFonts w:ascii="Times New Roman" w:hAnsi="Times New Roman"/>
                <w:spacing w:val="-1"/>
                <w:highlight w:val="green"/>
              </w:rPr>
              <w:t>DSENG06</w:t>
            </w:r>
          </w:p>
          <w:p w14:paraId="1701D24B" w14:textId="77777777" w:rsidR="00C14B24" w:rsidRPr="00C14B24" w:rsidRDefault="00C14B24" w:rsidP="00C14B24">
            <w:pPr>
              <w:ind w:right="100"/>
              <w:jc w:val="left"/>
              <w:rPr>
                <w:rFonts w:ascii="Times New Roman" w:hAnsi="Times New Roman"/>
                <w:spacing w:val="-1"/>
                <w:highlight w:val="green"/>
              </w:rPr>
            </w:pPr>
            <w:r w:rsidRPr="00C14B24">
              <w:rPr>
                <w:rFonts w:ascii="Times New Roman" w:hAnsi="Times New Roman"/>
                <w:spacing w:val="-1"/>
                <w:highlight w:val="green"/>
              </w:rPr>
              <w:t>Prototype</w:t>
            </w:r>
            <w:r w:rsidRPr="00C14B24">
              <w:rPr>
                <w:rFonts w:ascii="Times New Roman" w:hAnsi="Times New Roman"/>
                <w:highlight w:val="green"/>
              </w:rPr>
              <w:t xml:space="preserve">   </w:t>
            </w:r>
            <w:r w:rsidRPr="00C14B24">
              <w:rPr>
                <w:rFonts w:ascii="Times New Roman" w:hAnsi="Times New Roman"/>
                <w:spacing w:val="31"/>
                <w:highlight w:val="green"/>
              </w:rPr>
              <w:t xml:space="preserve"> </w:t>
            </w:r>
            <w:r w:rsidRPr="00C14B24">
              <w:rPr>
                <w:rFonts w:ascii="Times New Roman" w:hAnsi="Times New Roman"/>
                <w:spacing w:val="-1"/>
                <w:highlight w:val="green"/>
              </w:rPr>
              <w:t>new</w:t>
            </w:r>
            <w:r w:rsidRPr="00C14B24">
              <w:rPr>
                <w:rFonts w:ascii="Times New Roman" w:hAnsi="Times New Roman"/>
                <w:highlight w:val="green"/>
              </w:rPr>
              <w:t xml:space="preserve">   </w:t>
            </w:r>
            <w:r w:rsidRPr="00C14B24">
              <w:rPr>
                <w:rFonts w:ascii="Times New Roman" w:hAnsi="Times New Roman"/>
                <w:spacing w:val="30"/>
                <w:highlight w:val="green"/>
              </w:rPr>
              <w:t xml:space="preserve"> </w:t>
            </w:r>
            <w:r w:rsidRPr="00C14B24">
              <w:rPr>
                <w:rFonts w:ascii="Times New Roman" w:hAnsi="Times New Roman"/>
                <w:spacing w:val="-1"/>
                <w:highlight w:val="green"/>
              </w:rPr>
              <w:t>data</w:t>
            </w:r>
            <w:r w:rsidRPr="00C14B24">
              <w:rPr>
                <w:rFonts w:ascii="Times New Roman" w:hAnsi="Times New Roman"/>
                <w:spacing w:val="25"/>
                <w:highlight w:val="green"/>
              </w:rPr>
              <w:t xml:space="preserve"> </w:t>
            </w:r>
            <w:r w:rsidRPr="00C14B24">
              <w:rPr>
                <w:rFonts w:ascii="Times New Roman" w:hAnsi="Times New Roman"/>
                <w:spacing w:val="-1"/>
                <w:highlight w:val="green"/>
              </w:rPr>
              <w:t>analytics</w:t>
            </w:r>
            <w:r w:rsidRPr="00C14B24">
              <w:rPr>
                <w:rFonts w:ascii="Times New Roman" w:hAnsi="Times New Roman"/>
                <w:spacing w:val="-2"/>
                <w:highlight w:val="green"/>
              </w:rPr>
              <w:t xml:space="preserve"> </w:t>
            </w:r>
            <w:r w:rsidRPr="00C14B24">
              <w:rPr>
                <w:rFonts w:ascii="Times New Roman" w:hAnsi="Times New Roman"/>
                <w:spacing w:val="-1"/>
                <w:highlight w:val="green"/>
              </w:rPr>
              <w:t>applications</w:t>
            </w:r>
          </w:p>
          <w:p w14:paraId="3BED4B82" w14:textId="77777777" w:rsidR="00C14B24" w:rsidRPr="00C14B24" w:rsidRDefault="00C14B24" w:rsidP="00C14B24">
            <w:pPr>
              <w:ind w:right="100"/>
              <w:jc w:val="left"/>
              <w:rPr>
                <w:rFonts w:ascii="Times New Roman" w:hAnsi="Times New Roman"/>
                <w:spacing w:val="-1"/>
              </w:rPr>
            </w:pPr>
            <w:r w:rsidRPr="00C14B24">
              <w:rPr>
                <w:rFonts w:ascii="Times New Roman" w:hAnsi="Times New Roman"/>
                <w:spacing w:val="-1"/>
                <w:highlight w:val="green"/>
              </w:rPr>
              <w:t>Text &amp; Social Media</w:t>
            </w:r>
            <w:r w:rsidRPr="00C14B24">
              <w:rPr>
                <w:rFonts w:ascii="Times New Roman" w:hAnsi="Times New Roman"/>
                <w:spacing w:val="-1"/>
              </w:rPr>
              <w:t xml:space="preserve"> Analytics</w:t>
            </w:r>
          </w:p>
          <w:p w14:paraId="19767FEA" w14:textId="77777777" w:rsidR="00C14B24" w:rsidRPr="00C14B24" w:rsidRDefault="00C14B24" w:rsidP="00C14B24">
            <w:pPr>
              <w:ind w:right="100"/>
              <w:jc w:val="left"/>
              <w:rPr>
                <w:rFonts w:ascii="Times New Roman" w:hAnsi="Times New Roman"/>
                <w:spacing w:val="-1"/>
              </w:rPr>
            </w:pPr>
            <w:r w:rsidRPr="00C14B24">
              <w:rPr>
                <w:rFonts w:ascii="Times New Roman" w:hAnsi="Times New Roman"/>
                <w:spacing w:val="-1"/>
              </w:rPr>
              <w:t>Big Data Lab</w:t>
            </w:r>
          </w:p>
        </w:tc>
        <w:tc>
          <w:tcPr>
            <w:tcW w:w="1984" w:type="dxa"/>
            <w:tcBorders>
              <w:top w:val="single" w:sz="5" w:space="0" w:color="000000"/>
              <w:left w:val="single" w:sz="5" w:space="0" w:color="000000"/>
              <w:bottom w:val="single" w:sz="5" w:space="0" w:color="000000"/>
              <w:right w:val="single" w:sz="5" w:space="0" w:color="000000"/>
            </w:tcBorders>
          </w:tcPr>
          <w:p w14:paraId="7215E4A2" w14:textId="77777777" w:rsidR="00C14B24" w:rsidRPr="00C14B24" w:rsidRDefault="00C14B24" w:rsidP="00C14B24">
            <w:pPr>
              <w:spacing w:line="162" w:lineRule="exact"/>
              <w:rPr>
                <w:rFonts w:ascii="Times New Roman" w:hAnsi="Times New Roman"/>
              </w:rPr>
            </w:pPr>
            <w:r w:rsidRPr="00C14B24">
              <w:rPr>
                <w:rFonts w:ascii="Times New Roman" w:hAnsi="Times New Roman"/>
                <w:spacing w:val="-1"/>
              </w:rPr>
              <w:t>DERM06</w:t>
            </w:r>
          </w:p>
          <w:p w14:paraId="4CF116A2" w14:textId="77777777" w:rsidR="00C14B24" w:rsidRPr="00C14B24" w:rsidRDefault="00C14B24" w:rsidP="00C14B24">
            <w:pPr>
              <w:tabs>
                <w:tab w:val="left" w:pos="1600"/>
              </w:tabs>
              <w:spacing w:before="12" w:line="192" w:lineRule="auto"/>
              <w:ind w:right="100"/>
              <w:rPr>
                <w:rFonts w:ascii="Times New Roman" w:hAnsi="Times New Roman"/>
              </w:rPr>
            </w:pPr>
            <w:r w:rsidRPr="00C14B24">
              <w:rPr>
                <w:rFonts w:ascii="Times New Roman" w:hAnsi="Times New Roman"/>
                <w:spacing w:val="-1"/>
              </w:rPr>
              <w:t>Apply</w:t>
            </w:r>
            <w:r w:rsidRPr="00C14B24">
              <w:rPr>
                <w:rFonts w:ascii="Times New Roman" w:hAnsi="Times New Roman"/>
                <w:spacing w:val="27"/>
              </w:rPr>
              <w:t xml:space="preserve"> </w:t>
            </w:r>
            <w:r w:rsidRPr="00C14B24">
              <w:rPr>
                <w:rFonts w:ascii="Times New Roman" w:hAnsi="Times New Roman"/>
                <w:spacing w:val="-1"/>
              </w:rPr>
              <w:t>ingenuity</w:t>
            </w:r>
            <w:r w:rsidRPr="00C14B24">
              <w:rPr>
                <w:rFonts w:ascii="Times New Roman" w:hAnsi="Times New Roman"/>
                <w:spacing w:val="28"/>
              </w:rPr>
              <w:t xml:space="preserve"> </w:t>
            </w:r>
            <w:r w:rsidRPr="00C14B24">
              <w:rPr>
                <w:rFonts w:ascii="Times New Roman" w:hAnsi="Times New Roman"/>
              </w:rPr>
              <w:t>to</w:t>
            </w:r>
            <w:r w:rsidRPr="00C14B24">
              <w:rPr>
                <w:rFonts w:ascii="Times New Roman" w:hAnsi="Times New Roman"/>
                <w:spacing w:val="27"/>
              </w:rPr>
              <w:t xml:space="preserve"> </w:t>
            </w:r>
            <w:r w:rsidRPr="00C14B24">
              <w:rPr>
                <w:rFonts w:ascii="Times New Roman" w:hAnsi="Times New Roman"/>
                <w:spacing w:val="-1"/>
              </w:rPr>
              <w:t>complex</w:t>
            </w:r>
            <w:r w:rsidRPr="00C14B24">
              <w:rPr>
                <w:rFonts w:ascii="Times New Roman" w:hAnsi="Times New Roman"/>
                <w:spacing w:val="25"/>
                <w:w w:val="99"/>
              </w:rPr>
              <w:t xml:space="preserve"> </w:t>
            </w:r>
            <w:r w:rsidRPr="00C14B24">
              <w:rPr>
                <w:rFonts w:ascii="Times New Roman" w:hAnsi="Times New Roman"/>
                <w:spacing w:val="-1"/>
                <w:w w:val="95"/>
              </w:rPr>
              <w:t xml:space="preserve">problems, </w:t>
            </w:r>
            <w:r w:rsidRPr="00C14B24">
              <w:rPr>
                <w:rFonts w:ascii="Times New Roman" w:hAnsi="Times New Roman"/>
                <w:spacing w:val="-1"/>
              </w:rPr>
              <w:t>develop</w:t>
            </w:r>
            <w:r w:rsidRPr="00C14B24">
              <w:rPr>
                <w:rFonts w:ascii="Times New Roman" w:hAnsi="Times New Roman"/>
                <w:spacing w:val="28"/>
              </w:rPr>
              <w:t xml:space="preserve"> </w:t>
            </w:r>
            <w:r w:rsidRPr="00C14B24">
              <w:rPr>
                <w:rFonts w:ascii="Times New Roman" w:hAnsi="Times New Roman"/>
                <w:spacing w:val="-1"/>
              </w:rPr>
              <w:t>innovative</w:t>
            </w:r>
            <w:r w:rsidRPr="00C14B24">
              <w:rPr>
                <w:rFonts w:ascii="Times New Roman" w:hAnsi="Times New Roman"/>
                <w:spacing w:val="-2"/>
              </w:rPr>
              <w:t xml:space="preserve"> </w:t>
            </w:r>
            <w:r w:rsidRPr="00C14B24">
              <w:rPr>
                <w:rFonts w:ascii="Times New Roman" w:hAnsi="Times New Roman"/>
                <w:spacing w:val="-1"/>
              </w:rPr>
              <w:t>ideas</w:t>
            </w:r>
          </w:p>
        </w:tc>
        <w:tc>
          <w:tcPr>
            <w:tcW w:w="2015" w:type="dxa"/>
            <w:tcBorders>
              <w:top w:val="single" w:sz="5" w:space="0" w:color="000000"/>
              <w:left w:val="single" w:sz="5" w:space="0" w:color="000000"/>
              <w:bottom w:val="single" w:sz="5" w:space="0" w:color="000000"/>
              <w:right w:val="single" w:sz="5" w:space="0" w:color="000000"/>
            </w:tcBorders>
          </w:tcPr>
          <w:p w14:paraId="57FE2163" w14:textId="77777777" w:rsidR="00C14B24" w:rsidRPr="00C14B24" w:rsidRDefault="00C14B24" w:rsidP="00C14B24">
            <w:pPr>
              <w:spacing w:line="219" w:lineRule="exact"/>
              <w:jc w:val="left"/>
              <w:rPr>
                <w:rFonts w:ascii="Times New Roman" w:hAnsi="Times New Roman"/>
              </w:rPr>
            </w:pPr>
            <w:r w:rsidRPr="00C14B24">
              <w:rPr>
                <w:rFonts w:ascii="Times New Roman" w:hAnsi="Times New Roman"/>
                <w:spacing w:val="-1"/>
              </w:rPr>
              <w:t>DSDK06</w:t>
            </w:r>
          </w:p>
          <w:p w14:paraId="4B53B951" w14:textId="77777777" w:rsidR="00C14B24" w:rsidRPr="00C14B24" w:rsidRDefault="00C14B24" w:rsidP="00C14B24">
            <w:pPr>
              <w:ind w:right="101"/>
              <w:jc w:val="left"/>
              <w:rPr>
                <w:rFonts w:ascii="Times New Roman" w:hAnsi="Times New Roman"/>
              </w:rPr>
            </w:pPr>
            <w:r w:rsidRPr="00C14B24">
              <w:rPr>
                <w:rFonts w:ascii="Times New Roman" w:hAnsi="Times New Roman"/>
                <w:spacing w:val="-1"/>
              </w:rPr>
              <w:t>Analyse</w:t>
            </w:r>
            <w:r w:rsidRPr="00C14B24">
              <w:rPr>
                <w:rFonts w:ascii="Times New Roman" w:hAnsi="Times New Roman"/>
                <w:spacing w:val="1"/>
              </w:rPr>
              <w:t xml:space="preserve"> </w:t>
            </w:r>
            <w:r w:rsidRPr="00C14B24">
              <w:rPr>
                <w:rFonts w:ascii="Times New Roman" w:hAnsi="Times New Roman"/>
                <w:spacing w:val="-1"/>
              </w:rPr>
              <w:t>multiple</w:t>
            </w:r>
            <w:r w:rsidRPr="00C14B24">
              <w:rPr>
                <w:rFonts w:ascii="Times New Roman" w:hAnsi="Times New Roman"/>
                <w:spacing w:val="1"/>
              </w:rPr>
              <w:t xml:space="preserve"> </w:t>
            </w:r>
            <w:r w:rsidRPr="00C14B24">
              <w:rPr>
                <w:rFonts w:ascii="Times New Roman" w:hAnsi="Times New Roman"/>
                <w:spacing w:val="-1"/>
              </w:rPr>
              <w:t>data</w:t>
            </w:r>
            <w:r w:rsidRPr="00C14B24">
              <w:rPr>
                <w:rFonts w:ascii="Times New Roman" w:hAnsi="Times New Roman"/>
                <w:spacing w:val="2"/>
              </w:rPr>
              <w:t xml:space="preserve"> </w:t>
            </w:r>
            <w:r w:rsidRPr="00C14B24">
              <w:rPr>
                <w:rFonts w:ascii="Times New Roman" w:hAnsi="Times New Roman"/>
                <w:spacing w:val="-1"/>
              </w:rPr>
              <w:t>sources</w:t>
            </w:r>
            <w:r w:rsidRPr="00C14B24">
              <w:rPr>
                <w:rFonts w:ascii="Times New Roman" w:hAnsi="Times New Roman"/>
                <w:spacing w:val="35"/>
                <w:w w:val="99"/>
              </w:rPr>
              <w:t xml:space="preserve"> </w:t>
            </w:r>
            <w:r w:rsidRPr="00C14B24">
              <w:rPr>
                <w:rFonts w:ascii="Times New Roman" w:hAnsi="Times New Roman"/>
                <w:spacing w:val="-1"/>
              </w:rPr>
              <w:t>for</w:t>
            </w:r>
            <w:r w:rsidRPr="00C14B24">
              <w:rPr>
                <w:rFonts w:ascii="Times New Roman" w:hAnsi="Times New Roman"/>
                <w:spacing w:val="-4"/>
              </w:rPr>
              <w:t xml:space="preserve"> </w:t>
            </w:r>
            <w:r w:rsidRPr="00C14B24">
              <w:rPr>
                <w:rFonts w:ascii="Times New Roman" w:hAnsi="Times New Roman"/>
                <w:spacing w:val="-1"/>
              </w:rPr>
              <w:t>marketing</w:t>
            </w:r>
            <w:r w:rsidRPr="00C14B24">
              <w:rPr>
                <w:rFonts w:ascii="Times New Roman" w:hAnsi="Times New Roman"/>
                <w:spacing w:val="-4"/>
              </w:rPr>
              <w:t xml:space="preserve"> </w:t>
            </w:r>
            <w:r w:rsidRPr="00C14B24">
              <w:rPr>
                <w:rFonts w:ascii="Times New Roman" w:hAnsi="Times New Roman"/>
                <w:spacing w:val="-1"/>
              </w:rPr>
              <w:t>purposes</w:t>
            </w:r>
          </w:p>
        </w:tc>
      </w:tr>
    </w:tbl>
    <w:p w14:paraId="24BC645C" w14:textId="77777777" w:rsidR="00C14B24" w:rsidRPr="00C14B24" w:rsidRDefault="00C14B24" w:rsidP="00C14B24">
      <w:pPr>
        <w:spacing w:after="160" w:line="259" w:lineRule="auto"/>
        <w:jc w:val="left"/>
        <w:rPr>
          <w:rFonts w:eastAsia="Calibri"/>
          <w:sz w:val="22"/>
          <w:szCs w:val="22"/>
        </w:rPr>
      </w:pPr>
    </w:p>
    <w:p w14:paraId="6A62DD7C" w14:textId="77777777" w:rsidR="00C14B24" w:rsidRPr="00C14B24" w:rsidRDefault="00C14B24" w:rsidP="009E585C">
      <w:pPr>
        <w:pStyle w:val="ListParagraph"/>
        <w:numPr>
          <w:ilvl w:val="0"/>
          <w:numId w:val="25"/>
        </w:numPr>
        <w:ind w:left="284" w:hanging="284"/>
        <w:rPr>
          <w:rFonts w:eastAsia="Yu Gothic Light"/>
          <w:b/>
          <w:sz w:val="22"/>
          <w:szCs w:val="22"/>
        </w:rPr>
      </w:pPr>
      <w:r w:rsidRPr="00C14B24">
        <w:rPr>
          <w:rFonts w:eastAsia="Yu Gothic Light"/>
          <w:b/>
          <w:sz w:val="22"/>
          <w:szCs w:val="22"/>
        </w:rPr>
        <w:t>Balance of program w.r.t. Competence groups (what percentage of ECTS points per group)?</w:t>
      </w:r>
    </w:p>
    <w:p w14:paraId="6DD7C37F" w14:textId="77777777" w:rsidR="00C14B24" w:rsidRPr="00C14B24" w:rsidRDefault="00C14B24" w:rsidP="009E585C">
      <w:pPr>
        <w:numPr>
          <w:ilvl w:val="1"/>
          <w:numId w:val="21"/>
        </w:numPr>
        <w:spacing w:after="160" w:line="259" w:lineRule="auto"/>
        <w:contextualSpacing/>
        <w:jc w:val="left"/>
        <w:rPr>
          <w:rFonts w:eastAsia="Calibri"/>
          <w:sz w:val="22"/>
          <w:szCs w:val="22"/>
        </w:rPr>
      </w:pPr>
      <w:r w:rsidRPr="00C14B24">
        <w:rPr>
          <w:rFonts w:eastAsia="Calibri"/>
          <w:sz w:val="22"/>
          <w:szCs w:val="22"/>
        </w:rPr>
        <w:t>DSDA 44%</w:t>
      </w:r>
    </w:p>
    <w:p w14:paraId="0973DD18" w14:textId="77777777" w:rsidR="00C14B24" w:rsidRPr="00C14B24" w:rsidRDefault="00C14B24" w:rsidP="009E585C">
      <w:pPr>
        <w:numPr>
          <w:ilvl w:val="1"/>
          <w:numId w:val="21"/>
        </w:numPr>
        <w:spacing w:after="160" w:line="259" w:lineRule="auto"/>
        <w:contextualSpacing/>
        <w:jc w:val="left"/>
        <w:rPr>
          <w:rFonts w:eastAsia="Calibri"/>
          <w:sz w:val="22"/>
          <w:szCs w:val="22"/>
        </w:rPr>
      </w:pPr>
      <w:r w:rsidRPr="00C14B24">
        <w:rPr>
          <w:rFonts w:eastAsia="Calibri"/>
          <w:sz w:val="22"/>
          <w:szCs w:val="22"/>
        </w:rPr>
        <w:t>DSDM 21%</w:t>
      </w:r>
    </w:p>
    <w:p w14:paraId="3CF5A23C" w14:textId="77777777" w:rsidR="00C14B24" w:rsidRPr="00C14B24" w:rsidRDefault="00C14B24" w:rsidP="009E585C">
      <w:pPr>
        <w:numPr>
          <w:ilvl w:val="1"/>
          <w:numId w:val="21"/>
        </w:numPr>
        <w:spacing w:after="160" w:line="259" w:lineRule="auto"/>
        <w:contextualSpacing/>
        <w:jc w:val="left"/>
        <w:rPr>
          <w:rFonts w:eastAsia="Calibri"/>
          <w:sz w:val="22"/>
          <w:szCs w:val="22"/>
        </w:rPr>
      </w:pPr>
      <w:r w:rsidRPr="00C14B24">
        <w:rPr>
          <w:rFonts w:eastAsia="Calibri"/>
          <w:sz w:val="22"/>
          <w:szCs w:val="22"/>
        </w:rPr>
        <w:t>DSDE 23%</w:t>
      </w:r>
    </w:p>
    <w:p w14:paraId="365D9A56" w14:textId="77777777" w:rsidR="00C14B24" w:rsidRPr="00C14B24" w:rsidRDefault="00C14B24" w:rsidP="009E585C">
      <w:pPr>
        <w:numPr>
          <w:ilvl w:val="1"/>
          <w:numId w:val="21"/>
        </w:numPr>
        <w:spacing w:after="160" w:line="259" w:lineRule="auto"/>
        <w:contextualSpacing/>
        <w:jc w:val="left"/>
        <w:rPr>
          <w:rFonts w:eastAsia="Calibri"/>
          <w:sz w:val="22"/>
          <w:szCs w:val="22"/>
        </w:rPr>
      </w:pPr>
      <w:r w:rsidRPr="00C14B24">
        <w:rPr>
          <w:rFonts w:eastAsia="Calibri"/>
          <w:sz w:val="22"/>
          <w:szCs w:val="22"/>
        </w:rPr>
        <w:t>DSRM 3%</w:t>
      </w:r>
    </w:p>
    <w:p w14:paraId="3FF6941B" w14:textId="77777777" w:rsidR="00C14B24" w:rsidRPr="00C14B24" w:rsidRDefault="00C14B24" w:rsidP="009E585C">
      <w:pPr>
        <w:numPr>
          <w:ilvl w:val="1"/>
          <w:numId w:val="21"/>
        </w:numPr>
        <w:spacing w:after="160" w:line="259" w:lineRule="auto"/>
        <w:contextualSpacing/>
        <w:jc w:val="left"/>
        <w:rPr>
          <w:rFonts w:eastAsia="Calibri"/>
          <w:sz w:val="22"/>
          <w:szCs w:val="22"/>
        </w:rPr>
      </w:pPr>
      <w:r w:rsidRPr="00C14B24">
        <w:rPr>
          <w:rFonts w:eastAsia="Calibri"/>
          <w:sz w:val="22"/>
          <w:szCs w:val="22"/>
        </w:rPr>
        <w:t>DSDK 9%</w:t>
      </w:r>
    </w:p>
    <w:p w14:paraId="719CB8DB" w14:textId="77777777" w:rsidR="00C14B24" w:rsidRPr="00C14B24" w:rsidRDefault="00C14B24" w:rsidP="009E585C">
      <w:pPr>
        <w:pStyle w:val="ListParagraph"/>
        <w:numPr>
          <w:ilvl w:val="0"/>
          <w:numId w:val="25"/>
        </w:numPr>
        <w:ind w:left="284" w:hanging="284"/>
        <w:rPr>
          <w:rFonts w:eastAsia="Yu Gothic Light"/>
          <w:b/>
          <w:sz w:val="22"/>
          <w:szCs w:val="22"/>
        </w:rPr>
      </w:pPr>
      <w:r w:rsidRPr="00C14B24">
        <w:rPr>
          <w:rFonts w:eastAsia="Yu Gothic Light"/>
          <w:b/>
          <w:sz w:val="22"/>
          <w:szCs w:val="22"/>
        </w:rPr>
        <w:t>Are learning outcomes defined? Do they follow Bloom’s Taxonomy?</w:t>
      </w:r>
    </w:p>
    <w:p w14:paraId="246C9CBA" w14:textId="77777777" w:rsidR="00C14B24" w:rsidRPr="00C14B24" w:rsidRDefault="00C14B24" w:rsidP="00C14B24">
      <w:pPr>
        <w:spacing w:after="160" w:line="259" w:lineRule="auto"/>
        <w:contextualSpacing/>
        <w:jc w:val="left"/>
        <w:rPr>
          <w:rFonts w:eastAsia="Calibri"/>
          <w:sz w:val="22"/>
          <w:szCs w:val="22"/>
        </w:rPr>
      </w:pPr>
      <w:r w:rsidRPr="00C14B24">
        <w:rPr>
          <w:rFonts w:eastAsia="Calibri"/>
          <w:sz w:val="22"/>
          <w:szCs w:val="22"/>
        </w:rPr>
        <w:t xml:space="preserve">Learning </w:t>
      </w:r>
      <w:proofErr w:type="gramStart"/>
      <w:r w:rsidRPr="00C14B24">
        <w:rPr>
          <w:rFonts w:eastAsia="Calibri"/>
          <w:sz w:val="22"/>
          <w:szCs w:val="22"/>
        </w:rPr>
        <w:t>outcomes  are</w:t>
      </w:r>
      <w:proofErr w:type="gramEnd"/>
      <w:r w:rsidRPr="00C14B24">
        <w:rPr>
          <w:rFonts w:eastAsia="Calibri"/>
          <w:sz w:val="22"/>
          <w:szCs w:val="22"/>
        </w:rPr>
        <w:t xml:space="preserve"> clearly defined. They do not follow Bloom’s Taxonomy. We </w:t>
      </w:r>
      <w:proofErr w:type="spellStart"/>
      <w:r w:rsidRPr="00C14B24">
        <w:rPr>
          <w:rFonts w:eastAsia="Calibri"/>
          <w:sz w:val="22"/>
          <w:szCs w:val="22"/>
        </w:rPr>
        <w:t>classfy</w:t>
      </w:r>
      <w:proofErr w:type="spellEnd"/>
      <w:r w:rsidRPr="00C14B24">
        <w:rPr>
          <w:rFonts w:eastAsia="Calibri"/>
          <w:sz w:val="22"/>
          <w:szCs w:val="22"/>
        </w:rPr>
        <w:t xml:space="preserve"> our learning outcomes into the groups professional competence, method competence and person competence.</w:t>
      </w:r>
    </w:p>
    <w:p w14:paraId="75C54616" w14:textId="77777777" w:rsidR="00C14B24" w:rsidRPr="00C14B24" w:rsidRDefault="00C14B24" w:rsidP="009E585C">
      <w:pPr>
        <w:pStyle w:val="ListParagraph"/>
        <w:numPr>
          <w:ilvl w:val="0"/>
          <w:numId w:val="25"/>
        </w:numPr>
        <w:ind w:left="284" w:hanging="284"/>
        <w:rPr>
          <w:rFonts w:eastAsia="Yu Gothic Light"/>
          <w:b/>
          <w:sz w:val="22"/>
          <w:szCs w:val="22"/>
        </w:rPr>
      </w:pPr>
      <w:r w:rsidRPr="00C14B24">
        <w:rPr>
          <w:rFonts w:eastAsia="Yu Gothic Light"/>
          <w:b/>
          <w:sz w:val="22"/>
          <w:szCs w:val="22"/>
        </w:rPr>
        <w:t>If learning outcomes defined, how do they align with EDISON learning outcomes in content and relative amount of ECTS points.</w:t>
      </w:r>
    </w:p>
    <w:p w14:paraId="2C1EB4E0"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See table above</w:t>
      </w:r>
    </w:p>
    <w:p w14:paraId="793249E4" w14:textId="0D48891A" w:rsidR="00C14B24" w:rsidRPr="00C14B24" w:rsidRDefault="00C14B24" w:rsidP="009E585C">
      <w:pPr>
        <w:pStyle w:val="ListParagraph"/>
        <w:numPr>
          <w:ilvl w:val="0"/>
          <w:numId w:val="25"/>
        </w:numPr>
        <w:ind w:left="284" w:hanging="284"/>
        <w:rPr>
          <w:rFonts w:eastAsia="Yu Gothic Light"/>
          <w:b/>
          <w:sz w:val="22"/>
          <w:szCs w:val="22"/>
        </w:rPr>
      </w:pPr>
      <w:r w:rsidRPr="00C14B24">
        <w:rPr>
          <w:rFonts w:eastAsia="Yu Gothic Light"/>
          <w:b/>
          <w:sz w:val="22"/>
          <w:szCs w:val="22"/>
        </w:rPr>
        <w:t>Issues encountered</w:t>
      </w:r>
      <w:r>
        <w:rPr>
          <w:rFonts w:eastAsia="Yu Gothic Light"/>
          <w:b/>
          <w:sz w:val="22"/>
          <w:szCs w:val="22"/>
        </w:rPr>
        <w:t xml:space="preserve"> and feedback</w:t>
      </w:r>
    </w:p>
    <w:p w14:paraId="1949B02F"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The excel is too cumbersome. It is already quite an abstract task to generate a mapping. I think free text should suffice.</w:t>
      </w:r>
    </w:p>
    <w:p w14:paraId="3AF8B465"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The numbering of all items is good, it can be used as reference</w:t>
      </w:r>
    </w:p>
    <w:p w14:paraId="722D5ECE"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It is good that competence groups and knowledge area groups correspond. However, the order is different, which makes it confusing.</w:t>
      </w:r>
    </w:p>
    <w:p w14:paraId="519AF60D"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Also, there are redundant knowledge units.</w:t>
      </w:r>
    </w:p>
    <w:p w14:paraId="40DE3C3F"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It was difficult to gather all the relevant information in the different EDISON docs. It would be helpful to summarize the main points in a short Handbook. I send you an example.</w:t>
      </w:r>
    </w:p>
    <w:p w14:paraId="28BA0977"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 xml:space="preserve">BoK-DS: </w:t>
      </w:r>
      <w:r w:rsidRPr="00C14B24">
        <w:rPr>
          <w:rFonts w:ascii="Calibri Light" w:hAnsi="Calibri Light"/>
          <w:color w:val="0070C0"/>
          <w:sz w:val="24"/>
          <w:szCs w:val="28"/>
        </w:rPr>
        <w:t>Specification</w:t>
      </w:r>
      <w:r w:rsidRPr="00C14B24">
        <w:rPr>
          <w:rFonts w:ascii="Calibri Light" w:eastAsia="Yu Gothic Light" w:hAnsi="Calibri Light"/>
          <w:color w:val="2E74B5"/>
          <w:sz w:val="26"/>
          <w:szCs w:val="26"/>
        </w:rPr>
        <w:t xml:space="preserve"> of matching knowledge areas, topics</w:t>
      </w:r>
    </w:p>
    <w:p w14:paraId="0ACE8045" w14:textId="77777777" w:rsidR="00C14B24" w:rsidRPr="00C14B24" w:rsidRDefault="00C14B24" w:rsidP="00C14B24">
      <w:pPr>
        <w:spacing w:after="160" w:line="259" w:lineRule="auto"/>
        <w:jc w:val="left"/>
        <w:rPr>
          <w:rFonts w:eastAsia="Calibri"/>
          <w:sz w:val="22"/>
          <w:szCs w:val="22"/>
        </w:rPr>
      </w:pPr>
    </w:p>
    <w:p w14:paraId="2F1B8958"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The following knowledge areas match (marked in green)</w:t>
      </w:r>
    </w:p>
    <w:p w14:paraId="4E70CA3D" w14:textId="77777777" w:rsidR="00C14B24" w:rsidRPr="00C14B24" w:rsidRDefault="00C14B24" w:rsidP="009E585C">
      <w:pPr>
        <w:pStyle w:val="ListParagraph"/>
        <w:numPr>
          <w:ilvl w:val="0"/>
          <w:numId w:val="25"/>
        </w:numPr>
        <w:ind w:left="426" w:hanging="426"/>
        <w:rPr>
          <w:rFonts w:ascii="Calibri Light" w:eastAsia="Yu Gothic Light" w:hAnsi="Calibri Light"/>
          <w:b/>
          <w:bCs/>
          <w:i/>
          <w:iCs/>
          <w:color w:val="5B9BD5"/>
          <w:sz w:val="22"/>
          <w:szCs w:val="22"/>
        </w:rPr>
      </w:pPr>
      <w:r w:rsidRPr="00C01BAE">
        <w:rPr>
          <w:rFonts w:ascii="Calibri Light" w:eastAsia="Yu Gothic Light" w:hAnsi="Calibri Light"/>
          <w:color w:val="2E74B5"/>
          <w:sz w:val="26"/>
          <w:szCs w:val="26"/>
        </w:rPr>
        <w:t xml:space="preserve">KAG1-DSDA: Data Analytics </w:t>
      </w:r>
    </w:p>
    <w:p w14:paraId="580B54C2" w14:textId="77777777" w:rsidR="00C14B24" w:rsidRPr="00C14B24" w:rsidRDefault="00C14B24" w:rsidP="00C14B24">
      <w:pPr>
        <w:spacing w:after="160" w:line="259" w:lineRule="auto"/>
        <w:jc w:val="left"/>
        <w:rPr>
          <w:rFonts w:ascii="Times New Roman" w:hAnsi="Times New Roman"/>
        </w:rPr>
      </w:pPr>
    </w:p>
    <w:tbl>
      <w:tblPr>
        <w:tblStyle w:val="TableNormal1"/>
        <w:tblW w:w="8822" w:type="dxa"/>
        <w:tblInd w:w="115" w:type="dxa"/>
        <w:tblLayout w:type="fixed"/>
        <w:tblLook w:val="01E0" w:firstRow="1" w:lastRow="1" w:firstColumn="1" w:lastColumn="1" w:noHBand="0" w:noVBand="0"/>
      </w:tblPr>
      <w:tblGrid>
        <w:gridCol w:w="3152"/>
        <w:gridCol w:w="5670"/>
      </w:tblGrid>
      <w:tr w:rsidR="00C14B24" w:rsidRPr="00C14B24" w14:paraId="22AF1D30" w14:textId="77777777" w:rsidTr="00C14B24">
        <w:trPr>
          <w:trHeight w:hRule="exact" w:val="670"/>
        </w:trPr>
        <w:tc>
          <w:tcPr>
            <w:tcW w:w="3152" w:type="dxa"/>
            <w:tcBorders>
              <w:top w:val="single" w:sz="5" w:space="0" w:color="000000"/>
              <w:left w:val="single" w:sz="5" w:space="0" w:color="000000"/>
              <w:bottom w:val="single" w:sz="5" w:space="0" w:color="000000"/>
              <w:right w:val="single" w:sz="5" w:space="0" w:color="000000"/>
            </w:tcBorders>
            <w:shd w:val="clear" w:color="auto" w:fill="EDEBE0"/>
          </w:tcPr>
          <w:p w14:paraId="45BF8512" w14:textId="77777777" w:rsidR="00C14B24" w:rsidRPr="00C14B24" w:rsidRDefault="00C14B24" w:rsidP="00C14B24">
            <w:pPr>
              <w:ind w:right="197"/>
              <w:jc w:val="left"/>
              <w:rPr>
                <w:rFonts w:cs="Calibri"/>
                <w:sz w:val="18"/>
                <w:szCs w:val="18"/>
              </w:rPr>
            </w:pPr>
            <w:r w:rsidRPr="00C14B24">
              <w:rPr>
                <w:b/>
                <w:spacing w:val="-1"/>
                <w:sz w:val="18"/>
              </w:rPr>
              <w:t>Knowledge</w:t>
            </w:r>
            <w:r w:rsidRPr="00C14B24">
              <w:rPr>
                <w:b/>
                <w:spacing w:val="-9"/>
                <w:sz w:val="18"/>
              </w:rPr>
              <w:t xml:space="preserve"> </w:t>
            </w:r>
            <w:r w:rsidRPr="00C14B24">
              <w:rPr>
                <w:b/>
                <w:spacing w:val="-1"/>
                <w:sz w:val="18"/>
              </w:rPr>
              <w:t>Areas</w:t>
            </w:r>
            <w:r w:rsidRPr="00C14B24">
              <w:rPr>
                <w:b/>
                <w:spacing w:val="29"/>
                <w:w w:val="99"/>
                <w:sz w:val="18"/>
              </w:rPr>
              <w:t xml:space="preserve"> </w:t>
            </w:r>
            <w:r w:rsidRPr="00C14B24">
              <w:rPr>
                <w:b/>
                <w:spacing w:val="-1"/>
                <w:sz w:val="18"/>
              </w:rPr>
              <w:t>(KA)</w:t>
            </w:r>
          </w:p>
        </w:tc>
        <w:tc>
          <w:tcPr>
            <w:tcW w:w="5670" w:type="dxa"/>
            <w:tcBorders>
              <w:top w:val="single" w:sz="5" w:space="0" w:color="000000"/>
              <w:left w:val="single" w:sz="5" w:space="0" w:color="000000"/>
              <w:bottom w:val="single" w:sz="5" w:space="0" w:color="000000"/>
              <w:right w:val="single" w:sz="5" w:space="0" w:color="000000"/>
            </w:tcBorders>
            <w:shd w:val="clear" w:color="auto" w:fill="EDEBE0"/>
          </w:tcPr>
          <w:p w14:paraId="5F60E146" w14:textId="77777777" w:rsidR="00C14B24" w:rsidRPr="00C14B24" w:rsidRDefault="00C14B24" w:rsidP="00C14B24">
            <w:pPr>
              <w:spacing w:line="218" w:lineRule="exact"/>
              <w:jc w:val="left"/>
              <w:rPr>
                <w:rFonts w:cs="Calibri"/>
                <w:sz w:val="18"/>
                <w:szCs w:val="18"/>
              </w:rPr>
            </w:pPr>
            <w:r w:rsidRPr="00C14B24">
              <w:rPr>
                <w:b/>
                <w:spacing w:val="-1"/>
                <w:sz w:val="18"/>
              </w:rPr>
              <w:t>Suggested</w:t>
            </w:r>
            <w:r w:rsidRPr="00C14B24">
              <w:rPr>
                <w:b/>
                <w:spacing w:val="-7"/>
                <w:sz w:val="18"/>
              </w:rPr>
              <w:t xml:space="preserve"> </w:t>
            </w:r>
            <w:r w:rsidRPr="00C14B24">
              <w:rPr>
                <w:b/>
                <w:spacing w:val="-1"/>
                <w:sz w:val="18"/>
              </w:rPr>
              <w:t>Knowledge</w:t>
            </w:r>
            <w:r w:rsidRPr="00C14B24">
              <w:rPr>
                <w:b/>
                <w:spacing w:val="-5"/>
                <w:sz w:val="18"/>
              </w:rPr>
              <w:t xml:space="preserve"> </w:t>
            </w:r>
            <w:r w:rsidRPr="00C14B24">
              <w:rPr>
                <w:b/>
                <w:spacing w:val="-1"/>
                <w:sz w:val="18"/>
              </w:rPr>
              <w:t>Units</w:t>
            </w:r>
            <w:r w:rsidRPr="00C14B24">
              <w:rPr>
                <w:b/>
                <w:spacing w:val="-6"/>
                <w:sz w:val="18"/>
              </w:rPr>
              <w:t xml:space="preserve"> </w:t>
            </w:r>
            <w:r w:rsidRPr="00C14B24">
              <w:rPr>
                <w:b/>
                <w:spacing w:val="-1"/>
                <w:sz w:val="18"/>
              </w:rPr>
              <w:t>(KU)</w:t>
            </w:r>
          </w:p>
        </w:tc>
      </w:tr>
      <w:tr w:rsidR="00C14B24" w:rsidRPr="00C14B24" w14:paraId="44C6D114" w14:textId="77777777" w:rsidTr="00C14B24">
        <w:trPr>
          <w:trHeight w:hRule="exact" w:val="456"/>
        </w:trPr>
        <w:tc>
          <w:tcPr>
            <w:tcW w:w="3152" w:type="dxa"/>
            <w:vMerge w:val="restart"/>
            <w:tcBorders>
              <w:top w:val="single" w:sz="5" w:space="0" w:color="000000"/>
              <w:left w:val="single" w:sz="5" w:space="0" w:color="000000"/>
              <w:right w:val="single" w:sz="5" w:space="0" w:color="000000"/>
            </w:tcBorders>
          </w:tcPr>
          <w:p w14:paraId="32FF7D59" w14:textId="77777777" w:rsidR="00C14B24" w:rsidRPr="00C14B24" w:rsidRDefault="00C14B24" w:rsidP="00C14B24">
            <w:pPr>
              <w:ind w:right="554"/>
              <w:jc w:val="left"/>
              <w:rPr>
                <w:rFonts w:cs="Calibri"/>
                <w:sz w:val="18"/>
                <w:szCs w:val="18"/>
              </w:rPr>
            </w:pPr>
            <w:r w:rsidRPr="00C14B24">
              <w:rPr>
                <w:spacing w:val="-1"/>
                <w:sz w:val="18"/>
              </w:rPr>
              <w:t>Theory</w:t>
            </w:r>
            <w:r w:rsidRPr="00C14B24">
              <w:rPr>
                <w:spacing w:val="-3"/>
                <w:sz w:val="18"/>
              </w:rPr>
              <w:t xml:space="preserve"> </w:t>
            </w:r>
            <w:r w:rsidRPr="00C14B24">
              <w:rPr>
                <w:sz w:val="18"/>
              </w:rPr>
              <w:t>of</w:t>
            </w:r>
            <w:r w:rsidRPr="00C14B24">
              <w:rPr>
                <w:spacing w:val="24"/>
                <w:sz w:val="18"/>
              </w:rPr>
              <w:t xml:space="preserve"> </w:t>
            </w:r>
            <w:r w:rsidRPr="00C14B24">
              <w:rPr>
                <w:spacing w:val="-1"/>
                <w:sz w:val="18"/>
              </w:rPr>
              <w:t>computation</w:t>
            </w:r>
          </w:p>
        </w:tc>
        <w:tc>
          <w:tcPr>
            <w:tcW w:w="5670" w:type="dxa"/>
            <w:tcBorders>
              <w:top w:val="single" w:sz="5" w:space="0" w:color="000000"/>
              <w:left w:val="single" w:sz="5" w:space="0" w:color="000000"/>
              <w:bottom w:val="single" w:sz="5" w:space="0" w:color="000000"/>
              <w:right w:val="single" w:sz="5" w:space="0" w:color="000000"/>
            </w:tcBorders>
          </w:tcPr>
          <w:p w14:paraId="0E78A10B" w14:textId="77777777" w:rsidR="00C14B24" w:rsidRPr="00C14B24" w:rsidRDefault="00C14B24" w:rsidP="00C14B24">
            <w:pPr>
              <w:spacing w:line="218" w:lineRule="exact"/>
              <w:jc w:val="left"/>
              <w:rPr>
                <w:rFonts w:cs="Calibri"/>
                <w:sz w:val="18"/>
                <w:szCs w:val="18"/>
              </w:rPr>
            </w:pPr>
            <w:r w:rsidRPr="00C14B24">
              <w:rPr>
                <w:spacing w:val="-1"/>
                <w:sz w:val="18"/>
              </w:rPr>
              <w:t>Design</w:t>
            </w:r>
            <w:r w:rsidRPr="00C14B24">
              <w:rPr>
                <w:spacing w:val="-3"/>
                <w:sz w:val="18"/>
              </w:rPr>
              <w:t xml:space="preserve"> </w:t>
            </w:r>
            <w:r w:rsidRPr="00C14B24">
              <w:rPr>
                <w:spacing w:val="-1"/>
                <w:sz w:val="18"/>
              </w:rPr>
              <w:t>and Analysis</w:t>
            </w:r>
            <w:r w:rsidRPr="00C14B24">
              <w:rPr>
                <w:spacing w:val="-3"/>
                <w:sz w:val="18"/>
              </w:rPr>
              <w:t xml:space="preserve"> </w:t>
            </w:r>
            <w:r w:rsidRPr="00C14B24">
              <w:rPr>
                <w:sz w:val="18"/>
              </w:rPr>
              <w:t>of</w:t>
            </w:r>
            <w:r w:rsidRPr="00C14B24">
              <w:rPr>
                <w:spacing w:val="-3"/>
                <w:sz w:val="18"/>
              </w:rPr>
              <w:t xml:space="preserve"> </w:t>
            </w:r>
            <w:r w:rsidRPr="00C14B24">
              <w:rPr>
                <w:spacing w:val="-1"/>
                <w:sz w:val="18"/>
              </w:rPr>
              <w:t>Algorithms</w:t>
            </w:r>
          </w:p>
        </w:tc>
      </w:tr>
      <w:tr w:rsidR="00C14B24" w:rsidRPr="00C14B24" w14:paraId="09E2655E" w14:textId="77777777" w:rsidTr="00C14B24">
        <w:trPr>
          <w:trHeight w:hRule="exact" w:val="317"/>
        </w:trPr>
        <w:tc>
          <w:tcPr>
            <w:tcW w:w="3152" w:type="dxa"/>
            <w:vMerge/>
            <w:tcBorders>
              <w:left w:val="single" w:sz="5" w:space="0" w:color="000000"/>
              <w:right w:val="single" w:sz="5" w:space="0" w:color="000000"/>
            </w:tcBorders>
          </w:tcPr>
          <w:p w14:paraId="1A4FBAF1"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FC37EBF" w14:textId="77777777" w:rsidR="00C14B24" w:rsidRPr="00C14B24" w:rsidRDefault="00C14B24" w:rsidP="00C14B24">
            <w:pPr>
              <w:spacing w:line="218" w:lineRule="exact"/>
              <w:jc w:val="left"/>
              <w:rPr>
                <w:rFonts w:cs="Calibri"/>
                <w:sz w:val="18"/>
                <w:szCs w:val="18"/>
              </w:rPr>
            </w:pPr>
            <w:r w:rsidRPr="00C14B24">
              <w:rPr>
                <w:spacing w:val="-1"/>
                <w:sz w:val="18"/>
                <w:highlight w:val="green"/>
              </w:rPr>
              <w:t>Machine</w:t>
            </w:r>
            <w:r w:rsidRPr="00C14B24">
              <w:rPr>
                <w:spacing w:val="-6"/>
                <w:sz w:val="18"/>
                <w:highlight w:val="green"/>
              </w:rPr>
              <w:t xml:space="preserve"> </w:t>
            </w:r>
            <w:r w:rsidRPr="00C14B24">
              <w:rPr>
                <w:spacing w:val="-1"/>
                <w:sz w:val="18"/>
                <w:highlight w:val="green"/>
              </w:rPr>
              <w:t>Learning</w:t>
            </w:r>
            <w:r w:rsidRPr="00C14B24">
              <w:rPr>
                <w:spacing w:val="-5"/>
                <w:sz w:val="18"/>
                <w:highlight w:val="green"/>
              </w:rPr>
              <w:t xml:space="preserve"> </w:t>
            </w:r>
            <w:r w:rsidRPr="00C14B24">
              <w:rPr>
                <w:sz w:val="18"/>
                <w:highlight w:val="green"/>
              </w:rPr>
              <w:t>Theory</w:t>
            </w:r>
          </w:p>
        </w:tc>
      </w:tr>
      <w:tr w:rsidR="00C14B24" w:rsidRPr="00C14B24" w14:paraId="2C873EF1" w14:textId="77777777" w:rsidTr="00092925">
        <w:trPr>
          <w:trHeight w:hRule="exact" w:val="386"/>
        </w:trPr>
        <w:tc>
          <w:tcPr>
            <w:tcW w:w="3152" w:type="dxa"/>
            <w:vMerge/>
            <w:tcBorders>
              <w:left w:val="single" w:sz="5" w:space="0" w:color="000000"/>
              <w:right w:val="single" w:sz="5" w:space="0" w:color="000000"/>
            </w:tcBorders>
          </w:tcPr>
          <w:p w14:paraId="4D5783EA"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316C8DC3" w14:textId="77777777" w:rsidR="00C14B24" w:rsidRPr="00C14B24" w:rsidRDefault="00C14B24" w:rsidP="00C14B24">
            <w:pPr>
              <w:spacing w:line="218" w:lineRule="exact"/>
              <w:jc w:val="left"/>
              <w:rPr>
                <w:rFonts w:cs="Calibri"/>
                <w:sz w:val="18"/>
                <w:szCs w:val="18"/>
              </w:rPr>
            </w:pPr>
            <w:r w:rsidRPr="00C14B24">
              <w:rPr>
                <w:spacing w:val="-1"/>
                <w:sz w:val="18"/>
              </w:rPr>
              <w:t>Game</w:t>
            </w:r>
            <w:r w:rsidRPr="00C14B24">
              <w:rPr>
                <w:spacing w:val="-4"/>
                <w:sz w:val="18"/>
              </w:rPr>
              <w:t xml:space="preserve"> </w:t>
            </w:r>
            <w:r w:rsidRPr="00C14B24">
              <w:rPr>
                <w:spacing w:val="-1"/>
                <w:sz w:val="18"/>
              </w:rPr>
              <w:t>Theory</w:t>
            </w:r>
            <w:r w:rsidRPr="00C14B24">
              <w:rPr>
                <w:spacing w:val="-3"/>
                <w:sz w:val="18"/>
              </w:rPr>
              <w:t xml:space="preserve"> </w:t>
            </w:r>
            <w:r w:rsidRPr="00C14B24">
              <w:rPr>
                <w:sz w:val="18"/>
              </w:rPr>
              <w:t>&amp;</w:t>
            </w:r>
            <w:r w:rsidRPr="00C14B24">
              <w:rPr>
                <w:spacing w:val="-4"/>
                <w:sz w:val="18"/>
              </w:rPr>
              <w:t xml:space="preserve"> </w:t>
            </w:r>
            <w:r w:rsidRPr="00C14B24">
              <w:rPr>
                <w:spacing w:val="-1"/>
                <w:sz w:val="18"/>
              </w:rPr>
              <w:t>Mechanism</w:t>
            </w:r>
            <w:r w:rsidRPr="00C14B24">
              <w:rPr>
                <w:spacing w:val="-4"/>
                <w:sz w:val="18"/>
              </w:rPr>
              <w:t xml:space="preserve"> </w:t>
            </w:r>
            <w:r w:rsidRPr="00C14B24">
              <w:rPr>
                <w:spacing w:val="-1"/>
                <w:sz w:val="18"/>
              </w:rPr>
              <w:t>design</w:t>
            </w:r>
          </w:p>
        </w:tc>
      </w:tr>
      <w:tr w:rsidR="00C14B24" w:rsidRPr="00C14B24" w14:paraId="3FAE6387" w14:textId="77777777" w:rsidTr="00C14B24">
        <w:trPr>
          <w:trHeight w:hRule="exact" w:val="449"/>
        </w:trPr>
        <w:tc>
          <w:tcPr>
            <w:tcW w:w="3152" w:type="dxa"/>
            <w:vMerge/>
            <w:tcBorders>
              <w:left w:val="single" w:sz="5" w:space="0" w:color="000000"/>
              <w:bottom w:val="single" w:sz="5" w:space="0" w:color="000000"/>
              <w:right w:val="single" w:sz="5" w:space="0" w:color="000000"/>
            </w:tcBorders>
          </w:tcPr>
          <w:p w14:paraId="5B8679DE"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50FE1D14" w14:textId="77777777" w:rsidR="00C14B24" w:rsidRPr="00C14B24" w:rsidRDefault="00C14B24" w:rsidP="00C14B24">
            <w:pPr>
              <w:ind w:right="567"/>
              <w:jc w:val="left"/>
              <w:rPr>
                <w:rFonts w:cs="Calibri"/>
                <w:sz w:val="18"/>
                <w:szCs w:val="18"/>
              </w:rPr>
            </w:pPr>
            <w:r w:rsidRPr="00C14B24">
              <w:rPr>
                <w:spacing w:val="-1"/>
                <w:sz w:val="18"/>
              </w:rPr>
              <w:t>EXTENSIBILITY</w:t>
            </w:r>
            <w:r w:rsidRPr="00C14B24">
              <w:rPr>
                <w:spacing w:val="-5"/>
                <w:sz w:val="18"/>
              </w:rPr>
              <w:t xml:space="preserve"> </w:t>
            </w:r>
            <w:r w:rsidRPr="00C14B24">
              <w:rPr>
                <w:spacing w:val="-1"/>
                <w:sz w:val="18"/>
              </w:rPr>
              <w:t>Point:</w:t>
            </w:r>
            <w:r w:rsidRPr="00C14B24">
              <w:rPr>
                <w:spacing w:val="-2"/>
                <w:sz w:val="18"/>
              </w:rPr>
              <w:t xml:space="preserve"> </w:t>
            </w:r>
            <w:r w:rsidRPr="00C14B24">
              <w:rPr>
                <w:spacing w:val="-1"/>
                <w:sz w:val="18"/>
              </w:rPr>
              <w:t>Theory</w:t>
            </w:r>
            <w:r w:rsidRPr="00C14B24">
              <w:rPr>
                <w:spacing w:val="-3"/>
                <w:sz w:val="18"/>
              </w:rPr>
              <w:t xml:space="preserve"> </w:t>
            </w:r>
            <w:r w:rsidRPr="00C14B24">
              <w:rPr>
                <w:sz w:val="18"/>
              </w:rPr>
              <w:t>of</w:t>
            </w:r>
            <w:r w:rsidRPr="00C14B24">
              <w:rPr>
                <w:spacing w:val="37"/>
                <w:sz w:val="18"/>
              </w:rPr>
              <w:t xml:space="preserve"> </w:t>
            </w:r>
            <w:r w:rsidRPr="00C14B24">
              <w:rPr>
                <w:spacing w:val="-1"/>
                <w:sz w:val="18"/>
              </w:rPr>
              <w:t>computation</w:t>
            </w:r>
          </w:p>
        </w:tc>
      </w:tr>
      <w:tr w:rsidR="00C14B24" w:rsidRPr="00C14B24" w14:paraId="302531FB" w14:textId="77777777" w:rsidTr="00C14B24">
        <w:trPr>
          <w:trHeight w:hRule="exact" w:val="449"/>
        </w:trPr>
        <w:tc>
          <w:tcPr>
            <w:tcW w:w="3152" w:type="dxa"/>
            <w:vMerge w:val="restart"/>
            <w:tcBorders>
              <w:top w:val="single" w:sz="5" w:space="0" w:color="000000"/>
              <w:left w:val="single" w:sz="5" w:space="0" w:color="000000"/>
              <w:right w:val="single" w:sz="5" w:space="0" w:color="000000"/>
            </w:tcBorders>
          </w:tcPr>
          <w:p w14:paraId="202D1507" w14:textId="77777777" w:rsidR="00C14B24" w:rsidRPr="00C14B24" w:rsidRDefault="00C14B24" w:rsidP="00C14B24">
            <w:pPr>
              <w:ind w:right="343"/>
              <w:jc w:val="left"/>
              <w:rPr>
                <w:rFonts w:cs="Calibri"/>
                <w:sz w:val="18"/>
                <w:szCs w:val="18"/>
              </w:rPr>
            </w:pPr>
            <w:r w:rsidRPr="00C14B24">
              <w:rPr>
                <w:spacing w:val="-1"/>
                <w:sz w:val="18"/>
              </w:rPr>
              <w:t>Mathematics</w:t>
            </w:r>
            <w:r w:rsidRPr="00C14B24">
              <w:rPr>
                <w:spacing w:val="-3"/>
                <w:sz w:val="18"/>
              </w:rPr>
              <w:t xml:space="preserve"> </w:t>
            </w:r>
            <w:r w:rsidRPr="00C14B24">
              <w:rPr>
                <w:sz w:val="18"/>
              </w:rPr>
              <w:t>of</w:t>
            </w:r>
            <w:r w:rsidRPr="00C14B24">
              <w:rPr>
                <w:spacing w:val="28"/>
                <w:sz w:val="18"/>
              </w:rPr>
              <w:t xml:space="preserve"> </w:t>
            </w:r>
            <w:r w:rsidRPr="00C14B24">
              <w:rPr>
                <w:spacing w:val="-1"/>
                <w:sz w:val="18"/>
              </w:rPr>
              <w:t>computing</w:t>
            </w:r>
          </w:p>
        </w:tc>
        <w:tc>
          <w:tcPr>
            <w:tcW w:w="5670" w:type="dxa"/>
            <w:tcBorders>
              <w:top w:val="single" w:sz="5" w:space="0" w:color="000000"/>
              <w:left w:val="single" w:sz="5" w:space="0" w:color="000000"/>
              <w:bottom w:val="single" w:sz="5" w:space="0" w:color="000000"/>
              <w:right w:val="single" w:sz="5" w:space="0" w:color="000000"/>
            </w:tcBorders>
          </w:tcPr>
          <w:p w14:paraId="7C8C5EFE" w14:textId="77777777" w:rsidR="00C14B24" w:rsidRPr="00C14B24" w:rsidRDefault="00C14B24" w:rsidP="00C14B24">
            <w:pPr>
              <w:ind w:right="414"/>
              <w:jc w:val="left"/>
              <w:rPr>
                <w:rFonts w:cs="Calibri"/>
                <w:sz w:val="18"/>
                <w:szCs w:val="18"/>
              </w:rPr>
            </w:pPr>
            <w:r w:rsidRPr="00C14B24">
              <w:rPr>
                <w:spacing w:val="-1"/>
                <w:sz w:val="18"/>
              </w:rPr>
              <w:t>Discrete</w:t>
            </w:r>
            <w:r w:rsidRPr="00C14B24">
              <w:rPr>
                <w:spacing w:val="-5"/>
                <w:sz w:val="18"/>
              </w:rPr>
              <w:t xml:space="preserve"> </w:t>
            </w:r>
            <w:r w:rsidRPr="00C14B24">
              <w:rPr>
                <w:spacing w:val="-1"/>
                <w:sz w:val="18"/>
              </w:rPr>
              <w:t>Mathematics</w:t>
            </w:r>
            <w:r w:rsidRPr="00C14B24">
              <w:rPr>
                <w:spacing w:val="-4"/>
                <w:sz w:val="18"/>
              </w:rPr>
              <w:t xml:space="preserve"> </w:t>
            </w:r>
            <w:r w:rsidRPr="00C14B24">
              <w:rPr>
                <w:sz w:val="18"/>
              </w:rPr>
              <w:t>and</w:t>
            </w:r>
            <w:r w:rsidRPr="00C14B24">
              <w:rPr>
                <w:spacing w:val="-4"/>
                <w:sz w:val="18"/>
              </w:rPr>
              <w:t xml:space="preserve"> </w:t>
            </w:r>
            <w:r w:rsidRPr="00C14B24">
              <w:rPr>
                <w:spacing w:val="-1"/>
                <w:sz w:val="18"/>
              </w:rPr>
              <w:t>Graph</w:t>
            </w:r>
            <w:r w:rsidRPr="00C14B24">
              <w:rPr>
                <w:spacing w:val="35"/>
                <w:sz w:val="18"/>
              </w:rPr>
              <w:t xml:space="preserve"> </w:t>
            </w:r>
            <w:r w:rsidRPr="00C14B24">
              <w:rPr>
                <w:spacing w:val="-1"/>
                <w:sz w:val="18"/>
              </w:rPr>
              <w:t>Theory</w:t>
            </w:r>
          </w:p>
        </w:tc>
      </w:tr>
      <w:tr w:rsidR="00C14B24" w:rsidRPr="00C14B24" w14:paraId="206839B6" w14:textId="77777777" w:rsidTr="00092925">
        <w:trPr>
          <w:trHeight w:hRule="exact" w:val="368"/>
        </w:trPr>
        <w:tc>
          <w:tcPr>
            <w:tcW w:w="3152" w:type="dxa"/>
            <w:vMerge/>
            <w:tcBorders>
              <w:left w:val="single" w:sz="5" w:space="0" w:color="000000"/>
              <w:right w:val="single" w:sz="5" w:space="0" w:color="000000"/>
            </w:tcBorders>
          </w:tcPr>
          <w:p w14:paraId="1DFB3FD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ACC7318" w14:textId="77777777" w:rsidR="00C14B24" w:rsidRPr="00C14B24" w:rsidRDefault="00C14B24" w:rsidP="00C14B24">
            <w:pPr>
              <w:spacing w:line="218" w:lineRule="exact"/>
              <w:jc w:val="left"/>
              <w:rPr>
                <w:rFonts w:cs="Calibri"/>
                <w:sz w:val="18"/>
                <w:szCs w:val="18"/>
              </w:rPr>
            </w:pPr>
            <w:r w:rsidRPr="00C14B24">
              <w:rPr>
                <w:spacing w:val="-1"/>
                <w:sz w:val="18"/>
                <w:highlight w:val="green"/>
              </w:rPr>
              <w:t>Probability</w:t>
            </w:r>
            <w:r w:rsidRPr="00C14B24">
              <w:rPr>
                <w:spacing w:val="-3"/>
                <w:sz w:val="18"/>
                <w:highlight w:val="green"/>
              </w:rPr>
              <w:t xml:space="preserve"> </w:t>
            </w:r>
            <w:r w:rsidRPr="00C14B24">
              <w:rPr>
                <w:sz w:val="18"/>
                <w:highlight w:val="green"/>
              </w:rPr>
              <w:t>&amp;</w:t>
            </w:r>
            <w:r w:rsidRPr="00C14B24">
              <w:rPr>
                <w:spacing w:val="-4"/>
                <w:sz w:val="18"/>
                <w:highlight w:val="green"/>
              </w:rPr>
              <w:t xml:space="preserve"> </w:t>
            </w:r>
            <w:r w:rsidRPr="00C14B24">
              <w:rPr>
                <w:spacing w:val="-1"/>
                <w:sz w:val="18"/>
                <w:highlight w:val="green"/>
              </w:rPr>
              <w:t>Statistics</w:t>
            </w:r>
          </w:p>
        </w:tc>
      </w:tr>
      <w:tr w:rsidR="00C14B24" w:rsidRPr="00C14B24" w14:paraId="10A3B3CD" w14:textId="77777777" w:rsidTr="00C14B24">
        <w:trPr>
          <w:trHeight w:hRule="exact" w:val="302"/>
        </w:trPr>
        <w:tc>
          <w:tcPr>
            <w:tcW w:w="3152" w:type="dxa"/>
            <w:vMerge/>
            <w:tcBorders>
              <w:left w:val="single" w:sz="5" w:space="0" w:color="000000"/>
              <w:right w:val="single" w:sz="5" w:space="0" w:color="000000"/>
            </w:tcBorders>
          </w:tcPr>
          <w:p w14:paraId="597AB45C"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536624EE" w14:textId="77777777" w:rsidR="00C14B24" w:rsidRPr="00C14B24" w:rsidRDefault="00C14B24" w:rsidP="00C14B24">
            <w:pPr>
              <w:spacing w:line="218" w:lineRule="exact"/>
              <w:jc w:val="left"/>
              <w:rPr>
                <w:rFonts w:cs="Calibri"/>
                <w:sz w:val="18"/>
                <w:szCs w:val="18"/>
              </w:rPr>
            </w:pPr>
            <w:r w:rsidRPr="00C14B24">
              <w:rPr>
                <w:spacing w:val="-1"/>
                <w:sz w:val="18"/>
              </w:rPr>
              <w:t>Probabilistic</w:t>
            </w:r>
            <w:r w:rsidRPr="00C14B24">
              <w:rPr>
                <w:spacing w:val="-7"/>
                <w:sz w:val="18"/>
              </w:rPr>
              <w:t xml:space="preserve"> </w:t>
            </w:r>
            <w:r w:rsidRPr="00C14B24">
              <w:rPr>
                <w:spacing w:val="-1"/>
                <w:sz w:val="18"/>
              </w:rPr>
              <w:t>reasoning</w:t>
            </w:r>
          </w:p>
        </w:tc>
      </w:tr>
      <w:tr w:rsidR="00C14B24" w:rsidRPr="00C14B24" w14:paraId="56395785" w14:textId="77777777" w:rsidTr="00092925">
        <w:trPr>
          <w:trHeight w:hRule="exact" w:val="584"/>
        </w:trPr>
        <w:tc>
          <w:tcPr>
            <w:tcW w:w="3152" w:type="dxa"/>
            <w:vMerge/>
            <w:tcBorders>
              <w:left w:val="single" w:sz="5" w:space="0" w:color="000000"/>
              <w:right w:val="single" w:sz="5" w:space="0" w:color="000000"/>
            </w:tcBorders>
          </w:tcPr>
          <w:p w14:paraId="7335842E"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71CC834" w14:textId="77777777" w:rsidR="00C14B24" w:rsidRPr="00C14B24" w:rsidRDefault="00C14B24" w:rsidP="00C14B24">
            <w:pPr>
              <w:ind w:right="120"/>
              <w:jc w:val="left"/>
              <w:rPr>
                <w:rFonts w:cs="Calibri"/>
                <w:sz w:val="18"/>
                <w:szCs w:val="18"/>
              </w:rPr>
            </w:pPr>
            <w:r w:rsidRPr="00C14B24">
              <w:rPr>
                <w:spacing w:val="-1"/>
                <w:sz w:val="18"/>
                <w:highlight w:val="green"/>
              </w:rPr>
              <w:t>Statistical</w:t>
            </w:r>
            <w:r w:rsidRPr="00C14B24">
              <w:rPr>
                <w:spacing w:val="-3"/>
                <w:sz w:val="18"/>
                <w:highlight w:val="green"/>
              </w:rPr>
              <w:t xml:space="preserve"> </w:t>
            </w:r>
            <w:r w:rsidRPr="00C14B24">
              <w:rPr>
                <w:spacing w:val="-1"/>
                <w:sz w:val="18"/>
                <w:highlight w:val="green"/>
              </w:rPr>
              <w:t>methods,</w:t>
            </w:r>
            <w:r w:rsidRPr="00C14B24">
              <w:rPr>
                <w:spacing w:val="-3"/>
                <w:sz w:val="18"/>
                <w:highlight w:val="green"/>
              </w:rPr>
              <w:t xml:space="preserve"> </w:t>
            </w:r>
            <w:r w:rsidRPr="00C14B24">
              <w:rPr>
                <w:spacing w:val="-1"/>
                <w:sz w:val="18"/>
                <w:highlight w:val="green"/>
              </w:rPr>
              <w:t>including</w:t>
            </w:r>
            <w:r w:rsidRPr="00C14B24">
              <w:rPr>
                <w:spacing w:val="35"/>
                <w:w w:val="99"/>
                <w:sz w:val="18"/>
                <w:highlight w:val="green"/>
              </w:rPr>
              <w:t xml:space="preserve"> </w:t>
            </w:r>
            <w:r w:rsidRPr="00C14B24">
              <w:rPr>
                <w:spacing w:val="-1"/>
                <w:sz w:val="18"/>
                <w:highlight w:val="green"/>
              </w:rPr>
              <w:t>descriptive</w:t>
            </w:r>
            <w:r w:rsidRPr="00C14B24">
              <w:rPr>
                <w:spacing w:val="-6"/>
                <w:sz w:val="18"/>
                <w:highlight w:val="green"/>
              </w:rPr>
              <w:t xml:space="preserve"> </w:t>
            </w:r>
            <w:r w:rsidRPr="00C14B24">
              <w:rPr>
                <w:spacing w:val="-1"/>
                <w:sz w:val="18"/>
                <w:highlight w:val="green"/>
              </w:rPr>
              <w:t>statistics,</w:t>
            </w:r>
            <w:r w:rsidRPr="00C14B24">
              <w:rPr>
                <w:spacing w:val="-4"/>
                <w:sz w:val="18"/>
                <w:highlight w:val="green"/>
              </w:rPr>
              <w:t xml:space="preserve"> </w:t>
            </w:r>
            <w:r w:rsidRPr="00C14B24">
              <w:rPr>
                <w:spacing w:val="-1"/>
                <w:sz w:val="18"/>
                <w:highlight w:val="green"/>
              </w:rPr>
              <w:t>exploratory</w:t>
            </w:r>
            <w:r w:rsidRPr="00C14B24">
              <w:rPr>
                <w:spacing w:val="49"/>
                <w:w w:val="99"/>
                <w:sz w:val="18"/>
                <w:highlight w:val="green"/>
              </w:rPr>
              <w:t xml:space="preserve"> </w:t>
            </w:r>
            <w:r w:rsidRPr="00C14B24">
              <w:rPr>
                <w:spacing w:val="-1"/>
                <w:sz w:val="18"/>
                <w:highlight w:val="green"/>
              </w:rPr>
              <w:t>data</w:t>
            </w:r>
            <w:r w:rsidRPr="00C14B24">
              <w:rPr>
                <w:spacing w:val="-3"/>
                <w:sz w:val="18"/>
                <w:highlight w:val="green"/>
              </w:rPr>
              <w:t xml:space="preserve"> </w:t>
            </w:r>
            <w:r w:rsidRPr="00C14B24">
              <w:rPr>
                <w:spacing w:val="-1"/>
                <w:sz w:val="18"/>
                <w:highlight w:val="green"/>
              </w:rPr>
              <w:t>analysis</w:t>
            </w:r>
            <w:r w:rsidRPr="00C14B24">
              <w:rPr>
                <w:spacing w:val="-4"/>
                <w:sz w:val="18"/>
                <w:highlight w:val="green"/>
              </w:rPr>
              <w:t xml:space="preserve"> </w:t>
            </w:r>
            <w:r w:rsidRPr="00C14B24">
              <w:rPr>
                <w:spacing w:val="-1"/>
                <w:sz w:val="18"/>
                <w:highlight w:val="green"/>
              </w:rPr>
              <w:t>(EDA)</w:t>
            </w:r>
            <w:r w:rsidRPr="00C14B24">
              <w:rPr>
                <w:spacing w:val="-2"/>
                <w:sz w:val="18"/>
                <w:highlight w:val="green"/>
              </w:rPr>
              <w:t xml:space="preserve"> </w:t>
            </w:r>
            <w:r w:rsidRPr="00C14B24">
              <w:rPr>
                <w:spacing w:val="-1"/>
                <w:sz w:val="18"/>
                <w:highlight w:val="green"/>
              </w:rPr>
              <w:t>and</w:t>
            </w:r>
            <w:r w:rsidRPr="00C14B24">
              <w:rPr>
                <w:spacing w:val="-4"/>
                <w:sz w:val="18"/>
                <w:highlight w:val="green"/>
              </w:rPr>
              <w:t xml:space="preserve"> </w:t>
            </w:r>
            <w:r w:rsidRPr="00C14B24">
              <w:rPr>
                <w:spacing w:val="-1"/>
                <w:sz w:val="18"/>
                <w:highlight w:val="green"/>
              </w:rPr>
              <w:t>confirmatory</w:t>
            </w:r>
            <w:r w:rsidRPr="00C14B24">
              <w:rPr>
                <w:spacing w:val="49"/>
                <w:w w:val="99"/>
                <w:sz w:val="18"/>
                <w:highlight w:val="green"/>
              </w:rPr>
              <w:t xml:space="preserve"> </w:t>
            </w:r>
            <w:r w:rsidRPr="00C14B24">
              <w:rPr>
                <w:spacing w:val="-1"/>
                <w:sz w:val="18"/>
                <w:highlight w:val="green"/>
              </w:rPr>
              <w:t>data</w:t>
            </w:r>
            <w:r w:rsidRPr="00C14B24">
              <w:rPr>
                <w:spacing w:val="-2"/>
                <w:sz w:val="18"/>
                <w:highlight w:val="green"/>
              </w:rPr>
              <w:t xml:space="preserve"> </w:t>
            </w:r>
            <w:r w:rsidRPr="00C14B24">
              <w:rPr>
                <w:spacing w:val="-1"/>
                <w:sz w:val="18"/>
                <w:highlight w:val="green"/>
              </w:rPr>
              <w:t>analysis</w:t>
            </w:r>
            <w:r w:rsidRPr="00C14B24">
              <w:rPr>
                <w:spacing w:val="-3"/>
                <w:sz w:val="18"/>
                <w:highlight w:val="green"/>
              </w:rPr>
              <w:t xml:space="preserve"> </w:t>
            </w:r>
            <w:r w:rsidRPr="00C14B24">
              <w:rPr>
                <w:spacing w:val="-1"/>
                <w:sz w:val="18"/>
                <w:highlight w:val="green"/>
              </w:rPr>
              <w:t>(CDA)</w:t>
            </w:r>
          </w:p>
        </w:tc>
      </w:tr>
      <w:tr w:rsidR="00C14B24" w:rsidRPr="00C14B24" w14:paraId="264BF087" w14:textId="77777777" w:rsidTr="00C14B24">
        <w:trPr>
          <w:trHeight w:hRule="exact" w:val="300"/>
        </w:trPr>
        <w:tc>
          <w:tcPr>
            <w:tcW w:w="3152" w:type="dxa"/>
            <w:vMerge/>
            <w:tcBorders>
              <w:left w:val="single" w:sz="5" w:space="0" w:color="000000"/>
              <w:right w:val="single" w:sz="5" w:space="0" w:color="000000"/>
            </w:tcBorders>
          </w:tcPr>
          <w:p w14:paraId="70DF60FB"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4986AF4" w14:textId="77777777" w:rsidR="00C14B24" w:rsidRPr="00C14B24" w:rsidRDefault="00C14B24" w:rsidP="00C14B24">
            <w:pPr>
              <w:jc w:val="left"/>
              <w:rPr>
                <w:rFonts w:cs="Calibri"/>
                <w:sz w:val="18"/>
                <w:szCs w:val="18"/>
              </w:rPr>
            </w:pPr>
            <w:r w:rsidRPr="00C14B24">
              <w:rPr>
                <w:spacing w:val="-1"/>
                <w:sz w:val="18"/>
              </w:rPr>
              <w:t>Information</w:t>
            </w:r>
            <w:r w:rsidRPr="00C14B24">
              <w:rPr>
                <w:spacing w:val="-8"/>
                <w:sz w:val="18"/>
              </w:rPr>
              <w:t xml:space="preserve"> </w:t>
            </w:r>
            <w:r w:rsidRPr="00C14B24">
              <w:rPr>
                <w:spacing w:val="-1"/>
                <w:sz w:val="18"/>
              </w:rPr>
              <w:t>theory</w:t>
            </w:r>
          </w:p>
        </w:tc>
      </w:tr>
      <w:tr w:rsidR="00C14B24" w:rsidRPr="00C14B24" w14:paraId="45E2DCF4" w14:textId="77777777" w:rsidTr="00C14B24">
        <w:trPr>
          <w:trHeight w:hRule="exact" w:val="298"/>
        </w:trPr>
        <w:tc>
          <w:tcPr>
            <w:tcW w:w="3152" w:type="dxa"/>
            <w:vMerge/>
            <w:tcBorders>
              <w:left w:val="single" w:sz="5" w:space="0" w:color="000000"/>
              <w:right w:val="single" w:sz="5" w:space="0" w:color="000000"/>
            </w:tcBorders>
          </w:tcPr>
          <w:p w14:paraId="4A57355F"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EA75E8C" w14:textId="77777777" w:rsidR="00C14B24" w:rsidRPr="00C14B24" w:rsidRDefault="00C14B24" w:rsidP="00C14B24">
            <w:pPr>
              <w:spacing w:line="218" w:lineRule="exact"/>
              <w:jc w:val="left"/>
              <w:rPr>
                <w:rFonts w:cs="Calibri"/>
                <w:sz w:val="18"/>
                <w:szCs w:val="18"/>
              </w:rPr>
            </w:pPr>
            <w:r w:rsidRPr="00C14B24">
              <w:rPr>
                <w:spacing w:val="-1"/>
                <w:sz w:val="18"/>
              </w:rPr>
              <w:t>Mathematical</w:t>
            </w:r>
            <w:r w:rsidRPr="00C14B24">
              <w:rPr>
                <w:spacing w:val="-2"/>
                <w:sz w:val="18"/>
              </w:rPr>
              <w:t xml:space="preserve"> </w:t>
            </w:r>
            <w:r w:rsidRPr="00C14B24">
              <w:rPr>
                <w:spacing w:val="-1"/>
                <w:sz w:val="18"/>
              </w:rPr>
              <w:t>analysis</w:t>
            </w:r>
          </w:p>
        </w:tc>
      </w:tr>
      <w:tr w:rsidR="00C14B24" w:rsidRPr="00C14B24" w14:paraId="6FA89898" w14:textId="77777777" w:rsidTr="00C14B24">
        <w:trPr>
          <w:trHeight w:hRule="exact" w:val="338"/>
        </w:trPr>
        <w:tc>
          <w:tcPr>
            <w:tcW w:w="3152" w:type="dxa"/>
            <w:vMerge/>
            <w:tcBorders>
              <w:left w:val="single" w:sz="5" w:space="0" w:color="000000"/>
              <w:right w:val="single" w:sz="5" w:space="0" w:color="000000"/>
            </w:tcBorders>
          </w:tcPr>
          <w:p w14:paraId="2B434A0B"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F7C53D3" w14:textId="77777777" w:rsidR="00C14B24" w:rsidRPr="00C14B24" w:rsidRDefault="00C14B24" w:rsidP="00C14B24">
            <w:pPr>
              <w:spacing w:line="218" w:lineRule="exact"/>
              <w:jc w:val="left"/>
              <w:rPr>
                <w:rFonts w:cs="Calibri"/>
                <w:sz w:val="18"/>
                <w:szCs w:val="18"/>
              </w:rPr>
            </w:pPr>
            <w:r w:rsidRPr="00C14B24">
              <w:rPr>
                <w:spacing w:val="-1"/>
                <w:sz w:val="18"/>
              </w:rPr>
              <w:t>Mathematical</w:t>
            </w:r>
            <w:r w:rsidRPr="00C14B24">
              <w:rPr>
                <w:spacing w:val="-3"/>
                <w:sz w:val="18"/>
              </w:rPr>
              <w:t xml:space="preserve"> </w:t>
            </w:r>
            <w:r w:rsidRPr="00C14B24">
              <w:rPr>
                <w:spacing w:val="-1"/>
                <w:sz w:val="18"/>
              </w:rPr>
              <w:t>software</w:t>
            </w:r>
            <w:r w:rsidRPr="00C14B24">
              <w:rPr>
                <w:spacing w:val="-3"/>
                <w:sz w:val="18"/>
              </w:rPr>
              <w:t xml:space="preserve"> </w:t>
            </w:r>
            <w:r w:rsidRPr="00C14B24">
              <w:rPr>
                <w:sz w:val="18"/>
              </w:rPr>
              <w:t>and</w:t>
            </w:r>
            <w:r w:rsidRPr="00C14B24">
              <w:rPr>
                <w:spacing w:val="-3"/>
                <w:sz w:val="18"/>
              </w:rPr>
              <w:t xml:space="preserve"> </w:t>
            </w:r>
            <w:r w:rsidRPr="00C14B24">
              <w:rPr>
                <w:spacing w:val="-1"/>
                <w:sz w:val="18"/>
              </w:rPr>
              <w:t>tools</w:t>
            </w:r>
          </w:p>
        </w:tc>
      </w:tr>
      <w:tr w:rsidR="00C14B24" w:rsidRPr="00C14B24" w14:paraId="6E85B625" w14:textId="77777777" w:rsidTr="00C14B24">
        <w:trPr>
          <w:trHeight w:hRule="exact" w:val="449"/>
        </w:trPr>
        <w:tc>
          <w:tcPr>
            <w:tcW w:w="3152" w:type="dxa"/>
            <w:vMerge/>
            <w:tcBorders>
              <w:left w:val="single" w:sz="5" w:space="0" w:color="000000"/>
              <w:bottom w:val="single" w:sz="5" w:space="0" w:color="000000"/>
              <w:right w:val="single" w:sz="5" w:space="0" w:color="000000"/>
            </w:tcBorders>
          </w:tcPr>
          <w:p w14:paraId="31F30258"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52ADBF03" w14:textId="77777777" w:rsidR="00C14B24" w:rsidRPr="00C14B24" w:rsidRDefault="00C14B24" w:rsidP="00C14B24">
            <w:pPr>
              <w:ind w:right="117"/>
              <w:jc w:val="left"/>
              <w:rPr>
                <w:rFonts w:cs="Calibri"/>
                <w:sz w:val="18"/>
                <w:szCs w:val="18"/>
              </w:rPr>
            </w:pPr>
            <w:r w:rsidRPr="00C14B24">
              <w:rPr>
                <w:spacing w:val="-1"/>
                <w:sz w:val="18"/>
              </w:rPr>
              <w:t>EXTENSIBILITY</w:t>
            </w:r>
            <w:r w:rsidRPr="00C14B24">
              <w:rPr>
                <w:spacing w:val="-5"/>
                <w:sz w:val="18"/>
              </w:rPr>
              <w:t xml:space="preserve"> </w:t>
            </w:r>
            <w:r w:rsidRPr="00C14B24">
              <w:rPr>
                <w:spacing w:val="-1"/>
                <w:sz w:val="18"/>
              </w:rPr>
              <w:t>Point:</w:t>
            </w:r>
            <w:r w:rsidRPr="00C14B24">
              <w:rPr>
                <w:spacing w:val="-4"/>
                <w:sz w:val="18"/>
              </w:rPr>
              <w:t xml:space="preserve"> </w:t>
            </w:r>
            <w:r w:rsidRPr="00C14B24">
              <w:rPr>
                <w:spacing w:val="-1"/>
                <w:sz w:val="18"/>
              </w:rPr>
              <w:t>Mathematics</w:t>
            </w:r>
            <w:r w:rsidRPr="00C14B24">
              <w:rPr>
                <w:spacing w:val="-3"/>
                <w:sz w:val="18"/>
              </w:rPr>
              <w:t xml:space="preserve"> </w:t>
            </w:r>
            <w:r w:rsidRPr="00C14B24">
              <w:rPr>
                <w:sz w:val="18"/>
              </w:rPr>
              <w:t>of</w:t>
            </w:r>
            <w:r w:rsidRPr="00C14B24">
              <w:rPr>
                <w:spacing w:val="49"/>
                <w:sz w:val="18"/>
              </w:rPr>
              <w:t xml:space="preserve"> </w:t>
            </w:r>
            <w:r w:rsidRPr="00C14B24">
              <w:rPr>
                <w:spacing w:val="-1"/>
                <w:sz w:val="18"/>
              </w:rPr>
              <w:t>Data</w:t>
            </w:r>
            <w:r w:rsidRPr="00C14B24">
              <w:rPr>
                <w:spacing w:val="-3"/>
                <w:sz w:val="18"/>
              </w:rPr>
              <w:t xml:space="preserve"> </w:t>
            </w:r>
            <w:r w:rsidRPr="00C14B24">
              <w:rPr>
                <w:spacing w:val="-1"/>
                <w:sz w:val="18"/>
              </w:rPr>
              <w:t>Science</w:t>
            </w:r>
            <w:r w:rsidRPr="00C14B24">
              <w:rPr>
                <w:spacing w:val="-3"/>
                <w:sz w:val="18"/>
              </w:rPr>
              <w:t xml:space="preserve"> </w:t>
            </w:r>
            <w:r w:rsidRPr="00C14B24">
              <w:rPr>
                <w:spacing w:val="-1"/>
                <w:sz w:val="18"/>
              </w:rPr>
              <w:t>(computing)</w:t>
            </w:r>
          </w:p>
        </w:tc>
      </w:tr>
      <w:tr w:rsidR="00C14B24" w:rsidRPr="00C14B24" w14:paraId="2B267BF3" w14:textId="77777777" w:rsidTr="00C14B24">
        <w:trPr>
          <w:trHeight w:hRule="exact" w:val="298"/>
        </w:trPr>
        <w:tc>
          <w:tcPr>
            <w:tcW w:w="3152" w:type="dxa"/>
            <w:vMerge w:val="restart"/>
            <w:tcBorders>
              <w:top w:val="single" w:sz="5" w:space="0" w:color="000000"/>
              <w:left w:val="single" w:sz="5" w:space="0" w:color="000000"/>
              <w:right w:val="single" w:sz="5" w:space="0" w:color="000000"/>
            </w:tcBorders>
          </w:tcPr>
          <w:p w14:paraId="1AA9A467" w14:textId="77777777" w:rsidR="00C14B24" w:rsidRPr="00C14B24" w:rsidRDefault="00C14B24" w:rsidP="00C14B24">
            <w:pPr>
              <w:ind w:right="403"/>
              <w:jc w:val="left"/>
              <w:rPr>
                <w:rFonts w:cs="Calibri"/>
                <w:sz w:val="18"/>
                <w:szCs w:val="18"/>
              </w:rPr>
            </w:pPr>
            <w:r w:rsidRPr="00C14B24">
              <w:rPr>
                <w:spacing w:val="-1"/>
                <w:sz w:val="18"/>
              </w:rPr>
              <w:t>Computing</w:t>
            </w:r>
            <w:r w:rsidRPr="00C14B24">
              <w:rPr>
                <w:spacing w:val="25"/>
                <w:w w:val="99"/>
                <w:sz w:val="18"/>
              </w:rPr>
              <w:t xml:space="preserve"> </w:t>
            </w:r>
            <w:r w:rsidRPr="00C14B24">
              <w:rPr>
                <w:spacing w:val="-1"/>
                <w:sz w:val="18"/>
              </w:rPr>
              <w:t>methodologies</w:t>
            </w:r>
          </w:p>
        </w:tc>
        <w:tc>
          <w:tcPr>
            <w:tcW w:w="5670" w:type="dxa"/>
            <w:tcBorders>
              <w:top w:val="single" w:sz="5" w:space="0" w:color="000000"/>
              <w:left w:val="single" w:sz="5" w:space="0" w:color="000000"/>
              <w:bottom w:val="single" w:sz="5" w:space="0" w:color="000000"/>
              <w:right w:val="single" w:sz="5" w:space="0" w:color="000000"/>
            </w:tcBorders>
          </w:tcPr>
          <w:p w14:paraId="7914B9BD" w14:textId="77777777" w:rsidR="00C14B24" w:rsidRPr="00C14B24" w:rsidRDefault="00C14B24" w:rsidP="00C14B24">
            <w:pPr>
              <w:spacing w:line="218" w:lineRule="exact"/>
              <w:jc w:val="left"/>
              <w:rPr>
                <w:rFonts w:cs="Calibri"/>
                <w:sz w:val="18"/>
                <w:szCs w:val="18"/>
                <w:highlight w:val="green"/>
              </w:rPr>
            </w:pPr>
            <w:r w:rsidRPr="00C14B24">
              <w:rPr>
                <w:spacing w:val="-1"/>
                <w:sz w:val="18"/>
                <w:highlight w:val="green"/>
              </w:rPr>
              <w:t>Artificial</w:t>
            </w:r>
            <w:r w:rsidRPr="00C14B24">
              <w:rPr>
                <w:spacing w:val="-9"/>
                <w:sz w:val="18"/>
                <w:highlight w:val="green"/>
              </w:rPr>
              <w:t xml:space="preserve"> </w:t>
            </w:r>
            <w:r w:rsidRPr="00C14B24">
              <w:rPr>
                <w:spacing w:val="-1"/>
                <w:sz w:val="18"/>
                <w:highlight w:val="green"/>
              </w:rPr>
              <w:t>Intelligence</w:t>
            </w:r>
          </w:p>
        </w:tc>
      </w:tr>
      <w:tr w:rsidR="00C14B24" w:rsidRPr="00C14B24" w14:paraId="12D3BAD4" w14:textId="77777777" w:rsidTr="00C14B24">
        <w:trPr>
          <w:trHeight w:hRule="exact" w:val="384"/>
        </w:trPr>
        <w:tc>
          <w:tcPr>
            <w:tcW w:w="3152" w:type="dxa"/>
            <w:vMerge/>
            <w:tcBorders>
              <w:left w:val="single" w:sz="5" w:space="0" w:color="000000"/>
              <w:right w:val="single" w:sz="5" w:space="0" w:color="000000"/>
            </w:tcBorders>
          </w:tcPr>
          <w:p w14:paraId="7E6DEF8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5A8A9DC7" w14:textId="77777777" w:rsidR="00C14B24" w:rsidRPr="00C14B24" w:rsidRDefault="00C14B24" w:rsidP="00C14B24">
            <w:pPr>
              <w:jc w:val="left"/>
              <w:rPr>
                <w:rFonts w:cs="Calibri"/>
                <w:sz w:val="18"/>
                <w:szCs w:val="18"/>
                <w:highlight w:val="green"/>
              </w:rPr>
            </w:pPr>
            <w:r w:rsidRPr="00C14B24">
              <w:rPr>
                <w:spacing w:val="-1"/>
                <w:sz w:val="18"/>
                <w:highlight w:val="green"/>
              </w:rPr>
              <w:t>Natural</w:t>
            </w:r>
            <w:r w:rsidRPr="00C14B24">
              <w:rPr>
                <w:spacing w:val="-6"/>
                <w:sz w:val="18"/>
                <w:highlight w:val="green"/>
              </w:rPr>
              <w:t xml:space="preserve"> </w:t>
            </w:r>
            <w:r w:rsidRPr="00C14B24">
              <w:rPr>
                <w:spacing w:val="-1"/>
                <w:sz w:val="18"/>
                <w:highlight w:val="green"/>
              </w:rPr>
              <w:t>Language</w:t>
            </w:r>
            <w:r w:rsidRPr="00C14B24">
              <w:rPr>
                <w:spacing w:val="-6"/>
                <w:sz w:val="18"/>
                <w:highlight w:val="green"/>
              </w:rPr>
              <w:t xml:space="preserve"> </w:t>
            </w:r>
            <w:r w:rsidRPr="00C14B24">
              <w:rPr>
                <w:spacing w:val="-1"/>
                <w:sz w:val="18"/>
                <w:highlight w:val="green"/>
              </w:rPr>
              <w:t>Processing</w:t>
            </w:r>
          </w:p>
        </w:tc>
      </w:tr>
      <w:tr w:rsidR="00C14B24" w:rsidRPr="00C14B24" w14:paraId="778024AC" w14:textId="77777777" w:rsidTr="00092925">
        <w:trPr>
          <w:trHeight w:hRule="exact" w:val="323"/>
        </w:trPr>
        <w:tc>
          <w:tcPr>
            <w:tcW w:w="3152" w:type="dxa"/>
            <w:vMerge/>
            <w:tcBorders>
              <w:left w:val="single" w:sz="5" w:space="0" w:color="000000"/>
              <w:right w:val="single" w:sz="5" w:space="0" w:color="000000"/>
            </w:tcBorders>
          </w:tcPr>
          <w:p w14:paraId="5FB32131"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60D4E42" w14:textId="77777777" w:rsidR="00C14B24" w:rsidRPr="00C14B24" w:rsidRDefault="00C14B24" w:rsidP="00C14B24">
            <w:pPr>
              <w:ind w:right="533"/>
              <w:jc w:val="left"/>
              <w:rPr>
                <w:rFonts w:cs="Calibri"/>
                <w:sz w:val="18"/>
                <w:szCs w:val="18"/>
              </w:rPr>
            </w:pPr>
            <w:r w:rsidRPr="00C14B24">
              <w:rPr>
                <w:spacing w:val="-1"/>
                <w:sz w:val="18"/>
              </w:rPr>
              <w:t>Knowledge</w:t>
            </w:r>
            <w:r w:rsidRPr="00C14B24">
              <w:rPr>
                <w:spacing w:val="-7"/>
                <w:sz w:val="18"/>
              </w:rPr>
              <w:t xml:space="preserve"> </w:t>
            </w:r>
            <w:r w:rsidRPr="00C14B24">
              <w:rPr>
                <w:spacing w:val="-1"/>
                <w:sz w:val="18"/>
              </w:rPr>
              <w:t>Representation</w:t>
            </w:r>
            <w:r w:rsidRPr="00C14B24">
              <w:rPr>
                <w:spacing w:val="-6"/>
                <w:sz w:val="18"/>
              </w:rPr>
              <w:t xml:space="preserve"> </w:t>
            </w:r>
            <w:r w:rsidRPr="00C14B24">
              <w:rPr>
                <w:sz w:val="18"/>
              </w:rPr>
              <w:t>and</w:t>
            </w:r>
            <w:r w:rsidRPr="00C14B24">
              <w:rPr>
                <w:spacing w:val="31"/>
                <w:sz w:val="18"/>
              </w:rPr>
              <w:t xml:space="preserve"> </w:t>
            </w:r>
            <w:r w:rsidRPr="00C14B24">
              <w:rPr>
                <w:spacing w:val="-1"/>
                <w:sz w:val="18"/>
              </w:rPr>
              <w:t>Reasoning</w:t>
            </w:r>
          </w:p>
        </w:tc>
      </w:tr>
      <w:tr w:rsidR="00C14B24" w:rsidRPr="00C14B24" w14:paraId="4281442D" w14:textId="77777777" w:rsidTr="00092925">
        <w:trPr>
          <w:trHeight w:hRule="exact" w:val="449"/>
        </w:trPr>
        <w:tc>
          <w:tcPr>
            <w:tcW w:w="3152" w:type="dxa"/>
            <w:vMerge/>
            <w:tcBorders>
              <w:left w:val="single" w:sz="5" w:space="0" w:color="000000"/>
              <w:right w:val="single" w:sz="5" w:space="0" w:color="000000"/>
            </w:tcBorders>
          </w:tcPr>
          <w:p w14:paraId="0A0BCD81"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1D77A73" w14:textId="77777777" w:rsidR="00C14B24" w:rsidRPr="00C14B24" w:rsidRDefault="00C14B24" w:rsidP="00C14B24">
            <w:pPr>
              <w:ind w:right="786"/>
              <w:jc w:val="left"/>
              <w:rPr>
                <w:rFonts w:cs="Calibri"/>
                <w:sz w:val="18"/>
                <w:szCs w:val="18"/>
              </w:rPr>
            </w:pPr>
            <w:r w:rsidRPr="00C14B24">
              <w:rPr>
                <w:spacing w:val="-1"/>
                <w:sz w:val="18"/>
                <w:highlight w:val="green"/>
              </w:rPr>
              <w:t>Data</w:t>
            </w:r>
            <w:r w:rsidRPr="00C14B24">
              <w:rPr>
                <w:spacing w:val="-2"/>
                <w:sz w:val="18"/>
                <w:highlight w:val="green"/>
              </w:rPr>
              <w:t xml:space="preserve"> </w:t>
            </w:r>
            <w:r w:rsidRPr="00C14B24">
              <w:rPr>
                <w:spacing w:val="-1"/>
                <w:sz w:val="18"/>
                <w:highlight w:val="green"/>
              </w:rPr>
              <w:t>mining</w:t>
            </w:r>
            <w:r w:rsidRPr="00C14B24">
              <w:rPr>
                <w:spacing w:val="-3"/>
                <w:sz w:val="18"/>
                <w:highlight w:val="green"/>
              </w:rPr>
              <w:t xml:space="preserve"> </w:t>
            </w:r>
            <w:r w:rsidRPr="00C14B24">
              <w:rPr>
                <w:spacing w:val="-1"/>
                <w:sz w:val="18"/>
                <w:highlight w:val="green"/>
              </w:rPr>
              <w:t>and</w:t>
            </w:r>
            <w:r w:rsidRPr="00C14B24">
              <w:rPr>
                <w:spacing w:val="-3"/>
                <w:sz w:val="18"/>
                <w:highlight w:val="green"/>
              </w:rPr>
              <w:t xml:space="preserve"> </w:t>
            </w:r>
            <w:r w:rsidRPr="00C14B24">
              <w:rPr>
                <w:spacing w:val="-1"/>
                <w:sz w:val="18"/>
                <w:highlight w:val="green"/>
              </w:rPr>
              <w:t>knowledge</w:t>
            </w:r>
            <w:r w:rsidRPr="00C14B24">
              <w:rPr>
                <w:spacing w:val="27"/>
                <w:w w:val="99"/>
                <w:sz w:val="18"/>
                <w:highlight w:val="green"/>
              </w:rPr>
              <w:t xml:space="preserve"> </w:t>
            </w:r>
            <w:r w:rsidRPr="00C14B24">
              <w:rPr>
                <w:spacing w:val="-1"/>
                <w:sz w:val="18"/>
                <w:highlight w:val="green"/>
              </w:rPr>
              <w:t>discovery</w:t>
            </w:r>
          </w:p>
        </w:tc>
      </w:tr>
      <w:tr w:rsidR="00C14B24" w:rsidRPr="00C14B24" w14:paraId="7653FA25" w14:textId="77777777" w:rsidTr="00092925">
        <w:trPr>
          <w:trHeight w:hRule="exact" w:val="278"/>
        </w:trPr>
        <w:tc>
          <w:tcPr>
            <w:tcW w:w="3152" w:type="dxa"/>
            <w:vMerge/>
            <w:tcBorders>
              <w:left w:val="single" w:sz="5" w:space="0" w:color="000000"/>
              <w:right w:val="single" w:sz="5" w:space="0" w:color="000000"/>
            </w:tcBorders>
          </w:tcPr>
          <w:p w14:paraId="7421473E"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3BB6FEA6" w14:textId="77777777" w:rsidR="00C14B24" w:rsidRPr="00C14B24" w:rsidRDefault="00C14B24" w:rsidP="00C14B24">
            <w:pPr>
              <w:spacing w:line="218" w:lineRule="exact"/>
              <w:jc w:val="left"/>
              <w:rPr>
                <w:rFonts w:cs="Calibri"/>
                <w:sz w:val="18"/>
                <w:szCs w:val="18"/>
              </w:rPr>
            </w:pPr>
            <w:r w:rsidRPr="00C14B24">
              <w:rPr>
                <w:spacing w:val="-1"/>
                <w:sz w:val="18"/>
                <w:highlight w:val="green"/>
              </w:rPr>
              <w:t>Text analysis, Data mining</w:t>
            </w:r>
          </w:p>
        </w:tc>
      </w:tr>
      <w:tr w:rsidR="00C14B24" w:rsidRPr="00C14B24" w14:paraId="1899D3D8" w14:textId="77777777" w:rsidTr="00092925">
        <w:trPr>
          <w:trHeight w:hRule="exact" w:val="629"/>
        </w:trPr>
        <w:tc>
          <w:tcPr>
            <w:tcW w:w="3152" w:type="dxa"/>
            <w:vMerge/>
            <w:tcBorders>
              <w:left w:val="single" w:sz="5" w:space="0" w:color="000000"/>
              <w:right w:val="single" w:sz="5" w:space="0" w:color="000000"/>
            </w:tcBorders>
          </w:tcPr>
          <w:p w14:paraId="0EB06776"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207DE3D3" w14:textId="77777777" w:rsidR="00C14B24" w:rsidRPr="00C14B24" w:rsidRDefault="00C14B24" w:rsidP="00C14B24">
            <w:pPr>
              <w:ind w:right="223"/>
              <w:jc w:val="left"/>
              <w:rPr>
                <w:rFonts w:cs="Calibri"/>
                <w:sz w:val="18"/>
                <w:szCs w:val="18"/>
              </w:rPr>
            </w:pPr>
            <w:r w:rsidRPr="00C14B24">
              <w:rPr>
                <w:spacing w:val="-1"/>
                <w:sz w:val="18"/>
                <w:highlight w:val="green"/>
              </w:rPr>
              <w:t>Text</w:t>
            </w:r>
            <w:r w:rsidRPr="00C14B24">
              <w:rPr>
                <w:spacing w:val="-2"/>
                <w:sz w:val="18"/>
                <w:highlight w:val="green"/>
              </w:rPr>
              <w:t xml:space="preserve"> </w:t>
            </w:r>
            <w:r w:rsidRPr="00C14B24">
              <w:rPr>
                <w:spacing w:val="-1"/>
                <w:sz w:val="18"/>
                <w:highlight w:val="green"/>
              </w:rPr>
              <w:t>analytics</w:t>
            </w:r>
            <w:r w:rsidRPr="00C14B24">
              <w:rPr>
                <w:spacing w:val="-3"/>
                <w:sz w:val="18"/>
                <w:highlight w:val="green"/>
              </w:rPr>
              <w:t xml:space="preserve"> </w:t>
            </w:r>
            <w:r w:rsidRPr="00C14B24">
              <w:rPr>
                <w:spacing w:val="-1"/>
                <w:sz w:val="18"/>
                <w:highlight w:val="green"/>
              </w:rPr>
              <w:t>including</w:t>
            </w:r>
            <w:r w:rsidRPr="00C14B24">
              <w:rPr>
                <w:spacing w:val="-3"/>
                <w:sz w:val="18"/>
                <w:highlight w:val="green"/>
              </w:rPr>
              <w:t xml:space="preserve"> </w:t>
            </w:r>
            <w:r w:rsidRPr="00C14B24">
              <w:rPr>
                <w:spacing w:val="-1"/>
                <w:sz w:val="18"/>
                <w:highlight w:val="green"/>
              </w:rPr>
              <w:t>statistical,</w:t>
            </w:r>
            <w:r w:rsidRPr="00C14B24">
              <w:rPr>
                <w:spacing w:val="53"/>
                <w:w w:val="99"/>
                <w:sz w:val="18"/>
                <w:highlight w:val="green"/>
              </w:rPr>
              <w:t xml:space="preserve"> </w:t>
            </w:r>
            <w:r w:rsidRPr="00C14B24">
              <w:rPr>
                <w:spacing w:val="-1"/>
                <w:sz w:val="18"/>
                <w:highlight w:val="green"/>
              </w:rPr>
              <w:t>linguistic,</w:t>
            </w:r>
            <w:r w:rsidRPr="00C14B24">
              <w:rPr>
                <w:spacing w:val="-3"/>
                <w:sz w:val="18"/>
                <w:highlight w:val="green"/>
              </w:rPr>
              <w:t xml:space="preserve"> </w:t>
            </w:r>
            <w:r w:rsidRPr="00C14B24">
              <w:rPr>
                <w:sz w:val="18"/>
                <w:highlight w:val="green"/>
              </w:rPr>
              <w:t>and</w:t>
            </w:r>
            <w:r w:rsidRPr="00C14B24">
              <w:rPr>
                <w:spacing w:val="-3"/>
                <w:sz w:val="18"/>
                <w:highlight w:val="green"/>
              </w:rPr>
              <w:t xml:space="preserve"> </w:t>
            </w:r>
            <w:r w:rsidRPr="00C14B24">
              <w:rPr>
                <w:spacing w:val="-1"/>
                <w:sz w:val="18"/>
                <w:highlight w:val="green"/>
              </w:rPr>
              <w:t>structural</w:t>
            </w:r>
            <w:r w:rsidRPr="00C14B24">
              <w:rPr>
                <w:spacing w:val="-4"/>
                <w:sz w:val="18"/>
                <w:highlight w:val="green"/>
              </w:rPr>
              <w:t xml:space="preserve"> </w:t>
            </w:r>
            <w:r w:rsidRPr="00C14B24">
              <w:rPr>
                <w:spacing w:val="-1"/>
                <w:sz w:val="18"/>
                <w:highlight w:val="green"/>
              </w:rPr>
              <w:t>techniques</w:t>
            </w:r>
            <w:r w:rsidRPr="00C14B24">
              <w:rPr>
                <w:spacing w:val="45"/>
                <w:sz w:val="18"/>
                <w:highlight w:val="green"/>
              </w:rPr>
              <w:t xml:space="preserve"> </w:t>
            </w:r>
            <w:r w:rsidRPr="00C14B24">
              <w:rPr>
                <w:sz w:val="18"/>
                <w:highlight w:val="green"/>
              </w:rPr>
              <w:t>to</w:t>
            </w:r>
            <w:r w:rsidRPr="00C14B24">
              <w:rPr>
                <w:spacing w:val="-2"/>
                <w:sz w:val="18"/>
                <w:highlight w:val="green"/>
              </w:rPr>
              <w:t xml:space="preserve"> </w:t>
            </w:r>
            <w:r w:rsidRPr="00C14B24">
              <w:rPr>
                <w:spacing w:val="-1"/>
                <w:sz w:val="18"/>
                <w:highlight w:val="green"/>
              </w:rPr>
              <w:t>analyse</w:t>
            </w:r>
            <w:r w:rsidRPr="00C14B24">
              <w:rPr>
                <w:spacing w:val="-2"/>
                <w:sz w:val="18"/>
                <w:highlight w:val="green"/>
              </w:rPr>
              <w:t xml:space="preserve"> </w:t>
            </w:r>
            <w:r w:rsidRPr="00C14B24">
              <w:rPr>
                <w:spacing w:val="-1"/>
                <w:sz w:val="18"/>
                <w:highlight w:val="green"/>
              </w:rPr>
              <w:t>structured</w:t>
            </w:r>
            <w:r w:rsidRPr="00C14B24">
              <w:rPr>
                <w:spacing w:val="-3"/>
                <w:sz w:val="18"/>
                <w:highlight w:val="green"/>
              </w:rPr>
              <w:t xml:space="preserve"> </w:t>
            </w:r>
            <w:r w:rsidRPr="00C14B24">
              <w:rPr>
                <w:sz w:val="18"/>
                <w:highlight w:val="green"/>
              </w:rPr>
              <w:t>and</w:t>
            </w:r>
            <w:r w:rsidRPr="00C14B24">
              <w:rPr>
                <w:spacing w:val="27"/>
                <w:sz w:val="18"/>
                <w:highlight w:val="green"/>
              </w:rPr>
              <w:t xml:space="preserve"> </w:t>
            </w:r>
            <w:r w:rsidRPr="00C14B24">
              <w:rPr>
                <w:spacing w:val="-1"/>
                <w:sz w:val="18"/>
                <w:highlight w:val="green"/>
              </w:rPr>
              <w:t>unstructured</w:t>
            </w:r>
            <w:r w:rsidRPr="00C14B24">
              <w:rPr>
                <w:spacing w:val="-7"/>
                <w:sz w:val="18"/>
                <w:highlight w:val="green"/>
              </w:rPr>
              <w:t xml:space="preserve"> </w:t>
            </w:r>
            <w:r w:rsidRPr="00C14B24">
              <w:rPr>
                <w:spacing w:val="-1"/>
                <w:sz w:val="18"/>
                <w:highlight w:val="green"/>
              </w:rPr>
              <w:t>data</w:t>
            </w:r>
          </w:p>
        </w:tc>
      </w:tr>
      <w:tr w:rsidR="00C14B24" w:rsidRPr="00C14B24" w14:paraId="2023BE3E" w14:textId="77777777" w:rsidTr="00092925">
        <w:trPr>
          <w:trHeight w:hRule="exact" w:val="350"/>
        </w:trPr>
        <w:tc>
          <w:tcPr>
            <w:tcW w:w="3152" w:type="dxa"/>
            <w:vMerge/>
            <w:tcBorders>
              <w:left w:val="single" w:sz="5" w:space="0" w:color="000000"/>
              <w:right w:val="single" w:sz="5" w:space="0" w:color="000000"/>
            </w:tcBorders>
          </w:tcPr>
          <w:p w14:paraId="6060D62A"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E04FB25" w14:textId="77777777" w:rsidR="00C14B24" w:rsidRPr="00C14B24" w:rsidRDefault="00C14B24" w:rsidP="00C14B24">
            <w:pPr>
              <w:ind w:right="680"/>
              <w:jc w:val="left"/>
              <w:rPr>
                <w:rFonts w:cs="Calibri"/>
                <w:sz w:val="18"/>
                <w:szCs w:val="18"/>
              </w:rPr>
            </w:pPr>
            <w:r w:rsidRPr="00C14B24">
              <w:rPr>
                <w:spacing w:val="-1"/>
                <w:sz w:val="18"/>
                <w:highlight w:val="green"/>
              </w:rPr>
              <w:t>Machine</w:t>
            </w:r>
            <w:r w:rsidRPr="00C14B24">
              <w:rPr>
                <w:spacing w:val="-4"/>
                <w:sz w:val="18"/>
                <w:highlight w:val="green"/>
              </w:rPr>
              <w:t xml:space="preserve"> </w:t>
            </w:r>
            <w:r w:rsidRPr="00C14B24">
              <w:rPr>
                <w:spacing w:val="-1"/>
                <w:sz w:val="18"/>
                <w:highlight w:val="green"/>
              </w:rPr>
              <w:t>Learning</w:t>
            </w:r>
            <w:r w:rsidRPr="00C14B24">
              <w:rPr>
                <w:spacing w:val="-4"/>
                <w:sz w:val="18"/>
                <w:highlight w:val="green"/>
              </w:rPr>
              <w:t xml:space="preserve"> </w:t>
            </w:r>
            <w:r w:rsidRPr="00C14B24">
              <w:rPr>
                <w:sz w:val="18"/>
                <w:highlight w:val="green"/>
              </w:rPr>
              <w:t>theory</w:t>
            </w:r>
            <w:r w:rsidRPr="00C14B24">
              <w:rPr>
                <w:spacing w:val="-3"/>
                <w:sz w:val="18"/>
                <w:highlight w:val="green"/>
              </w:rPr>
              <w:t xml:space="preserve"> </w:t>
            </w:r>
            <w:r w:rsidRPr="00C14B24">
              <w:rPr>
                <w:sz w:val="18"/>
                <w:highlight w:val="green"/>
              </w:rPr>
              <w:t>and</w:t>
            </w:r>
            <w:r w:rsidRPr="00C14B24">
              <w:rPr>
                <w:spacing w:val="25"/>
                <w:sz w:val="18"/>
                <w:highlight w:val="green"/>
              </w:rPr>
              <w:t xml:space="preserve"> </w:t>
            </w:r>
            <w:r w:rsidRPr="00C14B24">
              <w:rPr>
                <w:spacing w:val="-1"/>
                <w:sz w:val="18"/>
                <w:highlight w:val="green"/>
              </w:rPr>
              <w:t>algorithms</w:t>
            </w:r>
          </w:p>
        </w:tc>
      </w:tr>
      <w:tr w:rsidR="00C14B24" w:rsidRPr="00C14B24" w14:paraId="7F453C71" w14:textId="77777777" w:rsidTr="00C14B24">
        <w:trPr>
          <w:trHeight w:hRule="exact" w:val="300"/>
        </w:trPr>
        <w:tc>
          <w:tcPr>
            <w:tcW w:w="3152" w:type="dxa"/>
            <w:vMerge/>
            <w:tcBorders>
              <w:left w:val="single" w:sz="5" w:space="0" w:color="000000"/>
              <w:right w:val="single" w:sz="5" w:space="0" w:color="000000"/>
            </w:tcBorders>
          </w:tcPr>
          <w:p w14:paraId="1646177C"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9FFA40D" w14:textId="77777777" w:rsidR="00C14B24" w:rsidRPr="00C14B24" w:rsidRDefault="00C14B24" w:rsidP="00C14B24">
            <w:pPr>
              <w:jc w:val="left"/>
              <w:rPr>
                <w:rFonts w:cs="Calibri"/>
                <w:sz w:val="18"/>
                <w:szCs w:val="18"/>
              </w:rPr>
            </w:pPr>
            <w:r w:rsidRPr="00C14B24">
              <w:rPr>
                <w:spacing w:val="-1"/>
                <w:sz w:val="18"/>
                <w:highlight w:val="green"/>
              </w:rPr>
              <w:t>Classification</w:t>
            </w:r>
            <w:r w:rsidRPr="00C14B24">
              <w:rPr>
                <w:spacing w:val="-4"/>
                <w:sz w:val="18"/>
                <w:highlight w:val="green"/>
              </w:rPr>
              <w:t xml:space="preserve"> </w:t>
            </w:r>
            <w:r w:rsidRPr="00C14B24">
              <w:rPr>
                <w:spacing w:val="-1"/>
                <w:sz w:val="18"/>
                <w:highlight w:val="green"/>
              </w:rPr>
              <w:t>methods</w:t>
            </w:r>
          </w:p>
        </w:tc>
      </w:tr>
      <w:tr w:rsidR="00C14B24" w:rsidRPr="00C14B24" w14:paraId="26F99CAE" w14:textId="77777777" w:rsidTr="00C14B24">
        <w:trPr>
          <w:trHeight w:hRule="exact" w:val="449"/>
        </w:trPr>
        <w:tc>
          <w:tcPr>
            <w:tcW w:w="3152" w:type="dxa"/>
            <w:vMerge/>
            <w:tcBorders>
              <w:left w:val="single" w:sz="5" w:space="0" w:color="000000"/>
              <w:bottom w:val="single" w:sz="5" w:space="0" w:color="000000"/>
              <w:right w:val="single" w:sz="5" w:space="0" w:color="000000"/>
            </w:tcBorders>
          </w:tcPr>
          <w:p w14:paraId="1E2CC452"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36744EA3" w14:textId="77777777" w:rsidR="00C14B24" w:rsidRPr="00C14B24" w:rsidRDefault="00C14B24" w:rsidP="00C14B24">
            <w:pPr>
              <w:ind w:right="469"/>
              <w:jc w:val="left"/>
              <w:rPr>
                <w:rFonts w:cs="Calibri"/>
                <w:sz w:val="18"/>
                <w:szCs w:val="18"/>
              </w:rPr>
            </w:pPr>
            <w:r w:rsidRPr="00C14B24">
              <w:rPr>
                <w:spacing w:val="-1"/>
                <w:sz w:val="18"/>
              </w:rPr>
              <w:t>EXTENSIBILITY</w:t>
            </w:r>
            <w:r w:rsidRPr="00C14B24">
              <w:rPr>
                <w:spacing w:val="-6"/>
                <w:sz w:val="18"/>
              </w:rPr>
              <w:t xml:space="preserve"> </w:t>
            </w:r>
            <w:r w:rsidRPr="00C14B24">
              <w:rPr>
                <w:spacing w:val="-1"/>
                <w:sz w:val="18"/>
              </w:rPr>
              <w:t>Point:</w:t>
            </w:r>
            <w:r w:rsidRPr="00C14B24">
              <w:rPr>
                <w:spacing w:val="-4"/>
                <w:sz w:val="18"/>
              </w:rPr>
              <w:t xml:space="preserve"> </w:t>
            </w:r>
            <w:r w:rsidRPr="00C14B24">
              <w:rPr>
                <w:spacing w:val="-1"/>
                <w:sz w:val="18"/>
              </w:rPr>
              <w:t>Computing</w:t>
            </w:r>
            <w:r w:rsidRPr="00C14B24">
              <w:rPr>
                <w:spacing w:val="39"/>
                <w:w w:val="99"/>
                <w:sz w:val="18"/>
              </w:rPr>
              <w:t xml:space="preserve"> </w:t>
            </w:r>
            <w:r w:rsidRPr="00C14B24">
              <w:rPr>
                <w:spacing w:val="-1"/>
                <w:sz w:val="18"/>
              </w:rPr>
              <w:t>methodologies</w:t>
            </w:r>
          </w:p>
        </w:tc>
      </w:tr>
      <w:tr w:rsidR="00C14B24" w:rsidRPr="00C14B24" w14:paraId="25CCABDD" w14:textId="77777777" w:rsidTr="00C14B24">
        <w:trPr>
          <w:trHeight w:hRule="exact" w:val="449"/>
        </w:trPr>
        <w:tc>
          <w:tcPr>
            <w:tcW w:w="3152" w:type="dxa"/>
            <w:vMerge w:val="restart"/>
            <w:tcBorders>
              <w:top w:val="single" w:sz="5" w:space="0" w:color="000000"/>
              <w:left w:val="single" w:sz="5" w:space="0" w:color="000000"/>
              <w:right w:val="single" w:sz="5" w:space="0" w:color="000000"/>
            </w:tcBorders>
          </w:tcPr>
          <w:p w14:paraId="50FC9467" w14:textId="77777777" w:rsidR="00C14B24" w:rsidRPr="00C14B24" w:rsidRDefault="00C14B24" w:rsidP="00C14B24">
            <w:pPr>
              <w:ind w:right="540"/>
              <w:jc w:val="left"/>
              <w:rPr>
                <w:rFonts w:cs="Calibri"/>
                <w:sz w:val="18"/>
                <w:szCs w:val="18"/>
              </w:rPr>
            </w:pPr>
            <w:r w:rsidRPr="00C14B24">
              <w:rPr>
                <w:spacing w:val="-1"/>
                <w:sz w:val="18"/>
              </w:rPr>
              <w:t>Information</w:t>
            </w:r>
            <w:r w:rsidRPr="00C14B24">
              <w:rPr>
                <w:spacing w:val="29"/>
                <w:sz w:val="18"/>
              </w:rPr>
              <w:t xml:space="preserve"> </w:t>
            </w:r>
            <w:r w:rsidRPr="00C14B24">
              <w:rPr>
                <w:spacing w:val="-1"/>
                <w:sz w:val="18"/>
              </w:rPr>
              <w:t>systems</w:t>
            </w:r>
            <w:r w:rsidRPr="00C14B24">
              <w:rPr>
                <w:spacing w:val="-7"/>
                <w:sz w:val="18"/>
              </w:rPr>
              <w:t xml:space="preserve"> </w:t>
            </w:r>
            <w:r w:rsidRPr="00C14B24">
              <w:rPr>
                <w:sz w:val="18"/>
              </w:rPr>
              <w:t>(to</w:t>
            </w:r>
            <w:r w:rsidRPr="00C14B24">
              <w:rPr>
                <w:spacing w:val="24"/>
                <w:sz w:val="18"/>
              </w:rPr>
              <w:t xml:space="preserve"> </w:t>
            </w:r>
            <w:r w:rsidRPr="00C14B24">
              <w:rPr>
                <w:spacing w:val="-1"/>
                <w:sz w:val="18"/>
              </w:rPr>
              <w:t>support</w:t>
            </w:r>
            <w:r w:rsidRPr="00C14B24">
              <w:rPr>
                <w:spacing w:val="-3"/>
                <w:sz w:val="18"/>
              </w:rPr>
              <w:t xml:space="preserve"> </w:t>
            </w:r>
            <w:r w:rsidRPr="00C14B24">
              <w:rPr>
                <w:spacing w:val="-1"/>
                <w:sz w:val="18"/>
              </w:rPr>
              <w:t>Data</w:t>
            </w:r>
            <w:r w:rsidRPr="00C14B24">
              <w:rPr>
                <w:spacing w:val="25"/>
                <w:sz w:val="18"/>
              </w:rPr>
              <w:t xml:space="preserve"> </w:t>
            </w:r>
            <w:r w:rsidRPr="00C14B24">
              <w:rPr>
                <w:spacing w:val="-1"/>
                <w:sz w:val="18"/>
              </w:rPr>
              <w:t>Science</w:t>
            </w:r>
            <w:r w:rsidRPr="00C14B24">
              <w:rPr>
                <w:spacing w:val="22"/>
                <w:w w:val="99"/>
                <w:sz w:val="18"/>
              </w:rPr>
              <w:t xml:space="preserve"> </w:t>
            </w:r>
            <w:r w:rsidRPr="00C14B24">
              <w:rPr>
                <w:spacing w:val="-1"/>
                <w:sz w:val="18"/>
              </w:rPr>
              <w:t>applications)</w:t>
            </w:r>
          </w:p>
        </w:tc>
        <w:tc>
          <w:tcPr>
            <w:tcW w:w="5670" w:type="dxa"/>
            <w:tcBorders>
              <w:top w:val="single" w:sz="5" w:space="0" w:color="000000"/>
              <w:left w:val="single" w:sz="5" w:space="0" w:color="000000"/>
              <w:bottom w:val="single" w:sz="5" w:space="0" w:color="000000"/>
              <w:right w:val="single" w:sz="5" w:space="0" w:color="000000"/>
            </w:tcBorders>
          </w:tcPr>
          <w:p w14:paraId="04D6216B" w14:textId="77777777" w:rsidR="00C14B24" w:rsidRPr="00C14B24" w:rsidRDefault="00C14B24" w:rsidP="00C14B24">
            <w:pPr>
              <w:ind w:right="602"/>
              <w:jc w:val="left"/>
              <w:rPr>
                <w:rFonts w:cs="Calibri"/>
                <w:sz w:val="18"/>
                <w:szCs w:val="18"/>
              </w:rPr>
            </w:pPr>
            <w:r w:rsidRPr="00C14B24">
              <w:rPr>
                <w:spacing w:val="-1"/>
                <w:sz w:val="18"/>
                <w:highlight w:val="green"/>
              </w:rPr>
              <w:t>Decision</w:t>
            </w:r>
            <w:r w:rsidRPr="00C14B24">
              <w:rPr>
                <w:spacing w:val="-3"/>
                <w:sz w:val="18"/>
                <w:highlight w:val="green"/>
              </w:rPr>
              <w:t xml:space="preserve"> </w:t>
            </w:r>
            <w:r w:rsidRPr="00C14B24">
              <w:rPr>
                <w:sz w:val="18"/>
                <w:highlight w:val="green"/>
              </w:rPr>
              <w:t>Analysis</w:t>
            </w:r>
            <w:r w:rsidRPr="00C14B24">
              <w:rPr>
                <w:spacing w:val="-3"/>
                <w:sz w:val="18"/>
                <w:highlight w:val="green"/>
              </w:rPr>
              <w:t xml:space="preserve"> </w:t>
            </w:r>
            <w:r w:rsidRPr="00C14B24">
              <w:rPr>
                <w:spacing w:val="-1"/>
                <w:sz w:val="18"/>
                <w:highlight w:val="green"/>
              </w:rPr>
              <w:t>and</w:t>
            </w:r>
            <w:r w:rsidRPr="00C14B24">
              <w:rPr>
                <w:spacing w:val="-3"/>
                <w:sz w:val="18"/>
                <w:highlight w:val="green"/>
              </w:rPr>
              <w:t xml:space="preserve"> </w:t>
            </w:r>
            <w:r w:rsidRPr="00C14B24">
              <w:rPr>
                <w:spacing w:val="-1"/>
                <w:sz w:val="18"/>
                <w:highlight w:val="green"/>
              </w:rPr>
              <w:t>Decision</w:t>
            </w:r>
            <w:r w:rsidRPr="00C14B24">
              <w:rPr>
                <w:spacing w:val="21"/>
                <w:sz w:val="18"/>
                <w:highlight w:val="green"/>
              </w:rPr>
              <w:t xml:space="preserve"> </w:t>
            </w:r>
            <w:r w:rsidRPr="00C14B24">
              <w:rPr>
                <w:spacing w:val="-1"/>
                <w:sz w:val="18"/>
                <w:highlight w:val="green"/>
              </w:rPr>
              <w:t>Support</w:t>
            </w:r>
            <w:r w:rsidRPr="00C14B24">
              <w:rPr>
                <w:spacing w:val="-8"/>
                <w:sz w:val="18"/>
                <w:highlight w:val="green"/>
              </w:rPr>
              <w:t xml:space="preserve"> </w:t>
            </w:r>
            <w:r w:rsidRPr="00C14B24">
              <w:rPr>
                <w:spacing w:val="-1"/>
                <w:sz w:val="18"/>
                <w:highlight w:val="green"/>
              </w:rPr>
              <w:t>Systems</w:t>
            </w:r>
          </w:p>
        </w:tc>
      </w:tr>
      <w:tr w:rsidR="00C14B24" w:rsidRPr="00C14B24" w14:paraId="22ACFDD8" w14:textId="77777777" w:rsidTr="00C14B24">
        <w:trPr>
          <w:trHeight w:hRule="exact" w:val="341"/>
        </w:trPr>
        <w:tc>
          <w:tcPr>
            <w:tcW w:w="3152" w:type="dxa"/>
            <w:vMerge/>
            <w:tcBorders>
              <w:left w:val="single" w:sz="5" w:space="0" w:color="000000"/>
              <w:right w:val="single" w:sz="5" w:space="0" w:color="000000"/>
            </w:tcBorders>
          </w:tcPr>
          <w:p w14:paraId="37E9F449"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254D546F" w14:textId="77777777" w:rsidR="00C14B24" w:rsidRPr="00C14B24" w:rsidRDefault="00C14B24" w:rsidP="00C14B24">
            <w:pPr>
              <w:spacing w:line="218" w:lineRule="exact"/>
              <w:jc w:val="left"/>
              <w:rPr>
                <w:rFonts w:cs="Calibri"/>
                <w:sz w:val="18"/>
                <w:szCs w:val="18"/>
              </w:rPr>
            </w:pPr>
            <w:r w:rsidRPr="00C14B24">
              <w:rPr>
                <w:spacing w:val="-1"/>
                <w:sz w:val="18"/>
                <w:highlight w:val="green"/>
              </w:rPr>
              <w:t>Data</w:t>
            </w:r>
            <w:r w:rsidRPr="00C14B24">
              <w:rPr>
                <w:spacing w:val="-2"/>
                <w:sz w:val="18"/>
                <w:highlight w:val="green"/>
              </w:rPr>
              <w:t xml:space="preserve"> </w:t>
            </w:r>
            <w:r w:rsidRPr="00C14B24">
              <w:rPr>
                <w:spacing w:val="-1"/>
                <w:sz w:val="18"/>
                <w:highlight w:val="green"/>
              </w:rPr>
              <w:t>warehousing</w:t>
            </w:r>
            <w:r w:rsidRPr="00C14B24">
              <w:rPr>
                <w:spacing w:val="-2"/>
                <w:sz w:val="18"/>
                <w:highlight w:val="green"/>
              </w:rPr>
              <w:t xml:space="preserve"> </w:t>
            </w:r>
            <w:r w:rsidRPr="00C14B24">
              <w:rPr>
                <w:spacing w:val="-1"/>
                <w:sz w:val="18"/>
                <w:highlight w:val="green"/>
              </w:rPr>
              <w:t>and Data Mining</w:t>
            </w:r>
          </w:p>
        </w:tc>
      </w:tr>
      <w:tr w:rsidR="00C14B24" w:rsidRPr="00C14B24" w14:paraId="600F5622" w14:textId="77777777" w:rsidTr="00C14B24">
        <w:trPr>
          <w:trHeight w:hRule="exact" w:val="416"/>
        </w:trPr>
        <w:tc>
          <w:tcPr>
            <w:tcW w:w="3152" w:type="dxa"/>
            <w:vMerge/>
            <w:tcBorders>
              <w:left w:val="single" w:sz="5" w:space="0" w:color="000000"/>
              <w:right w:val="single" w:sz="5" w:space="0" w:color="000000"/>
            </w:tcBorders>
          </w:tcPr>
          <w:p w14:paraId="619300F0"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5F97DD3D" w14:textId="77777777" w:rsidR="00C14B24" w:rsidRPr="00C14B24" w:rsidRDefault="00C14B24" w:rsidP="00C14B24">
            <w:pPr>
              <w:spacing w:line="218" w:lineRule="exact"/>
              <w:jc w:val="left"/>
              <w:rPr>
                <w:rFonts w:cs="Calibri"/>
                <w:sz w:val="18"/>
                <w:szCs w:val="18"/>
              </w:rPr>
            </w:pPr>
            <w:r w:rsidRPr="00C14B24">
              <w:rPr>
                <w:spacing w:val="-1"/>
                <w:sz w:val="18"/>
                <w:highlight w:val="green"/>
              </w:rPr>
              <w:t>Data Analysis</w:t>
            </w:r>
            <w:r w:rsidRPr="00C14B24">
              <w:rPr>
                <w:spacing w:val="-2"/>
                <w:sz w:val="18"/>
                <w:highlight w:val="green"/>
              </w:rPr>
              <w:t xml:space="preserve"> </w:t>
            </w:r>
            <w:r w:rsidRPr="00C14B24">
              <w:rPr>
                <w:sz w:val="18"/>
                <w:highlight w:val="green"/>
              </w:rPr>
              <w:t>and</w:t>
            </w:r>
            <w:r w:rsidRPr="00C14B24">
              <w:rPr>
                <w:spacing w:val="-1"/>
                <w:sz w:val="18"/>
                <w:highlight w:val="green"/>
              </w:rPr>
              <w:t xml:space="preserve"> statistics</w:t>
            </w:r>
          </w:p>
        </w:tc>
      </w:tr>
      <w:tr w:rsidR="00C14B24" w:rsidRPr="00C14B24" w14:paraId="4528E78F" w14:textId="77777777" w:rsidTr="00C14B24">
        <w:trPr>
          <w:trHeight w:hRule="exact" w:val="384"/>
        </w:trPr>
        <w:tc>
          <w:tcPr>
            <w:tcW w:w="3152" w:type="dxa"/>
            <w:vMerge/>
            <w:tcBorders>
              <w:left w:val="single" w:sz="5" w:space="0" w:color="000000"/>
              <w:bottom w:val="nil"/>
              <w:right w:val="single" w:sz="5" w:space="0" w:color="000000"/>
            </w:tcBorders>
          </w:tcPr>
          <w:p w14:paraId="4768428C"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5CDD9CB" w14:textId="77777777" w:rsidR="00C14B24" w:rsidRPr="00C14B24" w:rsidRDefault="00C14B24" w:rsidP="00C14B24">
            <w:pPr>
              <w:spacing w:line="218" w:lineRule="exact"/>
              <w:jc w:val="left"/>
              <w:rPr>
                <w:rFonts w:cs="Calibri"/>
                <w:sz w:val="18"/>
                <w:szCs w:val="18"/>
              </w:rPr>
            </w:pPr>
            <w:r w:rsidRPr="00C14B24">
              <w:rPr>
                <w:spacing w:val="-1"/>
                <w:sz w:val="18"/>
              </w:rPr>
              <w:t>Multimedia</w:t>
            </w:r>
            <w:r w:rsidRPr="00C14B24">
              <w:rPr>
                <w:spacing w:val="-6"/>
                <w:sz w:val="18"/>
              </w:rPr>
              <w:t xml:space="preserve"> </w:t>
            </w:r>
            <w:r w:rsidRPr="00C14B24">
              <w:rPr>
                <w:spacing w:val="-1"/>
                <w:sz w:val="18"/>
              </w:rPr>
              <w:t>information</w:t>
            </w:r>
            <w:r w:rsidRPr="00C14B24">
              <w:rPr>
                <w:spacing w:val="-6"/>
                <w:sz w:val="18"/>
              </w:rPr>
              <w:t xml:space="preserve"> </w:t>
            </w:r>
            <w:r w:rsidRPr="00C14B24">
              <w:rPr>
                <w:spacing w:val="-1"/>
                <w:sz w:val="18"/>
              </w:rPr>
              <w:t>systems</w:t>
            </w:r>
          </w:p>
        </w:tc>
      </w:tr>
      <w:tr w:rsidR="00C14B24" w:rsidRPr="00C14B24" w14:paraId="78609671" w14:textId="77777777" w:rsidTr="00C14B24">
        <w:trPr>
          <w:trHeight w:hRule="exact" w:val="329"/>
        </w:trPr>
        <w:tc>
          <w:tcPr>
            <w:tcW w:w="3152" w:type="dxa"/>
            <w:vMerge w:val="restart"/>
            <w:tcBorders>
              <w:top w:val="single" w:sz="5" w:space="0" w:color="000000"/>
              <w:left w:val="single" w:sz="5" w:space="0" w:color="000000"/>
              <w:right w:val="single" w:sz="5" w:space="0" w:color="000000"/>
            </w:tcBorders>
          </w:tcPr>
          <w:p w14:paraId="4D48363C"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6557B1B" w14:textId="77777777" w:rsidR="00C14B24" w:rsidRPr="00C14B24" w:rsidRDefault="00C14B24" w:rsidP="00C14B24">
            <w:pPr>
              <w:spacing w:line="218" w:lineRule="exact"/>
              <w:jc w:val="left"/>
              <w:rPr>
                <w:rFonts w:cs="Calibri"/>
                <w:sz w:val="18"/>
                <w:szCs w:val="18"/>
              </w:rPr>
            </w:pPr>
            <w:r w:rsidRPr="00C14B24">
              <w:rPr>
                <w:spacing w:val="-1"/>
                <w:sz w:val="18"/>
                <w:highlight w:val="green"/>
              </w:rPr>
              <w:t>Data Mining</w:t>
            </w:r>
          </w:p>
        </w:tc>
      </w:tr>
      <w:tr w:rsidR="00C14B24" w:rsidRPr="00C14B24" w14:paraId="40311773" w14:textId="77777777" w:rsidTr="00092925">
        <w:trPr>
          <w:trHeight w:hRule="exact" w:val="395"/>
        </w:trPr>
        <w:tc>
          <w:tcPr>
            <w:tcW w:w="3152" w:type="dxa"/>
            <w:vMerge/>
            <w:tcBorders>
              <w:left w:val="single" w:sz="5" w:space="0" w:color="000000"/>
              <w:right w:val="single" w:sz="5" w:space="0" w:color="000000"/>
            </w:tcBorders>
          </w:tcPr>
          <w:p w14:paraId="2C7872E0"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23DBBEBD" w14:textId="77777777" w:rsidR="00C14B24" w:rsidRPr="00C14B24" w:rsidRDefault="00C14B24" w:rsidP="00C14B24">
            <w:pPr>
              <w:ind w:right="328"/>
              <w:jc w:val="left"/>
              <w:rPr>
                <w:rFonts w:cs="Calibri"/>
                <w:sz w:val="18"/>
                <w:szCs w:val="18"/>
              </w:rPr>
            </w:pPr>
            <w:r w:rsidRPr="00C14B24">
              <w:rPr>
                <w:spacing w:val="-1"/>
                <w:sz w:val="18"/>
                <w:highlight w:val="green"/>
              </w:rPr>
              <w:t>Predictive</w:t>
            </w:r>
            <w:r w:rsidRPr="00C14B24">
              <w:rPr>
                <w:spacing w:val="-5"/>
                <w:sz w:val="18"/>
                <w:highlight w:val="green"/>
              </w:rPr>
              <w:t xml:space="preserve"> </w:t>
            </w:r>
            <w:r w:rsidRPr="00C14B24">
              <w:rPr>
                <w:spacing w:val="-1"/>
                <w:sz w:val="18"/>
                <w:highlight w:val="green"/>
              </w:rPr>
              <w:t>analytics</w:t>
            </w:r>
            <w:r w:rsidRPr="00C14B24">
              <w:rPr>
                <w:spacing w:val="-4"/>
                <w:sz w:val="18"/>
                <w:highlight w:val="green"/>
              </w:rPr>
              <w:t xml:space="preserve"> </w:t>
            </w:r>
            <w:r w:rsidRPr="00C14B24">
              <w:rPr>
                <w:sz w:val="18"/>
                <w:highlight w:val="green"/>
              </w:rPr>
              <w:t>and</w:t>
            </w:r>
            <w:r w:rsidRPr="00C14B24">
              <w:rPr>
                <w:spacing w:val="-4"/>
                <w:sz w:val="18"/>
                <w:highlight w:val="green"/>
              </w:rPr>
              <w:t xml:space="preserve"> </w:t>
            </w:r>
            <w:r w:rsidRPr="00C14B24">
              <w:rPr>
                <w:spacing w:val="-1"/>
                <w:sz w:val="18"/>
                <w:highlight w:val="green"/>
              </w:rPr>
              <w:t>predictive</w:t>
            </w:r>
            <w:r w:rsidRPr="00C14B24">
              <w:rPr>
                <w:spacing w:val="47"/>
                <w:w w:val="99"/>
                <w:sz w:val="18"/>
                <w:highlight w:val="green"/>
              </w:rPr>
              <w:t xml:space="preserve"> </w:t>
            </w:r>
            <w:r w:rsidRPr="00C14B24">
              <w:rPr>
                <w:spacing w:val="-1"/>
                <w:sz w:val="18"/>
                <w:highlight w:val="green"/>
              </w:rPr>
              <w:t>forecasting</w:t>
            </w:r>
          </w:p>
        </w:tc>
      </w:tr>
      <w:tr w:rsidR="00C14B24" w:rsidRPr="00C14B24" w14:paraId="7F7A1EE6" w14:textId="77777777" w:rsidTr="00092925">
        <w:trPr>
          <w:trHeight w:hRule="exact" w:val="368"/>
        </w:trPr>
        <w:tc>
          <w:tcPr>
            <w:tcW w:w="3152" w:type="dxa"/>
            <w:vMerge/>
            <w:tcBorders>
              <w:left w:val="single" w:sz="5" w:space="0" w:color="000000"/>
              <w:bottom w:val="single" w:sz="5" w:space="0" w:color="000000"/>
              <w:right w:val="single" w:sz="5" w:space="0" w:color="000000"/>
            </w:tcBorders>
          </w:tcPr>
          <w:p w14:paraId="365D78DC"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3AF260D8" w14:textId="77777777" w:rsidR="00C14B24" w:rsidRPr="00C14B24" w:rsidRDefault="00C14B24" w:rsidP="00C14B24">
            <w:pPr>
              <w:ind w:right="397"/>
              <w:jc w:val="left"/>
              <w:rPr>
                <w:rFonts w:cs="Calibri"/>
                <w:sz w:val="18"/>
                <w:szCs w:val="18"/>
              </w:rPr>
            </w:pPr>
            <w:r w:rsidRPr="00C14B24">
              <w:rPr>
                <w:spacing w:val="-1"/>
                <w:sz w:val="18"/>
              </w:rPr>
              <w:t>EXTENSIBILITY</w:t>
            </w:r>
            <w:r w:rsidRPr="00C14B24">
              <w:rPr>
                <w:spacing w:val="-7"/>
                <w:sz w:val="18"/>
              </w:rPr>
              <w:t xml:space="preserve"> </w:t>
            </w:r>
            <w:r w:rsidRPr="00C14B24">
              <w:rPr>
                <w:spacing w:val="-1"/>
                <w:sz w:val="18"/>
              </w:rPr>
              <w:t>Point:</w:t>
            </w:r>
            <w:r w:rsidRPr="00C14B24">
              <w:rPr>
                <w:spacing w:val="-6"/>
                <w:sz w:val="18"/>
              </w:rPr>
              <w:t xml:space="preserve"> </w:t>
            </w:r>
            <w:r w:rsidRPr="00C14B24">
              <w:rPr>
                <w:spacing w:val="-1"/>
                <w:sz w:val="18"/>
              </w:rPr>
              <w:t>Information</w:t>
            </w:r>
            <w:r w:rsidRPr="00C14B24">
              <w:rPr>
                <w:spacing w:val="47"/>
                <w:sz w:val="18"/>
              </w:rPr>
              <w:t xml:space="preserve"> </w:t>
            </w:r>
            <w:r w:rsidRPr="00C14B24">
              <w:rPr>
                <w:spacing w:val="-1"/>
                <w:sz w:val="18"/>
              </w:rPr>
              <w:t>systems</w:t>
            </w:r>
          </w:p>
        </w:tc>
      </w:tr>
      <w:tr w:rsidR="00C14B24" w:rsidRPr="00C14B24" w14:paraId="15EBBEBB" w14:textId="77777777" w:rsidTr="00092925">
        <w:trPr>
          <w:trHeight w:hRule="exact" w:val="440"/>
        </w:trPr>
        <w:tc>
          <w:tcPr>
            <w:tcW w:w="3152" w:type="dxa"/>
            <w:vMerge w:val="restart"/>
            <w:tcBorders>
              <w:top w:val="single" w:sz="5" w:space="0" w:color="000000"/>
              <w:left w:val="single" w:sz="5" w:space="0" w:color="000000"/>
              <w:right w:val="single" w:sz="5" w:space="0" w:color="000000"/>
            </w:tcBorders>
          </w:tcPr>
          <w:p w14:paraId="0B0054FE" w14:textId="77777777" w:rsidR="00C14B24" w:rsidRPr="00C14B24" w:rsidRDefault="00C14B24" w:rsidP="00C14B24">
            <w:pPr>
              <w:ind w:right="220"/>
              <w:jc w:val="left"/>
              <w:rPr>
                <w:rFonts w:cs="Calibri"/>
                <w:sz w:val="18"/>
                <w:szCs w:val="18"/>
              </w:rPr>
            </w:pPr>
            <w:r w:rsidRPr="00C14B24">
              <w:rPr>
                <w:sz w:val="18"/>
              </w:rPr>
              <w:t>Big</w:t>
            </w:r>
            <w:r w:rsidRPr="00C14B24">
              <w:rPr>
                <w:spacing w:val="-1"/>
                <w:sz w:val="18"/>
              </w:rPr>
              <w:t xml:space="preserve"> Data</w:t>
            </w:r>
            <w:r w:rsidRPr="00C14B24">
              <w:rPr>
                <w:spacing w:val="19"/>
                <w:sz w:val="18"/>
              </w:rPr>
              <w:t xml:space="preserve"> </w:t>
            </w:r>
            <w:r w:rsidRPr="00C14B24">
              <w:rPr>
                <w:spacing w:val="-1"/>
                <w:sz w:val="18"/>
              </w:rPr>
              <w:t>Technologies</w:t>
            </w:r>
            <w:r w:rsidRPr="00C14B24">
              <w:rPr>
                <w:spacing w:val="-5"/>
                <w:sz w:val="18"/>
              </w:rPr>
              <w:t xml:space="preserve"> </w:t>
            </w:r>
            <w:r w:rsidRPr="00C14B24">
              <w:rPr>
                <w:sz w:val="18"/>
              </w:rPr>
              <w:t>and</w:t>
            </w:r>
            <w:r w:rsidRPr="00C14B24">
              <w:rPr>
                <w:spacing w:val="27"/>
                <w:sz w:val="18"/>
              </w:rPr>
              <w:t xml:space="preserve"> </w:t>
            </w:r>
            <w:r w:rsidRPr="00C14B24">
              <w:rPr>
                <w:spacing w:val="-1"/>
                <w:sz w:val="18"/>
              </w:rPr>
              <w:t>Systems</w:t>
            </w:r>
          </w:p>
        </w:tc>
        <w:tc>
          <w:tcPr>
            <w:tcW w:w="5670" w:type="dxa"/>
            <w:tcBorders>
              <w:top w:val="single" w:sz="5" w:space="0" w:color="000000"/>
              <w:left w:val="single" w:sz="5" w:space="0" w:color="000000"/>
              <w:bottom w:val="single" w:sz="5" w:space="0" w:color="000000"/>
              <w:right w:val="single" w:sz="5" w:space="0" w:color="000000"/>
            </w:tcBorders>
          </w:tcPr>
          <w:p w14:paraId="26C95C6E" w14:textId="77777777" w:rsidR="00C14B24" w:rsidRPr="00C14B24" w:rsidRDefault="00C14B24" w:rsidP="00C14B24">
            <w:pPr>
              <w:ind w:right="405"/>
              <w:jc w:val="left"/>
              <w:rPr>
                <w:rFonts w:cs="Calibri"/>
                <w:sz w:val="18"/>
                <w:szCs w:val="18"/>
              </w:rPr>
            </w:pPr>
            <w:r w:rsidRPr="00C14B24">
              <w:rPr>
                <w:sz w:val="18"/>
              </w:rPr>
              <w:t>Big</w:t>
            </w:r>
            <w:r w:rsidRPr="00C14B24">
              <w:rPr>
                <w:spacing w:val="-3"/>
                <w:sz w:val="18"/>
              </w:rPr>
              <w:t xml:space="preserve"> </w:t>
            </w:r>
            <w:r w:rsidRPr="00C14B24">
              <w:rPr>
                <w:spacing w:val="-1"/>
                <w:sz w:val="18"/>
              </w:rPr>
              <w:t xml:space="preserve">Data algorithm </w:t>
            </w:r>
            <w:r w:rsidRPr="00C14B24">
              <w:rPr>
                <w:sz w:val="18"/>
              </w:rPr>
              <w:t>for</w:t>
            </w:r>
            <w:r w:rsidRPr="00C14B24">
              <w:rPr>
                <w:spacing w:val="-1"/>
                <w:sz w:val="18"/>
              </w:rPr>
              <w:t xml:space="preserve"> </w:t>
            </w:r>
            <w:r w:rsidRPr="00C14B24">
              <w:rPr>
                <w:sz w:val="18"/>
              </w:rPr>
              <w:t>large</w:t>
            </w:r>
            <w:r w:rsidRPr="00C14B24">
              <w:rPr>
                <w:spacing w:val="-3"/>
                <w:sz w:val="18"/>
              </w:rPr>
              <w:t xml:space="preserve"> </w:t>
            </w:r>
            <w:r w:rsidRPr="00C14B24">
              <w:rPr>
                <w:spacing w:val="-1"/>
                <w:sz w:val="18"/>
              </w:rPr>
              <w:t>scale</w:t>
            </w:r>
            <w:r w:rsidRPr="00C14B24">
              <w:rPr>
                <w:spacing w:val="30"/>
                <w:sz w:val="18"/>
              </w:rPr>
              <w:t xml:space="preserve"> </w:t>
            </w:r>
            <w:r w:rsidRPr="00C14B24">
              <w:rPr>
                <w:spacing w:val="-1"/>
                <w:sz w:val="18"/>
              </w:rPr>
              <w:t>data</w:t>
            </w:r>
            <w:r w:rsidRPr="00C14B24">
              <w:rPr>
                <w:spacing w:val="-7"/>
                <w:sz w:val="18"/>
              </w:rPr>
              <w:t xml:space="preserve"> </w:t>
            </w:r>
            <w:r w:rsidRPr="00C14B24">
              <w:rPr>
                <w:spacing w:val="-1"/>
                <w:sz w:val="18"/>
              </w:rPr>
              <w:t>processing</w:t>
            </w:r>
          </w:p>
        </w:tc>
      </w:tr>
      <w:tr w:rsidR="00C14B24" w:rsidRPr="00C14B24" w14:paraId="43EE544A" w14:textId="77777777" w:rsidTr="00C14B24">
        <w:trPr>
          <w:trHeight w:hRule="exact" w:val="394"/>
        </w:trPr>
        <w:tc>
          <w:tcPr>
            <w:tcW w:w="3152" w:type="dxa"/>
            <w:vMerge/>
            <w:tcBorders>
              <w:left w:val="single" w:sz="5" w:space="0" w:color="000000"/>
              <w:right w:val="single" w:sz="5" w:space="0" w:color="000000"/>
            </w:tcBorders>
          </w:tcPr>
          <w:p w14:paraId="1000CC73"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9B01A51" w14:textId="77777777" w:rsidR="00C14B24" w:rsidRPr="00C14B24" w:rsidRDefault="00C14B24" w:rsidP="00C14B24">
            <w:pPr>
              <w:spacing w:line="218" w:lineRule="exact"/>
              <w:jc w:val="left"/>
              <w:rPr>
                <w:rFonts w:cs="Calibri"/>
                <w:sz w:val="18"/>
                <w:szCs w:val="18"/>
              </w:rPr>
            </w:pPr>
            <w:r w:rsidRPr="00C14B24">
              <w:rPr>
                <w:sz w:val="18"/>
              </w:rPr>
              <w:t>Big</w:t>
            </w:r>
            <w:r w:rsidRPr="00C14B24">
              <w:rPr>
                <w:spacing w:val="-2"/>
                <w:sz w:val="18"/>
              </w:rPr>
              <w:t xml:space="preserve"> </w:t>
            </w:r>
            <w:r w:rsidRPr="00C14B24">
              <w:rPr>
                <w:spacing w:val="-1"/>
                <w:sz w:val="18"/>
              </w:rPr>
              <w:t>Data Analytics</w:t>
            </w:r>
          </w:p>
        </w:tc>
      </w:tr>
      <w:tr w:rsidR="00C14B24" w:rsidRPr="00C14B24" w14:paraId="327DBEEF" w14:textId="77777777" w:rsidTr="00C14B24">
        <w:trPr>
          <w:trHeight w:hRule="exact" w:val="375"/>
        </w:trPr>
        <w:tc>
          <w:tcPr>
            <w:tcW w:w="3152" w:type="dxa"/>
            <w:vMerge/>
            <w:tcBorders>
              <w:left w:val="single" w:sz="5" w:space="0" w:color="000000"/>
              <w:right w:val="single" w:sz="5" w:space="0" w:color="000000"/>
            </w:tcBorders>
          </w:tcPr>
          <w:p w14:paraId="292483EF"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8E6349F" w14:textId="77777777" w:rsidR="00C14B24" w:rsidRPr="00C14B24" w:rsidRDefault="00C14B24" w:rsidP="00C14B24">
            <w:pPr>
              <w:spacing w:line="218" w:lineRule="exact"/>
              <w:jc w:val="left"/>
              <w:rPr>
                <w:rFonts w:cs="Calibri"/>
                <w:sz w:val="18"/>
                <w:szCs w:val="18"/>
              </w:rPr>
            </w:pPr>
            <w:r w:rsidRPr="00C14B24">
              <w:rPr>
                <w:sz w:val="18"/>
              </w:rPr>
              <w:t>Big</w:t>
            </w:r>
            <w:r w:rsidRPr="00C14B24">
              <w:rPr>
                <w:spacing w:val="-4"/>
                <w:sz w:val="18"/>
              </w:rPr>
              <w:t xml:space="preserve"> </w:t>
            </w:r>
            <w:r w:rsidRPr="00C14B24">
              <w:rPr>
                <w:spacing w:val="-1"/>
                <w:sz w:val="18"/>
              </w:rPr>
              <w:t>Data</w:t>
            </w:r>
            <w:r w:rsidRPr="00C14B24">
              <w:rPr>
                <w:spacing w:val="-2"/>
                <w:sz w:val="18"/>
              </w:rPr>
              <w:t xml:space="preserve"> </w:t>
            </w:r>
            <w:r w:rsidRPr="00C14B24">
              <w:rPr>
                <w:spacing w:val="-1"/>
                <w:sz w:val="18"/>
              </w:rPr>
              <w:t>systems</w:t>
            </w:r>
          </w:p>
        </w:tc>
      </w:tr>
      <w:tr w:rsidR="00C14B24" w:rsidRPr="00C14B24" w14:paraId="71A8EE47" w14:textId="77777777" w:rsidTr="00C14B24">
        <w:trPr>
          <w:trHeight w:hRule="exact" w:val="449"/>
        </w:trPr>
        <w:tc>
          <w:tcPr>
            <w:tcW w:w="3152" w:type="dxa"/>
            <w:vMerge/>
            <w:tcBorders>
              <w:left w:val="single" w:sz="5" w:space="0" w:color="000000"/>
              <w:right w:val="single" w:sz="5" w:space="0" w:color="000000"/>
            </w:tcBorders>
          </w:tcPr>
          <w:p w14:paraId="1D12A461"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F38D0A3" w14:textId="77777777" w:rsidR="00C14B24" w:rsidRPr="00C14B24" w:rsidRDefault="00C14B24" w:rsidP="00C14B24">
            <w:pPr>
              <w:ind w:right="247"/>
              <w:jc w:val="left"/>
              <w:rPr>
                <w:rFonts w:cs="Calibri"/>
                <w:sz w:val="18"/>
                <w:szCs w:val="18"/>
              </w:rPr>
            </w:pPr>
            <w:r w:rsidRPr="00C14B24">
              <w:rPr>
                <w:sz w:val="18"/>
              </w:rPr>
              <w:t>Big</w:t>
            </w:r>
            <w:r w:rsidRPr="00C14B24">
              <w:rPr>
                <w:spacing w:val="-3"/>
                <w:sz w:val="18"/>
              </w:rPr>
              <w:t xml:space="preserve"> </w:t>
            </w:r>
            <w:r w:rsidRPr="00C14B24">
              <w:rPr>
                <w:spacing w:val="-1"/>
                <w:sz w:val="18"/>
              </w:rPr>
              <w:t>Data algorithms</w:t>
            </w:r>
            <w:r w:rsidRPr="00C14B24">
              <w:rPr>
                <w:spacing w:val="-3"/>
                <w:sz w:val="18"/>
              </w:rPr>
              <w:t xml:space="preserve"> </w:t>
            </w:r>
            <w:r w:rsidRPr="00C14B24">
              <w:rPr>
                <w:sz w:val="18"/>
              </w:rPr>
              <w:t>for</w:t>
            </w:r>
            <w:r w:rsidRPr="00C14B24">
              <w:rPr>
                <w:spacing w:val="-1"/>
                <w:sz w:val="18"/>
              </w:rPr>
              <w:t xml:space="preserve"> data</w:t>
            </w:r>
            <w:r w:rsidRPr="00C14B24">
              <w:rPr>
                <w:spacing w:val="-2"/>
                <w:sz w:val="18"/>
              </w:rPr>
              <w:t xml:space="preserve"> </w:t>
            </w:r>
            <w:r w:rsidRPr="00C14B24">
              <w:rPr>
                <w:spacing w:val="-1"/>
                <w:sz w:val="18"/>
              </w:rPr>
              <w:t>ingest,</w:t>
            </w:r>
            <w:r w:rsidRPr="00C14B24">
              <w:rPr>
                <w:spacing w:val="35"/>
                <w:w w:val="99"/>
                <w:sz w:val="18"/>
              </w:rPr>
              <w:t xml:space="preserve"> </w:t>
            </w:r>
            <w:r w:rsidRPr="00C14B24">
              <w:rPr>
                <w:spacing w:val="-1"/>
                <w:sz w:val="18"/>
              </w:rPr>
              <w:t>pre-processing,</w:t>
            </w:r>
            <w:r w:rsidRPr="00C14B24">
              <w:rPr>
                <w:spacing w:val="-3"/>
                <w:sz w:val="18"/>
              </w:rPr>
              <w:t xml:space="preserve"> </w:t>
            </w:r>
            <w:r w:rsidRPr="00C14B24">
              <w:rPr>
                <w:spacing w:val="-1"/>
                <w:sz w:val="18"/>
              </w:rPr>
              <w:t>and</w:t>
            </w:r>
            <w:r w:rsidRPr="00C14B24">
              <w:rPr>
                <w:spacing w:val="-4"/>
                <w:sz w:val="18"/>
              </w:rPr>
              <w:t xml:space="preserve"> </w:t>
            </w:r>
            <w:r w:rsidRPr="00C14B24">
              <w:rPr>
                <w:spacing w:val="-1"/>
                <w:sz w:val="18"/>
              </w:rPr>
              <w:t>visualisation</w:t>
            </w:r>
          </w:p>
        </w:tc>
      </w:tr>
      <w:tr w:rsidR="00C14B24" w:rsidRPr="00C14B24" w14:paraId="4BB8C791" w14:textId="77777777" w:rsidTr="00C14B24">
        <w:trPr>
          <w:trHeight w:hRule="exact" w:val="670"/>
        </w:trPr>
        <w:tc>
          <w:tcPr>
            <w:tcW w:w="3152" w:type="dxa"/>
            <w:vMerge/>
            <w:tcBorders>
              <w:left w:val="single" w:sz="5" w:space="0" w:color="000000"/>
              <w:right w:val="single" w:sz="5" w:space="0" w:color="000000"/>
            </w:tcBorders>
          </w:tcPr>
          <w:p w14:paraId="78CA1DBD"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CE3D6EA" w14:textId="77777777" w:rsidR="00C14B24" w:rsidRPr="00C14B24" w:rsidRDefault="00C14B24" w:rsidP="00C14B24">
            <w:pPr>
              <w:ind w:right="232"/>
              <w:jc w:val="left"/>
              <w:rPr>
                <w:rFonts w:cs="Calibri"/>
                <w:sz w:val="18"/>
                <w:szCs w:val="18"/>
              </w:rPr>
            </w:pPr>
            <w:r w:rsidRPr="00C14B24">
              <w:rPr>
                <w:sz w:val="18"/>
                <w:highlight w:val="green"/>
              </w:rPr>
              <w:t>Big</w:t>
            </w:r>
            <w:r w:rsidRPr="00C14B24">
              <w:rPr>
                <w:spacing w:val="-2"/>
                <w:sz w:val="18"/>
                <w:highlight w:val="green"/>
              </w:rPr>
              <w:t xml:space="preserve"> </w:t>
            </w:r>
            <w:r w:rsidRPr="00C14B24">
              <w:rPr>
                <w:spacing w:val="-1"/>
                <w:sz w:val="18"/>
                <w:highlight w:val="green"/>
              </w:rPr>
              <w:t>Data analytics</w:t>
            </w:r>
            <w:r w:rsidRPr="00C14B24">
              <w:rPr>
                <w:sz w:val="18"/>
                <w:highlight w:val="green"/>
              </w:rPr>
              <w:t xml:space="preserve"> </w:t>
            </w:r>
            <w:r w:rsidRPr="00C14B24">
              <w:rPr>
                <w:spacing w:val="-1"/>
                <w:sz w:val="18"/>
                <w:highlight w:val="green"/>
              </w:rPr>
              <w:t>platforms</w:t>
            </w:r>
            <w:r w:rsidRPr="00C14B24">
              <w:rPr>
                <w:spacing w:val="-3"/>
                <w:sz w:val="18"/>
                <w:highlight w:val="green"/>
              </w:rPr>
              <w:t xml:space="preserve"> </w:t>
            </w:r>
            <w:r w:rsidRPr="00C14B24">
              <w:rPr>
                <w:spacing w:val="-1"/>
                <w:sz w:val="18"/>
                <w:highlight w:val="green"/>
              </w:rPr>
              <w:t>and</w:t>
            </w:r>
            <w:r w:rsidRPr="00C14B24">
              <w:rPr>
                <w:spacing w:val="35"/>
                <w:sz w:val="18"/>
                <w:highlight w:val="green"/>
              </w:rPr>
              <w:t xml:space="preserve"> </w:t>
            </w:r>
            <w:r w:rsidRPr="00C14B24">
              <w:rPr>
                <w:spacing w:val="-1"/>
                <w:sz w:val="18"/>
                <w:highlight w:val="green"/>
              </w:rPr>
              <w:t>tools</w:t>
            </w:r>
            <w:r w:rsidRPr="00C14B24">
              <w:rPr>
                <w:spacing w:val="-3"/>
                <w:sz w:val="18"/>
                <w:highlight w:val="green"/>
              </w:rPr>
              <w:t xml:space="preserve"> </w:t>
            </w:r>
            <w:r w:rsidRPr="00C14B24">
              <w:rPr>
                <w:spacing w:val="-1"/>
                <w:sz w:val="18"/>
                <w:highlight w:val="green"/>
              </w:rPr>
              <w:t xml:space="preserve">(including Hadoop, Spark, </w:t>
            </w:r>
            <w:r w:rsidRPr="00C14B24">
              <w:rPr>
                <w:sz w:val="18"/>
                <w:highlight w:val="green"/>
              </w:rPr>
              <w:t>and</w:t>
            </w:r>
            <w:r w:rsidRPr="00C14B24">
              <w:rPr>
                <w:spacing w:val="37"/>
                <w:sz w:val="18"/>
                <w:highlight w:val="green"/>
              </w:rPr>
              <w:t xml:space="preserve"> </w:t>
            </w:r>
            <w:r w:rsidRPr="00C14B24">
              <w:rPr>
                <w:spacing w:val="-1"/>
                <w:sz w:val="18"/>
                <w:highlight w:val="green"/>
              </w:rPr>
              <w:t>cloud</w:t>
            </w:r>
            <w:r w:rsidRPr="00C14B24">
              <w:rPr>
                <w:spacing w:val="-3"/>
                <w:sz w:val="18"/>
                <w:highlight w:val="green"/>
              </w:rPr>
              <w:t xml:space="preserve"> </w:t>
            </w:r>
            <w:r w:rsidRPr="00C14B24">
              <w:rPr>
                <w:spacing w:val="-1"/>
                <w:sz w:val="18"/>
                <w:highlight w:val="green"/>
              </w:rPr>
              <w:t>based</w:t>
            </w:r>
            <w:r w:rsidRPr="00C14B24">
              <w:rPr>
                <w:spacing w:val="-3"/>
                <w:sz w:val="18"/>
                <w:highlight w:val="green"/>
              </w:rPr>
              <w:t xml:space="preserve"> </w:t>
            </w:r>
            <w:r w:rsidRPr="00C14B24">
              <w:rPr>
                <w:spacing w:val="-1"/>
                <w:sz w:val="18"/>
                <w:highlight w:val="green"/>
              </w:rPr>
              <w:t>Big</w:t>
            </w:r>
            <w:r w:rsidRPr="00C14B24">
              <w:rPr>
                <w:spacing w:val="-3"/>
                <w:sz w:val="18"/>
                <w:highlight w:val="green"/>
              </w:rPr>
              <w:t xml:space="preserve"> </w:t>
            </w:r>
            <w:r w:rsidRPr="00C14B24">
              <w:rPr>
                <w:spacing w:val="-1"/>
                <w:sz w:val="18"/>
                <w:highlight w:val="green"/>
              </w:rPr>
              <w:t>Data</w:t>
            </w:r>
            <w:r w:rsidRPr="00C14B24">
              <w:rPr>
                <w:spacing w:val="-2"/>
                <w:sz w:val="18"/>
                <w:highlight w:val="green"/>
              </w:rPr>
              <w:t xml:space="preserve"> </w:t>
            </w:r>
            <w:r w:rsidRPr="00C14B24">
              <w:rPr>
                <w:spacing w:val="-1"/>
                <w:sz w:val="18"/>
                <w:highlight w:val="green"/>
              </w:rPr>
              <w:t>services)</w:t>
            </w:r>
          </w:p>
        </w:tc>
      </w:tr>
      <w:tr w:rsidR="00C14B24" w:rsidRPr="00C14B24" w14:paraId="220BECDE" w14:textId="77777777" w:rsidTr="00092925">
        <w:trPr>
          <w:trHeight w:hRule="exact" w:val="458"/>
        </w:trPr>
        <w:tc>
          <w:tcPr>
            <w:tcW w:w="3152" w:type="dxa"/>
            <w:vMerge/>
            <w:tcBorders>
              <w:left w:val="single" w:sz="5" w:space="0" w:color="000000"/>
              <w:right w:val="single" w:sz="5" w:space="0" w:color="000000"/>
            </w:tcBorders>
          </w:tcPr>
          <w:p w14:paraId="0ACCE98F"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228CB4B" w14:textId="77777777" w:rsidR="00C14B24" w:rsidRPr="00C14B24" w:rsidRDefault="00C14B24" w:rsidP="00C14B24">
            <w:pPr>
              <w:ind w:right="486"/>
              <w:jc w:val="left"/>
              <w:rPr>
                <w:rFonts w:cs="Calibri"/>
                <w:sz w:val="18"/>
                <w:szCs w:val="18"/>
              </w:rPr>
            </w:pPr>
            <w:r w:rsidRPr="00C14B24">
              <w:rPr>
                <w:sz w:val="18"/>
                <w:highlight w:val="green"/>
              </w:rPr>
              <w:t>Big</w:t>
            </w:r>
            <w:r w:rsidRPr="00C14B24">
              <w:rPr>
                <w:spacing w:val="-3"/>
                <w:sz w:val="18"/>
                <w:highlight w:val="green"/>
              </w:rPr>
              <w:t xml:space="preserve"> </w:t>
            </w:r>
            <w:r w:rsidRPr="00C14B24">
              <w:rPr>
                <w:spacing w:val="-1"/>
                <w:sz w:val="18"/>
                <w:highlight w:val="green"/>
              </w:rPr>
              <w:t>Data systems</w:t>
            </w:r>
            <w:r w:rsidRPr="00C14B24">
              <w:rPr>
                <w:spacing w:val="-3"/>
                <w:sz w:val="18"/>
                <w:highlight w:val="green"/>
              </w:rPr>
              <w:t xml:space="preserve"> </w:t>
            </w:r>
            <w:r w:rsidRPr="00C14B24">
              <w:rPr>
                <w:sz w:val="18"/>
                <w:highlight w:val="green"/>
              </w:rPr>
              <w:t>for</w:t>
            </w:r>
            <w:r w:rsidRPr="00C14B24">
              <w:rPr>
                <w:spacing w:val="-1"/>
                <w:sz w:val="18"/>
                <w:highlight w:val="green"/>
              </w:rPr>
              <w:t xml:space="preserve"> application</w:t>
            </w:r>
            <w:r w:rsidRPr="00C14B24">
              <w:rPr>
                <w:spacing w:val="25"/>
                <w:sz w:val="18"/>
                <w:highlight w:val="green"/>
              </w:rPr>
              <w:t xml:space="preserve"> </w:t>
            </w:r>
            <w:r w:rsidRPr="00C14B24">
              <w:rPr>
                <w:spacing w:val="-1"/>
                <w:sz w:val="18"/>
                <w:highlight w:val="green"/>
              </w:rPr>
              <w:t>domains</w:t>
            </w:r>
          </w:p>
        </w:tc>
      </w:tr>
      <w:tr w:rsidR="00C14B24" w:rsidRPr="00C14B24" w14:paraId="14B14190" w14:textId="77777777" w:rsidTr="00C14B24">
        <w:trPr>
          <w:trHeight w:hRule="exact" w:val="588"/>
        </w:trPr>
        <w:tc>
          <w:tcPr>
            <w:tcW w:w="3152" w:type="dxa"/>
            <w:vMerge/>
            <w:tcBorders>
              <w:left w:val="single" w:sz="5" w:space="0" w:color="000000"/>
              <w:bottom w:val="single" w:sz="5" w:space="0" w:color="000000"/>
              <w:right w:val="single" w:sz="5" w:space="0" w:color="000000"/>
            </w:tcBorders>
          </w:tcPr>
          <w:p w14:paraId="3E8AB46D"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6A3880C7" w14:textId="77777777" w:rsidR="00C14B24" w:rsidRPr="00C14B24" w:rsidRDefault="00C14B24" w:rsidP="00C14B24">
            <w:pPr>
              <w:ind w:right="397"/>
              <w:jc w:val="left"/>
              <w:rPr>
                <w:rFonts w:cs="Calibri"/>
                <w:sz w:val="18"/>
                <w:szCs w:val="18"/>
              </w:rPr>
            </w:pPr>
            <w:r w:rsidRPr="00C14B24">
              <w:rPr>
                <w:spacing w:val="-1"/>
                <w:sz w:val="18"/>
              </w:rPr>
              <w:t>EXTENSIBILITY</w:t>
            </w:r>
            <w:r w:rsidRPr="00C14B24">
              <w:rPr>
                <w:spacing w:val="-7"/>
                <w:sz w:val="18"/>
              </w:rPr>
              <w:t xml:space="preserve"> </w:t>
            </w:r>
            <w:r w:rsidRPr="00C14B24">
              <w:rPr>
                <w:spacing w:val="-1"/>
                <w:sz w:val="18"/>
              </w:rPr>
              <w:t>Point:</w:t>
            </w:r>
            <w:r w:rsidRPr="00C14B24">
              <w:rPr>
                <w:spacing w:val="-6"/>
                <w:sz w:val="18"/>
              </w:rPr>
              <w:t xml:space="preserve"> </w:t>
            </w:r>
            <w:r w:rsidRPr="00C14B24">
              <w:rPr>
                <w:spacing w:val="-1"/>
                <w:sz w:val="18"/>
              </w:rPr>
              <w:t>Information</w:t>
            </w:r>
            <w:r w:rsidRPr="00C14B24">
              <w:rPr>
                <w:spacing w:val="47"/>
                <w:sz w:val="18"/>
              </w:rPr>
              <w:t xml:space="preserve"> </w:t>
            </w:r>
            <w:r w:rsidRPr="00C14B24">
              <w:rPr>
                <w:spacing w:val="-1"/>
                <w:sz w:val="18"/>
              </w:rPr>
              <w:t>systems</w:t>
            </w:r>
          </w:p>
        </w:tc>
      </w:tr>
      <w:tr w:rsidR="00C14B24" w:rsidRPr="00C14B24" w14:paraId="4F654254" w14:textId="77777777" w:rsidTr="00092925">
        <w:trPr>
          <w:trHeight w:hRule="exact" w:val="395"/>
        </w:trPr>
        <w:tc>
          <w:tcPr>
            <w:tcW w:w="3152" w:type="dxa"/>
            <w:vMerge w:val="restart"/>
            <w:tcBorders>
              <w:top w:val="single" w:sz="5" w:space="0" w:color="000000"/>
              <w:left w:val="single" w:sz="5" w:space="0" w:color="000000"/>
              <w:right w:val="single" w:sz="5" w:space="0" w:color="000000"/>
            </w:tcBorders>
          </w:tcPr>
          <w:p w14:paraId="6F2D0109" w14:textId="77777777" w:rsidR="00C14B24" w:rsidRPr="00C14B24" w:rsidRDefault="00C14B24" w:rsidP="00C14B24">
            <w:pPr>
              <w:ind w:right="135"/>
              <w:jc w:val="left"/>
              <w:rPr>
                <w:rFonts w:cs="Calibri"/>
                <w:sz w:val="18"/>
                <w:szCs w:val="18"/>
              </w:rPr>
            </w:pPr>
            <w:r w:rsidRPr="00C14B24">
              <w:rPr>
                <w:spacing w:val="-1"/>
                <w:sz w:val="18"/>
              </w:rPr>
              <w:t>Computer</w:t>
            </w:r>
            <w:r w:rsidRPr="00C14B24">
              <w:rPr>
                <w:spacing w:val="-8"/>
                <w:sz w:val="18"/>
              </w:rPr>
              <w:t xml:space="preserve"> </w:t>
            </w:r>
            <w:r w:rsidRPr="00C14B24">
              <w:rPr>
                <w:spacing w:val="-1"/>
                <w:sz w:val="18"/>
              </w:rPr>
              <w:t>systems</w:t>
            </w:r>
            <w:r w:rsidRPr="00C14B24">
              <w:rPr>
                <w:spacing w:val="21"/>
                <w:w w:val="99"/>
                <w:sz w:val="18"/>
              </w:rPr>
              <w:t xml:space="preserve"> </w:t>
            </w:r>
            <w:r w:rsidRPr="00C14B24">
              <w:rPr>
                <w:spacing w:val="-1"/>
                <w:sz w:val="18"/>
              </w:rPr>
              <w:t>organisation</w:t>
            </w:r>
            <w:r w:rsidRPr="00C14B24">
              <w:rPr>
                <w:spacing w:val="-4"/>
                <w:sz w:val="18"/>
              </w:rPr>
              <w:t xml:space="preserve"> </w:t>
            </w:r>
            <w:r w:rsidRPr="00C14B24">
              <w:rPr>
                <w:sz w:val="18"/>
              </w:rPr>
              <w:t>for</w:t>
            </w:r>
            <w:r w:rsidRPr="00C14B24">
              <w:rPr>
                <w:spacing w:val="27"/>
                <w:w w:val="99"/>
                <w:sz w:val="18"/>
              </w:rPr>
              <w:t xml:space="preserve"> </w:t>
            </w:r>
            <w:r w:rsidRPr="00C14B24">
              <w:rPr>
                <w:sz w:val="18"/>
              </w:rPr>
              <w:t>Big</w:t>
            </w:r>
            <w:r w:rsidRPr="00C14B24">
              <w:rPr>
                <w:spacing w:val="-1"/>
                <w:sz w:val="18"/>
              </w:rPr>
              <w:t xml:space="preserve"> Data</w:t>
            </w:r>
            <w:r w:rsidRPr="00C14B24">
              <w:rPr>
                <w:spacing w:val="19"/>
                <w:sz w:val="18"/>
              </w:rPr>
              <w:t xml:space="preserve"> </w:t>
            </w:r>
            <w:r w:rsidRPr="00C14B24">
              <w:rPr>
                <w:spacing w:val="-1"/>
                <w:sz w:val="18"/>
              </w:rPr>
              <w:t>applications</w:t>
            </w:r>
            <w:r w:rsidRPr="00C14B24">
              <w:rPr>
                <w:spacing w:val="27"/>
                <w:sz w:val="18"/>
              </w:rPr>
              <w:t xml:space="preserve"> </w:t>
            </w:r>
            <w:r w:rsidRPr="00C14B24">
              <w:rPr>
                <w:spacing w:val="-1"/>
                <w:sz w:val="18"/>
              </w:rPr>
              <w:t>(including</w:t>
            </w:r>
            <w:r w:rsidRPr="00C14B24">
              <w:rPr>
                <w:spacing w:val="-4"/>
                <w:sz w:val="18"/>
              </w:rPr>
              <w:t xml:space="preserve"> </w:t>
            </w:r>
            <w:r w:rsidRPr="00C14B24">
              <w:rPr>
                <w:spacing w:val="-1"/>
                <w:sz w:val="18"/>
              </w:rPr>
              <w:t>high</w:t>
            </w:r>
            <w:r w:rsidRPr="00C14B24">
              <w:rPr>
                <w:spacing w:val="29"/>
                <w:sz w:val="18"/>
              </w:rPr>
              <w:t xml:space="preserve"> </w:t>
            </w:r>
            <w:r w:rsidRPr="00C14B24">
              <w:rPr>
                <w:spacing w:val="-1"/>
                <w:sz w:val="18"/>
              </w:rPr>
              <w:t>performance</w:t>
            </w:r>
            <w:r w:rsidRPr="00C14B24">
              <w:rPr>
                <w:spacing w:val="27"/>
                <w:w w:val="99"/>
                <w:sz w:val="18"/>
              </w:rPr>
              <w:t xml:space="preserve"> </w:t>
            </w:r>
            <w:r w:rsidRPr="00C14B24">
              <w:rPr>
                <w:spacing w:val="-1"/>
                <w:sz w:val="18"/>
              </w:rPr>
              <w:t>networks)</w:t>
            </w:r>
          </w:p>
        </w:tc>
        <w:tc>
          <w:tcPr>
            <w:tcW w:w="5670" w:type="dxa"/>
            <w:tcBorders>
              <w:top w:val="single" w:sz="5" w:space="0" w:color="000000"/>
              <w:left w:val="single" w:sz="5" w:space="0" w:color="000000"/>
              <w:bottom w:val="single" w:sz="5" w:space="0" w:color="000000"/>
              <w:right w:val="single" w:sz="5" w:space="0" w:color="000000"/>
            </w:tcBorders>
          </w:tcPr>
          <w:p w14:paraId="2C8D9A4D" w14:textId="77777777" w:rsidR="00C14B24" w:rsidRPr="00C14B24" w:rsidRDefault="00C14B24" w:rsidP="00C14B24">
            <w:pPr>
              <w:ind w:right="329"/>
              <w:jc w:val="left"/>
              <w:rPr>
                <w:rFonts w:cs="Calibri"/>
                <w:sz w:val="18"/>
                <w:szCs w:val="18"/>
              </w:rPr>
            </w:pPr>
            <w:r w:rsidRPr="00C14B24">
              <w:rPr>
                <w:spacing w:val="-1"/>
                <w:sz w:val="18"/>
              </w:rPr>
              <w:t>Parallel</w:t>
            </w:r>
            <w:r w:rsidRPr="00C14B24">
              <w:rPr>
                <w:spacing w:val="-4"/>
                <w:sz w:val="18"/>
              </w:rPr>
              <w:t xml:space="preserve"> </w:t>
            </w:r>
            <w:r w:rsidRPr="00C14B24">
              <w:rPr>
                <w:spacing w:val="-1"/>
                <w:sz w:val="18"/>
              </w:rPr>
              <w:t>and</w:t>
            </w:r>
            <w:r w:rsidRPr="00C14B24">
              <w:rPr>
                <w:spacing w:val="-2"/>
                <w:sz w:val="18"/>
              </w:rPr>
              <w:t xml:space="preserve"> </w:t>
            </w:r>
            <w:r w:rsidRPr="00C14B24">
              <w:rPr>
                <w:spacing w:val="-1"/>
                <w:sz w:val="18"/>
              </w:rPr>
              <w:t>Distributed</w:t>
            </w:r>
            <w:r w:rsidRPr="00C14B24">
              <w:rPr>
                <w:spacing w:val="-3"/>
                <w:sz w:val="18"/>
              </w:rPr>
              <w:t xml:space="preserve"> </w:t>
            </w:r>
            <w:r w:rsidRPr="00C14B24">
              <w:rPr>
                <w:sz w:val="18"/>
              </w:rPr>
              <w:t>Computer</w:t>
            </w:r>
            <w:r w:rsidRPr="00C14B24">
              <w:rPr>
                <w:spacing w:val="31"/>
                <w:w w:val="99"/>
                <w:sz w:val="18"/>
              </w:rPr>
              <w:t xml:space="preserve"> </w:t>
            </w:r>
            <w:r w:rsidRPr="00C14B24">
              <w:rPr>
                <w:spacing w:val="-1"/>
                <w:sz w:val="18"/>
              </w:rPr>
              <w:t>Architecture</w:t>
            </w:r>
          </w:p>
        </w:tc>
      </w:tr>
      <w:tr w:rsidR="00C14B24" w:rsidRPr="00C14B24" w14:paraId="2F20F405" w14:textId="77777777" w:rsidTr="00C14B24">
        <w:trPr>
          <w:trHeight w:hRule="exact" w:val="449"/>
        </w:trPr>
        <w:tc>
          <w:tcPr>
            <w:tcW w:w="3152" w:type="dxa"/>
            <w:vMerge/>
            <w:tcBorders>
              <w:left w:val="single" w:sz="5" w:space="0" w:color="000000"/>
              <w:right w:val="single" w:sz="5" w:space="0" w:color="000000"/>
            </w:tcBorders>
          </w:tcPr>
          <w:p w14:paraId="7AAE7FDB"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36BF19E" w14:textId="77777777" w:rsidR="00C14B24" w:rsidRPr="00C14B24" w:rsidRDefault="00C14B24" w:rsidP="00C14B24">
            <w:pPr>
              <w:ind w:right="311"/>
              <w:jc w:val="left"/>
              <w:rPr>
                <w:rFonts w:cs="Calibri"/>
                <w:sz w:val="18"/>
                <w:szCs w:val="18"/>
              </w:rPr>
            </w:pPr>
            <w:r w:rsidRPr="00C14B24">
              <w:rPr>
                <w:spacing w:val="-1"/>
                <w:sz w:val="18"/>
              </w:rPr>
              <w:t>Computer</w:t>
            </w:r>
            <w:r w:rsidRPr="00C14B24">
              <w:rPr>
                <w:spacing w:val="-8"/>
                <w:sz w:val="18"/>
              </w:rPr>
              <w:t xml:space="preserve"> </w:t>
            </w:r>
            <w:r w:rsidRPr="00C14B24">
              <w:rPr>
                <w:spacing w:val="-1"/>
                <w:sz w:val="18"/>
              </w:rPr>
              <w:t>networks:</w:t>
            </w:r>
            <w:r w:rsidRPr="00C14B24">
              <w:rPr>
                <w:spacing w:val="-7"/>
                <w:sz w:val="18"/>
              </w:rPr>
              <w:t xml:space="preserve"> </w:t>
            </w:r>
            <w:r w:rsidRPr="00C14B24">
              <w:rPr>
                <w:spacing w:val="-1"/>
                <w:sz w:val="18"/>
              </w:rPr>
              <w:t>architectures</w:t>
            </w:r>
            <w:r w:rsidRPr="00C14B24">
              <w:rPr>
                <w:spacing w:val="47"/>
                <w:sz w:val="18"/>
              </w:rPr>
              <w:t xml:space="preserve"> </w:t>
            </w:r>
            <w:r w:rsidRPr="00C14B24">
              <w:rPr>
                <w:spacing w:val="-1"/>
                <w:sz w:val="18"/>
              </w:rPr>
              <w:t>and</w:t>
            </w:r>
            <w:r w:rsidRPr="00C14B24">
              <w:rPr>
                <w:spacing w:val="-4"/>
                <w:sz w:val="18"/>
              </w:rPr>
              <w:t xml:space="preserve"> </w:t>
            </w:r>
            <w:r w:rsidRPr="00C14B24">
              <w:rPr>
                <w:spacing w:val="-1"/>
                <w:sz w:val="18"/>
              </w:rPr>
              <w:t>protocols</w:t>
            </w:r>
          </w:p>
        </w:tc>
      </w:tr>
      <w:tr w:rsidR="00C14B24" w:rsidRPr="00C14B24" w14:paraId="19BA919B" w14:textId="77777777" w:rsidTr="00092925">
        <w:trPr>
          <w:trHeight w:hRule="exact" w:val="638"/>
        </w:trPr>
        <w:tc>
          <w:tcPr>
            <w:tcW w:w="3152" w:type="dxa"/>
            <w:vMerge/>
            <w:tcBorders>
              <w:left w:val="single" w:sz="5" w:space="0" w:color="000000"/>
              <w:right w:val="single" w:sz="5" w:space="0" w:color="000000"/>
            </w:tcBorders>
          </w:tcPr>
          <w:p w14:paraId="1E3E3172"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52FB9CC8" w14:textId="77777777" w:rsidR="00C14B24" w:rsidRPr="00C14B24" w:rsidRDefault="00C14B24" w:rsidP="00C14B24">
            <w:pPr>
              <w:ind w:right="470"/>
              <w:jc w:val="left"/>
              <w:rPr>
                <w:rFonts w:cs="Calibri"/>
                <w:sz w:val="18"/>
                <w:szCs w:val="18"/>
              </w:rPr>
            </w:pPr>
            <w:r w:rsidRPr="00C14B24">
              <w:rPr>
                <w:spacing w:val="-1"/>
                <w:sz w:val="18"/>
              </w:rPr>
              <w:t>Computer</w:t>
            </w:r>
            <w:r w:rsidRPr="00C14B24">
              <w:rPr>
                <w:spacing w:val="-3"/>
                <w:sz w:val="18"/>
              </w:rPr>
              <w:t xml:space="preserve"> </w:t>
            </w:r>
            <w:r w:rsidRPr="00C14B24">
              <w:rPr>
                <w:spacing w:val="-1"/>
                <w:sz w:val="18"/>
              </w:rPr>
              <w:t>networks</w:t>
            </w:r>
            <w:r w:rsidRPr="00C14B24">
              <w:rPr>
                <w:spacing w:val="-4"/>
                <w:sz w:val="18"/>
              </w:rPr>
              <w:t xml:space="preserve"> </w:t>
            </w:r>
            <w:r w:rsidRPr="00C14B24">
              <w:rPr>
                <w:sz w:val="18"/>
              </w:rPr>
              <w:t>for</w:t>
            </w:r>
            <w:r w:rsidRPr="00C14B24">
              <w:rPr>
                <w:spacing w:val="-2"/>
                <w:sz w:val="18"/>
              </w:rPr>
              <w:t xml:space="preserve"> </w:t>
            </w:r>
            <w:r w:rsidRPr="00C14B24">
              <w:rPr>
                <w:spacing w:val="-1"/>
                <w:sz w:val="18"/>
              </w:rPr>
              <w:t>high-</w:t>
            </w:r>
            <w:r w:rsidRPr="00C14B24">
              <w:rPr>
                <w:spacing w:val="27"/>
                <w:sz w:val="18"/>
              </w:rPr>
              <w:t xml:space="preserve"> </w:t>
            </w:r>
            <w:r w:rsidRPr="00C14B24">
              <w:rPr>
                <w:spacing w:val="-1"/>
                <w:sz w:val="18"/>
              </w:rPr>
              <w:t>performance</w:t>
            </w:r>
            <w:r w:rsidRPr="00C14B24">
              <w:rPr>
                <w:spacing w:val="-5"/>
                <w:sz w:val="18"/>
              </w:rPr>
              <w:t xml:space="preserve"> </w:t>
            </w:r>
            <w:r w:rsidRPr="00C14B24">
              <w:rPr>
                <w:spacing w:val="-1"/>
                <w:sz w:val="18"/>
              </w:rPr>
              <w:t>computing</w:t>
            </w:r>
            <w:r w:rsidRPr="00C14B24">
              <w:rPr>
                <w:spacing w:val="-4"/>
                <w:sz w:val="18"/>
              </w:rPr>
              <w:t xml:space="preserve"> </w:t>
            </w:r>
            <w:r w:rsidRPr="00C14B24">
              <w:rPr>
                <w:spacing w:val="-1"/>
                <w:sz w:val="18"/>
              </w:rPr>
              <w:t>and</w:t>
            </w:r>
            <w:r w:rsidRPr="00C14B24">
              <w:rPr>
                <w:spacing w:val="-4"/>
                <w:sz w:val="18"/>
              </w:rPr>
              <w:t xml:space="preserve"> </w:t>
            </w:r>
            <w:r w:rsidRPr="00C14B24">
              <w:rPr>
                <w:sz w:val="18"/>
              </w:rPr>
              <w:t>Big</w:t>
            </w:r>
            <w:r w:rsidRPr="00C14B24">
              <w:rPr>
                <w:spacing w:val="35"/>
                <w:w w:val="99"/>
                <w:sz w:val="18"/>
              </w:rPr>
              <w:t xml:space="preserve"> </w:t>
            </w:r>
            <w:r w:rsidRPr="00C14B24">
              <w:rPr>
                <w:spacing w:val="-1"/>
                <w:sz w:val="18"/>
              </w:rPr>
              <w:t>Data</w:t>
            </w:r>
            <w:r w:rsidRPr="00C14B24">
              <w:rPr>
                <w:spacing w:val="-7"/>
                <w:sz w:val="18"/>
              </w:rPr>
              <w:t xml:space="preserve"> </w:t>
            </w:r>
            <w:r w:rsidRPr="00C14B24">
              <w:rPr>
                <w:spacing w:val="-1"/>
                <w:sz w:val="18"/>
              </w:rPr>
              <w:t>infrastructure</w:t>
            </w:r>
          </w:p>
        </w:tc>
      </w:tr>
      <w:tr w:rsidR="00C14B24" w:rsidRPr="00C14B24" w14:paraId="0955CFCA" w14:textId="77777777" w:rsidTr="00C14B24">
        <w:trPr>
          <w:trHeight w:hRule="exact" w:val="298"/>
        </w:trPr>
        <w:tc>
          <w:tcPr>
            <w:tcW w:w="3152" w:type="dxa"/>
            <w:vMerge/>
            <w:tcBorders>
              <w:left w:val="single" w:sz="5" w:space="0" w:color="000000"/>
              <w:bottom w:val="single" w:sz="5" w:space="0" w:color="000000"/>
              <w:right w:val="single" w:sz="5" w:space="0" w:color="000000"/>
            </w:tcBorders>
          </w:tcPr>
          <w:p w14:paraId="25709ED5"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6C8A1BB5"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29BD63ED" w14:textId="77777777" w:rsidTr="00C14B24">
        <w:trPr>
          <w:trHeight w:hRule="exact" w:val="588"/>
        </w:trPr>
        <w:tc>
          <w:tcPr>
            <w:tcW w:w="3152" w:type="dxa"/>
            <w:vMerge w:val="restart"/>
            <w:tcBorders>
              <w:top w:val="single" w:sz="5" w:space="0" w:color="000000"/>
              <w:left w:val="single" w:sz="5" w:space="0" w:color="000000"/>
              <w:right w:val="single" w:sz="5" w:space="0" w:color="000000"/>
            </w:tcBorders>
          </w:tcPr>
          <w:p w14:paraId="3C11348D" w14:textId="77777777" w:rsidR="00C14B24" w:rsidRPr="00C14B24" w:rsidRDefault="00C14B24" w:rsidP="00C14B24">
            <w:pPr>
              <w:ind w:right="198"/>
              <w:jc w:val="left"/>
              <w:rPr>
                <w:rFonts w:cs="Calibri"/>
                <w:sz w:val="18"/>
                <w:szCs w:val="18"/>
              </w:rPr>
            </w:pPr>
            <w:r w:rsidRPr="00C14B24">
              <w:rPr>
                <w:sz w:val="18"/>
              </w:rPr>
              <w:t>Big</w:t>
            </w:r>
            <w:r w:rsidRPr="00C14B24">
              <w:rPr>
                <w:spacing w:val="-4"/>
                <w:sz w:val="18"/>
              </w:rPr>
              <w:t xml:space="preserve"> </w:t>
            </w:r>
            <w:r w:rsidRPr="00C14B24">
              <w:rPr>
                <w:spacing w:val="-1"/>
                <w:sz w:val="18"/>
              </w:rPr>
              <w:t>Data</w:t>
            </w:r>
            <w:r w:rsidRPr="00C14B24">
              <w:rPr>
                <w:spacing w:val="-2"/>
                <w:sz w:val="18"/>
              </w:rPr>
              <w:t xml:space="preserve"> </w:t>
            </w:r>
            <w:r w:rsidRPr="00C14B24">
              <w:rPr>
                <w:spacing w:val="-1"/>
                <w:sz w:val="18"/>
              </w:rPr>
              <w:t>software</w:t>
            </w:r>
            <w:r w:rsidRPr="00C14B24">
              <w:rPr>
                <w:spacing w:val="27"/>
                <w:w w:val="99"/>
                <w:sz w:val="18"/>
              </w:rPr>
              <w:t xml:space="preserve"> </w:t>
            </w:r>
            <w:r w:rsidRPr="00C14B24">
              <w:rPr>
                <w:spacing w:val="-1"/>
                <w:sz w:val="18"/>
              </w:rPr>
              <w:t>organisation</w:t>
            </w:r>
            <w:r w:rsidRPr="00C14B24">
              <w:rPr>
                <w:spacing w:val="-3"/>
                <w:sz w:val="18"/>
              </w:rPr>
              <w:t xml:space="preserve"> </w:t>
            </w:r>
            <w:r w:rsidRPr="00C14B24">
              <w:rPr>
                <w:sz w:val="18"/>
              </w:rPr>
              <w:t>and</w:t>
            </w:r>
            <w:r w:rsidRPr="00C14B24">
              <w:rPr>
                <w:spacing w:val="27"/>
                <w:sz w:val="18"/>
              </w:rPr>
              <w:t xml:space="preserve"> </w:t>
            </w:r>
            <w:r w:rsidRPr="00C14B24">
              <w:rPr>
                <w:spacing w:val="-1"/>
                <w:sz w:val="18"/>
              </w:rPr>
              <w:t>engineering</w:t>
            </w:r>
          </w:p>
        </w:tc>
        <w:tc>
          <w:tcPr>
            <w:tcW w:w="5670" w:type="dxa"/>
            <w:tcBorders>
              <w:top w:val="single" w:sz="5" w:space="0" w:color="000000"/>
              <w:left w:val="single" w:sz="5" w:space="0" w:color="000000"/>
              <w:bottom w:val="single" w:sz="5" w:space="0" w:color="000000"/>
              <w:right w:val="single" w:sz="5" w:space="0" w:color="000000"/>
            </w:tcBorders>
          </w:tcPr>
          <w:p w14:paraId="7B19D997" w14:textId="77777777" w:rsidR="00C14B24" w:rsidRPr="00C14B24" w:rsidRDefault="00C14B24" w:rsidP="00C14B24">
            <w:pPr>
              <w:jc w:val="left"/>
              <w:rPr>
                <w:rFonts w:cs="Calibri"/>
                <w:sz w:val="18"/>
                <w:szCs w:val="18"/>
              </w:rPr>
            </w:pPr>
            <w:r w:rsidRPr="00C14B24">
              <w:rPr>
                <w:spacing w:val="-1"/>
                <w:sz w:val="18"/>
              </w:rPr>
              <w:t>Software</w:t>
            </w:r>
            <w:r w:rsidRPr="00C14B24">
              <w:rPr>
                <w:spacing w:val="-9"/>
                <w:sz w:val="18"/>
              </w:rPr>
              <w:t xml:space="preserve"> </w:t>
            </w:r>
            <w:r w:rsidRPr="00C14B24">
              <w:rPr>
                <w:spacing w:val="-1"/>
                <w:sz w:val="18"/>
              </w:rPr>
              <w:t>(systems)</w:t>
            </w:r>
            <w:r w:rsidRPr="00C14B24">
              <w:rPr>
                <w:spacing w:val="-9"/>
                <w:sz w:val="18"/>
              </w:rPr>
              <w:t xml:space="preserve"> </w:t>
            </w:r>
            <w:r w:rsidRPr="00C14B24">
              <w:rPr>
                <w:spacing w:val="-1"/>
                <w:sz w:val="18"/>
              </w:rPr>
              <w:t>architectures</w:t>
            </w:r>
          </w:p>
        </w:tc>
      </w:tr>
      <w:tr w:rsidR="00C14B24" w:rsidRPr="00C14B24" w14:paraId="7D9BDAB6" w14:textId="77777777" w:rsidTr="00092925">
        <w:trPr>
          <w:trHeight w:hRule="exact" w:val="368"/>
        </w:trPr>
        <w:tc>
          <w:tcPr>
            <w:tcW w:w="3152" w:type="dxa"/>
            <w:vMerge/>
            <w:tcBorders>
              <w:left w:val="single" w:sz="5" w:space="0" w:color="000000"/>
              <w:right w:val="single" w:sz="5" w:space="0" w:color="000000"/>
            </w:tcBorders>
          </w:tcPr>
          <w:p w14:paraId="61AF4E7E"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D6317FC" w14:textId="77777777" w:rsidR="00C14B24" w:rsidRPr="00C14B24" w:rsidRDefault="00C14B24" w:rsidP="00C14B24">
            <w:pPr>
              <w:ind w:right="537"/>
              <w:jc w:val="left"/>
              <w:rPr>
                <w:rFonts w:cs="Calibri"/>
                <w:sz w:val="18"/>
                <w:szCs w:val="18"/>
              </w:rPr>
            </w:pPr>
            <w:r w:rsidRPr="00C14B24">
              <w:rPr>
                <w:spacing w:val="-1"/>
                <w:sz w:val="18"/>
              </w:rPr>
              <w:t>Requirements</w:t>
            </w:r>
            <w:r w:rsidRPr="00C14B24">
              <w:rPr>
                <w:spacing w:val="-7"/>
                <w:sz w:val="18"/>
              </w:rPr>
              <w:t xml:space="preserve"> </w:t>
            </w:r>
            <w:r w:rsidRPr="00C14B24">
              <w:rPr>
                <w:spacing w:val="-1"/>
                <w:sz w:val="18"/>
              </w:rPr>
              <w:t>engineering</w:t>
            </w:r>
            <w:r w:rsidRPr="00C14B24">
              <w:rPr>
                <w:spacing w:val="-6"/>
                <w:sz w:val="18"/>
              </w:rPr>
              <w:t xml:space="preserve"> </w:t>
            </w:r>
            <w:r w:rsidRPr="00C14B24">
              <w:rPr>
                <w:sz w:val="18"/>
              </w:rPr>
              <w:t>and</w:t>
            </w:r>
            <w:r w:rsidRPr="00C14B24">
              <w:rPr>
                <w:spacing w:val="35"/>
                <w:sz w:val="18"/>
              </w:rPr>
              <w:t xml:space="preserve"> </w:t>
            </w:r>
            <w:r w:rsidRPr="00C14B24">
              <w:rPr>
                <w:spacing w:val="-1"/>
                <w:sz w:val="18"/>
              </w:rPr>
              <w:t>software</w:t>
            </w:r>
            <w:r w:rsidRPr="00C14B24">
              <w:rPr>
                <w:spacing w:val="-9"/>
                <w:sz w:val="18"/>
              </w:rPr>
              <w:t xml:space="preserve"> </w:t>
            </w:r>
            <w:r w:rsidRPr="00C14B24">
              <w:rPr>
                <w:spacing w:val="-1"/>
                <w:sz w:val="18"/>
              </w:rPr>
              <w:t>systems</w:t>
            </w:r>
            <w:r w:rsidRPr="00C14B24">
              <w:rPr>
                <w:spacing w:val="-7"/>
                <w:sz w:val="18"/>
              </w:rPr>
              <w:t xml:space="preserve"> </w:t>
            </w:r>
            <w:r w:rsidRPr="00C14B24">
              <w:rPr>
                <w:spacing w:val="-1"/>
                <w:sz w:val="18"/>
              </w:rPr>
              <w:t>development</w:t>
            </w:r>
          </w:p>
        </w:tc>
      </w:tr>
      <w:tr w:rsidR="00C14B24" w:rsidRPr="00C14B24" w14:paraId="67D91CFA" w14:textId="77777777" w:rsidTr="00092925">
        <w:trPr>
          <w:trHeight w:hRule="exact" w:val="422"/>
        </w:trPr>
        <w:tc>
          <w:tcPr>
            <w:tcW w:w="3152" w:type="dxa"/>
            <w:vMerge/>
            <w:tcBorders>
              <w:left w:val="single" w:sz="5" w:space="0" w:color="000000"/>
              <w:right w:val="single" w:sz="5" w:space="0" w:color="000000"/>
            </w:tcBorders>
          </w:tcPr>
          <w:p w14:paraId="5F2272D9"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79CDD0D" w14:textId="77777777" w:rsidR="00C14B24" w:rsidRPr="00C14B24" w:rsidRDefault="00C14B24" w:rsidP="00C14B24">
            <w:pPr>
              <w:ind w:right="210"/>
              <w:jc w:val="left"/>
              <w:rPr>
                <w:rFonts w:cs="Calibri"/>
                <w:sz w:val="18"/>
                <w:szCs w:val="18"/>
              </w:rPr>
            </w:pPr>
            <w:r w:rsidRPr="00C14B24">
              <w:rPr>
                <w:sz w:val="18"/>
              </w:rPr>
              <w:t>Large</w:t>
            </w:r>
            <w:r w:rsidRPr="00C14B24">
              <w:rPr>
                <w:spacing w:val="-5"/>
                <w:sz w:val="18"/>
              </w:rPr>
              <w:t xml:space="preserve"> </w:t>
            </w:r>
            <w:r w:rsidRPr="00C14B24">
              <w:rPr>
                <w:spacing w:val="-1"/>
                <w:sz w:val="18"/>
              </w:rPr>
              <w:t>and</w:t>
            </w:r>
            <w:r w:rsidRPr="00C14B24">
              <w:rPr>
                <w:spacing w:val="-4"/>
                <w:sz w:val="18"/>
              </w:rPr>
              <w:t xml:space="preserve"> </w:t>
            </w:r>
            <w:r w:rsidRPr="00C14B24">
              <w:rPr>
                <w:spacing w:val="-1"/>
                <w:sz w:val="18"/>
              </w:rPr>
              <w:t>ultra-</w:t>
            </w:r>
            <w:proofErr w:type="gramStart"/>
            <w:r w:rsidRPr="00C14B24">
              <w:rPr>
                <w:spacing w:val="-1"/>
                <w:sz w:val="18"/>
              </w:rPr>
              <w:t>large</w:t>
            </w:r>
            <w:r w:rsidRPr="00C14B24">
              <w:rPr>
                <w:spacing w:val="-5"/>
                <w:sz w:val="18"/>
              </w:rPr>
              <w:t xml:space="preserve"> </w:t>
            </w:r>
            <w:r w:rsidRPr="00C14B24">
              <w:rPr>
                <w:spacing w:val="-1"/>
                <w:sz w:val="18"/>
              </w:rPr>
              <w:t>scale</w:t>
            </w:r>
            <w:proofErr w:type="gramEnd"/>
            <w:r w:rsidRPr="00C14B24">
              <w:rPr>
                <w:spacing w:val="-5"/>
                <w:sz w:val="18"/>
              </w:rPr>
              <w:t xml:space="preserve"> </w:t>
            </w:r>
            <w:r w:rsidRPr="00C14B24">
              <w:rPr>
                <w:sz w:val="18"/>
              </w:rPr>
              <w:t>software</w:t>
            </w:r>
            <w:r w:rsidRPr="00C14B24">
              <w:rPr>
                <w:spacing w:val="33"/>
                <w:w w:val="99"/>
                <w:sz w:val="18"/>
              </w:rPr>
              <w:t xml:space="preserve"> </w:t>
            </w:r>
            <w:r w:rsidRPr="00C14B24">
              <w:rPr>
                <w:spacing w:val="-1"/>
                <w:sz w:val="18"/>
              </w:rPr>
              <w:t>systems</w:t>
            </w:r>
            <w:r w:rsidRPr="00C14B24">
              <w:rPr>
                <w:spacing w:val="-8"/>
                <w:sz w:val="18"/>
              </w:rPr>
              <w:t xml:space="preserve"> </w:t>
            </w:r>
            <w:r w:rsidRPr="00C14B24">
              <w:rPr>
                <w:spacing w:val="-1"/>
                <w:sz w:val="18"/>
              </w:rPr>
              <w:t>organisation</w:t>
            </w:r>
          </w:p>
        </w:tc>
      </w:tr>
      <w:tr w:rsidR="00C14B24" w:rsidRPr="00C14B24" w14:paraId="42762B7D" w14:textId="77777777" w:rsidTr="00092925">
        <w:trPr>
          <w:trHeight w:hRule="exact" w:val="467"/>
        </w:trPr>
        <w:tc>
          <w:tcPr>
            <w:tcW w:w="3152" w:type="dxa"/>
            <w:vMerge/>
            <w:tcBorders>
              <w:left w:val="single" w:sz="5" w:space="0" w:color="000000"/>
              <w:right w:val="single" w:sz="5" w:space="0" w:color="000000"/>
            </w:tcBorders>
          </w:tcPr>
          <w:p w14:paraId="0F399A2F" w14:textId="77777777" w:rsidR="00C14B24" w:rsidRPr="00C14B24" w:rsidRDefault="00C14B24" w:rsidP="00C14B24">
            <w:pPr>
              <w:jc w:val="left"/>
            </w:pPr>
          </w:p>
        </w:tc>
        <w:tc>
          <w:tcPr>
            <w:tcW w:w="5670" w:type="dxa"/>
            <w:tcBorders>
              <w:top w:val="single" w:sz="5" w:space="0" w:color="000000"/>
              <w:left w:val="single" w:sz="5" w:space="0" w:color="000000"/>
              <w:bottom w:val="single" w:sz="4" w:space="0" w:color="auto"/>
              <w:right w:val="single" w:sz="5" w:space="0" w:color="000000"/>
            </w:tcBorders>
          </w:tcPr>
          <w:p w14:paraId="2FDCBE1D" w14:textId="77777777" w:rsidR="00C14B24" w:rsidRPr="00C14B24" w:rsidRDefault="00C14B24" w:rsidP="00C14B24">
            <w:pPr>
              <w:ind w:right="851"/>
              <w:jc w:val="left"/>
              <w:rPr>
                <w:rFonts w:cs="Calibri"/>
                <w:sz w:val="18"/>
                <w:szCs w:val="18"/>
              </w:rPr>
            </w:pPr>
            <w:r w:rsidRPr="00C14B24">
              <w:rPr>
                <w:spacing w:val="-1"/>
                <w:sz w:val="18"/>
              </w:rPr>
              <w:t>Cloud</w:t>
            </w:r>
            <w:r w:rsidRPr="00C14B24">
              <w:rPr>
                <w:spacing w:val="-3"/>
                <w:sz w:val="18"/>
              </w:rPr>
              <w:t xml:space="preserve"> </w:t>
            </w:r>
            <w:r w:rsidRPr="00C14B24">
              <w:rPr>
                <w:spacing w:val="-1"/>
                <w:sz w:val="18"/>
              </w:rPr>
              <w:t>enabled</w:t>
            </w:r>
            <w:r w:rsidRPr="00C14B24">
              <w:rPr>
                <w:spacing w:val="-2"/>
                <w:sz w:val="18"/>
              </w:rPr>
              <w:t xml:space="preserve"> </w:t>
            </w:r>
            <w:r w:rsidRPr="00C14B24">
              <w:rPr>
                <w:spacing w:val="-1"/>
                <w:sz w:val="18"/>
              </w:rPr>
              <w:t>applications</w:t>
            </w:r>
            <w:r w:rsidRPr="00C14B24">
              <w:rPr>
                <w:spacing w:val="33"/>
                <w:sz w:val="18"/>
              </w:rPr>
              <w:t xml:space="preserve"> </w:t>
            </w:r>
            <w:r w:rsidRPr="00C14B24">
              <w:rPr>
                <w:spacing w:val="-1"/>
                <w:sz w:val="18"/>
              </w:rPr>
              <w:t>development</w:t>
            </w:r>
          </w:p>
        </w:tc>
      </w:tr>
      <w:tr w:rsidR="00C14B24" w:rsidRPr="00C14B24" w14:paraId="3E61729A" w14:textId="77777777" w:rsidTr="00C14B24">
        <w:trPr>
          <w:trHeight w:hRule="exact" w:val="8"/>
        </w:trPr>
        <w:tc>
          <w:tcPr>
            <w:tcW w:w="3152" w:type="dxa"/>
            <w:vMerge/>
            <w:tcBorders>
              <w:left w:val="single" w:sz="5" w:space="0" w:color="000000"/>
              <w:bottom w:val="single" w:sz="4" w:space="0" w:color="auto"/>
              <w:right w:val="single" w:sz="5" w:space="0" w:color="000000"/>
            </w:tcBorders>
          </w:tcPr>
          <w:p w14:paraId="4A6F22CA" w14:textId="77777777" w:rsidR="00C14B24" w:rsidRPr="00C14B24" w:rsidRDefault="00C14B24" w:rsidP="00C14B24">
            <w:pPr>
              <w:jc w:val="left"/>
            </w:pPr>
          </w:p>
        </w:tc>
        <w:tc>
          <w:tcPr>
            <w:tcW w:w="5670" w:type="dxa"/>
            <w:tcBorders>
              <w:top w:val="single" w:sz="4" w:space="0" w:color="auto"/>
              <w:left w:val="single" w:sz="5" w:space="0" w:color="000000"/>
              <w:bottom w:val="single" w:sz="4" w:space="0" w:color="auto"/>
              <w:right w:val="single" w:sz="5" w:space="0" w:color="000000"/>
            </w:tcBorders>
          </w:tcPr>
          <w:p w14:paraId="24968B0F" w14:textId="77777777" w:rsidR="00C14B24" w:rsidRPr="00C14B24" w:rsidRDefault="00C14B24" w:rsidP="00C14B24">
            <w:pPr>
              <w:ind w:right="851"/>
              <w:jc w:val="left"/>
              <w:rPr>
                <w:spacing w:val="-1"/>
                <w:sz w:val="18"/>
              </w:rPr>
            </w:pPr>
          </w:p>
        </w:tc>
      </w:tr>
    </w:tbl>
    <w:p w14:paraId="3B76419B" w14:textId="77777777" w:rsidR="00C14B24" w:rsidRPr="00C14B24" w:rsidRDefault="00C14B24" w:rsidP="00C14B24">
      <w:pPr>
        <w:spacing w:after="160" w:line="259" w:lineRule="auto"/>
        <w:jc w:val="left"/>
        <w:rPr>
          <w:rFonts w:ascii="Times New Roman" w:hAnsi="Times New Roman"/>
        </w:rPr>
      </w:pPr>
    </w:p>
    <w:p w14:paraId="42BFB1F9" w14:textId="77777777" w:rsidR="00C14B24" w:rsidRPr="00C14B24" w:rsidRDefault="00C14B24" w:rsidP="00C14B24">
      <w:pPr>
        <w:spacing w:after="160" w:line="259" w:lineRule="auto"/>
        <w:jc w:val="left"/>
        <w:rPr>
          <w:rFonts w:ascii="Times New Roman" w:hAnsi="Times New Roman"/>
        </w:rPr>
      </w:pPr>
    </w:p>
    <w:p w14:paraId="4F1B6F0E" w14:textId="77777777" w:rsidR="00C14B24" w:rsidRPr="00C14B24" w:rsidRDefault="00C14B24" w:rsidP="009E585C">
      <w:pPr>
        <w:pStyle w:val="ListParagraph"/>
        <w:numPr>
          <w:ilvl w:val="0"/>
          <w:numId w:val="25"/>
        </w:numPr>
        <w:ind w:left="426" w:hanging="426"/>
        <w:rPr>
          <w:rFonts w:ascii="Calibri Light" w:eastAsia="Calibri" w:cs="Calibri"/>
          <w:color w:val="2E74B5"/>
          <w:sz w:val="26"/>
        </w:rPr>
      </w:pPr>
      <w:r w:rsidRPr="00C14B24">
        <w:rPr>
          <w:rFonts w:ascii="Calibri Light" w:eastAsia="Yu Gothic Light" w:hAnsi="Calibri Light"/>
          <w:color w:val="2E74B5"/>
          <w:sz w:val="26"/>
          <w:szCs w:val="26"/>
        </w:rPr>
        <w:t>KAG2-</w:t>
      </w:r>
      <w:r w:rsidRPr="00C14B24">
        <w:rPr>
          <w:rFonts w:ascii="Calibri Light" w:hAnsi="Calibri Light"/>
          <w:color w:val="0070C0"/>
          <w:sz w:val="24"/>
          <w:szCs w:val="28"/>
        </w:rPr>
        <w:t>DSENG</w:t>
      </w:r>
      <w:r w:rsidRPr="00C14B24">
        <w:rPr>
          <w:rFonts w:ascii="Calibri Light" w:eastAsia="Yu Gothic Light" w:hAnsi="Calibri Light"/>
          <w:color w:val="2E74B5"/>
          <w:sz w:val="26"/>
          <w:szCs w:val="26"/>
        </w:rPr>
        <w:t>: Data</w:t>
      </w:r>
      <w:r w:rsidRPr="00C14B24">
        <w:rPr>
          <w:rFonts w:ascii="Calibri Light" w:eastAsia="Yu Gothic Light" w:hAnsi="Calibri Light"/>
          <w:color w:val="2E74B5"/>
          <w:spacing w:val="-10"/>
          <w:sz w:val="26"/>
          <w:szCs w:val="26"/>
        </w:rPr>
        <w:t xml:space="preserve"> </w:t>
      </w:r>
      <w:r w:rsidRPr="00C14B24">
        <w:rPr>
          <w:rFonts w:ascii="Calibri Light" w:eastAsia="Yu Gothic Light" w:hAnsi="Calibri Light"/>
          <w:color w:val="2E74B5"/>
          <w:sz w:val="26"/>
          <w:szCs w:val="26"/>
        </w:rPr>
        <w:t>Science</w:t>
      </w:r>
      <w:r w:rsidRPr="00C14B24">
        <w:rPr>
          <w:rFonts w:ascii="Calibri Light" w:eastAsia="Yu Gothic Light" w:hAnsi="Calibri Light"/>
          <w:color w:val="2E74B5"/>
          <w:spacing w:val="26"/>
          <w:w w:val="99"/>
          <w:sz w:val="26"/>
          <w:szCs w:val="26"/>
        </w:rPr>
        <w:t xml:space="preserve"> </w:t>
      </w:r>
      <w:r w:rsidRPr="00C14B24">
        <w:rPr>
          <w:rFonts w:ascii="Calibri Light" w:eastAsia="Yu Gothic Light" w:hAnsi="Calibri Light"/>
          <w:color w:val="2E74B5"/>
          <w:sz w:val="26"/>
          <w:szCs w:val="26"/>
        </w:rPr>
        <w:t>Engineering</w:t>
      </w:r>
    </w:p>
    <w:p w14:paraId="6A803E81" w14:textId="77777777" w:rsidR="00C14B24" w:rsidRPr="00C14B24" w:rsidRDefault="00C14B24" w:rsidP="00C14B24">
      <w:pPr>
        <w:spacing w:before="2" w:after="160" w:line="259" w:lineRule="auto"/>
        <w:jc w:val="left"/>
        <w:rPr>
          <w:rFonts w:eastAsia="Calibri" w:cs="Calibri"/>
          <w:b/>
          <w:bCs/>
          <w:sz w:val="18"/>
          <w:szCs w:val="18"/>
        </w:rPr>
      </w:pPr>
    </w:p>
    <w:tbl>
      <w:tblPr>
        <w:tblStyle w:val="TableNormal1"/>
        <w:tblW w:w="0" w:type="auto"/>
        <w:tblInd w:w="115" w:type="dxa"/>
        <w:tblLayout w:type="fixed"/>
        <w:tblLook w:val="01E0" w:firstRow="1" w:lastRow="1" w:firstColumn="1" w:lastColumn="1" w:noHBand="0" w:noVBand="0"/>
      </w:tblPr>
      <w:tblGrid>
        <w:gridCol w:w="3152"/>
        <w:gridCol w:w="5670"/>
      </w:tblGrid>
      <w:tr w:rsidR="00C14B24" w:rsidRPr="00C14B24" w14:paraId="1923BD28" w14:textId="77777777" w:rsidTr="00C14B24">
        <w:trPr>
          <w:trHeight w:hRule="exact" w:val="670"/>
        </w:trPr>
        <w:tc>
          <w:tcPr>
            <w:tcW w:w="3152" w:type="dxa"/>
            <w:tcBorders>
              <w:top w:val="single" w:sz="5" w:space="0" w:color="000000"/>
              <w:left w:val="single" w:sz="5" w:space="0" w:color="000000"/>
              <w:bottom w:val="single" w:sz="5" w:space="0" w:color="000000"/>
              <w:right w:val="single" w:sz="5" w:space="0" w:color="000000"/>
            </w:tcBorders>
            <w:shd w:val="clear" w:color="auto" w:fill="EDEBE0"/>
          </w:tcPr>
          <w:p w14:paraId="54EAD392" w14:textId="77777777" w:rsidR="00C14B24" w:rsidRPr="00C14B24" w:rsidRDefault="00C14B24" w:rsidP="00C14B24">
            <w:pPr>
              <w:ind w:right="197"/>
              <w:jc w:val="left"/>
              <w:rPr>
                <w:rFonts w:cs="Calibri"/>
                <w:sz w:val="18"/>
                <w:szCs w:val="18"/>
              </w:rPr>
            </w:pPr>
            <w:r w:rsidRPr="00C14B24">
              <w:rPr>
                <w:b/>
                <w:spacing w:val="-1"/>
                <w:sz w:val="18"/>
              </w:rPr>
              <w:t>Knowledge</w:t>
            </w:r>
            <w:r w:rsidRPr="00C14B24">
              <w:rPr>
                <w:b/>
                <w:spacing w:val="-9"/>
                <w:sz w:val="18"/>
              </w:rPr>
              <w:t xml:space="preserve"> </w:t>
            </w:r>
            <w:r w:rsidRPr="00C14B24">
              <w:rPr>
                <w:b/>
                <w:spacing w:val="-1"/>
                <w:sz w:val="18"/>
              </w:rPr>
              <w:t>Areas</w:t>
            </w:r>
            <w:r w:rsidRPr="00C14B24">
              <w:rPr>
                <w:b/>
                <w:spacing w:val="29"/>
                <w:w w:val="99"/>
                <w:sz w:val="18"/>
              </w:rPr>
              <w:t xml:space="preserve"> </w:t>
            </w:r>
            <w:r w:rsidRPr="00C14B24">
              <w:rPr>
                <w:b/>
                <w:spacing w:val="-1"/>
                <w:sz w:val="18"/>
              </w:rPr>
              <w:t>(KA)</w:t>
            </w:r>
          </w:p>
        </w:tc>
        <w:tc>
          <w:tcPr>
            <w:tcW w:w="5670" w:type="dxa"/>
            <w:tcBorders>
              <w:top w:val="single" w:sz="5" w:space="0" w:color="000000"/>
              <w:left w:val="single" w:sz="5" w:space="0" w:color="000000"/>
              <w:bottom w:val="single" w:sz="5" w:space="0" w:color="000000"/>
              <w:right w:val="single" w:sz="5" w:space="0" w:color="000000"/>
            </w:tcBorders>
            <w:shd w:val="clear" w:color="auto" w:fill="EDEBE0"/>
          </w:tcPr>
          <w:p w14:paraId="4FC379C8" w14:textId="77777777" w:rsidR="00C14B24" w:rsidRPr="00C14B24" w:rsidRDefault="00C14B24" w:rsidP="00C14B24">
            <w:pPr>
              <w:spacing w:line="218" w:lineRule="exact"/>
              <w:jc w:val="left"/>
              <w:rPr>
                <w:rFonts w:cs="Calibri"/>
                <w:sz w:val="18"/>
                <w:szCs w:val="18"/>
              </w:rPr>
            </w:pPr>
            <w:r w:rsidRPr="00C14B24">
              <w:rPr>
                <w:b/>
                <w:spacing w:val="-1"/>
                <w:sz w:val="18"/>
              </w:rPr>
              <w:t>Suggested</w:t>
            </w:r>
            <w:r w:rsidRPr="00C14B24">
              <w:rPr>
                <w:b/>
                <w:spacing w:val="-7"/>
                <w:sz w:val="18"/>
              </w:rPr>
              <w:t xml:space="preserve"> </w:t>
            </w:r>
            <w:r w:rsidRPr="00C14B24">
              <w:rPr>
                <w:b/>
                <w:spacing w:val="-1"/>
                <w:sz w:val="18"/>
              </w:rPr>
              <w:t>Knowledge</w:t>
            </w:r>
            <w:r w:rsidRPr="00C14B24">
              <w:rPr>
                <w:b/>
                <w:spacing w:val="-5"/>
                <w:sz w:val="18"/>
              </w:rPr>
              <w:t xml:space="preserve"> </w:t>
            </w:r>
            <w:r w:rsidRPr="00C14B24">
              <w:rPr>
                <w:b/>
                <w:spacing w:val="-1"/>
                <w:sz w:val="18"/>
              </w:rPr>
              <w:t>Units</w:t>
            </w:r>
            <w:r w:rsidRPr="00C14B24">
              <w:rPr>
                <w:b/>
                <w:spacing w:val="-6"/>
                <w:sz w:val="18"/>
              </w:rPr>
              <w:t xml:space="preserve"> </w:t>
            </w:r>
            <w:r w:rsidRPr="00C14B24">
              <w:rPr>
                <w:b/>
                <w:spacing w:val="-1"/>
                <w:sz w:val="18"/>
              </w:rPr>
              <w:t>(KU)</w:t>
            </w:r>
          </w:p>
        </w:tc>
      </w:tr>
      <w:tr w:rsidR="00C14B24" w:rsidRPr="00C14B24" w14:paraId="62451D19" w14:textId="77777777" w:rsidTr="00C14B24">
        <w:trPr>
          <w:trHeight w:hRule="exact" w:val="586"/>
        </w:trPr>
        <w:tc>
          <w:tcPr>
            <w:tcW w:w="3152" w:type="dxa"/>
            <w:vMerge w:val="restart"/>
            <w:tcBorders>
              <w:top w:val="single" w:sz="5" w:space="0" w:color="000000"/>
              <w:left w:val="single" w:sz="5" w:space="0" w:color="000000"/>
              <w:right w:val="single" w:sz="5" w:space="0" w:color="000000"/>
            </w:tcBorders>
          </w:tcPr>
          <w:p w14:paraId="0B1C76A9" w14:textId="77777777" w:rsidR="00C14B24" w:rsidRPr="00C14B24" w:rsidRDefault="00C14B24" w:rsidP="00C14B24">
            <w:pPr>
              <w:ind w:right="135"/>
              <w:jc w:val="left"/>
              <w:rPr>
                <w:rFonts w:cs="Calibri"/>
                <w:sz w:val="18"/>
                <w:szCs w:val="18"/>
              </w:rPr>
            </w:pPr>
            <w:r w:rsidRPr="00C14B24">
              <w:rPr>
                <w:spacing w:val="-1"/>
                <w:sz w:val="18"/>
              </w:rPr>
              <w:t>Computer</w:t>
            </w:r>
            <w:r w:rsidRPr="00C14B24">
              <w:rPr>
                <w:spacing w:val="-8"/>
                <w:sz w:val="18"/>
              </w:rPr>
              <w:t xml:space="preserve"> </w:t>
            </w:r>
            <w:r w:rsidRPr="00C14B24">
              <w:rPr>
                <w:spacing w:val="-1"/>
                <w:sz w:val="18"/>
              </w:rPr>
              <w:t>systems</w:t>
            </w:r>
            <w:r w:rsidRPr="00C14B24">
              <w:rPr>
                <w:spacing w:val="21"/>
                <w:w w:val="99"/>
                <w:sz w:val="18"/>
              </w:rPr>
              <w:t xml:space="preserve"> </w:t>
            </w:r>
            <w:r w:rsidRPr="00C14B24">
              <w:rPr>
                <w:spacing w:val="-1"/>
                <w:sz w:val="18"/>
              </w:rPr>
              <w:t>organisation</w:t>
            </w:r>
            <w:r w:rsidRPr="00C14B24">
              <w:rPr>
                <w:spacing w:val="-4"/>
                <w:sz w:val="18"/>
              </w:rPr>
              <w:t xml:space="preserve"> </w:t>
            </w:r>
            <w:r w:rsidRPr="00C14B24">
              <w:rPr>
                <w:sz w:val="18"/>
              </w:rPr>
              <w:t>for</w:t>
            </w:r>
            <w:r w:rsidRPr="00C14B24">
              <w:rPr>
                <w:spacing w:val="27"/>
                <w:w w:val="99"/>
                <w:sz w:val="18"/>
              </w:rPr>
              <w:t xml:space="preserve"> </w:t>
            </w:r>
            <w:r w:rsidRPr="00C14B24">
              <w:rPr>
                <w:sz w:val="18"/>
              </w:rPr>
              <w:t>Big</w:t>
            </w:r>
            <w:r w:rsidRPr="00C14B24">
              <w:rPr>
                <w:spacing w:val="-1"/>
                <w:sz w:val="18"/>
              </w:rPr>
              <w:t xml:space="preserve"> Data</w:t>
            </w:r>
            <w:r w:rsidRPr="00C14B24">
              <w:rPr>
                <w:spacing w:val="19"/>
                <w:sz w:val="18"/>
              </w:rPr>
              <w:t xml:space="preserve"> </w:t>
            </w:r>
            <w:r w:rsidRPr="00C14B24">
              <w:rPr>
                <w:spacing w:val="-1"/>
                <w:sz w:val="18"/>
              </w:rPr>
              <w:t>applications</w:t>
            </w:r>
            <w:r w:rsidRPr="00C14B24">
              <w:rPr>
                <w:spacing w:val="27"/>
                <w:sz w:val="18"/>
              </w:rPr>
              <w:t xml:space="preserve"> </w:t>
            </w:r>
            <w:r w:rsidRPr="00C14B24">
              <w:rPr>
                <w:spacing w:val="-1"/>
                <w:sz w:val="18"/>
              </w:rPr>
              <w:t>(including</w:t>
            </w:r>
            <w:r w:rsidRPr="00C14B24">
              <w:rPr>
                <w:spacing w:val="-4"/>
                <w:sz w:val="18"/>
              </w:rPr>
              <w:t xml:space="preserve"> </w:t>
            </w:r>
            <w:r w:rsidRPr="00C14B24">
              <w:rPr>
                <w:spacing w:val="-1"/>
                <w:sz w:val="18"/>
              </w:rPr>
              <w:t>high</w:t>
            </w:r>
            <w:r w:rsidRPr="00C14B24">
              <w:rPr>
                <w:spacing w:val="29"/>
                <w:sz w:val="18"/>
              </w:rPr>
              <w:t xml:space="preserve"> </w:t>
            </w:r>
            <w:r w:rsidRPr="00C14B24">
              <w:rPr>
                <w:spacing w:val="-1"/>
                <w:sz w:val="18"/>
              </w:rPr>
              <w:t>performance</w:t>
            </w:r>
            <w:r w:rsidRPr="00C14B24">
              <w:rPr>
                <w:spacing w:val="27"/>
                <w:w w:val="99"/>
                <w:sz w:val="18"/>
              </w:rPr>
              <w:t xml:space="preserve"> </w:t>
            </w:r>
            <w:r w:rsidRPr="00C14B24">
              <w:rPr>
                <w:spacing w:val="-1"/>
                <w:sz w:val="18"/>
              </w:rPr>
              <w:t>networks)</w:t>
            </w:r>
          </w:p>
        </w:tc>
        <w:tc>
          <w:tcPr>
            <w:tcW w:w="5670" w:type="dxa"/>
            <w:tcBorders>
              <w:top w:val="single" w:sz="5" w:space="0" w:color="000000"/>
              <w:left w:val="single" w:sz="5" w:space="0" w:color="000000"/>
              <w:bottom w:val="single" w:sz="5" w:space="0" w:color="000000"/>
              <w:right w:val="single" w:sz="5" w:space="0" w:color="000000"/>
            </w:tcBorders>
          </w:tcPr>
          <w:p w14:paraId="5E00DDAD" w14:textId="77777777" w:rsidR="00C14B24" w:rsidRPr="00C14B24" w:rsidRDefault="00C14B24" w:rsidP="00C14B24">
            <w:pPr>
              <w:ind w:right="329"/>
              <w:jc w:val="left"/>
              <w:rPr>
                <w:rFonts w:cs="Calibri"/>
                <w:sz w:val="18"/>
                <w:szCs w:val="18"/>
              </w:rPr>
            </w:pPr>
            <w:r w:rsidRPr="00C14B24">
              <w:rPr>
                <w:spacing w:val="-1"/>
                <w:sz w:val="18"/>
              </w:rPr>
              <w:t>Parallel</w:t>
            </w:r>
            <w:r w:rsidRPr="00C14B24">
              <w:rPr>
                <w:spacing w:val="-4"/>
                <w:sz w:val="18"/>
              </w:rPr>
              <w:t xml:space="preserve"> </w:t>
            </w:r>
            <w:r w:rsidRPr="00C14B24">
              <w:rPr>
                <w:spacing w:val="-1"/>
                <w:sz w:val="18"/>
              </w:rPr>
              <w:t>and</w:t>
            </w:r>
            <w:r w:rsidRPr="00C14B24">
              <w:rPr>
                <w:spacing w:val="-2"/>
                <w:sz w:val="18"/>
              </w:rPr>
              <w:t xml:space="preserve"> </w:t>
            </w:r>
            <w:r w:rsidRPr="00C14B24">
              <w:rPr>
                <w:spacing w:val="-1"/>
                <w:sz w:val="18"/>
              </w:rPr>
              <w:t>Distributed</w:t>
            </w:r>
            <w:r w:rsidRPr="00C14B24">
              <w:rPr>
                <w:spacing w:val="-3"/>
                <w:sz w:val="18"/>
              </w:rPr>
              <w:t xml:space="preserve"> </w:t>
            </w:r>
            <w:r w:rsidRPr="00C14B24">
              <w:rPr>
                <w:sz w:val="18"/>
              </w:rPr>
              <w:t>Computer</w:t>
            </w:r>
            <w:r w:rsidRPr="00C14B24">
              <w:rPr>
                <w:spacing w:val="31"/>
                <w:w w:val="99"/>
                <w:sz w:val="18"/>
              </w:rPr>
              <w:t xml:space="preserve"> </w:t>
            </w:r>
            <w:r w:rsidRPr="00C14B24">
              <w:rPr>
                <w:spacing w:val="-1"/>
                <w:sz w:val="18"/>
              </w:rPr>
              <w:t>Architecture</w:t>
            </w:r>
          </w:p>
        </w:tc>
      </w:tr>
      <w:tr w:rsidR="00C14B24" w:rsidRPr="00C14B24" w14:paraId="32341E56" w14:textId="77777777" w:rsidTr="00C14B24">
        <w:trPr>
          <w:trHeight w:hRule="exact" w:val="449"/>
        </w:trPr>
        <w:tc>
          <w:tcPr>
            <w:tcW w:w="3152" w:type="dxa"/>
            <w:vMerge/>
            <w:tcBorders>
              <w:left w:val="single" w:sz="5" w:space="0" w:color="000000"/>
              <w:right w:val="single" w:sz="5" w:space="0" w:color="000000"/>
            </w:tcBorders>
          </w:tcPr>
          <w:p w14:paraId="107A2D77"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3A2ED87E" w14:textId="77777777" w:rsidR="00C14B24" w:rsidRPr="00C14B24" w:rsidRDefault="00C14B24" w:rsidP="00C14B24">
            <w:pPr>
              <w:ind w:right="311"/>
              <w:jc w:val="left"/>
              <w:rPr>
                <w:rFonts w:cs="Calibri"/>
                <w:sz w:val="18"/>
                <w:szCs w:val="18"/>
              </w:rPr>
            </w:pPr>
            <w:r w:rsidRPr="00C14B24">
              <w:rPr>
                <w:spacing w:val="-1"/>
                <w:sz w:val="18"/>
              </w:rPr>
              <w:t>Computer</w:t>
            </w:r>
            <w:r w:rsidRPr="00C14B24">
              <w:rPr>
                <w:spacing w:val="-8"/>
                <w:sz w:val="18"/>
              </w:rPr>
              <w:t xml:space="preserve"> </w:t>
            </w:r>
            <w:r w:rsidRPr="00C14B24">
              <w:rPr>
                <w:spacing w:val="-1"/>
                <w:sz w:val="18"/>
              </w:rPr>
              <w:t>networks:</w:t>
            </w:r>
            <w:r w:rsidRPr="00C14B24">
              <w:rPr>
                <w:spacing w:val="-7"/>
                <w:sz w:val="18"/>
              </w:rPr>
              <w:t xml:space="preserve"> </w:t>
            </w:r>
            <w:r w:rsidRPr="00C14B24">
              <w:rPr>
                <w:spacing w:val="-1"/>
                <w:sz w:val="18"/>
              </w:rPr>
              <w:t>architectures</w:t>
            </w:r>
            <w:r w:rsidRPr="00C14B24">
              <w:rPr>
                <w:spacing w:val="47"/>
                <w:sz w:val="18"/>
              </w:rPr>
              <w:t xml:space="preserve"> </w:t>
            </w:r>
            <w:r w:rsidRPr="00C14B24">
              <w:rPr>
                <w:spacing w:val="-1"/>
                <w:sz w:val="18"/>
              </w:rPr>
              <w:t>and</w:t>
            </w:r>
            <w:r w:rsidRPr="00C14B24">
              <w:rPr>
                <w:spacing w:val="-4"/>
                <w:sz w:val="18"/>
              </w:rPr>
              <w:t xml:space="preserve"> </w:t>
            </w:r>
            <w:r w:rsidRPr="00C14B24">
              <w:rPr>
                <w:spacing w:val="-1"/>
                <w:sz w:val="18"/>
              </w:rPr>
              <w:t>protocols</w:t>
            </w:r>
          </w:p>
        </w:tc>
      </w:tr>
      <w:tr w:rsidR="00C14B24" w:rsidRPr="00C14B24" w14:paraId="5742EC14" w14:textId="77777777" w:rsidTr="00C14B24">
        <w:trPr>
          <w:trHeight w:hRule="exact" w:val="732"/>
        </w:trPr>
        <w:tc>
          <w:tcPr>
            <w:tcW w:w="3152" w:type="dxa"/>
            <w:vMerge/>
            <w:tcBorders>
              <w:left w:val="single" w:sz="5" w:space="0" w:color="000000"/>
              <w:right w:val="single" w:sz="5" w:space="0" w:color="000000"/>
            </w:tcBorders>
          </w:tcPr>
          <w:p w14:paraId="147C8470"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7F18333" w14:textId="77777777" w:rsidR="00C14B24" w:rsidRPr="00C14B24" w:rsidRDefault="00C14B24" w:rsidP="00C14B24">
            <w:pPr>
              <w:ind w:right="470"/>
              <w:jc w:val="left"/>
              <w:rPr>
                <w:rFonts w:cs="Calibri"/>
                <w:sz w:val="18"/>
                <w:szCs w:val="18"/>
              </w:rPr>
            </w:pPr>
            <w:r w:rsidRPr="00C14B24">
              <w:rPr>
                <w:spacing w:val="-1"/>
                <w:sz w:val="18"/>
              </w:rPr>
              <w:t>Computer</w:t>
            </w:r>
            <w:r w:rsidRPr="00C14B24">
              <w:rPr>
                <w:spacing w:val="-3"/>
                <w:sz w:val="18"/>
              </w:rPr>
              <w:t xml:space="preserve"> </w:t>
            </w:r>
            <w:r w:rsidRPr="00C14B24">
              <w:rPr>
                <w:spacing w:val="-1"/>
                <w:sz w:val="18"/>
              </w:rPr>
              <w:t>networks</w:t>
            </w:r>
            <w:r w:rsidRPr="00C14B24">
              <w:rPr>
                <w:spacing w:val="-4"/>
                <w:sz w:val="18"/>
              </w:rPr>
              <w:t xml:space="preserve"> </w:t>
            </w:r>
            <w:r w:rsidRPr="00C14B24">
              <w:rPr>
                <w:sz w:val="18"/>
              </w:rPr>
              <w:t>for</w:t>
            </w:r>
            <w:r w:rsidRPr="00C14B24">
              <w:rPr>
                <w:spacing w:val="-2"/>
                <w:sz w:val="18"/>
              </w:rPr>
              <w:t xml:space="preserve"> </w:t>
            </w:r>
            <w:r w:rsidRPr="00C14B24">
              <w:rPr>
                <w:spacing w:val="-1"/>
                <w:sz w:val="18"/>
              </w:rPr>
              <w:t>high-</w:t>
            </w:r>
            <w:r w:rsidRPr="00C14B24">
              <w:rPr>
                <w:spacing w:val="27"/>
                <w:sz w:val="18"/>
              </w:rPr>
              <w:t xml:space="preserve"> </w:t>
            </w:r>
            <w:r w:rsidRPr="00C14B24">
              <w:rPr>
                <w:spacing w:val="-1"/>
                <w:sz w:val="18"/>
              </w:rPr>
              <w:t>performance</w:t>
            </w:r>
            <w:r w:rsidRPr="00C14B24">
              <w:rPr>
                <w:spacing w:val="-5"/>
                <w:sz w:val="18"/>
              </w:rPr>
              <w:t xml:space="preserve"> </w:t>
            </w:r>
            <w:r w:rsidRPr="00C14B24">
              <w:rPr>
                <w:spacing w:val="-1"/>
                <w:sz w:val="18"/>
              </w:rPr>
              <w:t>computing</w:t>
            </w:r>
            <w:r w:rsidRPr="00C14B24">
              <w:rPr>
                <w:spacing w:val="-4"/>
                <w:sz w:val="18"/>
              </w:rPr>
              <w:t xml:space="preserve"> </w:t>
            </w:r>
            <w:r w:rsidRPr="00C14B24">
              <w:rPr>
                <w:spacing w:val="-1"/>
                <w:sz w:val="18"/>
              </w:rPr>
              <w:t>and</w:t>
            </w:r>
            <w:r w:rsidRPr="00C14B24">
              <w:rPr>
                <w:spacing w:val="-4"/>
                <w:sz w:val="18"/>
              </w:rPr>
              <w:t xml:space="preserve"> </w:t>
            </w:r>
            <w:r w:rsidRPr="00C14B24">
              <w:rPr>
                <w:sz w:val="18"/>
              </w:rPr>
              <w:t>Big</w:t>
            </w:r>
            <w:r w:rsidRPr="00C14B24">
              <w:rPr>
                <w:spacing w:val="35"/>
                <w:w w:val="99"/>
                <w:sz w:val="18"/>
              </w:rPr>
              <w:t xml:space="preserve"> </w:t>
            </w:r>
            <w:r w:rsidRPr="00C14B24">
              <w:rPr>
                <w:spacing w:val="-1"/>
                <w:sz w:val="18"/>
              </w:rPr>
              <w:t>Data</w:t>
            </w:r>
            <w:r w:rsidRPr="00C14B24">
              <w:rPr>
                <w:spacing w:val="-7"/>
                <w:sz w:val="18"/>
              </w:rPr>
              <w:t xml:space="preserve"> </w:t>
            </w:r>
            <w:r w:rsidRPr="00C14B24">
              <w:rPr>
                <w:spacing w:val="-1"/>
                <w:sz w:val="18"/>
              </w:rPr>
              <w:t>infrastructure</w:t>
            </w:r>
          </w:p>
        </w:tc>
      </w:tr>
      <w:tr w:rsidR="00C14B24" w:rsidRPr="00C14B24" w14:paraId="5E6776B6" w14:textId="77777777" w:rsidTr="00C14B24">
        <w:trPr>
          <w:trHeight w:hRule="exact" w:val="298"/>
        </w:trPr>
        <w:tc>
          <w:tcPr>
            <w:tcW w:w="3152" w:type="dxa"/>
            <w:vMerge/>
            <w:tcBorders>
              <w:left w:val="single" w:sz="5" w:space="0" w:color="000000"/>
              <w:bottom w:val="single" w:sz="5" w:space="0" w:color="000000"/>
              <w:right w:val="single" w:sz="5" w:space="0" w:color="000000"/>
            </w:tcBorders>
          </w:tcPr>
          <w:p w14:paraId="3D67B01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4DDACFEC"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4AE8E952" w14:textId="77777777" w:rsidTr="00C14B24">
        <w:trPr>
          <w:trHeight w:hRule="exact" w:val="588"/>
        </w:trPr>
        <w:tc>
          <w:tcPr>
            <w:tcW w:w="3152" w:type="dxa"/>
            <w:vMerge w:val="restart"/>
            <w:tcBorders>
              <w:top w:val="single" w:sz="5" w:space="0" w:color="000000"/>
              <w:left w:val="single" w:sz="5" w:space="0" w:color="000000"/>
              <w:right w:val="single" w:sz="5" w:space="0" w:color="000000"/>
            </w:tcBorders>
          </w:tcPr>
          <w:p w14:paraId="42420620" w14:textId="77777777" w:rsidR="00C14B24" w:rsidRPr="00C14B24" w:rsidRDefault="00C14B24" w:rsidP="00C14B24">
            <w:pPr>
              <w:ind w:right="198"/>
              <w:jc w:val="left"/>
              <w:rPr>
                <w:rFonts w:cs="Calibri"/>
                <w:sz w:val="18"/>
                <w:szCs w:val="18"/>
              </w:rPr>
            </w:pPr>
            <w:r w:rsidRPr="00C14B24">
              <w:rPr>
                <w:sz w:val="18"/>
              </w:rPr>
              <w:t>Big</w:t>
            </w:r>
            <w:r w:rsidRPr="00C14B24">
              <w:rPr>
                <w:spacing w:val="-4"/>
                <w:sz w:val="18"/>
              </w:rPr>
              <w:t xml:space="preserve"> </w:t>
            </w:r>
            <w:r w:rsidRPr="00C14B24">
              <w:rPr>
                <w:spacing w:val="-1"/>
                <w:sz w:val="18"/>
              </w:rPr>
              <w:t>Data</w:t>
            </w:r>
            <w:r w:rsidRPr="00C14B24">
              <w:rPr>
                <w:spacing w:val="-2"/>
                <w:sz w:val="18"/>
              </w:rPr>
              <w:t xml:space="preserve"> </w:t>
            </w:r>
            <w:r w:rsidRPr="00C14B24">
              <w:rPr>
                <w:spacing w:val="-1"/>
                <w:sz w:val="18"/>
              </w:rPr>
              <w:t>software</w:t>
            </w:r>
            <w:r w:rsidRPr="00C14B24">
              <w:rPr>
                <w:spacing w:val="27"/>
                <w:w w:val="99"/>
                <w:sz w:val="18"/>
              </w:rPr>
              <w:t xml:space="preserve"> </w:t>
            </w:r>
            <w:r w:rsidRPr="00C14B24">
              <w:rPr>
                <w:spacing w:val="-1"/>
                <w:sz w:val="18"/>
              </w:rPr>
              <w:t>organisation</w:t>
            </w:r>
            <w:r w:rsidRPr="00C14B24">
              <w:rPr>
                <w:spacing w:val="-3"/>
                <w:sz w:val="18"/>
              </w:rPr>
              <w:t xml:space="preserve"> </w:t>
            </w:r>
            <w:r w:rsidRPr="00C14B24">
              <w:rPr>
                <w:sz w:val="18"/>
              </w:rPr>
              <w:t>and</w:t>
            </w:r>
            <w:r w:rsidRPr="00C14B24">
              <w:rPr>
                <w:spacing w:val="27"/>
                <w:sz w:val="18"/>
              </w:rPr>
              <w:t xml:space="preserve"> </w:t>
            </w:r>
            <w:r w:rsidRPr="00C14B24">
              <w:rPr>
                <w:spacing w:val="-1"/>
                <w:sz w:val="18"/>
              </w:rPr>
              <w:t>engineering</w:t>
            </w:r>
          </w:p>
        </w:tc>
        <w:tc>
          <w:tcPr>
            <w:tcW w:w="5670" w:type="dxa"/>
            <w:tcBorders>
              <w:top w:val="single" w:sz="5" w:space="0" w:color="000000"/>
              <w:left w:val="single" w:sz="5" w:space="0" w:color="000000"/>
              <w:bottom w:val="single" w:sz="5" w:space="0" w:color="000000"/>
              <w:right w:val="single" w:sz="5" w:space="0" w:color="000000"/>
            </w:tcBorders>
          </w:tcPr>
          <w:p w14:paraId="79F1C393" w14:textId="77777777" w:rsidR="00C14B24" w:rsidRPr="00C14B24" w:rsidRDefault="00C14B24" w:rsidP="00C14B24">
            <w:pPr>
              <w:jc w:val="left"/>
              <w:rPr>
                <w:rFonts w:cs="Calibri"/>
                <w:sz w:val="18"/>
                <w:szCs w:val="18"/>
              </w:rPr>
            </w:pPr>
            <w:r w:rsidRPr="00C14B24">
              <w:rPr>
                <w:spacing w:val="-1"/>
                <w:sz w:val="18"/>
              </w:rPr>
              <w:t>Software</w:t>
            </w:r>
            <w:r w:rsidRPr="00C14B24">
              <w:rPr>
                <w:spacing w:val="-9"/>
                <w:sz w:val="18"/>
              </w:rPr>
              <w:t xml:space="preserve"> </w:t>
            </w:r>
            <w:r w:rsidRPr="00C14B24">
              <w:rPr>
                <w:spacing w:val="-1"/>
                <w:sz w:val="18"/>
              </w:rPr>
              <w:t>(systems)</w:t>
            </w:r>
            <w:r w:rsidRPr="00C14B24">
              <w:rPr>
                <w:spacing w:val="-9"/>
                <w:sz w:val="18"/>
              </w:rPr>
              <w:t xml:space="preserve"> </w:t>
            </w:r>
            <w:r w:rsidRPr="00C14B24">
              <w:rPr>
                <w:spacing w:val="-1"/>
                <w:sz w:val="18"/>
              </w:rPr>
              <w:t>architectures</w:t>
            </w:r>
          </w:p>
        </w:tc>
      </w:tr>
      <w:tr w:rsidR="00C14B24" w:rsidRPr="00C14B24" w14:paraId="2C914D68" w14:textId="77777777" w:rsidTr="00C14B24">
        <w:trPr>
          <w:trHeight w:hRule="exact" w:val="586"/>
        </w:trPr>
        <w:tc>
          <w:tcPr>
            <w:tcW w:w="3152" w:type="dxa"/>
            <w:vMerge/>
            <w:tcBorders>
              <w:left w:val="single" w:sz="5" w:space="0" w:color="000000"/>
              <w:right w:val="single" w:sz="5" w:space="0" w:color="000000"/>
            </w:tcBorders>
          </w:tcPr>
          <w:p w14:paraId="644BBFA3"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903A9AE" w14:textId="77777777" w:rsidR="00C14B24" w:rsidRPr="00C14B24" w:rsidRDefault="00C14B24" w:rsidP="00C14B24">
            <w:pPr>
              <w:ind w:right="537"/>
              <w:jc w:val="left"/>
              <w:rPr>
                <w:rFonts w:cs="Calibri"/>
                <w:sz w:val="18"/>
                <w:szCs w:val="18"/>
              </w:rPr>
            </w:pPr>
            <w:r w:rsidRPr="00C14B24">
              <w:rPr>
                <w:spacing w:val="-1"/>
                <w:sz w:val="18"/>
              </w:rPr>
              <w:t>Requirements</w:t>
            </w:r>
            <w:r w:rsidRPr="00C14B24">
              <w:rPr>
                <w:spacing w:val="-7"/>
                <w:sz w:val="18"/>
              </w:rPr>
              <w:t xml:space="preserve"> </w:t>
            </w:r>
            <w:r w:rsidRPr="00C14B24">
              <w:rPr>
                <w:spacing w:val="-1"/>
                <w:sz w:val="18"/>
              </w:rPr>
              <w:t>engineering</w:t>
            </w:r>
            <w:r w:rsidRPr="00C14B24">
              <w:rPr>
                <w:spacing w:val="-6"/>
                <w:sz w:val="18"/>
              </w:rPr>
              <w:t xml:space="preserve"> </w:t>
            </w:r>
            <w:r w:rsidRPr="00C14B24">
              <w:rPr>
                <w:sz w:val="18"/>
              </w:rPr>
              <w:t>and</w:t>
            </w:r>
            <w:r w:rsidRPr="00C14B24">
              <w:rPr>
                <w:spacing w:val="35"/>
                <w:sz w:val="18"/>
              </w:rPr>
              <w:t xml:space="preserve"> </w:t>
            </w:r>
            <w:r w:rsidRPr="00C14B24">
              <w:rPr>
                <w:spacing w:val="-1"/>
                <w:sz w:val="18"/>
              </w:rPr>
              <w:t>software</w:t>
            </w:r>
            <w:r w:rsidRPr="00C14B24">
              <w:rPr>
                <w:spacing w:val="-9"/>
                <w:sz w:val="18"/>
              </w:rPr>
              <w:t xml:space="preserve"> </w:t>
            </w:r>
            <w:r w:rsidRPr="00C14B24">
              <w:rPr>
                <w:spacing w:val="-1"/>
                <w:sz w:val="18"/>
              </w:rPr>
              <w:t>systems</w:t>
            </w:r>
            <w:r w:rsidRPr="00C14B24">
              <w:rPr>
                <w:spacing w:val="-7"/>
                <w:sz w:val="18"/>
              </w:rPr>
              <w:t xml:space="preserve"> </w:t>
            </w:r>
            <w:r w:rsidRPr="00C14B24">
              <w:rPr>
                <w:spacing w:val="-1"/>
                <w:sz w:val="18"/>
              </w:rPr>
              <w:t>development</w:t>
            </w:r>
          </w:p>
        </w:tc>
      </w:tr>
      <w:tr w:rsidR="00C14B24" w:rsidRPr="00C14B24" w14:paraId="2D599149" w14:textId="77777777" w:rsidTr="00C14B24">
        <w:trPr>
          <w:trHeight w:hRule="exact" w:val="586"/>
        </w:trPr>
        <w:tc>
          <w:tcPr>
            <w:tcW w:w="3152" w:type="dxa"/>
            <w:vMerge/>
            <w:tcBorders>
              <w:left w:val="single" w:sz="5" w:space="0" w:color="000000"/>
              <w:right w:val="single" w:sz="5" w:space="0" w:color="000000"/>
            </w:tcBorders>
          </w:tcPr>
          <w:p w14:paraId="5D535669"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126ECDC" w14:textId="77777777" w:rsidR="00C14B24" w:rsidRPr="00C14B24" w:rsidRDefault="00C14B24" w:rsidP="00C14B24">
            <w:pPr>
              <w:ind w:right="210"/>
              <w:jc w:val="left"/>
              <w:rPr>
                <w:rFonts w:cs="Calibri"/>
                <w:sz w:val="18"/>
                <w:szCs w:val="18"/>
              </w:rPr>
            </w:pPr>
            <w:r w:rsidRPr="00C14B24">
              <w:rPr>
                <w:sz w:val="18"/>
              </w:rPr>
              <w:t>Large</w:t>
            </w:r>
            <w:r w:rsidRPr="00C14B24">
              <w:rPr>
                <w:spacing w:val="-5"/>
                <w:sz w:val="18"/>
              </w:rPr>
              <w:t xml:space="preserve"> </w:t>
            </w:r>
            <w:r w:rsidRPr="00C14B24">
              <w:rPr>
                <w:spacing w:val="-1"/>
                <w:sz w:val="18"/>
              </w:rPr>
              <w:t>and</w:t>
            </w:r>
            <w:r w:rsidRPr="00C14B24">
              <w:rPr>
                <w:spacing w:val="-4"/>
                <w:sz w:val="18"/>
              </w:rPr>
              <w:t xml:space="preserve"> </w:t>
            </w:r>
            <w:r w:rsidRPr="00C14B24">
              <w:rPr>
                <w:spacing w:val="-1"/>
                <w:sz w:val="18"/>
              </w:rPr>
              <w:t>ultra-</w:t>
            </w:r>
            <w:proofErr w:type="gramStart"/>
            <w:r w:rsidRPr="00C14B24">
              <w:rPr>
                <w:spacing w:val="-1"/>
                <w:sz w:val="18"/>
              </w:rPr>
              <w:t>large</w:t>
            </w:r>
            <w:r w:rsidRPr="00C14B24">
              <w:rPr>
                <w:spacing w:val="-5"/>
                <w:sz w:val="18"/>
              </w:rPr>
              <w:t xml:space="preserve"> </w:t>
            </w:r>
            <w:r w:rsidRPr="00C14B24">
              <w:rPr>
                <w:spacing w:val="-1"/>
                <w:sz w:val="18"/>
              </w:rPr>
              <w:t>scale</w:t>
            </w:r>
            <w:proofErr w:type="gramEnd"/>
            <w:r w:rsidRPr="00C14B24">
              <w:rPr>
                <w:spacing w:val="-5"/>
                <w:sz w:val="18"/>
              </w:rPr>
              <w:t xml:space="preserve"> </w:t>
            </w:r>
            <w:r w:rsidRPr="00C14B24">
              <w:rPr>
                <w:sz w:val="18"/>
              </w:rPr>
              <w:t>software</w:t>
            </w:r>
            <w:r w:rsidRPr="00C14B24">
              <w:rPr>
                <w:spacing w:val="33"/>
                <w:w w:val="99"/>
                <w:sz w:val="18"/>
              </w:rPr>
              <w:t xml:space="preserve"> </w:t>
            </w:r>
            <w:r w:rsidRPr="00C14B24">
              <w:rPr>
                <w:spacing w:val="-1"/>
                <w:sz w:val="18"/>
              </w:rPr>
              <w:t>systems</w:t>
            </w:r>
            <w:r w:rsidRPr="00C14B24">
              <w:rPr>
                <w:spacing w:val="-8"/>
                <w:sz w:val="18"/>
              </w:rPr>
              <w:t xml:space="preserve"> </w:t>
            </w:r>
            <w:r w:rsidRPr="00C14B24">
              <w:rPr>
                <w:spacing w:val="-1"/>
                <w:sz w:val="18"/>
              </w:rPr>
              <w:t>organisation</w:t>
            </w:r>
          </w:p>
        </w:tc>
      </w:tr>
      <w:tr w:rsidR="00C14B24" w:rsidRPr="00C14B24" w14:paraId="466911F0" w14:textId="77777777" w:rsidTr="00092925">
        <w:trPr>
          <w:trHeight w:hRule="exact" w:val="368"/>
        </w:trPr>
        <w:tc>
          <w:tcPr>
            <w:tcW w:w="3152" w:type="dxa"/>
            <w:vMerge/>
            <w:tcBorders>
              <w:left w:val="single" w:sz="5" w:space="0" w:color="000000"/>
              <w:right w:val="single" w:sz="5" w:space="0" w:color="000000"/>
            </w:tcBorders>
          </w:tcPr>
          <w:p w14:paraId="60275D6F"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13842D7" w14:textId="77777777" w:rsidR="00C14B24" w:rsidRPr="00C14B24" w:rsidRDefault="00C14B24" w:rsidP="00C14B24">
            <w:pPr>
              <w:ind w:right="851"/>
              <w:jc w:val="left"/>
              <w:rPr>
                <w:rFonts w:cs="Calibri"/>
                <w:sz w:val="18"/>
                <w:szCs w:val="18"/>
              </w:rPr>
            </w:pPr>
            <w:r w:rsidRPr="00C14B24">
              <w:rPr>
                <w:spacing w:val="-1"/>
                <w:sz w:val="18"/>
              </w:rPr>
              <w:t>Cloud</w:t>
            </w:r>
            <w:r w:rsidRPr="00C14B24">
              <w:rPr>
                <w:spacing w:val="-3"/>
                <w:sz w:val="18"/>
              </w:rPr>
              <w:t xml:space="preserve"> </w:t>
            </w:r>
            <w:r w:rsidRPr="00C14B24">
              <w:rPr>
                <w:spacing w:val="-1"/>
                <w:sz w:val="18"/>
              </w:rPr>
              <w:t>enabled</w:t>
            </w:r>
            <w:r w:rsidRPr="00C14B24">
              <w:rPr>
                <w:spacing w:val="-2"/>
                <w:sz w:val="18"/>
              </w:rPr>
              <w:t xml:space="preserve"> </w:t>
            </w:r>
            <w:r w:rsidRPr="00C14B24">
              <w:rPr>
                <w:spacing w:val="-1"/>
                <w:sz w:val="18"/>
              </w:rPr>
              <w:t>applications</w:t>
            </w:r>
            <w:r w:rsidRPr="00C14B24">
              <w:rPr>
                <w:spacing w:val="33"/>
                <w:sz w:val="18"/>
              </w:rPr>
              <w:t xml:space="preserve"> </w:t>
            </w:r>
            <w:r w:rsidRPr="00C14B24">
              <w:rPr>
                <w:spacing w:val="-1"/>
                <w:sz w:val="18"/>
              </w:rPr>
              <w:t>development</w:t>
            </w:r>
          </w:p>
        </w:tc>
      </w:tr>
      <w:tr w:rsidR="00C14B24" w:rsidRPr="00C14B24" w14:paraId="7FDE978B" w14:textId="77777777" w:rsidTr="00092925">
        <w:trPr>
          <w:trHeight w:hRule="exact" w:val="260"/>
        </w:trPr>
        <w:tc>
          <w:tcPr>
            <w:tcW w:w="3152" w:type="dxa"/>
            <w:vMerge/>
            <w:tcBorders>
              <w:left w:val="single" w:sz="5" w:space="0" w:color="000000"/>
              <w:right w:val="single" w:sz="5" w:space="0" w:color="000000"/>
            </w:tcBorders>
          </w:tcPr>
          <w:p w14:paraId="47E20A3D"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5AFAF22" w14:textId="77777777" w:rsidR="00C14B24" w:rsidRPr="00C14B24" w:rsidRDefault="00C14B24" w:rsidP="00C14B24">
            <w:pPr>
              <w:jc w:val="left"/>
            </w:pPr>
          </w:p>
        </w:tc>
      </w:tr>
      <w:tr w:rsidR="00C14B24" w:rsidRPr="00C14B24" w14:paraId="6902BF1A" w14:textId="77777777" w:rsidTr="00C14B24">
        <w:trPr>
          <w:trHeight w:hRule="exact" w:val="405"/>
        </w:trPr>
        <w:tc>
          <w:tcPr>
            <w:tcW w:w="3152" w:type="dxa"/>
            <w:vMerge/>
            <w:tcBorders>
              <w:left w:val="single" w:sz="5" w:space="0" w:color="000000"/>
              <w:bottom w:val="single" w:sz="5" w:space="0" w:color="000000"/>
              <w:right w:val="single" w:sz="5" w:space="0" w:color="000000"/>
            </w:tcBorders>
          </w:tcPr>
          <w:p w14:paraId="1968BACA"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61D2A4A2" w14:textId="77777777" w:rsidR="00C14B24" w:rsidRPr="00C14B24" w:rsidRDefault="00C14B24" w:rsidP="00C14B24">
            <w:pPr>
              <w:spacing w:line="219"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04B7973F" w14:textId="77777777" w:rsidTr="00092925">
        <w:trPr>
          <w:trHeight w:hRule="exact" w:val="593"/>
        </w:trPr>
        <w:tc>
          <w:tcPr>
            <w:tcW w:w="3152" w:type="dxa"/>
            <w:vMerge w:val="restart"/>
            <w:tcBorders>
              <w:top w:val="single" w:sz="5" w:space="0" w:color="000000"/>
              <w:left w:val="single" w:sz="5" w:space="0" w:color="000000"/>
              <w:right w:val="single" w:sz="5" w:space="0" w:color="000000"/>
            </w:tcBorders>
          </w:tcPr>
          <w:p w14:paraId="296A49FF" w14:textId="77777777" w:rsidR="00C14B24" w:rsidRPr="00C14B24" w:rsidRDefault="00C14B24" w:rsidP="00C14B24">
            <w:pPr>
              <w:ind w:right="445"/>
              <w:jc w:val="left"/>
              <w:rPr>
                <w:rFonts w:cs="Calibri"/>
                <w:sz w:val="18"/>
                <w:szCs w:val="18"/>
              </w:rPr>
            </w:pPr>
            <w:r w:rsidRPr="00C14B24">
              <w:rPr>
                <w:spacing w:val="-1"/>
                <w:sz w:val="18"/>
              </w:rPr>
              <w:t>Modelling</w:t>
            </w:r>
            <w:r w:rsidRPr="00C14B24">
              <w:rPr>
                <w:spacing w:val="-3"/>
                <w:sz w:val="18"/>
              </w:rPr>
              <w:t xml:space="preserve"> </w:t>
            </w:r>
            <w:r w:rsidRPr="00C14B24">
              <w:rPr>
                <w:spacing w:val="-1"/>
                <w:sz w:val="18"/>
              </w:rPr>
              <w:t>and</w:t>
            </w:r>
            <w:r w:rsidRPr="00C14B24">
              <w:rPr>
                <w:spacing w:val="27"/>
                <w:sz w:val="18"/>
              </w:rPr>
              <w:t xml:space="preserve"> </w:t>
            </w:r>
            <w:r w:rsidRPr="00C14B24">
              <w:rPr>
                <w:spacing w:val="-1"/>
                <w:sz w:val="18"/>
              </w:rPr>
              <w:t>simulation</w:t>
            </w:r>
          </w:p>
        </w:tc>
        <w:tc>
          <w:tcPr>
            <w:tcW w:w="5670" w:type="dxa"/>
            <w:tcBorders>
              <w:top w:val="single" w:sz="5" w:space="0" w:color="000000"/>
              <w:left w:val="single" w:sz="5" w:space="0" w:color="000000"/>
              <w:bottom w:val="single" w:sz="5" w:space="0" w:color="000000"/>
              <w:right w:val="single" w:sz="5" w:space="0" w:color="000000"/>
            </w:tcBorders>
          </w:tcPr>
          <w:p w14:paraId="6DA597A5" w14:textId="77777777" w:rsidR="00C14B24" w:rsidRPr="00C14B24" w:rsidRDefault="00C14B24" w:rsidP="00C14B24">
            <w:pPr>
              <w:ind w:right="123"/>
              <w:jc w:val="left"/>
              <w:rPr>
                <w:rFonts w:cs="Calibri"/>
                <w:sz w:val="18"/>
                <w:szCs w:val="18"/>
              </w:rPr>
            </w:pPr>
            <w:r w:rsidRPr="00C14B24">
              <w:rPr>
                <w:spacing w:val="-1"/>
                <w:sz w:val="18"/>
              </w:rPr>
              <w:t>Modelling</w:t>
            </w:r>
            <w:r w:rsidRPr="00C14B24">
              <w:rPr>
                <w:spacing w:val="-2"/>
                <w:sz w:val="18"/>
              </w:rPr>
              <w:t xml:space="preserve"> </w:t>
            </w:r>
            <w:r w:rsidRPr="00C14B24">
              <w:rPr>
                <w:spacing w:val="-1"/>
                <w:sz w:val="18"/>
              </w:rPr>
              <w:t xml:space="preserve">and simulation </w:t>
            </w:r>
            <w:r w:rsidRPr="00C14B24">
              <w:rPr>
                <w:sz w:val="18"/>
              </w:rPr>
              <w:t>theory</w:t>
            </w:r>
            <w:r w:rsidRPr="00C14B24">
              <w:rPr>
                <w:spacing w:val="-1"/>
                <w:sz w:val="18"/>
              </w:rPr>
              <w:t xml:space="preserve"> and</w:t>
            </w:r>
            <w:r w:rsidRPr="00C14B24">
              <w:rPr>
                <w:spacing w:val="33"/>
                <w:sz w:val="18"/>
              </w:rPr>
              <w:t xml:space="preserve"> </w:t>
            </w:r>
            <w:r w:rsidRPr="00C14B24">
              <w:rPr>
                <w:spacing w:val="-1"/>
                <w:sz w:val="18"/>
              </w:rPr>
              <w:t>techniques</w:t>
            </w:r>
            <w:r w:rsidRPr="00C14B24">
              <w:rPr>
                <w:spacing w:val="-3"/>
                <w:sz w:val="18"/>
              </w:rPr>
              <w:t xml:space="preserve"> </w:t>
            </w:r>
            <w:r w:rsidRPr="00C14B24">
              <w:rPr>
                <w:spacing w:val="-1"/>
                <w:sz w:val="18"/>
              </w:rPr>
              <w:t>(general</w:t>
            </w:r>
            <w:r w:rsidRPr="00C14B24">
              <w:rPr>
                <w:spacing w:val="-3"/>
                <w:sz w:val="18"/>
              </w:rPr>
              <w:t xml:space="preserve"> </w:t>
            </w:r>
            <w:r w:rsidRPr="00C14B24">
              <w:rPr>
                <w:sz w:val="18"/>
              </w:rPr>
              <w:t>and</w:t>
            </w:r>
            <w:r w:rsidRPr="00C14B24">
              <w:rPr>
                <w:spacing w:val="-3"/>
                <w:sz w:val="18"/>
              </w:rPr>
              <w:t xml:space="preserve"> </w:t>
            </w:r>
            <w:r w:rsidRPr="00C14B24">
              <w:rPr>
                <w:spacing w:val="-1"/>
                <w:sz w:val="18"/>
              </w:rPr>
              <w:t>domain</w:t>
            </w:r>
            <w:r w:rsidRPr="00C14B24">
              <w:rPr>
                <w:spacing w:val="39"/>
                <w:sz w:val="18"/>
              </w:rPr>
              <w:t xml:space="preserve"> </w:t>
            </w:r>
            <w:r w:rsidRPr="00C14B24">
              <w:rPr>
                <w:spacing w:val="-1"/>
                <w:sz w:val="18"/>
              </w:rPr>
              <w:t>oriented)</w:t>
            </w:r>
          </w:p>
        </w:tc>
      </w:tr>
      <w:tr w:rsidR="00C14B24" w:rsidRPr="00C14B24" w14:paraId="4E663CE4" w14:textId="77777777" w:rsidTr="00092925">
        <w:trPr>
          <w:trHeight w:hRule="exact" w:val="350"/>
        </w:trPr>
        <w:tc>
          <w:tcPr>
            <w:tcW w:w="3152" w:type="dxa"/>
            <w:vMerge/>
            <w:tcBorders>
              <w:left w:val="single" w:sz="5" w:space="0" w:color="000000"/>
              <w:right w:val="single" w:sz="5" w:space="0" w:color="000000"/>
            </w:tcBorders>
          </w:tcPr>
          <w:p w14:paraId="1231FA92"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22666CBC" w14:textId="77777777" w:rsidR="00C14B24" w:rsidRPr="00C14B24" w:rsidRDefault="00C14B24" w:rsidP="00C14B24">
            <w:pPr>
              <w:ind w:right="129"/>
              <w:jc w:val="left"/>
              <w:rPr>
                <w:rFonts w:cs="Calibri"/>
                <w:sz w:val="18"/>
                <w:szCs w:val="18"/>
              </w:rPr>
            </w:pPr>
            <w:r w:rsidRPr="00C14B24">
              <w:rPr>
                <w:sz w:val="18"/>
              </w:rPr>
              <w:t>Large</w:t>
            </w:r>
            <w:r w:rsidRPr="00C14B24">
              <w:rPr>
                <w:spacing w:val="-3"/>
                <w:sz w:val="18"/>
              </w:rPr>
              <w:t xml:space="preserve"> </w:t>
            </w:r>
            <w:r w:rsidRPr="00C14B24">
              <w:rPr>
                <w:spacing w:val="-1"/>
                <w:sz w:val="18"/>
              </w:rPr>
              <w:t>scale</w:t>
            </w:r>
            <w:r w:rsidRPr="00C14B24">
              <w:rPr>
                <w:spacing w:val="-4"/>
                <w:sz w:val="18"/>
              </w:rPr>
              <w:t xml:space="preserve"> </w:t>
            </w:r>
            <w:r w:rsidRPr="00C14B24">
              <w:rPr>
                <w:spacing w:val="-1"/>
                <w:sz w:val="18"/>
              </w:rPr>
              <w:t>modelling</w:t>
            </w:r>
            <w:r w:rsidRPr="00C14B24">
              <w:rPr>
                <w:spacing w:val="-3"/>
                <w:sz w:val="18"/>
              </w:rPr>
              <w:t xml:space="preserve"> </w:t>
            </w:r>
            <w:r w:rsidRPr="00C14B24">
              <w:rPr>
                <w:sz w:val="18"/>
              </w:rPr>
              <w:t>and</w:t>
            </w:r>
            <w:r w:rsidRPr="00C14B24">
              <w:rPr>
                <w:spacing w:val="-3"/>
                <w:sz w:val="18"/>
              </w:rPr>
              <w:t xml:space="preserve"> </w:t>
            </w:r>
            <w:r w:rsidRPr="00C14B24">
              <w:rPr>
                <w:spacing w:val="-1"/>
                <w:sz w:val="18"/>
              </w:rPr>
              <w:t>simulation</w:t>
            </w:r>
            <w:r w:rsidRPr="00C14B24">
              <w:rPr>
                <w:spacing w:val="41"/>
                <w:sz w:val="18"/>
              </w:rPr>
              <w:t xml:space="preserve"> </w:t>
            </w:r>
            <w:r w:rsidRPr="00C14B24">
              <w:rPr>
                <w:spacing w:val="-1"/>
                <w:sz w:val="18"/>
              </w:rPr>
              <w:t>systems</w:t>
            </w:r>
          </w:p>
        </w:tc>
      </w:tr>
      <w:tr w:rsidR="00C14B24" w:rsidRPr="00C14B24" w14:paraId="01D2F018" w14:textId="77777777" w:rsidTr="00C14B24">
        <w:trPr>
          <w:trHeight w:hRule="exact" w:val="351"/>
        </w:trPr>
        <w:tc>
          <w:tcPr>
            <w:tcW w:w="3152" w:type="dxa"/>
            <w:vMerge/>
            <w:tcBorders>
              <w:left w:val="single" w:sz="5" w:space="0" w:color="000000"/>
              <w:bottom w:val="single" w:sz="5" w:space="0" w:color="000000"/>
              <w:right w:val="single" w:sz="5" w:space="0" w:color="000000"/>
            </w:tcBorders>
          </w:tcPr>
          <w:p w14:paraId="433AD371"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42CE5D02"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020E79DC" w14:textId="77777777" w:rsidTr="00C14B24">
        <w:trPr>
          <w:trHeight w:hRule="exact" w:val="586"/>
        </w:trPr>
        <w:tc>
          <w:tcPr>
            <w:tcW w:w="3152" w:type="dxa"/>
            <w:vMerge w:val="restart"/>
            <w:tcBorders>
              <w:top w:val="single" w:sz="5" w:space="0" w:color="000000"/>
              <w:left w:val="single" w:sz="5" w:space="0" w:color="000000"/>
              <w:right w:val="single" w:sz="5" w:space="0" w:color="000000"/>
            </w:tcBorders>
          </w:tcPr>
          <w:p w14:paraId="14517E72" w14:textId="77777777" w:rsidR="00C14B24" w:rsidRPr="00C14B24" w:rsidRDefault="00C14B24" w:rsidP="00C14B24">
            <w:pPr>
              <w:ind w:right="260"/>
              <w:rPr>
                <w:rFonts w:cs="Calibri"/>
                <w:sz w:val="18"/>
                <w:szCs w:val="18"/>
              </w:rPr>
            </w:pPr>
            <w:r w:rsidRPr="00C14B24">
              <w:rPr>
                <w:sz w:val="18"/>
              </w:rPr>
              <w:t>Big</w:t>
            </w:r>
            <w:r w:rsidRPr="00C14B24">
              <w:rPr>
                <w:spacing w:val="-3"/>
                <w:sz w:val="18"/>
              </w:rPr>
              <w:t xml:space="preserve"> </w:t>
            </w:r>
            <w:r w:rsidRPr="00C14B24">
              <w:rPr>
                <w:spacing w:val="-1"/>
                <w:sz w:val="18"/>
              </w:rPr>
              <w:t>Data</w:t>
            </w:r>
            <w:r w:rsidRPr="00C14B24">
              <w:rPr>
                <w:spacing w:val="-2"/>
                <w:sz w:val="18"/>
              </w:rPr>
              <w:t xml:space="preserve"> </w:t>
            </w:r>
            <w:r w:rsidRPr="00C14B24">
              <w:rPr>
                <w:spacing w:val="-1"/>
                <w:sz w:val="18"/>
              </w:rPr>
              <w:t>systems</w:t>
            </w:r>
            <w:r w:rsidRPr="00C14B24">
              <w:rPr>
                <w:spacing w:val="27"/>
                <w:sz w:val="18"/>
              </w:rPr>
              <w:t xml:space="preserve"> </w:t>
            </w:r>
            <w:r w:rsidRPr="00C14B24">
              <w:rPr>
                <w:spacing w:val="-1"/>
                <w:sz w:val="18"/>
              </w:rPr>
              <w:t>organisation</w:t>
            </w:r>
            <w:r w:rsidRPr="00C14B24">
              <w:rPr>
                <w:spacing w:val="-2"/>
                <w:sz w:val="18"/>
              </w:rPr>
              <w:t xml:space="preserve"> </w:t>
            </w:r>
            <w:r w:rsidRPr="00C14B24">
              <w:rPr>
                <w:sz w:val="18"/>
              </w:rPr>
              <w:t>and</w:t>
            </w:r>
            <w:r w:rsidRPr="00C14B24">
              <w:rPr>
                <w:spacing w:val="27"/>
                <w:sz w:val="18"/>
              </w:rPr>
              <w:t xml:space="preserve"> </w:t>
            </w:r>
            <w:r w:rsidRPr="00C14B24">
              <w:rPr>
                <w:spacing w:val="-1"/>
                <w:sz w:val="18"/>
              </w:rPr>
              <w:t>management</w:t>
            </w:r>
          </w:p>
        </w:tc>
        <w:tc>
          <w:tcPr>
            <w:tcW w:w="5670" w:type="dxa"/>
            <w:tcBorders>
              <w:top w:val="single" w:sz="5" w:space="0" w:color="000000"/>
              <w:left w:val="single" w:sz="5" w:space="0" w:color="000000"/>
              <w:bottom w:val="single" w:sz="5" w:space="0" w:color="000000"/>
              <w:right w:val="single" w:sz="5" w:space="0" w:color="000000"/>
            </w:tcBorders>
          </w:tcPr>
          <w:p w14:paraId="156C97F6" w14:textId="77777777" w:rsidR="00C14B24" w:rsidRPr="00C14B24" w:rsidRDefault="00C14B24" w:rsidP="00C14B24">
            <w:pPr>
              <w:spacing w:line="218" w:lineRule="exact"/>
              <w:jc w:val="left"/>
              <w:rPr>
                <w:rFonts w:cs="Calibri"/>
                <w:sz w:val="18"/>
                <w:szCs w:val="18"/>
              </w:rPr>
            </w:pPr>
            <w:r w:rsidRPr="00C14B24">
              <w:rPr>
                <w:spacing w:val="-1"/>
                <w:sz w:val="18"/>
                <w:highlight w:val="green"/>
              </w:rPr>
              <w:t>Enterprise</w:t>
            </w:r>
            <w:r w:rsidRPr="00C14B24">
              <w:rPr>
                <w:spacing w:val="-7"/>
                <w:sz w:val="18"/>
                <w:highlight w:val="green"/>
              </w:rPr>
              <w:t xml:space="preserve"> </w:t>
            </w:r>
            <w:r w:rsidRPr="00C14B24">
              <w:rPr>
                <w:spacing w:val="-1"/>
                <w:sz w:val="18"/>
                <w:highlight w:val="green"/>
              </w:rPr>
              <w:t>information</w:t>
            </w:r>
            <w:r w:rsidRPr="00C14B24">
              <w:rPr>
                <w:spacing w:val="-6"/>
                <w:sz w:val="18"/>
                <w:highlight w:val="green"/>
              </w:rPr>
              <w:t xml:space="preserve"> </w:t>
            </w:r>
            <w:r w:rsidRPr="00C14B24">
              <w:rPr>
                <w:spacing w:val="-1"/>
                <w:sz w:val="18"/>
                <w:highlight w:val="green"/>
              </w:rPr>
              <w:t>systems</w:t>
            </w:r>
          </w:p>
        </w:tc>
      </w:tr>
      <w:tr w:rsidR="00C14B24" w:rsidRPr="00C14B24" w14:paraId="107CC3BD" w14:textId="77777777" w:rsidTr="00092925">
        <w:trPr>
          <w:trHeight w:hRule="exact" w:val="422"/>
        </w:trPr>
        <w:tc>
          <w:tcPr>
            <w:tcW w:w="3152" w:type="dxa"/>
            <w:vMerge/>
            <w:tcBorders>
              <w:left w:val="single" w:sz="5" w:space="0" w:color="000000"/>
              <w:right w:val="single" w:sz="5" w:space="0" w:color="000000"/>
            </w:tcBorders>
          </w:tcPr>
          <w:p w14:paraId="006596F6"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545D0B06" w14:textId="77777777" w:rsidR="00C14B24" w:rsidRPr="00C14B24" w:rsidRDefault="00C14B24" w:rsidP="00C14B24">
            <w:pPr>
              <w:ind w:right="381"/>
              <w:jc w:val="left"/>
              <w:rPr>
                <w:rFonts w:cs="Calibri"/>
                <w:sz w:val="18"/>
                <w:szCs w:val="18"/>
              </w:rPr>
            </w:pPr>
            <w:r w:rsidRPr="00C14B24">
              <w:rPr>
                <w:sz w:val="18"/>
                <w:highlight w:val="green"/>
              </w:rPr>
              <w:t>Large</w:t>
            </w:r>
            <w:r w:rsidRPr="00C14B24">
              <w:rPr>
                <w:spacing w:val="-4"/>
                <w:sz w:val="18"/>
                <w:highlight w:val="green"/>
              </w:rPr>
              <w:t xml:space="preserve"> </w:t>
            </w:r>
            <w:r w:rsidRPr="00C14B24">
              <w:rPr>
                <w:spacing w:val="-1"/>
                <w:sz w:val="18"/>
                <w:highlight w:val="green"/>
              </w:rPr>
              <w:t>scale</w:t>
            </w:r>
            <w:r w:rsidRPr="00C14B24">
              <w:rPr>
                <w:spacing w:val="-4"/>
                <w:sz w:val="18"/>
                <w:highlight w:val="green"/>
              </w:rPr>
              <w:t xml:space="preserve"> </w:t>
            </w:r>
            <w:r w:rsidRPr="00C14B24">
              <w:rPr>
                <w:spacing w:val="-1"/>
                <w:sz w:val="18"/>
                <w:highlight w:val="green"/>
              </w:rPr>
              <w:t>data</w:t>
            </w:r>
            <w:r w:rsidRPr="00C14B24">
              <w:rPr>
                <w:spacing w:val="-3"/>
                <w:sz w:val="18"/>
                <w:highlight w:val="green"/>
              </w:rPr>
              <w:t xml:space="preserve"> </w:t>
            </w:r>
            <w:r w:rsidRPr="00C14B24">
              <w:rPr>
                <w:sz w:val="18"/>
                <w:highlight w:val="green"/>
              </w:rPr>
              <w:t>storage</w:t>
            </w:r>
            <w:r w:rsidRPr="00C14B24">
              <w:rPr>
                <w:spacing w:val="-2"/>
                <w:sz w:val="18"/>
                <w:highlight w:val="green"/>
              </w:rPr>
              <w:t xml:space="preserve"> </w:t>
            </w:r>
            <w:r w:rsidRPr="00C14B24">
              <w:rPr>
                <w:spacing w:val="-1"/>
                <w:sz w:val="18"/>
                <w:highlight w:val="green"/>
              </w:rPr>
              <w:t>and data</w:t>
            </w:r>
            <w:r w:rsidRPr="00C14B24">
              <w:rPr>
                <w:spacing w:val="25"/>
                <w:w w:val="99"/>
                <w:sz w:val="18"/>
                <w:highlight w:val="green"/>
              </w:rPr>
              <w:t xml:space="preserve"> </w:t>
            </w:r>
            <w:r w:rsidRPr="00C14B24">
              <w:rPr>
                <w:spacing w:val="-1"/>
                <w:sz w:val="18"/>
                <w:highlight w:val="green"/>
              </w:rPr>
              <w:t>management</w:t>
            </w:r>
            <w:r w:rsidRPr="00C14B24">
              <w:rPr>
                <w:spacing w:val="-11"/>
                <w:sz w:val="18"/>
                <w:highlight w:val="green"/>
              </w:rPr>
              <w:t xml:space="preserve"> </w:t>
            </w:r>
            <w:r w:rsidRPr="00C14B24">
              <w:rPr>
                <w:spacing w:val="-1"/>
                <w:sz w:val="18"/>
                <w:highlight w:val="green"/>
              </w:rPr>
              <w:t>systems</w:t>
            </w:r>
          </w:p>
        </w:tc>
      </w:tr>
      <w:tr w:rsidR="00C14B24" w:rsidRPr="00C14B24" w14:paraId="143C112F" w14:textId="77777777" w:rsidTr="00092925">
        <w:trPr>
          <w:trHeight w:hRule="exact" w:val="440"/>
        </w:trPr>
        <w:tc>
          <w:tcPr>
            <w:tcW w:w="3152" w:type="dxa"/>
            <w:vMerge/>
            <w:tcBorders>
              <w:left w:val="single" w:sz="5" w:space="0" w:color="000000"/>
              <w:right w:val="single" w:sz="5" w:space="0" w:color="000000"/>
            </w:tcBorders>
          </w:tcPr>
          <w:p w14:paraId="1D6DD5B8"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9ACC631" w14:textId="77777777" w:rsidR="00C14B24" w:rsidRPr="00C14B24" w:rsidRDefault="00C14B24" w:rsidP="00C14B24">
            <w:pPr>
              <w:ind w:right="263"/>
              <w:jc w:val="left"/>
              <w:rPr>
                <w:rFonts w:cs="Calibri"/>
                <w:sz w:val="18"/>
                <w:szCs w:val="18"/>
              </w:rPr>
            </w:pPr>
            <w:r w:rsidRPr="00C14B24">
              <w:rPr>
                <w:spacing w:val="-1"/>
                <w:sz w:val="18"/>
              </w:rPr>
              <w:t>Collaborative</w:t>
            </w:r>
            <w:r w:rsidRPr="00C14B24">
              <w:rPr>
                <w:spacing w:val="-3"/>
                <w:sz w:val="18"/>
              </w:rPr>
              <w:t xml:space="preserve"> </w:t>
            </w:r>
            <w:r w:rsidRPr="00C14B24">
              <w:rPr>
                <w:spacing w:val="-1"/>
                <w:sz w:val="18"/>
              </w:rPr>
              <w:t>and</w:t>
            </w:r>
            <w:r w:rsidRPr="00C14B24">
              <w:rPr>
                <w:spacing w:val="-3"/>
                <w:sz w:val="18"/>
              </w:rPr>
              <w:t xml:space="preserve"> </w:t>
            </w:r>
            <w:r w:rsidRPr="00C14B24">
              <w:rPr>
                <w:spacing w:val="-1"/>
                <w:sz w:val="18"/>
              </w:rPr>
              <w:t>social</w:t>
            </w:r>
            <w:r w:rsidRPr="00C14B24">
              <w:rPr>
                <w:spacing w:val="-2"/>
                <w:sz w:val="18"/>
              </w:rPr>
              <w:t xml:space="preserve"> </w:t>
            </w:r>
            <w:r w:rsidRPr="00C14B24">
              <w:rPr>
                <w:spacing w:val="-1"/>
                <w:sz w:val="18"/>
              </w:rPr>
              <w:t>computing</w:t>
            </w:r>
            <w:r w:rsidRPr="00C14B24">
              <w:rPr>
                <w:spacing w:val="45"/>
                <w:w w:val="99"/>
                <w:sz w:val="18"/>
              </w:rPr>
              <w:t xml:space="preserve"> </w:t>
            </w:r>
            <w:r w:rsidRPr="00C14B24">
              <w:rPr>
                <w:spacing w:val="-1"/>
                <w:sz w:val="18"/>
              </w:rPr>
              <w:t>systems</w:t>
            </w:r>
            <w:r w:rsidRPr="00C14B24">
              <w:rPr>
                <w:spacing w:val="-4"/>
                <w:sz w:val="18"/>
              </w:rPr>
              <w:t xml:space="preserve"> </w:t>
            </w:r>
            <w:r w:rsidRPr="00C14B24">
              <w:rPr>
                <w:sz w:val="18"/>
              </w:rPr>
              <w:t>and</w:t>
            </w:r>
            <w:r w:rsidRPr="00C14B24">
              <w:rPr>
                <w:spacing w:val="-4"/>
                <w:sz w:val="18"/>
              </w:rPr>
              <w:t xml:space="preserve"> </w:t>
            </w:r>
            <w:r w:rsidRPr="00C14B24">
              <w:rPr>
                <w:spacing w:val="-1"/>
                <w:sz w:val="18"/>
              </w:rPr>
              <w:t>tools</w:t>
            </w:r>
          </w:p>
        </w:tc>
      </w:tr>
      <w:tr w:rsidR="00C14B24" w:rsidRPr="00C14B24" w14:paraId="7BB582AB" w14:textId="77777777" w:rsidTr="00C14B24">
        <w:trPr>
          <w:trHeight w:hRule="exact" w:val="343"/>
        </w:trPr>
        <w:tc>
          <w:tcPr>
            <w:tcW w:w="3152" w:type="dxa"/>
            <w:vMerge/>
            <w:tcBorders>
              <w:left w:val="single" w:sz="5" w:space="0" w:color="000000"/>
              <w:bottom w:val="single" w:sz="5" w:space="0" w:color="000000"/>
              <w:right w:val="single" w:sz="5" w:space="0" w:color="000000"/>
            </w:tcBorders>
          </w:tcPr>
          <w:p w14:paraId="5F6BE135"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48ABA3BE"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54FC4144" w14:textId="77777777" w:rsidTr="00C14B24">
        <w:trPr>
          <w:trHeight w:hRule="exact" w:val="586"/>
        </w:trPr>
        <w:tc>
          <w:tcPr>
            <w:tcW w:w="3152" w:type="dxa"/>
            <w:vMerge w:val="restart"/>
            <w:tcBorders>
              <w:top w:val="single" w:sz="5" w:space="0" w:color="000000"/>
              <w:left w:val="single" w:sz="5" w:space="0" w:color="000000"/>
              <w:right w:val="single" w:sz="5" w:space="0" w:color="000000"/>
            </w:tcBorders>
          </w:tcPr>
          <w:p w14:paraId="7D62C15E" w14:textId="77777777" w:rsidR="00C14B24" w:rsidRPr="00C14B24" w:rsidRDefault="00C14B24" w:rsidP="00C14B24">
            <w:pPr>
              <w:ind w:right="450"/>
              <w:jc w:val="left"/>
              <w:rPr>
                <w:rFonts w:cs="Calibri"/>
                <w:sz w:val="18"/>
                <w:szCs w:val="18"/>
              </w:rPr>
            </w:pPr>
            <w:r w:rsidRPr="00C14B24">
              <w:rPr>
                <w:sz w:val="18"/>
              </w:rPr>
              <w:t>Big</w:t>
            </w:r>
            <w:r w:rsidRPr="00C14B24">
              <w:rPr>
                <w:spacing w:val="-1"/>
                <w:sz w:val="18"/>
              </w:rPr>
              <w:t xml:space="preserve"> Data</w:t>
            </w:r>
            <w:r w:rsidRPr="00C14B24">
              <w:rPr>
                <w:sz w:val="18"/>
              </w:rPr>
              <w:t xml:space="preserve"> </w:t>
            </w:r>
            <w:r w:rsidRPr="00C14B24">
              <w:rPr>
                <w:spacing w:val="-1"/>
                <w:sz w:val="18"/>
              </w:rPr>
              <w:t>(Data</w:t>
            </w:r>
            <w:r w:rsidRPr="00C14B24">
              <w:rPr>
                <w:spacing w:val="22"/>
                <w:sz w:val="18"/>
              </w:rPr>
              <w:t xml:space="preserve"> </w:t>
            </w:r>
            <w:r w:rsidRPr="00C14B24">
              <w:rPr>
                <w:spacing w:val="-1"/>
                <w:sz w:val="18"/>
              </w:rPr>
              <w:t>Science)</w:t>
            </w:r>
            <w:r w:rsidRPr="00C14B24">
              <w:rPr>
                <w:spacing w:val="23"/>
                <w:sz w:val="18"/>
              </w:rPr>
              <w:t xml:space="preserve"> </w:t>
            </w:r>
            <w:r w:rsidRPr="00C14B24">
              <w:rPr>
                <w:spacing w:val="-1"/>
                <w:sz w:val="18"/>
              </w:rPr>
              <w:t>applications</w:t>
            </w:r>
            <w:r w:rsidRPr="00C14B24">
              <w:rPr>
                <w:spacing w:val="27"/>
                <w:sz w:val="18"/>
              </w:rPr>
              <w:t xml:space="preserve"> </w:t>
            </w:r>
            <w:r w:rsidRPr="00C14B24">
              <w:rPr>
                <w:spacing w:val="-1"/>
                <w:sz w:val="18"/>
              </w:rPr>
              <w:t>design</w:t>
            </w:r>
          </w:p>
        </w:tc>
        <w:tc>
          <w:tcPr>
            <w:tcW w:w="5670" w:type="dxa"/>
            <w:tcBorders>
              <w:top w:val="single" w:sz="5" w:space="0" w:color="000000"/>
              <w:left w:val="single" w:sz="5" w:space="0" w:color="000000"/>
              <w:bottom w:val="single" w:sz="5" w:space="0" w:color="000000"/>
              <w:right w:val="single" w:sz="5" w:space="0" w:color="000000"/>
            </w:tcBorders>
          </w:tcPr>
          <w:p w14:paraId="50A13F0A" w14:textId="77777777" w:rsidR="00C14B24" w:rsidRPr="00C14B24" w:rsidRDefault="00C14B24" w:rsidP="00C14B24">
            <w:pPr>
              <w:ind w:right="155"/>
              <w:jc w:val="left"/>
              <w:rPr>
                <w:rFonts w:cs="Calibri"/>
                <w:sz w:val="18"/>
                <w:szCs w:val="18"/>
              </w:rPr>
            </w:pPr>
            <w:r w:rsidRPr="00C14B24">
              <w:rPr>
                <w:spacing w:val="-1"/>
                <w:sz w:val="18"/>
                <w:highlight w:val="green"/>
              </w:rPr>
              <w:t>Programming</w:t>
            </w:r>
            <w:r w:rsidRPr="00C14B24">
              <w:rPr>
                <w:spacing w:val="-4"/>
                <w:sz w:val="18"/>
                <w:highlight w:val="green"/>
              </w:rPr>
              <w:t xml:space="preserve"> </w:t>
            </w:r>
            <w:r w:rsidRPr="00C14B24">
              <w:rPr>
                <w:spacing w:val="-1"/>
                <w:sz w:val="18"/>
                <w:highlight w:val="green"/>
              </w:rPr>
              <w:t>languages</w:t>
            </w:r>
            <w:r w:rsidRPr="00C14B24">
              <w:rPr>
                <w:spacing w:val="-4"/>
                <w:sz w:val="18"/>
                <w:highlight w:val="green"/>
              </w:rPr>
              <w:t xml:space="preserve"> </w:t>
            </w:r>
            <w:r w:rsidRPr="00C14B24">
              <w:rPr>
                <w:sz w:val="18"/>
                <w:highlight w:val="green"/>
              </w:rPr>
              <w:t>for</w:t>
            </w:r>
            <w:r w:rsidRPr="00C14B24">
              <w:rPr>
                <w:spacing w:val="-3"/>
                <w:sz w:val="18"/>
                <w:highlight w:val="green"/>
              </w:rPr>
              <w:t xml:space="preserve"> </w:t>
            </w:r>
            <w:r w:rsidRPr="00C14B24">
              <w:rPr>
                <w:spacing w:val="-1"/>
                <w:sz w:val="18"/>
                <w:highlight w:val="green"/>
              </w:rPr>
              <w:t>Big</w:t>
            </w:r>
            <w:r w:rsidRPr="00C14B24">
              <w:rPr>
                <w:spacing w:val="-4"/>
                <w:sz w:val="18"/>
                <w:highlight w:val="green"/>
              </w:rPr>
              <w:t xml:space="preserve"> </w:t>
            </w:r>
            <w:r w:rsidRPr="00C14B24">
              <w:rPr>
                <w:sz w:val="18"/>
                <w:highlight w:val="green"/>
              </w:rPr>
              <w:t>Data</w:t>
            </w:r>
            <w:r w:rsidRPr="00C14B24">
              <w:rPr>
                <w:spacing w:val="41"/>
                <w:w w:val="99"/>
                <w:sz w:val="18"/>
                <w:highlight w:val="green"/>
              </w:rPr>
              <w:t xml:space="preserve"> </w:t>
            </w:r>
            <w:r w:rsidRPr="00C14B24">
              <w:rPr>
                <w:spacing w:val="-1"/>
                <w:sz w:val="18"/>
                <w:highlight w:val="green"/>
              </w:rPr>
              <w:t>analytics:</w:t>
            </w:r>
            <w:r w:rsidRPr="00C14B24">
              <w:rPr>
                <w:spacing w:val="-3"/>
                <w:sz w:val="18"/>
                <w:highlight w:val="green"/>
              </w:rPr>
              <w:t xml:space="preserve"> </w:t>
            </w:r>
            <w:r w:rsidRPr="00C14B24">
              <w:rPr>
                <w:sz w:val="18"/>
                <w:highlight w:val="green"/>
              </w:rPr>
              <w:t>R,</w:t>
            </w:r>
            <w:r w:rsidRPr="00C14B24">
              <w:rPr>
                <w:spacing w:val="-2"/>
                <w:sz w:val="18"/>
                <w:highlight w:val="green"/>
              </w:rPr>
              <w:t xml:space="preserve"> </w:t>
            </w:r>
            <w:r w:rsidRPr="00C14B24">
              <w:rPr>
                <w:spacing w:val="-1"/>
                <w:sz w:val="18"/>
                <w:highlight w:val="green"/>
              </w:rPr>
              <w:t>python,</w:t>
            </w:r>
            <w:r w:rsidRPr="00C14B24">
              <w:rPr>
                <w:spacing w:val="-2"/>
                <w:sz w:val="18"/>
                <w:highlight w:val="green"/>
              </w:rPr>
              <w:t xml:space="preserve"> </w:t>
            </w:r>
            <w:r w:rsidRPr="00C14B24">
              <w:rPr>
                <w:spacing w:val="-1"/>
                <w:sz w:val="18"/>
                <w:highlight w:val="green"/>
              </w:rPr>
              <w:t>others</w:t>
            </w:r>
          </w:p>
        </w:tc>
      </w:tr>
      <w:tr w:rsidR="00C14B24" w:rsidRPr="00C14B24" w14:paraId="6527FF03" w14:textId="77777777" w:rsidTr="00C14B24">
        <w:trPr>
          <w:trHeight w:hRule="exact" w:val="670"/>
        </w:trPr>
        <w:tc>
          <w:tcPr>
            <w:tcW w:w="3152" w:type="dxa"/>
            <w:vMerge/>
            <w:tcBorders>
              <w:left w:val="single" w:sz="5" w:space="0" w:color="000000"/>
              <w:right w:val="single" w:sz="5" w:space="0" w:color="000000"/>
            </w:tcBorders>
          </w:tcPr>
          <w:p w14:paraId="6C60B75A"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5566D5E1" w14:textId="77777777" w:rsidR="00C14B24" w:rsidRPr="00C14B24" w:rsidRDefault="00C14B24" w:rsidP="00C14B24">
            <w:pPr>
              <w:ind w:right="280"/>
              <w:rPr>
                <w:rFonts w:cs="Calibri"/>
                <w:sz w:val="18"/>
                <w:szCs w:val="18"/>
              </w:rPr>
            </w:pPr>
            <w:r w:rsidRPr="00C14B24">
              <w:rPr>
                <w:spacing w:val="-1"/>
                <w:sz w:val="18"/>
              </w:rPr>
              <w:t>Models</w:t>
            </w:r>
            <w:r w:rsidRPr="00C14B24">
              <w:rPr>
                <w:spacing w:val="-3"/>
                <w:sz w:val="18"/>
              </w:rPr>
              <w:t xml:space="preserve"> </w:t>
            </w:r>
            <w:r w:rsidRPr="00C14B24">
              <w:rPr>
                <w:sz w:val="18"/>
              </w:rPr>
              <w:t>and</w:t>
            </w:r>
            <w:r w:rsidRPr="00C14B24">
              <w:rPr>
                <w:spacing w:val="-2"/>
                <w:sz w:val="18"/>
              </w:rPr>
              <w:t xml:space="preserve"> </w:t>
            </w:r>
            <w:r w:rsidRPr="00C14B24">
              <w:rPr>
                <w:spacing w:val="-1"/>
                <w:sz w:val="18"/>
              </w:rPr>
              <w:t>languages</w:t>
            </w:r>
            <w:r w:rsidRPr="00C14B24">
              <w:rPr>
                <w:spacing w:val="-2"/>
                <w:sz w:val="18"/>
              </w:rPr>
              <w:t xml:space="preserve"> </w:t>
            </w:r>
            <w:r w:rsidRPr="00C14B24">
              <w:rPr>
                <w:sz w:val="18"/>
              </w:rPr>
              <w:t>for</w:t>
            </w:r>
            <w:r w:rsidRPr="00C14B24">
              <w:rPr>
                <w:spacing w:val="-1"/>
                <w:sz w:val="18"/>
              </w:rPr>
              <w:t xml:space="preserve"> complex</w:t>
            </w:r>
            <w:r w:rsidRPr="00C14B24">
              <w:rPr>
                <w:spacing w:val="33"/>
                <w:sz w:val="18"/>
              </w:rPr>
              <w:t xml:space="preserve"> </w:t>
            </w:r>
            <w:r w:rsidRPr="00C14B24">
              <w:rPr>
                <w:spacing w:val="-1"/>
                <w:sz w:val="18"/>
              </w:rPr>
              <w:t>interlinked</w:t>
            </w:r>
            <w:r w:rsidRPr="00C14B24">
              <w:rPr>
                <w:spacing w:val="37"/>
                <w:sz w:val="18"/>
              </w:rPr>
              <w:t xml:space="preserve"> </w:t>
            </w:r>
            <w:r w:rsidRPr="00C14B24">
              <w:rPr>
                <w:spacing w:val="-1"/>
                <w:sz w:val="18"/>
              </w:rPr>
              <w:t>data</w:t>
            </w:r>
            <w:r w:rsidRPr="00C14B24">
              <w:rPr>
                <w:sz w:val="18"/>
              </w:rPr>
              <w:t xml:space="preserve"> </w:t>
            </w:r>
            <w:r w:rsidRPr="00C14B24">
              <w:rPr>
                <w:spacing w:val="-1"/>
                <w:sz w:val="18"/>
              </w:rPr>
              <w:t>presentation</w:t>
            </w:r>
            <w:r w:rsidRPr="00C14B24">
              <w:rPr>
                <w:spacing w:val="-2"/>
                <w:sz w:val="18"/>
              </w:rPr>
              <w:t xml:space="preserve"> </w:t>
            </w:r>
            <w:r w:rsidRPr="00C14B24">
              <w:rPr>
                <w:spacing w:val="1"/>
                <w:sz w:val="18"/>
              </w:rPr>
              <w:t>and</w:t>
            </w:r>
            <w:r w:rsidRPr="00C14B24">
              <w:rPr>
                <w:spacing w:val="37"/>
                <w:sz w:val="18"/>
              </w:rPr>
              <w:t xml:space="preserve"> </w:t>
            </w:r>
            <w:r w:rsidRPr="00C14B24">
              <w:rPr>
                <w:spacing w:val="-1"/>
                <w:sz w:val="18"/>
              </w:rPr>
              <w:t>visualisation</w:t>
            </w:r>
          </w:p>
        </w:tc>
      </w:tr>
      <w:tr w:rsidR="00C14B24" w:rsidRPr="00C14B24" w14:paraId="08F09A27" w14:textId="77777777" w:rsidTr="00C14B24">
        <w:trPr>
          <w:trHeight w:hRule="exact" w:val="305"/>
        </w:trPr>
        <w:tc>
          <w:tcPr>
            <w:tcW w:w="3152" w:type="dxa"/>
            <w:vMerge/>
            <w:tcBorders>
              <w:left w:val="single" w:sz="5" w:space="0" w:color="000000"/>
              <w:bottom w:val="single" w:sz="5" w:space="0" w:color="000000"/>
              <w:right w:val="single" w:sz="5" w:space="0" w:color="000000"/>
            </w:tcBorders>
          </w:tcPr>
          <w:p w14:paraId="4A6F13F8"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225DF0EE"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482A9257" w14:textId="77777777" w:rsidTr="00C14B24">
        <w:trPr>
          <w:trHeight w:hRule="exact" w:val="607"/>
        </w:trPr>
        <w:tc>
          <w:tcPr>
            <w:tcW w:w="3152" w:type="dxa"/>
            <w:vMerge w:val="restart"/>
            <w:tcBorders>
              <w:top w:val="single" w:sz="5" w:space="0" w:color="000000"/>
              <w:left w:val="single" w:sz="5" w:space="0" w:color="000000"/>
              <w:right w:val="single" w:sz="5" w:space="0" w:color="000000"/>
            </w:tcBorders>
          </w:tcPr>
          <w:p w14:paraId="11568CC8" w14:textId="77777777" w:rsidR="00C14B24" w:rsidRPr="00C14B24" w:rsidRDefault="00C14B24" w:rsidP="00C14B24">
            <w:pPr>
              <w:ind w:right="148"/>
              <w:jc w:val="left"/>
              <w:rPr>
                <w:rFonts w:cs="Calibri"/>
                <w:sz w:val="18"/>
                <w:szCs w:val="18"/>
              </w:rPr>
            </w:pPr>
            <w:r w:rsidRPr="00C14B24">
              <w:rPr>
                <w:spacing w:val="-1"/>
                <w:sz w:val="18"/>
              </w:rPr>
              <w:t>Infrastructure</w:t>
            </w:r>
            <w:r w:rsidRPr="00C14B24">
              <w:rPr>
                <w:spacing w:val="-9"/>
                <w:sz w:val="18"/>
              </w:rPr>
              <w:t xml:space="preserve"> </w:t>
            </w:r>
            <w:r w:rsidRPr="00C14B24">
              <w:rPr>
                <w:sz w:val="18"/>
              </w:rPr>
              <w:t>and</w:t>
            </w:r>
            <w:r w:rsidRPr="00C14B24">
              <w:rPr>
                <w:spacing w:val="29"/>
                <w:sz w:val="18"/>
              </w:rPr>
              <w:t xml:space="preserve"> </w:t>
            </w:r>
            <w:r w:rsidRPr="00C14B24">
              <w:rPr>
                <w:spacing w:val="-1"/>
                <w:sz w:val="18"/>
              </w:rPr>
              <w:t>platforms</w:t>
            </w:r>
            <w:r w:rsidRPr="00C14B24">
              <w:rPr>
                <w:spacing w:val="-5"/>
                <w:sz w:val="18"/>
              </w:rPr>
              <w:t xml:space="preserve"> </w:t>
            </w:r>
            <w:r w:rsidRPr="00C14B24">
              <w:rPr>
                <w:sz w:val="18"/>
              </w:rPr>
              <w:t>for</w:t>
            </w:r>
            <w:r w:rsidRPr="00C14B24">
              <w:rPr>
                <w:spacing w:val="-3"/>
                <w:sz w:val="18"/>
              </w:rPr>
              <w:t xml:space="preserve"> </w:t>
            </w:r>
            <w:r w:rsidRPr="00C14B24">
              <w:rPr>
                <w:sz w:val="18"/>
              </w:rPr>
              <w:t>Data</w:t>
            </w:r>
            <w:r w:rsidRPr="00C14B24">
              <w:rPr>
                <w:spacing w:val="28"/>
                <w:w w:val="99"/>
                <w:sz w:val="18"/>
              </w:rPr>
              <w:t xml:space="preserve"> </w:t>
            </w:r>
            <w:r w:rsidRPr="00C14B24">
              <w:rPr>
                <w:spacing w:val="-1"/>
                <w:sz w:val="18"/>
              </w:rPr>
              <w:t>Science</w:t>
            </w:r>
            <w:r w:rsidRPr="00C14B24">
              <w:rPr>
                <w:spacing w:val="22"/>
                <w:w w:val="99"/>
                <w:sz w:val="18"/>
              </w:rPr>
              <w:t xml:space="preserve"> </w:t>
            </w:r>
            <w:r w:rsidRPr="00C14B24">
              <w:rPr>
                <w:spacing w:val="-1"/>
                <w:sz w:val="18"/>
              </w:rPr>
              <w:t>applications</w:t>
            </w:r>
            <w:r w:rsidRPr="00C14B24">
              <w:rPr>
                <w:spacing w:val="27"/>
                <w:sz w:val="18"/>
              </w:rPr>
              <w:t xml:space="preserve"> </w:t>
            </w:r>
            <w:r w:rsidRPr="00C14B24">
              <w:rPr>
                <w:spacing w:val="-1"/>
                <w:sz w:val="18"/>
              </w:rPr>
              <w:t>group:</w:t>
            </w:r>
          </w:p>
        </w:tc>
        <w:tc>
          <w:tcPr>
            <w:tcW w:w="5670" w:type="dxa"/>
            <w:tcBorders>
              <w:top w:val="single" w:sz="5" w:space="0" w:color="000000"/>
              <w:left w:val="single" w:sz="5" w:space="0" w:color="000000"/>
              <w:bottom w:val="single" w:sz="5" w:space="0" w:color="000000"/>
              <w:right w:val="single" w:sz="5" w:space="0" w:color="000000"/>
            </w:tcBorders>
          </w:tcPr>
          <w:p w14:paraId="40639A7D" w14:textId="77777777" w:rsidR="00C14B24" w:rsidRPr="00C14B24" w:rsidRDefault="00C14B24" w:rsidP="00C14B24">
            <w:pPr>
              <w:ind w:right="268"/>
              <w:jc w:val="left"/>
              <w:rPr>
                <w:rFonts w:cs="Calibri"/>
                <w:sz w:val="18"/>
                <w:szCs w:val="18"/>
              </w:rPr>
            </w:pPr>
            <w:r w:rsidRPr="00C14B24">
              <w:rPr>
                <w:spacing w:val="-1"/>
                <w:sz w:val="18"/>
              </w:rPr>
              <w:t>Cloud</w:t>
            </w:r>
            <w:r w:rsidRPr="00C14B24">
              <w:rPr>
                <w:spacing w:val="-3"/>
                <w:sz w:val="18"/>
              </w:rPr>
              <w:t xml:space="preserve"> </w:t>
            </w:r>
            <w:r w:rsidRPr="00C14B24">
              <w:rPr>
                <w:spacing w:val="-1"/>
                <w:sz w:val="18"/>
              </w:rPr>
              <w:t>Computing</w:t>
            </w:r>
            <w:r w:rsidRPr="00C14B24">
              <w:rPr>
                <w:spacing w:val="36"/>
                <w:sz w:val="18"/>
              </w:rPr>
              <w:t xml:space="preserve"> </w:t>
            </w:r>
            <w:r w:rsidRPr="00C14B24">
              <w:rPr>
                <w:spacing w:val="-1"/>
                <w:sz w:val="18"/>
              </w:rPr>
              <w:t>architecture</w:t>
            </w:r>
            <w:r w:rsidRPr="00C14B24">
              <w:rPr>
                <w:spacing w:val="-4"/>
                <w:sz w:val="18"/>
              </w:rPr>
              <w:t xml:space="preserve"> </w:t>
            </w:r>
            <w:r w:rsidRPr="00C14B24">
              <w:rPr>
                <w:sz w:val="18"/>
              </w:rPr>
              <w:t>and</w:t>
            </w:r>
            <w:r w:rsidRPr="00C14B24">
              <w:rPr>
                <w:spacing w:val="39"/>
                <w:sz w:val="18"/>
              </w:rPr>
              <w:t xml:space="preserve"> </w:t>
            </w:r>
            <w:r w:rsidRPr="00C14B24">
              <w:rPr>
                <w:spacing w:val="-1"/>
                <w:sz w:val="18"/>
              </w:rPr>
              <w:t>services</w:t>
            </w:r>
          </w:p>
        </w:tc>
      </w:tr>
      <w:tr w:rsidR="00C14B24" w:rsidRPr="00C14B24" w14:paraId="5A8A3DDC" w14:textId="77777777" w:rsidTr="00C14B24">
        <w:trPr>
          <w:trHeight w:hRule="exact" w:val="713"/>
        </w:trPr>
        <w:tc>
          <w:tcPr>
            <w:tcW w:w="3152" w:type="dxa"/>
            <w:vMerge/>
            <w:tcBorders>
              <w:left w:val="single" w:sz="5" w:space="0" w:color="000000"/>
              <w:right w:val="single" w:sz="5" w:space="0" w:color="000000"/>
            </w:tcBorders>
          </w:tcPr>
          <w:p w14:paraId="243CE0C9"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E8835F1" w14:textId="77777777" w:rsidR="00C14B24" w:rsidRPr="00C14B24" w:rsidRDefault="00C14B24" w:rsidP="00C14B24">
            <w:pPr>
              <w:ind w:right="260"/>
              <w:jc w:val="left"/>
              <w:rPr>
                <w:rFonts w:cs="Calibri"/>
                <w:sz w:val="18"/>
                <w:szCs w:val="18"/>
              </w:rPr>
            </w:pPr>
            <w:r w:rsidRPr="00C14B24">
              <w:rPr>
                <w:spacing w:val="-1"/>
                <w:sz w:val="18"/>
              </w:rPr>
              <w:t>Cloud</w:t>
            </w:r>
            <w:r w:rsidRPr="00C14B24">
              <w:rPr>
                <w:spacing w:val="-4"/>
                <w:sz w:val="18"/>
              </w:rPr>
              <w:t xml:space="preserve"> </w:t>
            </w:r>
            <w:r w:rsidRPr="00C14B24">
              <w:rPr>
                <w:spacing w:val="-1"/>
                <w:sz w:val="18"/>
              </w:rPr>
              <w:t>Computing</w:t>
            </w:r>
            <w:r w:rsidRPr="00C14B24">
              <w:rPr>
                <w:spacing w:val="-3"/>
                <w:sz w:val="18"/>
              </w:rPr>
              <w:t xml:space="preserve"> </w:t>
            </w:r>
            <w:r w:rsidRPr="00C14B24">
              <w:rPr>
                <w:spacing w:val="-1"/>
                <w:sz w:val="18"/>
              </w:rPr>
              <w:t>Engineering</w:t>
            </w:r>
            <w:r w:rsidRPr="00C14B24">
              <w:rPr>
                <w:spacing w:val="33"/>
                <w:w w:val="99"/>
                <w:sz w:val="18"/>
              </w:rPr>
              <w:t xml:space="preserve"> </w:t>
            </w:r>
            <w:r w:rsidRPr="00C14B24">
              <w:rPr>
                <w:spacing w:val="-1"/>
                <w:sz w:val="18"/>
              </w:rPr>
              <w:t>(infrastructure</w:t>
            </w:r>
            <w:r w:rsidRPr="00C14B24">
              <w:rPr>
                <w:spacing w:val="-7"/>
                <w:sz w:val="18"/>
              </w:rPr>
              <w:t xml:space="preserve"> </w:t>
            </w:r>
            <w:r w:rsidRPr="00C14B24">
              <w:rPr>
                <w:sz w:val="18"/>
              </w:rPr>
              <w:t>and</w:t>
            </w:r>
            <w:r w:rsidRPr="00C14B24">
              <w:rPr>
                <w:spacing w:val="-5"/>
                <w:sz w:val="18"/>
              </w:rPr>
              <w:t xml:space="preserve"> </w:t>
            </w:r>
            <w:r w:rsidRPr="00C14B24">
              <w:rPr>
                <w:spacing w:val="-1"/>
                <w:sz w:val="18"/>
              </w:rPr>
              <w:t>services</w:t>
            </w:r>
            <w:r w:rsidRPr="00C14B24">
              <w:rPr>
                <w:spacing w:val="-6"/>
                <w:sz w:val="18"/>
              </w:rPr>
              <w:t xml:space="preserve"> </w:t>
            </w:r>
            <w:r w:rsidRPr="00C14B24">
              <w:rPr>
                <w:sz w:val="18"/>
              </w:rPr>
              <w:t>design,</w:t>
            </w:r>
            <w:r w:rsidRPr="00C14B24">
              <w:rPr>
                <w:spacing w:val="31"/>
                <w:w w:val="99"/>
                <w:sz w:val="18"/>
              </w:rPr>
              <w:t xml:space="preserve"> </w:t>
            </w:r>
            <w:r w:rsidRPr="00C14B24">
              <w:rPr>
                <w:spacing w:val="-1"/>
                <w:sz w:val="18"/>
              </w:rPr>
              <w:t>management</w:t>
            </w:r>
            <w:r w:rsidRPr="00C14B24">
              <w:rPr>
                <w:spacing w:val="-5"/>
                <w:sz w:val="18"/>
              </w:rPr>
              <w:t xml:space="preserve"> </w:t>
            </w:r>
            <w:r w:rsidRPr="00C14B24">
              <w:rPr>
                <w:spacing w:val="-1"/>
                <w:sz w:val="18"/>
              </w:rPr>
              <w:t>and</w:t>
            </w:r>
            <w:r w:rsidRPr="00C14B24">
              <w:rPr>
                <w:spacing w:val="-5"/>
                <w:sz w:val="18"/>
              </w:rPr>
              <w:t xml:space="preserve"> </w:t>
            </w:r>
            <w:r w:rsidRPr="00C14B24">
              <w:rPr>
                <w:spacing w:val="-1"/>
                <w:sz w:val="18"/>
              </w:rPr>
              <w:t>operation)</w:t>
            </w:r>
          </w:p>
        </w:tc>
      </w:tr>
      <w:tr w:rsidR="00C14B24" w:rsidRPr="00C14B24" w14:paraId="321D545B" w14:textId="77777777" w:rsidTr="00C14B24">
        <w:trPr>
          <w:trHeight w:hRule="exact" w:val="569"/>
        </w:trPr>
        <w:tc>
          <w:tcPr>
            <w:tcW w:w="3152" w:type="dxa"/>
            <w:vMerge/>
            <w:tcBorders>
              <w:left w:val="single" w:sz="5" w:space="0" w:color="000000"/>
              <w:right w:val="single" w:sz="5" w:space="0" w:color="000000"/>
            </w:tcBorders>
          </w:tcPr>
          <w:p w14:paraId="0473FC90"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0ACD968" w14:textId="77777777" w:rsidR="00C14B24" w:rsidRPr="00C14B24" w:rsidRDefault="00C14B24" w:rsidP="00C14B24">
            <w:pPr>
              <w:ind w:right="355"/>
              <w:jc w:val="left"/>
              <w:rPr>
                <w:rFonts w:cs="Calibri"/>
                <w:sz w:val="18"/>
                <w:szCs w:val="18"/>
              </w:rPr>
            </w:pPr>
            <w:r w:rsidRPr="00C14B24">
              <w:rPr>
                <w:sz w:val="18"/>
              </w:rPr>
              <w:t>Big</w:t>
            </w:r>
            <w:r w:rsidRPr="00C14B24">
              <w:rPr>
                <w:spacing w:val="-3"/>
                <w:sz w:val="18"/>
              </w:rPr>
              <w:t xml:space="preserve"> </w:t>
            </w:r>
            <w:r w:rsidRPr="00C14B24">
              <w:rPr>
                <w:spacing w:val="-1"/>
                <w:sz w:val="18"/>
              </w:rPr>
              <w:t>Data and</w:t>
            </w:r>
            <w:r w:rsidRPr="00C14B24">
              <w:rPr>
                <w:spacing w:val="-2"/>
                <w:sz w:val="18"/>
              </w:rPr>
              <w:t xml:space="preserve"> </w:t>
            </w:r>
            <w:proofErr w:type="gramStart"/>
            <w:r w:rsidRPr="00C14B24">
              <w:rPr>
                <w:spacing w:val="-1"/>
                <w:sz w:val="18"/>
              </w:rPr>
              <w:t>cloud</w:t>
            </w:r>
            <w:r w:rsidRPr="00C14B24">
              <w:rPr>
                <w:sz w:val="18"/>
              </w:rPr>
              <w:t xml:space="preserve"> </w:t>
            </w:r>
            <w:r w:rsidRPr="00C14B24">
              <w:rPr>
                <w:spacing w:val="-1"/>
                <w:sz w:val="18"/>
              </w:rPr>
              <w:t>based</w:t>
            </w:r>
            <w:proofErr w:type="gramEnd"/>
            <w:r w:rsidRPr="00C14B24">
              <w:rPr>
                <w:spacing w:val="-3"/>
                <w:sz w:val="18"/>
              </w:rPr>
              <w:t xml:space="preserve"> </w:t>
            </w:r>
            <w:r w:rsidRPr="00C14B24">
              <w:rPr>
                <w:sz w:val="18"/>
              </w:rPr>
              <w:t>systems</w:t>
            </w:r>
            <w:r w:rsidRPr="00C14B24">
              <w:rPr>
                <w:spacing w:val="23"/>
                <w:sz w:val="18"/>
              </w:rPr>
              <w:t xml:space="preserve"> </w:t>
            </w:r>
            <w:r w:rsidRPr="00C14B24">
              <w:rPr>
                <w:spacing w:val="-1"/>
                <w:sz w:val="18"/>
              </w:rPr>
              <w:t>design</w:t>
            </w:r>
            <w:r w:rsidRPr="00C14B24">
              <w:rPr>
                <w:spacing w:val="-5"/>
                <w:sz w:val="18"/>
              </w:rPr>
              <w:t xml:space="preserve"> </w:t>
            </w:r>
            <w:r w:rsidRPr="00C14B24">
              <w:rPr>
                <w:sz w:val="18"/>
              </w:rPr>
              <w:t>and</w:t>
            </w:r>
            <w:r w:rsidRPr="00C14B24">
              <w:rPr>
                <w:spacing w:val="-5"/>
                <w:sz w:val="18"/>
              </w:rPr>
              <w:t xml:space="preserve"> </w:t>
            </w:r>
            <w:r w:rsidRPr="00C14B24">
              <w:rPr>
                <w:spacing w:val="-1"/>
                <w:sz w:val="18"/>
              </w:rPr>
              <w:t>development</w:t>
            </w:r>
          </w:p>
        </w:tc>
      </w:tr>
      <w:tr w:rsidR="00C14B24" w:rsidRPr="00C14B24" w14:paraId="5448FF2D" w14:textId="77777777" w:rsidTr="00C14B24">
        <w:trPr>
          <w:trHeight w:hRule="exact" w:val="560"/>
        </w:trPr>
        <w:tc>
          <w:tcPr>
            <w:tcW w:w="3152" w:type="dxa"/>
            <w:vMerge/>
            <w:tcBorders>
              <w:left w:val="single" w:sz="5" w:space="0" w:color="000000"/>
              <w:right w:val="single" w:sz="5" w:space="0" w:color="000000"/>
            </w:tcBorders>
          </w:tcPr>
          <w:p w14:paraId="2A39FE5A"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DDF8DA1" w14:textId="77777777" w:rsidR="00C14B24" w:rsidRPr="00C14B24" w:rsidRDefault="00C14B24" w:rsidP="00C14B24">
            <w:pPr>
              <w:ind w:right="156"/>
              <w:jc w:val="left"/>
              <w:rPr>
                <w:rFonts w:cs="Calibri"/>
                <w:sz w:val="18"/>
                <w:szCs w:val="18"/>
              </w:rPr>
            </w:pPr>
            <w:r w:rsidRPr="00C14B24">
              <w:rPr>
                <w:spacing w:val="-1"/>
                <w:sz w:val="18"/>
              </w:rPr>
              <w:t>Cloud</w:t>
            </w:r>
            <w:r w:rsidRPr="00C14B24">
              <w:rPr>
                <w:spacing w:val="-2"/>
                <w:sz w:val="18"/>
              </w:rPr>
              <w:t xml:space="preserve"> </w:t>
            </w:r>
            <w:r w:rsidRPr="00C14B24">
              <w:rPr>
                <w:spacing w:val="-1"/>
                <w:sz w:val="18"/>
              </w:rPr>
              <w:t>based</w:t>
            </w:r>
            <w:r w:rsidRPr="00C14B24">
              <w:rPr>
                <w:spacing w:val="-2"/>
                <w:sz w:val="18"/>
              </w:rPr>
              <w:t xml:space="preserve"> </w:t>
            </w:r>
            <w:r w:rsidRPr="00C14B24">
              <w:rPr>
                <w:spacing w:val="-1"/>
                <w:sz w:val="18"/>
              </w:rPr>
              <w:t xml:space="preserve">applications </w:t>
            </w:r>
            <w:r w:rsidRPr="00C14B24">
              <w:rPr>
                <w:sz w:val="18"/>
              </w:rPr>
              <w:t>and</w:t>
            </w:r>
            <w:r w:rsidRPr="00C14B24">
              <w:rPr>
                <w:spacing w:val="31"/>
                <w:sz w:val="18"/>
              </w:rPr>
              <w:t xml:space="preserve"> </w:t>
            </w:r>
            <w:r w:rsidRPr="00C14B24">
              <w:rPr>
                <w:spacing w:val="-1"/>
                <w:sz w:val="18"/>
              </w:rPr>
              <w:t>services</w:t>
            </w:r>
            <w:r w:rsidRPr="00C14B24">
              <w:rPr>
                <w:spacing w:val="-7"/>
                <w:sz w:val="18"/>
              </w:rPr>
              <w:t xml:space="preserve"> </w:t>
            </w:r>
            <w:r w:rsidRPr="00C14B24">
              <w:rPr>
                <w:spacing w:val="-1"/>
                <w:sz w:val="18"/>
              </w:rPr>
              <w:t>operation</w:t>
            </w:r>
            <w:r w:rsidRPr="00C14B24">
              <w:rPr>
                <w:spacing w:val="-6"/>
                <w:sz w:val="18"/>
              </w:rPr>
              <w:t xml:space="preserve"> </w:t>
            </w:r>
            <w:r w:rsidRPr="00C14B24">
              <w:rPr>
                <w:sz w:val="18"/>
              </w:rPr>
              <w:t>and</w:t>
            </w:r>
            <w:r w:rsidRPr="00C14B24">
              <w:rPr>
                <w:spacing w:val="-7"/>
                <w:sz w:val="18"/>
              </w:rPr>
              <w:t xml:space="preserve"> </w:t>
            </w:r>
            <w:r w:rsidRPr="00C14B24">
              <w:rPr>
                <w:spacing w:val="-1"/>
                <w:sz w:val="18"/>
              </w:rPr>
              <w:t>management</w:t>
            </w:r>
          </w:p>
        </w:tc>
      </w:tr>
      <w:tr w:rsidR="00C14B24" w:rsidRPr="00C14B24" w14:paraId="7276CF1D" w14:textId="77777777" w:rsidTr="00C14B24">
        <w:trPr>
          <w:trHeight w:hRule="exact" w:val="588"/>
        </w:trPr>
        <w:tc>
          <w:tcPr>
            <w:tcW w:w="3152" w:type="dxa"/>
            <w:vMerge/>
            <w:tcBorders>
              <w:left w:val="single" w:sz="5" w:space="0" w:color="000000"/>
              <w:right w:val="single" w:sz="5" w:space="0" w:color="000000"/>
            </w:tcBorders>
          </w:tcPr>
          <w:p w14:paraId="0F72493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2E6EF9ED" w14:textId="77777777" w:rsidR="00C14B24" w:rsidRPr="00C14B24" w:rsidRDefault="00C14B24" w:rsidP="00C14B24">
            <w:pPr>
              <w:ind w:right="771"/>
              <w:jc w:val="left"/>
              <w:rPr>
                <w:rFonts w:cs="Calibri"/>
                <w:sz w:val="18"/>
                <w:szCs w:val="18"/>
              </w:rPr>
            </w:pPr>
            <w:r w:rsidRPr="00C14B24">
              <w:rPr>
                <w:sz w:val="18"/>
                <w:highlight w:val="green"/>
              </w:rPr>
              <w:t>Big</w:t>
            </w:r>
            <w:r w:rsidRPr="00C14B24">
              <w:rPr>
                <w:spacing w:val="-3"/>
                <w:sz w:val="18"/>
                <w:highlight w:val="green"/>
              </w:rPr>
              <w:t xml:space="preserve"> </w:t>
            </w:r>
            <w:r w:rsidRPr="00C14B24">
              <w:rPr>
                <w:spacing w:val="-1"/>
                <w:sz w:val="18"/>
                <w:highlight w:val="green"/>
              </w:rPr>
              <w:t>Data</w:t>
            </w:r>
            <w:r w:rsidRPr="00C14B24">
              <w:rPr>
                <w:spacing w:val="-2"/>
                <w:sz w:val="18"/>
                <w:highlight w:val="green"/>
              </w:rPr>
              <w:t xml:space="preserve"> </w:t>
            </w:r>
            <w:r w:rsidRPr="00C14B24">
              <w:rPr>
                <w:spacing w:val="-1"/>
                <w:sz w:val="18"/>
                <w:highlight w:val="green"/>
              </w:rPr>
              <w:t>Analytics</w:t>
            </w:r>
            <w:r w:rsidRPr="00C14B24">
              <w:rPr>
                <w:spacing w:val="-2"/>
                <w:sz w:val="18"/>
                <w:highlight w:val="green"/>
              </w:rPr>
              <w:t xml:space="preserve"> </w:t>
            </w:r>
            <w:r w:rsidRPr="00C14B24">
              <w:rPr>
                <w:spacing w:val="-1"/>
                <w:sz w:val="18"/>
                <w:highlight w:val="green"/>
              </w:rPr>
              <w:t>platforms</w:t>
            </w:r>
            <w:r w:rsidRPr="00C14B24">
              <w:rPr>
                <w:spacing w:val="33"/>
                <w:w w:val="99"/>
                <w:sz w:val="18"/>
                <w:highlight w:val="green"/>
              </w:rPr>
              <w:t xml:space="preserve"> </w:t>
            </w:r>
            <w:r w:rsidRPr="00C14B24">
              <w:rPr>
                <w:spacing w:val="-1"/>
                <w:sz w:val="18"/>
                <w:highlight w:val="green"/>
              </w:rPr>
              <w:t>(including</w:t>
            </w:r>
            <w:r w:rsidRPr="00C14B24">
              <w:rPr>
                <w:spacing w:val="-3"/>
                <w:sz w:val="18"/>
                <w:highlight w:val="green"/>
              </w:rPr>
              <w:t xml:space="preserve"> </w:t>
            </w:r>
            <w:r w:rsidRPr="00C14B24">
              <w:rPr>
                <w:spacing w:val="-1"/>
                <w:sz w:val="18"/>
                <w:highlight w:val="green"/>
              </w:rPr>
              <w:t>cloud based)</w:t>
            </w:r>
          </w:p>
        </w:tc>
      </w:tr>
      <w:tr w:rsidR="00C14B24" w:rsidRPr="00C14B24" w14:paraId="5AE9BFD1" w14:textId="77777777" w:rsidTr="00C14B24">
        <w:trPr>
          <w:trHeight w:hRule="exact" w:val="667"/>
        </w:trPr>
        <w:tc>
          <w:tcPr>
            <w:tcW w:w="3152" w:type="dxa"/>
            <w:vMerge/>
            <w:tcBorders>
              <w:left w:val="single" w:sz="5" w:space="0" w:color="000000"/>
              <w:right w:val="single" w:sz="5" w:space="0" w:color="000000"/>
            </w:tcBorders>
          </w:tcPr>
          <w:p w14:paraId="52F4797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7E442F7" w14:textId="77777777" w:rsidR="00C14B24" w:rsidRPr="00C14B24" w:rsidRDefault="00C14B24" w:rsidP="00C14B24">
            <w:pPr>
              <w:ind w:right="174"/>
              <w:rPr>
                <w:rFonts w:cs="Calibri"/>
                <w:sz w:val="18"/>
                <w:szCs w:val="18"/>
              </w:rPr>
            </w:pPr>
            <w:r w:rsidRPr="00C14B24">
              <w:rPr>
                <w:sz w:val="18"/>
              </w:rPr>
              <w:t>Big</w:t>
            </w:r>
            <w:r w:rsidRPr="00C14B24">
              <w:rPr>
                <w:spacing w:val="-4"/>
                <w:sz w:val="18"/>
              </w:rPr>
              <w:t xml:space="preserve"> </w:t>
            </w:r>
            <w:r w:rsidRPr="00C14B24">
              <w:rPr>
                <w:spacing w:val="-1"/>
                <w:sz w:val="18"/>
              </w:rPr>
              <w:t>Data</w:t>
            </w:r>
            <w:r w:rsidRPr="00C14B24">
              <w:rPr>
                <w:spacing w:val="-2"/>
                <w:sz w:val="18"/>
              </w:rPr>
              <w:t xml:space="preserve"> </w:t>
            </w:r>
            <w:r w:rsidRPr="00C14B24">
              <w:rPr>
                <w:spacing w:val="-1"/>
                <w:sz w:val="18"/>
              </w:rPr>
              <w:t>Infrastructure:</w:t>
            </w:r>
            <w:r w:rsidRPr="00C14B24">
              <w:rPr>
                <w:sz w:val="18"/>
              </w:rPr>
              <w:t xml:space="preserve"> </w:t>
            </w:r>
            <w:r w:rsidRPr="00C14B24">
              <w:rPr>
                <w:spacing w:val="-1"/>
                <w:sz w:val="18"/>
              </w:rPr>
              <w:t>services</w:t>
            </w:r>
            <w:r w:rsidRPr="00C14B24">
              <w:rPr>
                <w:spacing w:val="-2"/>
                <w:sz w:val="18"/>
              </w:rPr>
              <w:t xml:space="preserve"> </w:t>
            </w:r>
            <w:r w:rsidRPr="00C14B24">
              <w:rPr>
                <w:spacing w:val="-1"/>
                <w:sz w:val="18"/>
              </w:rPr>
              <w:t>and</w:t>
            </w:r>
            <w:r w:rsidRPr="00C14B24">
              <w:rPr>
                <w:spacing w:val="31"/>
                <w:sz w:val="18"/>
              </w:rPr>
              <w:t xml:space="preserve"> </w:t>
            </w:r>
            <w:r w:rsidRPr="00C14B24">
              <w:rPr>
                <w:spacing w:val="-1"/>
                <w:sz w:val="18"/>
              </w:rPr>
              <w:t>components,</w:t>
            </w:r>
            <w:r w:rsidRPr="00C14B24">
              <w:rPr>
                <w:spacing w:val="-2"/>
                <w:sz w:val="18"/>
              </w:rPr>
              <w:t xml:space="preserve"> </w:t>
            </w:r>
            <w:r w:rsidRPr="00C14B24">
              <w:rPr>
                <w:spacing w:val="-1"/>
                <w:sz w:val="18"/>
              </w:rPr>
              <w:t>including</w:t>
            </w:r>
            <w:r w:rsidRPr="00C14B24">
              <w:rPr>
                <w:spacing w:val="-3"/>
                <w:sz w:val="18"/>
              </w:rPr>
              <w:t xml:space="preserve"> </w:t>
            </w:r>
            <w:r w:rsidRPr="00C14B24">
              <w:rPr>
                <w:spacing w:val="-1"/>
                <w:sz w:val="18"/>
              </w:rPr>
              <w:t>data</w:t>
            </w:r>
            <w:r w:rsidRPr="00C14B24">
              <w:rPr>
                <w:spacing w:val="-2"/>
                <w:sz w:val="18"/>
              </w:rPr>
              <w:t xml:space="preserve"> </w:t>
            </w:r>
            <w:r w:rsidRPr="00C14B24">
              <w:rPr>
                <w:spacing w:val="-1"/>
                <w:sz w:val="18"/>
              </w:rPr>
              <w:t>storage</w:t>
            </w:r>
            <w:r w:rsidRPr="00C14B24">
              <w:rPr>
                <w:spacing w:val="41"/>
                <w:w w:val="99"/>
                <w:sz w:val="18"/>
              </w:rPr>
              <w:t xml:space="preserve"> </w:t>
            </w:r>
            <w:r w:rsidRPr="00C14B24">
              <w:rPr>
                <w:spacing w:val="-1"/>
                <w:sz w:val="18"/>
              </w:rPr>
              <w:t>infrastructure</w:t>
            </w:r>
          </w:p>
        </w:tc>
      </w:tr>
      <w:tr w:rsidR="00C14B24" w:rsidRPr="00C14B24" w14:paraId="3CFF312D" w14:textId="77777777" w:rsidTr="00C14B24">
        <w:trPr>
          <w:trHeight w:hRule="exact" w:val="310"/>
        </w:trPr>
        <w:tc>
          <w:tcPr>
            <w:tcW w:w="3152" w:type="dxa"/>
            <w:vMerge/>
            <w:tcBorders>
              <w:left w:val="single" w:sz="5" w:space="0" w:color="000000"/>
              <w:right w:val="single" w:sz="5" w:space="0" w:color="000000"/>
            </w:tcBorders>
          </w:tcPr>
          <w:p w14:paraId="547096B5"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E52792A" w14:textId="77777777" w:rsidR="00C14B24" w:rsidRPr="00C14B24" w:rsidRDefault="00C14B24" w:rsidP="00C14B24">
            <w:pPr>
              <w:jc w:val="left"/>
              <w:rPr>
                <w:rFonts w:cs="Calibri"/>
                <w:sz w:val="18"/>
                <w:szCs w:val="18"/>
              </w:rPr>
            </w:pPr>
            <w:r w:rsidRPr="00C14B24">
              <w:rPr>
                <w:spacing w:val="-1"/>
                <w:sz w:val="18"/>
                <w:highlight w:val="green"/>
              </w:rPr>
              <w:t>Data</w:t>
            </w:r>
            <w:r w:rsidRPr="00C14B24">
              <w:rPr>
                <w:spacing w:val="-3"/>
                <w:sz w:val="18"/>
                <w:highlight w:val="green"/>
              </w:rPr>
              <w:t xml:space="preserve"> </w:t>
            </w:r>
            <w:r w:rsidRPr="00C14B24">
              <w:rPr>
                <w:spacing w:val="-1"/>
                <w:sz w:val="18"/>
                <w:highlight w:val="green"/>
              </w:rPr>
              <w:t>security</w:t>
            </w:r>
            <w:r w:rsidRPr="00C14B24">
              <w:rPr>
                <w:spacing w:val="-2"/>
                <w:sz w:val="18"/>
                <w:highlight w:val="green"/>
              </w:rPr>
              <w:t xml:space="preserve"> </w:t>
            </w:r>
            <w:r w:rsidRPr="00C14B24">
              <w:rPr>
                <w:sz w:val="18"/>
                <w:highlight w:val="green"/>
              </w:rPr>
              <w:t>and</w:t>
            </w:r>
            <w:r w:rsidRPr="00C14B24">
              <w:rPr>
                <w:spacing w:val="-3"/>
                <w:sz w:val="18"/>
                <w:highlight w:val="green"/>
              </w:rPr>
              <w:t xml:space="preserve"> </w:t>
            </w:r>
            <w:r w:rsidRPr="00C14B24">
              <w:rPr>
                <w:spacing w:val="-1"/>
                <w:sz w:val="18"/>
                <w:highlight w:val="green"/>
              </w:rPr>
              <w:t>protection</w:t>
            </w:r>
          </w:p>
        </w:tc>
      </w:tr>
      <w:tr w:rsidR="00C14B24" w:rsidRPr="00C14B24" w14:paraId="683E2E6E" w14:textId="77777777" w:rsidTr="00C14B24">
        <w:trPr>
          <w:trHeight w:hRule="exact" w:val="365"/>
        </w:trPr>
        <w:tc>
          <w:tcPr>
            <w:tcW w:w="3152" w:type="dxa"/>
            <w:vMerge/>
            <w:tcBorders>
              <w:left w:val="single" w:sz="5" w:space="0" w:color="000000"/>
              <w:bottom w:val="single" w:sz="5" w:space="0" w:color="000000"/>
              <w:right w:val="single" w:sz="5" w:space="0" w:color="000000"/>
            </w:tcBorders>
          </w:tcPr>
          <w:p w14:paraId="250E5B00"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32C5C5B3"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3E4B572B" w14:textId="77777777" w:rsidTr="00C14B24">
        <w:trPr>
          <w:trHeight w:hRule="exact" w:val="562"/>
        </w:trPr>
        <w:tc>
          <w:tcPr>
            <w:tcW w:w="3152" w:type="dxa"/>
            <w:vMerge w:val="restart"/>
            <w:tcBorders>
              <w:top w:val="single" w:sz="5" w:space="0" w:color="000000"/>
              <w:left w:val="single" w:sz="5" w:space="0" w:color="000000"/>
              <w:right w:val="single" w:sz="5" w:space="0" w:color="000000"/>
            </w:tcBorders>
          </w:tcPr>
          <w:p w14:paraId="348819F6" w14:textId="77777777" w:rsidR="00C14B24" w:rsidRPr="00C14B24" w:rsidRDefault="00C14B24" w:rsidP="00C14B24">
            <w:pPr>
              <w:ind w:right="313"/>
              <w:jc w:val="left"/>
              <w:rPr>
                <w:rFonts w:cs="Calibri"/>
                <w:sz w:val="18"/>
                <w:szCs w:val="18"/>
              </w:rPr>
            </w:pPr>
            <w:r w:rsidRPr="00C14B24">
              <w:rPr>
                <w:spacing w:val="-1"/>
                <w:sz w:val="18"/>
              </w:rPr>
              <w:t>Software</w:t>
            </w:r>
            <w:r w:rsidRPr="00C14B24">
              <w:rPr>
                <w:spacing w:val="24"/>
                <w:w w:val="99"/>
                <w:sz w:val="18"/>
              </w:rPr>
              <w:t xml:space="preserve"> </w:t>
            </w:r>
            <w:r w:rsidRPr="00C14B24">
              <w:rPr>
                <w:spacing w:val="-1"/>
                <w:sz w:val="18"/>
              </w:rPr>
              <w:t>engineering</w:t>
            </w:r>
            <w:r w:rsidRPr="00C14B24">
              <w:rPr>
                <w:spacing w:val="-6"/>
                <w:sz w:val="18"/>
              </w:rPr>
              <w:t xml:space="preserve"> </w:t>
            </w:r>
            <w:r w:rsidRPr="00C14B24">
              <w:rPr>
                <w:sz w:val="18"/>
              </w:rPr>
              <w:t>and</w:t>
            </w:r>
            <w:r w:rsidRPr="00C14B24">
              <w:rPr>
                <w:spacing w:val="26"/>
                <w:sz w:val="18"/>
              </w:rPr>
              <w:t xml:space="preserve"> </w:t>
            </w:r>
            <w:r w:rsidRPr="00C14B24">
              <w:rPr>
                <w:spacing w:val="-1"/>
                <w:sz w:val="18"/>
              </w:rPr>
              <w:t>management</w:t>
            </w:r>
          </w:p>
        </w:tc>
        <w:tc>
          <w:tcPr>
            <w:tcW w:w="5670" w:type="dxa"/>
            <w:tcBorders>
              <w:top w:val="single" w:sz="5" w:space="0" w:color="000000"/>
              <w:left w:val="single" w:sz="5" w:space="0" w:color="000000"/>
              <w:bottom w:val="single" w:sz="5" w:space="0" w:color="000000"/>
              <w:right w:val="single" w:sz="5" w:space="0" w:color="000000"/>
            </w:tcBorders>
          </w:tcPr>
          <w:p w14:paraId="6458D0B3" w14:textId="77777777" w:rsidR="00C14B24" w:rsidRPr="00C14B24" w:rsidRDefault="00C14B24" w:rsidP="00C14B24">
            <w:pPr>
              <w:spacing w:line="218" w:lineRule="exact"/>
              <w:jc w:val="left"/>
              <w:rPr>
                <w:rFonts w:cs="Calibri"/>
                <w:sz w:val="18"/>
                <w:szCs w:val="18"/>
              </w:rPr>
            </w:pPr>
            <w:r w:rsidRPr="00C14B24">
              <w:rPr>
                <w:spacing w:val="-1"/>
                <w:sz w:val="18"/>
              </w:rPr>
              <w:t>Software</w:t>
            </w:r>
            <w:r w:rsidRPr="00C14B24">
              <w:rPr>
                <w:spacing w:val="-5"/>
                <w:sz w:val="18"/>
              </w:rPr>
              <w:t xml:space="preserve"> </w:t>
            </w:r>
            <w:r w:rsidRPr="00C14B24">
              <w:rPr>
                <w:spacing w:val="-1"/>
                <w:sz w:val="18"/>
              </w:rPr>
              <w:t>requirements</w:t>
            </w:r>
            <w:r w:rsidRPr="00C14B24">
              <w:rPr>
                <w:spacing w:val="-6"/>
                <w:sz w:val="18"/>
              </w:rPr>
              <w:t xml:space="preserve"> </w:t>
            </w:r>
            <w:r w:rsidRPr="00C14B24">
              <w:rPr>
                <w:sz w:val="18"/>
              </w:rPr>
              <w:t>and</w:t>
            </w:r>
            <w:r w:rsidRPr="00C14B24">
              <w:rPr>
                <w:spacing w:val="-5"/>
                <w:sz w:val="18"/>
              </w:rPr>
              <w:t xml:space="preserve"> </w:t>
            </w:r>
            <w:r w:rsidRPr="00C14B24">
              <w:rPr>
                <w:spacing w:val="-1"/>
                <w:sz w:val="18"/>
              </w:rPr>
              <w:t>design</w:t>
            </w:r>
          </w:p>
        </w:tc>
      </w:tr>
      <w:tr w:rsidR="00C14B24" w:rsidRPr="00C14B24" w14:paraId="6DCED31B" w14:textId="77777777" w:rsidTr="00C14B24">
        <w:trPr>
          <w:trHeight w:hRule="exact" w:val="562"/>
        </w:trPr>
        <w:tc>
          <w:tcPr>
            <w:tcW w:w="3152" w:type="dxa"/>
            <w:vMerge/>
            <w:tcBorders>
              <w:left w:val="single" w:sz="5" w:space="0" w:color="000000"/>
              <w:right w:val="single" w:sz="5" w:space="0" w:color="000000"/>
            </w:tcBorders>
          </w:tcPr>
          <w:p w14:paraId="6B5BD4ED"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3D046CCD" w14:textId="77777777" w:rsidR="00C14B24" w:rsidRPr="00C14B24" w:rsidRDefault="00C14B24" w:rsidP="00C14B24">
            <w:pPr>
              <w:ind w:right="367"/>
              <w:jc w:val="left"/>
              <w:rPr>
                <w:rFonts w:cs="Calibri"/>
                <w:sz w:val="18"/>
                <w:szCs w:val="18"/>
              </w:rPr>
            </w:pPr>
            <w:r w:rsidRPr="00C14B24">
              <w:rPr>
                <w:spacing w:val="-1"/>
                <w:sz w:val="18"/>
              </w:rPr>
              <w:t>Software</w:t>
            </w:r>
            <w:r w:rsidRPr="00C14B24">
              <w:rPr>
                <w:spacing w:val="-5"/>
                <w:sz w:val="18"/>
              </w:rPr>
              <w:t xml:space="preserve"> </w:t>
            </w:r>
            <w:r w:rsidRPr="00C14B24">
              <w:rPr>
                <w:spacing w:val="-1"/>
                <w:sz w:val="18"/>
              </w:rPr>
              <w:t>engineering</w:t>
            </w:r>
            <w:r w:rsidRPr="00C14B24">
              <w:rPr>
                <w:spacing w:val="-5"/>
                <w:sz w:val="18"/>
              </w:rPr>
              <w:t xml:space="preserve"> </w:t>
            </w:r>
            <w:r w:rsidRPr="00C14B24">
              <w:rPr>
                <w:sz w:val="18"/>
              </w:rPr>
              <w:t>models</w:t>
            </w:r>
            <w:r w:rsidRPr="00C14B24">
              <w:rPr>
                <w:spacing w:val="-4"/>
                <w:sz w:val="18"/>
              </w:rPr>
              <w:t xml:space="preserve"> </w:t>
            </w:r>
            <w:r w:rsidRPr="00C14B24">
              <w:rPr>
                <w:sz w:val="18"/>
              </w:rPr>
              <w:t>and</w:t>
            </w:r>
            <w:r w:rsidRPr="00C14B24">
              <w:rPr>
                <w:spacing w:val="21"/>
                <w:sz w:val="18"/>
              </w:rPr>
              <w:t xml:space="preserve"> </w:t>
            </w:r>
            <w:r w:rsidRPr="00C14B24">
              <w:rPr>
                <w:spacing w:val="-1"/>
                <w:sz w:val="18"/>
              </w:rPr>
              <w:t>methods</w:t>
            </w:r>
          </w:p>
        </w:tc>
      </w:tr>
      <w:tr w:rsidR="00C14B24" w:rsidRPr="00C14B24" w14:paraId="2B6F8FE2" w14:textId="77777777" w:rsidTr="00C14B24">
        <w:trPr>
          <w:trHeight w:hRule="exact" w:val="300"/>
        </w:trPr>
        <w:tc>
          <w:tcPr>
            <w:tcW w:w="3152" w:type="dxa"/>
            <w:vMerge/>
            <w:tcBorders>
              <w:left w:val="single" w:sz="5" w:space="0" w:color="000000"/>
              <w:right w:val="single" w:sz="5" w:space="0" w:color="000000"/>
            </w:tcBorders>
          </w:tcPr>
          <w:p w14:paraId="32859C75" w14:textId="77777777" w:rsidR="00C14B24" w:rsidRPr="00C14B24" w:rsidRDefault="00C14B24" w:rsidP="00C14B24">
            <w:pPr>
              <w:jc w:val="left"/>
            </w:pPr>
          </w:p>
        </w:tc>
        <w:tc>
          <w:tcPr>
            <w:tcW w:w="5670" w:type="dxa"/>
            <w:tcBorders>
              <w:top w:val="single" w:sz="5" w:space="0" w:color="000000"/>
              <w:left w:val="single" w:sz="5" w:space="0" w:color="000000"/>
              <w:bottom w:val="single" w:sz="4" w:space="0" w:color="auto"/>
              <w:right w:val="single" w:sz="5" w:space="0" w:color="000000"/>
            </w:tcBorders>
          </w:tcPr>
          <w:p w14:paraId="4AD012D7" w14:textId="77777777" w:rsidR="00C14B24" w:rsidRPr="00C14B24" w:rsidRDefault="00C14B24" w:rsidP="00C14B24">
            <w:pPr>
              <w:spacing w:line="218" w:lineRule="exact"/>
              <w:jc w:val="left"/>
              <w:rPr>
                <w:rFonts w:cs="Calibri"/>
                <w:sz w:val="18"/>
                <w:szCs w:val="18"/>
              </w:rPr>
            </w:pPr>
            <w:r w:rsidRPr="00C14B24">
              <w:rPr>
                <w:spacing w:val="-1"/>
                <w:sz w:val="18"/>
              </w:rPr>
              <w:t>Software</w:t>
            </w:r>
            <w:r w:rsidRPr="00C14B24">
              <w:rPr>
                <w:spacing w:val="-6"/>
                <w:sz w:val="18"/>
              </w:rPr>
              <w:t xml:space="preserve"> </w:t>
            </w:r>
            <w:r w:rsidRPr="00C14B24">
              <w:rPr>
                <w:spacing w:val="-1"/>
                <w:sz w:val="18"/>
              </w:rPr>
              <w:t>quality</w:t>
            </w:r>
            <w:r w:rsidRPr="00C14B24">
              <w:rPr>
                <w:spacing w:val="-5"/>
                <w:sz w:val="18"/>
              </w:rPr>
              <w:t xml:space="preserve"> </w:t>
            </w:r>
            <w:r w:rsidRPr="00C14B24">
              <w:rPr>
                <w:spacing w:val="-1"/>
                <w:sz w:val="18"/>
              </w:rPr>
              <w:t>assurance</w:t>
            </w:r>
          </w:p>
        </w:tc>
      </w:tr>
      <w:tr w:rsidR="00C14B24" w:rsidRPr="00C14B24" w14:paraId="2EA7E6AF" w14:textId="77777777" w:rsidTr="00C14B24">
        <w:trPr>
          <w:trHeight w:hRule="exact" w:val="586"/>
        </w:trPr>
        <w:tc>
          <w:tcPr>
            <w:tcW w:w="3152" w:type="dxa"/>
            <w:vMerge/>
            <w:tcBorders>
              <w:left w:val="single" w:sz="5" w:space="0" w:color="000000"/>
              <w:right w:val="single" w:sz="5" w:space="0" w:color="000000"/>
            </w:tcBorders>
          </w:tcPr>
          <w:p w14:paraId="71EF9968"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FDD0F7D" w14:textId="77777777" w:rsidR="00C14B24" w:rsidRPr="00C14B24" w:rsidRDefault="00C14B24" w:rsidP="00C14B24">
            <w:pPr>
              <w:ind w:right="719"/>
              <w:jc w:val="left"/>
              <w:rPr>
                <w:rFonts w:cs="Calibri"/>
                <w:sz w:val="18"/>
                <w:szCs w:val="18"/>
              </w:rPr>
            </w:pPr>
            <w:r w:rsidRPr="00C14B24">
              <w:rPr>
                <w:spacing w:val="-1"/>
                <w:sz w:val="18"/>
              </w:rPr>
              <w:t>Agile</w:t>
            </w:r>
            <w:r w:rsidRPr="00C14B24">
              <w:rPr>
                <w:spacing w:val="-5"/>
                <w:sz w:val="18"/>
              </w:rPr>
              <w:t xml:space="preserve"> </w:t>
            </w:r>
            <w:r w:rsidRPr="00C14B24">
              <w:rPr>
                <w:spacing w:val="-1"/>
                <w:sz w:val="18"/>
              </w:rPr>
              <w:t>development</w:t>
            </w:r>
            <w:r w:rsidRPr="00C14B24">
              <w:rPr>
                <w:spacing w:val="-6"/>
                <w:sz w:val="18"/>
              </w:rPr>
              <w:t xml:space="preserve"> </w:t>
            </w:r>
            <w:r w:rsidRPr="00C14B24">
              <w:rPr>
                <w:spacing w:val="-1"/>
                <w:sz w:val="18"/>
              </w:rPr>
              <w:t>methods,</w:t>
            </w:r>
            <w:r w:rsidRPr="00C14B24">
              <w:rPr>
                <w:spacing w:val="25"/>
                <w:w w:val="99"/>
                <w:sz w:val="18"/>
              </w:rPr>
              <w:t xml:space="preserve"> </w:t>
            </w:r>
            <w:r w:rsidRPr="00C14B24">
              <w:rPr>
                <w:spacing w:val="-1"/>
                <w:sz w:val="18"/>
              </w:rPr>
              <w:t>platforms</w:t>
            </w:r>
            <w:r w:rsidRPr="00C14B24">
              <w:rPr>
                <w:spacing w:val="-4"/>
                <w:sz w:val="18"/>
              </w:rPr>
              <w:t xml:space="preserve"> </w:t>
            </w:r>
            <w:r w:rsidRPr="00C14B24">
              <w:rPr>
                <w:spacing w:val="-1"/>
                <w:sz w:val="18"/>
              </w:rPr>
              <w:t>and</w:t>
            </w:r>
            <w:r w:rsidRPr="00C14B24">
              <w:rPr>
                <w:spacing w:val="-2"/>
                <w:sz w:val="18"/>
              </w:rPr>
              <w:t xml:space="preserve"> </w:t>
            </w:r>
            <w:r w:rsidRPr="00C14B24">
              <w:rPr>
                <w:spacing w:val="-1"/>
                <w:sz w:val="18"/>
              </w:rPr>
              <w:t>tools</w:t>
            </w:r>
          </w:p>
        </w:tc>
      </w:tr>
      <w:tr w:rsidR="00C14B24" w:rsidRPr="00C14B24" w14:paraId="0D1B0A17" w14:textId="77777777" w:rsidTr="00092925">
        <w:trPr>
          <w:trHeight w:hRule="exact" w:val="359"/>
        </w:trPr>
        <w:tc>
          <w:tcPr>
            <w:tcW w:w="3152" w:type="dxa"/>
            <w:vMerge/>
            <w:tcBorders>
              <w:left w:val="single" w:sz="5" w:space="0" w:color="000000"/>
              <w:right w:val="single" w:sz="5" w:space="0" w:color="000000"/>
            </w:tcBorders>
          </w:tcPr>
          <w:p w14:paraId="7A498ADB"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260F81B" w14:textId="77777777" w:rsidR="00C14B24" w:rsidRPr="00C14B24" w:rsidRDefault="00C14B24" w:rsidP="00C14B24">
            <w:pPr>
              <w:ind w:right="164"/>
              <w:jc w:val="left"/>
              <w:rPr>
                <w:rFonts w:cs="Calibri"/>
                <w:sz w:val="18"/>
                <w:szCs w:val="18"/>
              </w:rPr>
            </w:pPr>
            <w:r w:rsidRPr="00C14B24">
              <w:rPr>
                <w:spacing w:val="-1"/>
                <w:sz w:val="18"/>
              </w:rPr>
              <w:t>DevOps</w:t>
            </w:r>
            <w:r w:rsidRPr="00C14B24">
              <w:rPr>
                <w:spacing w:val="-5"/>
                <w:sz w:val="18"/>
              </w:rPr>
              <w:t xml:space="preserve"> </w:t>
            </w:r>
            <w:r w:rsidRPr="00C14B24">
              <w:rPr>
                <w:spacing w:val="-1"/>
                <w:sz w:val="18"/>
              </w:rPr>
              <w:t>and</w:t>
            </w:r>
            <w:r w:rsidRPr="00C14B24">
              <w:rPr>
                <w:spacing w:val="-4"/>
                <w:sz w:val="18"/>
              </w:rPr>
              <w:t xml:space="preserve"> </w:t>
            </w:r>
            <w:r w:rsidRPr="00C14B24">
              <w:rPr>
                <w:spacing w:val="-1"/>
                <w:sz w:val="18"/>
              </w:rPr>
              <w:t>continuous</w:t>
            </w:r>
            <w:r w:rsidRPr="00C14B24">
              <w:rPr>
                <w:spacing w:val="-4"/>
                <w:sz w:val="18"/>
              </w:rPr>
              <w:t xml:space="preserve"> </w:t>
            </w:r>
            <w:r w:rsidRPr="00C14B24">
              <w:rPr>
                <w:spacing w:val="-1"/>
                <w:sz w:val="18"/>
              </w:rPr>
              <w:t>deployment</w:t>
            </w:r>
            <w:r w:rsidRPr="00C14B24">
              <w:rPr>
                <w:spacing w:val="41"/>
                <w:w w:val="99"/>
                <w:sz w:val="18"/>
              </w:rPr>
              <w:t xml:space="preserve"> </w:t>
            </w:r>
            <w:r w:rsidRPr="00C14B24">
              <w:rPr>
                <w:spacing w:val="-1"/>
                <w:sz w:val="18"/>
              </w:rPr>
              <w:t>and</w:t>
            </w:r>
            <w:r w:rsidRPr="00C14B24">
              <w:rPr>
                <w:spacing w:val="-7"/>
                <w:sz w:val="18"/>
              </w:rPr>
              <w:t xml:space="preserve"> </w:t>
            </w:r>
            <w:r w:rsidRPr="00C14B24">
              <w:rPr>
                <w:spacing w:val="-1"/>
                <w:sz w:val="18"/>
              </w:rPr>
              <w:t>improvement</w:t>
            </w:r>
            <w:r w:rsidRPr="00C14B24">
              <w:rPr>
                <w:spacing w:val="-5"/>
                <w:sz w:val="18"/>
              </w:rPr>
              <w:t xml:space="preserve"> </w:t>
            </w:r>
            <w:r w:rsidRPr="00C14B24">
              <w:rPr>
                <w:spacing w:val="-1"/>
                <w:sz w:val="18"/>
              </w:rPr>
              <w:t>paradigm</w:t>
            </w:r>
          </w:p>
        </w:tc>
      </w:tr>
      <w:tr w:rsidR="00C14B24" w:rsidRPr="00C14B24" w14:paraId="17724B65" w14:textId="77777777" w:rsidTr="00C14B24">
        <w:trPr>
          <w:trHeight w:hRule="exact" w:val="290"/>
        </w:trPr>
        <w:tc>
          <w:tcPr>
            <w:tcW w:w="3152" w:type="dxa"/>
            <w:vMerge/>
            <w:tcBorders>
              <w:left w:val="single" w:sz="5" w:space="0" w:color="000000"/>
              <w:bottom w:val="single" w:sz="5" w:space="0" w:color="000000"/>
              <w:right w:val="single" w:sz="5" w:space="0" w:color="000000"/>
            </w:tcBorders>
          </w:tcPr>
          <w:p w14:paraId="615EC595"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0BCECBEF" w14:textId="77777777" w:rsidR="00C14B24" w:rsidRPr="00C14B24" w:rsidRDefault="00C14B24" w:rsidP="00C14B24">
            <w:pPr>
              <w:spacing w:line="213"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bl>
    <w:p w14:paraId="16C324AE" w14:textId="77777777" w:rsidR="00C14B24" w:rsidRPr="00C14B24" w:rsidRDefault="00C14B24" w:rsidP="00C14B24">
      <w:pPr>
        <w:spacing w:after="160" w:line="259" w:lineRule="auto"/>
        <w:jc w:val="left"/>
        <w:rPr>
          <w:rFonts w:eastAsia="Calibri"/>
          <w:sz w:val="22"/>
          <w:szCs w:val="22"/>
        </w:rPr>
      </w:pPr>
    </w:p>
    <w:p w14:paraId="5762E985" w14:textId="77777777" w:rsidR="00C14B24" w:rsidRPr="00C14B24" w:rsidRDefault="00C14B24" w:rsidP="009E585C">
      <w:pPr>
        <w:pStyle w:val="ListParagraph"/>
        <w:numPr>
          <w:ilvl w:val="0"/>
          <w:numId w:val="25"/>
        </w:numPr>
        <w:ind w:left="426" w:hanging="426"/>
        <w:rPr>
          <w:rFonts w:ascii="Calibri Light" w:eastAsia="Calibri" w:cs="Calibri"/>
          <w:color w:val="2E74B5"/>
          <w:sz w:val="26"/>
        </w:rPr>
      </w:pPr>
      <w:r w:rsidRPr="00C14B24">
        <w:rPr>
          <w:rFonts w:ascii="Calibri Light" w:eastAsia="Yu Gothic Light" w:hAnsi="Calibri Light"/>
          <w:color w:val="2E74B5"/>
          <w:sz w:val="26"/>
          <w:szCs w:val="26"/>
        </w:rPr>
        <w:t>KAG3-</w:t>
      </w:r>
      <w:r w:rsidRPr="00C14B24">
        <w:rPr>
          <w:rFonts w:ascii="Calibri Light" w:hAnsi="Calibri Light"/>
          <w:color w:val="0070C0"/>
          <w:sz w:val="24"/>
          <w:szCs w:val="28"/>
        </w:rPr>
        <w:t>DSDM</w:t>
      </w:r>
      <w:r w:rsidRPr="00C14B24">
        <w:rPr>
          <w:rFonts w:ascii="Calibri Light" w:eastAsia="Yu Gothic Light" w:hAnsi="Calibri Light"/>
          <w:color w:val="2E74B5"/>
          <w:sz w:val="26"/>
          <w:szCs w:val="26"/>
        </w:rPr>
        <w:t>: Data</w:t>
      </w:r>
      <w:r w:rsidRPr="00C14B24">
        <w:rPr>
          <w:rFonts w:ascii="Calibri Light" w:eastAsia="Yu Gothic Light" w:hAnsi="Calibri Light"/>
          <w:color w:val="2E74B5"/>
          <w:spacing w:val="22"/>
          <w:w w:val="99"/>
          <w:sz w:val="26"/>
          <w:szCs w:val="26"/>
        </w:rPr>
        <w:t xml:space="preserve"> </w:t>
      </w:r>
      <w:r w:rsidRPr="00C14B24">
        <w:rPr>
          <w:rFonts w:ascii="Calibri Light" w:eastAsia="Yu Gothic Light" w:hAnsi="Calibri Light"/>
          <w:color w:val="2E74B5"/>
          <w:sz w:val="26"/>
          <w:szCs w:val="26"/>
        </w:rPr>
        <w:t>Management</w:t>
      </w:r>
    </w:p>
    <w:p w14:paraId="08A58A02" w14:textId="77777777" w:rsidR="00C14B24" w:rsidRPr="00C14B24" w:rsidRDefault="00C14B24" w:rsidP="00C14B24">
      <w:pPr>
        <w:spacing w:before="2" w:after="160" w:line="259" w:lineRule="auto"/>
        <w:jc w:val="left"/>
        <w:rPr>
          <w:rFonts w:eastAsia="Calibri" w:cs="Calibri"/>
          <w:b/>
          <w:bCs/>
          <w:sz w:val="18"/>
          <w:szCs w:val="18"/>
        </w:rPr>
      </w:pPr>
    </w:p>
    <w:tbl>
      <w:tblPr>
        <w:tblStyle w:val="TableNormal1"/>
        <w:tblW w:w="8822" w:type="dxa"/>
        <w:tblInd w:w="115" w:type="dxa"/>
        <w:tblLayout w:type="fixed"/>
        <w:tblLook w:val="01E0" w:firstRow="1" w:lastRow="1" w:firstColumn="1" w:lastColumn="1" w:noHBand="0" w:noVBand="0"/>
      </w:tblPr>
      <w:tblGrid>
        <w:gridCol w:w="3152"/>
        <w:gridCol w:w="5670"/>
      </w:tblGrid>
      <w:tr w:rsidR="00C14B24" w:rsidRPr="00C14B24" w14:paraId="0C6C3B73" w14:textId="77777777" w:rsidTr="00092925">
        <w:trPr>
          <w:trHeight w:hRule="exact" w:val="485"/>
        </w:trPr>
        <w:tc>
          <w:tcPr>
            <w:tcW w:w="3152" w:type="dxa"/>
            <w:tcBorders>
              <w:top w:val="single" w:sz="5" w:space="0" w:color="000000"/>
              <w:left w:val="single" w:sz="5" w:space="0" w:color="000000"/>
              <w:bottom w:val="single" w:sz="5" w:space="0" w:color="000000"/>
              <w:right w:val="single" w:sz="5" w:space="0" w:color="000000"/>
            </w:tcBorders>
            <w:shd w:val="clear" w:color="auto" w:fill="EDEBE0"/>
          </w:tcPr>
          <w:p w14:paraId="51AC1769" w14:textId="77777777" w:rsidR="00C14B24" w:rsidRPr="00C14B24" w:rsidRDefault="00C14B24" w:rsidP="00C14B24">
            <w:pPr>
              <w:ind w:right="197"/>
              <w:jc w:val="left"/>
              <w:rPr>
                <w:rFonts w:cs="Calibri"/>
                <w:sz w:val="18"/>
                <w:szCs w:val="18"/>
              </w:rPr>
            </w:pPr>
            <w:r w:rsidRPr="00C14B24">
              <w:rPr>
                <w:b/>
                <w:spacing w:val="-1"/>
                <w:sz w:val="18"/>
              </w:rPr>
              <w:t>Knowledge</w:t>
            </w:r>
            <w:r w:rsidRPr="00C14B24">
              <w:rPr>
                <w:b/>
                <w:spacing w:val="-9"/>
                <w:sz w:val="18"/>
              </w:rPr>
              <w:t xml:space="preserve"> </w:t>
            </w:r>
            <w:r w:rsidRPr="00C14B24">
              <w:rPr>
                <w:b/>
                <w:spacing w:val="-1"/>
                <w:sz w:val="18"/>
              </w:rPr>
              <w:t>Areas</w:t>
            </w:r>
            <w:r w:rsidRPr="00C14B24">
              <w:rPr>
                <w:b/>
                <w:spacing w:val="29"/>
                <w:w w:val="99"/>
                <w:sz w:val="18"/>
              </w:rPr>
              <w:t xml:space="preserve"> </w:t>
            </w:r>
            <w:r w:rsidRPr="00C14B24">
              <w:rPr>
                <w:b/>
                <w:spacing w:val="-1"/>
                <w:sz w:val="18"/>
              </w:rPr>
              <w:t>(KA)</w:t>
            </w:r>
          </w:p>
        </w:tc>
        <w:tc>
          <w:tcPr>
            <w:tcW w:w="5670" w:type="dxa"/>
            <w:tcBorders>
              <w:top w:val="single" w:sz="5" w:space="0" w:color="000000"/>
              <w:left w:val="single" w:sz="5" w:space="0" w:color="000000"/>
              <w:bottom w:val="single" w:sz="5" w:space="0" w:color="000000"/>
              <w:right w:val="single" w:sz="5" w:space="0" w:color="000000"/>
            </w:tcBorders>
            <w:shd w:val="clear" w:color="auto" w:fill="EDEBE0"/>
          </w:tcPr>
          <w:p w14:paraId="520B092F" w14:textId="77777777" w:rsidR="00C14B24" w:rsidRPr="00C14B24" w:rsidRDefault="00C14B24" w:rsidP="00C14B24">
            <w:pPr>
              <w:spacing w:line="218" w:lineRule="exact"/>
              <w:jc w:val="left"/>
              <w:rPr>
                <w:rFonts w:cs="Calibri"/>
                <w:sz w:val="18"/>
                <w:szCs w:val="18"/>
              </w:rPr>
            </w:pPr>
            <w:r w:rsidRPr="00C14B24">
              <w:rPr>
                <w:b/>
                <w:spacing w:val="-1"/>
                <w:sz w:val="18"/>
              </w:rPr>
              <w:t>Suggested</w:t>
            </w:r>
            <w:r w:rsidRPr="00C14B24">
              <w:rPr>
                <w:b/>
                <w:spacing w:val="-7"/>
                <w:sz w:val="18"/>
              </w:rPr>
              <w:t xml:space="preserve"> </w:t>
            </w:r>
            <w:r w:rsidRPr="00C14B24">
              <w:rPr>
                <w:b/>
                <w:spacing w:val="-1"/>
                <w:sz w:val="18"/>
              </w:rPr>
              <w:t>Knowledge</w:t>
            </w:r>
            <w:r w:rsidRPr="00C14B24">
              <w:rPr>
                <w:b/>
                <w:spacing w:val="-5"/>
                <w:sz w:val="18"/>
              </w:rPr>
              <w:t xml:space="preserve"> </w:t>
            </w:r>
            <w:r w:rsidRPr="00C14B24">
              <w:rPr>
                <w:b/>
                <w:spacing w:val="-1"/>
                <w:sz w:val="18"/>
              </w:rPr>
              <w:t>Units</w:t>
            </w:r>
            <w:r w:rsidRPr="00C14B24">
              <w:rPr>
                <w:b/>
                <w:spacing w:val="-6"/>
                <w:sz w:val="18"/>
              </w:rPr>
              <w:t xml:space="preserve"> </w:t>
            </w:r>
            <w:r w:rsidRPr="00C14B24">
              <w:rPr>
                <w:b/>
                <w:spacing w:val="-1"/>
                <w:sz w:val="18"/>
              </w:rPr>
              <w:t>(KU)</w:t>
            </w:r>
          </w:p>
        </w:tc>
      </w:tr>
      <w:tr w:rsidR="00C14B24" w:rsidRPr="00C14B24" w14:paraId="1CA82C9F" w14:textId="77777777" w:rsidTr="00C14B24">
        <w:trPr>
          <w:trHeight w:hRule="exact" w:val="370"/>
        </w:trPr>
        <w:tc>
          <w:tcPr>
            <w:tcW w:w="3152" w:type="dxa"/>
            <w:vMerge w:val="restart"/>
            <w:tcBorders>
              <w:top w:val="single" w:sz="5" w:space="0" w:color="000000"/>
              <w:left w:val="single" w:sz="5" w:space="0" w:color="000000"/>
              <w:right w:val="single" w:sz="5" w:space="0" w:color="000000"/>
            </w:tcBorders>
          </w:tcPr>
          <w:p w14:paraId="2F31696B" w14:textId="77777777" w:rsidR="00C14B24" w:rsidRPr="00C14B24" w:rsidRDefault="00C14B24" w:rsidP="00C14B24">
            <w:pPr>
              <w:ind w:right="139"/>
              <w:jc w:val="left"/>
              <w:rPr>
                <w:rFonts w:cs="Calibri"/>
                <w:sz w:val="18"/>
                <w:szCs w:val="18"/>
              </w:rPr>
            </w:pPr>
            <w:r w:rsidRPr="00C14B24">
              <w:rPr>
                <w:spacing w:val="-1"/>
                <w:sz w:val="18"/>
              </w:rPr>
              <w:t>Data</w:t>
            </w:r>
            <w:r w:rsidRPr="00C14B24">
              <w:rPr>
                <w:spacing w:val="-6"/>
                <w:sz w:val="18"/>
              </w:rPr>
              <w:t xml:space="preserve"> </w:t>
            </w:r>
            <w:r w:rsidRPr="00C14B24">
              <w:rPr>
                <w:spacing w:val="-1"/>
                <w:sz w:val="18"/>
              </w:rPr>
              <w:t>management</w:t>
            </w:r>
            <w:r w:rsidRPr="00C14B24">
              <w:rPr>
                <w:spacing w:val="29"/>
                <w:w w:val="99"/>
                <w:sz w:val="18"/>
              </w:rPr>
              <w:t xml:space="preserve"> </w:t>
            </w:r>
            <w:r w:rsidRPr="00C14B24">
              <w:rPr>
                <w:spacing w:val="-1"/>
                <w:sz w:val="18"/>
              </w:rPr>
              <w:t>systems</w:t>
            </w:r>
          </w:p>
        </w:tc>
        <w:tc>
          <w:tcPr>
            <w:tcW w:w="5670" w:type="dxa"/>
            <w:tcBorders>
              <w:top w:val="single" w:sz="5" w:space="0" w:color="000000"/>
              <w:left w:val="single" w:sz="5" w:space="0" w:color="000000"/>
              <w:bottom w:val="single" w:sz="5" w:space="0" w:color="000000"/>
              <w:right w:val="single" w:sz="5" w:space="0" w:color="000000"/>
            </w:tcBorders>
          </w:tcPr>
          <w:p w14:paraId="15A60205" w14:textId="77777777" w:rsidR="00C14B24" w:rsidRPr="00C14B24" w:rsidRDefault="00C14B24" w:rsidP="00C14B24">
            <w:pPr>
              <w:jc w:val="left"/>
              <w:rPr>
                <w:rFonts w:cs="Calibri"/>
                <w:sz w:val="18"/>
                <w:szCs w:val="18"/>
              </w:rPr>
            </w:pPr>
            <w:r w:rsidRPr="00C14B24">
              <w:rPr>
                <w:spacing w:val="-1"/>
                <w:sz w:val="18"/>
                <w:highlight w:val="green"/>
              </w:rPr>
              <w:t>Database</w:t>
            </w:r>
            <w:r w:rsidRPr="00C14B24">
              <w:rPr>
                <w:spacing w:val="-7"/>
                <w:sz w:val="18"/>
                <w:highlight w:val="green"/>
              </w:rPr>
              <w:t xml:space="preserve"> </w:t>
            </w:r>
            <w:r w:rsidRPr="00C14B24">
              <w:rPr>
                <w:spacing w:val="-1"/>
                <w:sz w:val="18"/>
                <w:highlight w:val="green"/>
              </w:rPr>
              <w:t>management</w:t>
            </w:r>
            <w:r w:rsidRPr="00C14B24">
              <w:rPr>
                <w:spacing w:val="-5"/>
                <w:sz w:val="18"/>
                <w:highlight w:val="green"/>
              </w:rPr>
              <w:t xml:space="preserve"> </w:t>
            </w:r>
            <w:r w:rsidRPr="00C14B24">
              <w:rPr>
                <w:spacing w:val="-1"/>
                <w:sz w:val="18"/>
                <w:highlight w:val="green"/>
              </w:rPr>
              <w:t>systems</w:t>
            </w:r>
          </w:p>
        </w:tc>
      </w:tr>
      <w:tr w:rsidR="00C14B24" w:rsidRPr="00C14B24" w14:paraId="03FAE43E" w14:textId="77777777" w:rsidTr="00C14B24">
        <w:trPr>
          <w:trHeight w:hRule="exact" w:val="298"/>
        </w:trPr>
        <w:tc>
          <w:tcPr>
            <w:tcW w:w="3152" w:type="dxa"/>
            <w:vMerge/>
            <w:tcBorders>
              <w:left w:val="single" w:sz="5" w:space="0" w:color="000000"/>
              <w:right w:val="single" w:sz="5" w:space="0" w:color="000000"/>
            </w:tcBorders>
          </w:tcPr>
          <w:p w14:paraId="7AC4891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0CBC2BE" w14:textId="77777777" w:rsidR="00C14B24" w:rsidRPr="00C14B24" w:rsidRDefault="00C14B24" w:rsidP="00C14B24">
            <w:pPr>
              <w:spacing w:line="218" w:lineRule="exact"/>
              <w:jc w:val="left"/>
              <w:rPr>
                <w:rFonts w:cs="Calibri"/>
                <w:sz w:val="18"/>
                <w:szCs w:val="18"/>
              </w:rPr>
            </w:pPr>
            <w:r w:rsidRPr="00C14B24">
              <w:rPr>
                <w:spacing w:val="-1"/>
                <w:sz w:val="18"/>
                <w:highlight w:val="green"/>
              </w:rPr>
              <w:t>Database</w:t>
            </w:r>
            <w:r w:rsidRPr="00C14B24">
              <w:rPr>
                <w:spacing w:val="-3"/>
                <w:sz w:val="18"/>
                <w:highlight w:val="green"/>
              </w:rPr>
              <w:t xml:space="preserve"> </w:t>
            </w:r>
            <w:r w:rsidRPr="00C14B24">
              <w:rPr>
                <w:spacing w:val="-1"/>
                <w:sz w:val="18"/>
                <w:highlight w:val="green"/>
              </w:rPr>
              <w:t>design</w:t>
            </w:r>
            <w:r w:rsidRPr="00C14B24">
              <w:rPr>
                <w:spacing w:val="-2"/>
                <w:sz w:val="18"/>
                <w:highlight w:val="green"/>
              </w:rPr>
              <w:t xml:space="preserve"> </w:t>
            </w:r>
            <w:r w:rsidRPr="00C14B24">
              <w:rPr>
                <w:sz w:val="18"/>
                <w:highlight w:val="green"/>
              </w:rPr>
              <w:t>and</w:t>
            </w:r>
            <w:r w:rsidRPr="00C14B24">
              <w:rPr>
                <w:spacing w:val="-2"/>
                <w:sz w:val="18"/>
                <w:highlight w:val="green"/>
              </w:rPr>
              <w:t xml:space="preserve"> </w:t>
            </w:r>
            <w:r w:rsidRPr="00C14B24">
              <w:rPr>
                <w:spacing w:val="-1"/>
                <w:sz w:val="18"/>
                <w:highlight w:val="green"/>
              </w:rPr>
              <w:t>models</w:t>
            </w:r>
          </w:p>
        </w:tc>
      </w:tr>
      <w:tr w:rsidR="00C14B24" w:rsidRPr="00C14B24" w14:paraId="1548A32F" w14:textId="77777777" w:rsidTr="00C14B24">
        <w:trPr>
          <w:trHeight w:hRule="exact" w:val="562"/>
        </w:trPr>
        <w:tc>
          <w:tcPr>
            <w:tcW w:w="3152" w:type="dxa"/>
            <w:vMerge/>
            <w:tcBorders>
              <w:left w:val="single" w:sz="5" w:space="0" w:color="000000"/>
              <w:right w:val="single" w:sz="5" w:space="0" w:color="000000"/>
            </w:tcBorders>
          </w:tcPr>
          <w:p w14:paraId="4B12E39B"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2EB29D48" w14:textId="77777777" w:rsidR="00C14B24" w:rsidRPr="00C14B24" w:rsidRDefault="00C14B24" w:rsidP="00C14B24">
            <w:pPr>
              <w:ind w:right="479"/>
              <w:jc w:val="left"/>
              <w:rPr>
                <w:rFonts w:cs="Calibri"/>
                <w:sz w:val="18"/>
                <w:szCs w:val="18"/>
              </w:rPr>
            </w:pPr>
            <w:r w:rsidRPr="00C14B24">
              <w:rPr>
                <w:spacing w:val="-1"/>
                <w:sz w:val="18"/>
                <w:highlight w:val="green"/>
              </w:rPr>
              <w:t>Data</w:t>
            </w:r>
            <w:r w:rsidRPr="00C14B24">
              <w:rPr>
                <w:spacing w:val="-2"/>
                <w:sz w:val="18"/>
                <w:highlight w:val="green"/>
              </w:rPr>
              <w:t xml:space="preserve"> </w:t>
            </w:r>
            <w:r w:rsidRPr="00C14B24">
              <w:rPr>
                <w:spacing w:val="-1"/>
                <w:sz w:val="18"/>
                <w:highlight w:val="green"/>
              </w:rPr>
              <w:t>Modelling, Databases</w:t>
            </w:r>
            <w:r w:rsidRPr="00C14B24">
              <w:rPr>
                <w:spacing w:val="-2"/>
                <w:sz w:val="18"/>
                <w:highlight w:val="green"/>
              </w:rPr>
              <w:t xml:space="preserve"> </w:t>
            </w:r>
            <w:r w:rsidRPr="00C14B24">
              <w:rPr>
                <w:sz w:val="18"/>
                <w:highlight w:val="green"/>
              </w:rPr>
              <w:t>and</w:t>
            </w:r>
            <w:r w:rsidRPr="00C14B24">
              <w:rPr>
                <w:spacing w:val="23"/>
                <w:sz w:val="18"/>
                <w:highlight w:val="green"/>
              </w:rPr>
              <w:t xml:space="preserve"> </w:t>
            </w:r>
            <w:r w:rsidRPr="00C14B24">
              <w:rPr>
                <w:spacing w:val="-1"/>
                <w:sz w:val="18"/>
                <w:highlight w:val="green"/>
              </w:rPr>
              <w:t>Database</w:t>
            </w:r>
            <w:r w:rsidRPr="00C14B24">
              <w:rPr>
                <w:spacing w:val="-8"/>
                <w:sz w:val="18"/>
                <w:highlight w:val="green"/>
              </w:rPr>
              <w:t xml:space="preserve"> </w:t>
            </w:r>
            <w:r w:rsidRPr="00C14B24">
              <w:rPr>
                <w:spacing w:val="-1"/>
                <w:sz w:val="18"/>
                <w:highlight w:val="green"/>
              </w:rPr>
              <w:t>Management</w:t>
            </w:r>
            <w:r w:rsidRPr="00C14B24">
              <w:rPr>
                <w:spacing w:val="-7"/>
                <w:sz w:val="18"/>
                <w:highlight w:val="green"/>
              </w:rPr>
              <w:t xml:space="preserve"> </w:t>
            </w:r>
            <w:r w:rsidRPr="00C14B24">
              <w:rPr>
                <w:spacing w:val="-1"/>
                <w:sz w:val="18"/>
                <w:highlight w:val="green"/>
              </w:rPr>
              <w:t>Systems</w:t>
            </w:r>
          </w:p>
        </w:tc>
      </w:tr>
      <w:tr w:rsidR="00C14B24" w:rsidRPr="00C14B24" w14:paraId="61DFCA04" w14:textId="77777777" w:rsidTr="00C14B24">
        <w:trPr>
          <w:trHeight w:hRule="exact" w:val="427"/>
        </w:trPr>
        <w:tc>
          <w:tcPr>
            <w:tcW w:w="3152" w:type="dxa"/>
            <w:vMerge/>
            <w:tcBorders>
              <w:left w:val="single" w:sz="5" w:space="0" w:color="000000"/>
              <w:right w:val="single" w:sz="5" w:space="0" w:color="000000"/>
            </w:tcBorders>
          </w:tcPr>
          <w:p w14:paraId="1EA8F541"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52D57469" w14:textId="77777777" w:rsidR="00C14B24" w:rsidRPr="00C14B24" w:rsidRDefault="00C14B24" w:rsidP="00C14B24">
            <w:pPr>
              <w:spacing w:line="218" w:lineRule="exact"/>
              <w:jc w:val="left"/>
              <w:rPr>
                <w:rFonts w:cs="Calibri"/>
                <w:sz w:val="18"/>
                <w:szCs w:val="18"/>
              </w:rPr>
            </w:pPr>
            <w:r w:rsidRPr="00C14B24">
              <w:rPr>
                <w:spacing w:val="-1"/>
                <w:sz w:val="18"/>
                <w:highlight w:val="green"/>
              </w:rPr>
              <w:t>Data</w:t>
            </w:r>
            <w:r w:rsidRPr="00C14B24">
              <w:rPr>
                <w:spacing w:val="-2"/>
                <w:sz w:val="18"/>
                <w:highlight w:val="green"/>
              </w:rPr>
              <w:t xml:space="preserve"> </w:t>
            </w:r>
            <w:r w:rsidRPr="00C14B24">
              <w:rPr>
                <w:spacing w:val="-1"/>
                <w:sz w:val="18"/>
                <w:highlight w:val="green"/>
              </w:rPr>
              <w:t>Models</w:t>
            </w:r>
            <w:r w:rsidRPr="00C14B24">
              <w:rPr>
                <w:spacing w:val="-3"/>
                <w:sz w:val="18"/>
                <w:highlight w:val="green"/>
              </w:rPr>
              <w:t xml:space="preserve"> </w:t>
            </w:r>
            <w:r w:rsidRPr="00C14B24">
              <w:rPr>
                <w:sz w:val="18"/>
                <w:highlight w:val="green"/>
              </w:rPr>
              <w:t>and</w:t>
            </w:r>
            <w:r w:rsidRPr="00C14B24">
              <w:rPr>
                <w:spacing w:val="-3"/>
                <w:sz w:val="18"/>
                <w:highlight w:val="green"/>
              </w:rPr>
              <w:t xml:space="preserve"> </w:t>
            </w:r>
            <w:r w:rsidRPr="00C14B24">
              <w:rPr>
                <w:spacing w:val="-1"/>
                <w:sz w:val="18"/>
                <w:highlight w:val="green"/>
              </w:rPr>
              <w:t>Query</w:t>
            </w:r>
            <w:r w:rsidRPr="00C14B24">
              <w:rPr>
                <w:spacing w:val="-2"/>
                <w:sz w:val="18"/>
                <w:highlight w:val="green"/>
              </w:rPr>
              <w:t xml:space="preserve"> </w:t>
            </w:r>
            <w:r w:rsidRPr="00C14B24">
              <w:rPr>
                <w:sz w:val="18"/>
                <w:highlight w:val="green"/>
              </w:rPr>
              <w:t>Languages</w:t>
            </w:r>
          </w:p>
        </w:tc>
      </w:tr>
      <w:tr w:rsidR="00C14B24" w:rsidRPr="00C14B24" w14:paraId="6557C8E9" w14:textId="77777777" w:rsidTr="00C14B24">
        <w:trPr>
          <w:trHeight w:hRule="exact" w:val="552"/>
        </w:trPr>
        <w:tc>
          <w:tcPr>
            <w:tcW w:w="3152" w:type="dxa"/>
            <w:vMerge/>
            <w:tcBorders>
              <w:left w:val="single" w:sz="5" w:space="0" w:color="000000"/>
              <w:right w:val="single" w:sz="5" w:space="0" w:color="000000"/>
            </w:tcBorders>
          </w:tcPr>
          <w:p w14:paraId="6155EE8B"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38AD2456" w14:textId="77777777" w:rsidR="00C14B24" w:rsidRPr="00C14B24" w:rsidRDefault="00C14B24" w:rsidP="00C14B24">
            <w:pPr>
              <w:jc w:val="left"/>
              <w:rPr>
                <w:rFonts w:cs="Calibri"/>
                <w:sz w:val="18"/>
                <w:szCs w:val="18"/>
              </w:rPr>
            </w:pPr>
            <w:r w:rsidRPr="00C14B24">
              <w:rPr>
                <w:spacing w:val="-1"/>
                <w:sz w:val="18"/>
              </w:rPr>
              <w:t>Database</w:t>
            </w:r>
            <w:r w:rsidRPr="00C14B24">
              <w:rPr>
                <w:spacing w:val="-5"/>
                <w:sz w:val="18"/>
              </w:rPr>
              <w:t xml:space="preserve"> </w:t>
            </w:r>
            <w:r w:rsidRPr="00C14B24">
              <w:rPr>
                <w:spacing w:val="-1"/>
                <w:sz w:val="18"/>
              </w:rPr>
              <w:t>administration</w:t>
            </w:r>
          </w:p>
        </w:tc>
      </w:tr>
      <w:tr w:rsidR="00C14B24" w:rsidRPr="00C14B24" w14:paraId="550D92E8" w14:textId="77777777" w:rsidTr="00C14B24">
        <w:trPr>
          <w:trHeight w:hRule="exact" w:val="420"/>
        </w:trPr>
        <w:tc>
          <w:tcPr>
            <w:tcW w:w="3152" w:type="dxa"/>
            <w:vMerge/>
            <w:tcBorders>
              <w:left w:val="single" w:sz="5" w:space="0" w:color="000000"/>
              <w:bottom w:val="single" w:sz="5" w:space="0" w:color="000000"/>
              <w:right w:val="single" w:sz="5" w:space="0" w:color="000000"/>
            </w:tcBorders>
          </w:tcPr>
          <w:p w14:paraId="73C39265"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30D42148"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5F5AB275" w14:textId="77777777" w:rsidTr="00C14B24">
        <w:trPr>
          <w:trHeight w:hRule="exact" w:val="449"/>
        </w:trPr>
        <w:tc>
          <w:tcPr>
            <w:tcW w:w="3152" w:type="dxa"/>
            <w:vMerge w:val="restart"/>
            <w:tcBorders>
              <w:top w:val="single" w:sz="5" w:space="0" w:color="000000"/>
              <w:left w:val="single" w:sz="5" w:space="0" w:color="000000"/>
              <w:right w:val="single" w:sz="5" w:space="0" w:color="000000"/>
            </w:tcBorders>
          </w:tcPr>
          <w:p w14:paraId="04C9C0A0" w14:textId="77777777" w:rsidR="00C14B24" w:rsidRPr="00C14B24" w:rsidRDefault="00C14B24" w:rsidP="00C14B24">
            <w:pPr>
              <w:ind w:right="400"/>
              <w:jc w:val="left"/>
              <w:rPr>
                <w:rFonts w:cs="Calibri"/>
                <w:sz w:val="18"/>
                <w:szCs w:val="18"/>
              </w:rPr>
            </w:pPr>
            <w:r w:rsidRPr="00C14B24">
              <w:rPr>
                <w:spacing w:val="-1"/>
                <w:sz w:val="18"/>
              </w:rPr>
              <w:t>Digital</w:t>
            </w:r>
            <w:r w:rsidRPr="00C14B24">
              <w:rPr>
                <w:spacing w:val="-5"/>
                <w:sz w:val="18"/>
              </w:rPr>
              <w:t xml:space="preserve"> </w:t>
            </w:r>
            <w:r w:rsidRPr="00C14B24">
              <w:rPr>
                <w:spacing w:val="-1"/>
                <w:sz w:val="18"/>
              </w:rPr>
              <w:t>libraries</w:t>
            </w:r>
            <w:r w:rsidRPr="00C14B24">
              <w:rPr>
                <w:spacing w:val="21"/>
                <w:sz w:val="18"/>
              </w:rPr>
              <w:t xml:space="preserve"> </w:t>
            </w:r>
            <w:r w:rsidRPr="00C14B24">
              <w:rPr>
                <w:spacing w:val="-1"/>
                <w:sz w:val="18"/>
              </w:rPr>
              <w:t>and</w:t>
            </w:r>
            <w:r w:rsidRPr="00C14B24">
              <w:rPr>
                <w:spacing w:val="-5"/>
                <w:sz w:val="18"/>
              </w:rPr>
              <w:t xml:space="preserve"> </w:t>
            </w:r>
            <w:r w:rsidRPr="00C14B24">
              <w:rPr>
                <w:spacing w:val="-1"/>
                <w:sz w:val="18"/>
              </w:rPr>
              <w:t>archives</w:t>
            </w:r>
          </w:p>
        </w:tc>
        <w:tc>
          <w:tcPr>
            <w:tcW w:w="5670" w:type="dxa"/>
            <w:tcBorders>
              <w:top w:val="single" w:sz="5" w:space="0" w:color="000000"/>
              <w:left w:val="single" w:sz="5" w:space="0" w:color="000000"/>
              <w:bottom w:val="single" w:sz="5" w:space="0" w:color="000000"/>
              <w:right w:val="single" w:sz="5" w:space="0" w:color="000000"/>
            </w:tcBorders>
          </w:tcPr>
          <w:p w14:paraId="4AEF74A5" w14:textId="77777777" w:rsidR="00C14B24" w:rsidRPr="00C14B24" w:rsidRDefault="00C14B24" w:rsidP="00C14B24">
            <w:pPr>
              <w:ind w:right="770"/>
              <w:jc w:val="left"/>
              <w:rPr>
                <w:rFonts w:cs="Calibri"/>
                <w:sz w:val="18"/>
                <w:szCs w:val="18"/>
              </w:rPr>
            </w:pPr>
            <w:r w:rsidRPr="00C14B24">
              <w:rPr>
                <w:spacing w:val="-1"/>
                <w:sz w:val="18"/>
              </w:rPr>
              <w:t>Digital</w:t>
            </w:r>
            <w:r w:rsidRPr="00C14B24">
              <w:rPr>
                <w:spacing w:val="-4"/>
                <w:sz w:val="18"/>
              </w:rPr>
              <w:t xml:space="preserve"> </w:t>
            </w:r>
            <w:r w:rsidRPr="00C14B24">
              <w:rPr>
                <w:spacing w:val="-1"/>
                <w:sz w:val="18"/>
              </w:rPr>
              <w:t>libraries</w:t>
            </w:r>
            <w:r w:rsidRPr="00C14B24">
              <w:rPr>
                <w:spacing w:val="-4"/>
                <w:sz w:val="18"/>
              </w:rPr>
              <w:t xml:space="preserve"> </w:t>
            </w:r>
            <w:r w:rsidRPr="00C14B24">
              <w:rPr>
                <w:sz w:val="18"/>
              </w:rPr>
              <w:t>and</w:t>
            </w:r>
            <w:r w:rsidRPr="00C14B24">
              <w:rPr>
                <w:spacing w:val="-3"/>
                <w:sz w:val="18"/>
              </w:rPr>
              <w:t xml:space="preserve"> </w:t>
            </w:r>
            <w:r w:rsidRPr="00C14B24">
              <w:rPr>
                <w:spacing w:val="-1"/>
                <w:sz w:val="18"/>
              </w:rPr>
              <w:t>archives</w:t>
            </w:r>
            <w:r w:rsidRPr="00C14B24">
              <w:rPr>
                <w:spacing w:val="37"/>
                <w:sz w:val="18"/>
              </w:rPr>
              <w:t xml:space="preserve"> </w:t>
            </w:r>
            <w:r w:rsidRPr="00C14B24">
              <w:rPr>
                <w:spacing w:val="-1"/>
                <w:sz w:val="18"/>
              </w:rPr>
              <w:t>organisation</w:t>
            </w:r>
          </w:p>
        </w:tc>
      </w:tr>
      <w:tr w:rsidR="00C14B24" w:rsidRPr="00C14B24" w14:paraId="0234D41D" w14:textId="77777777" w:rsidTr="00092925">
        <w:trPr>
          <w:trHeight w:hRule="exact" w:val="431"/>
        </w:trPr>
        <w:tc>
          <w:tcPr>
            <w:tcW w:w="3152" w:type="dxa"/>
            <w:vMerge/>
            <w:tcBorders>
              <w:left w:val="single" w:sz="5" w:space="0" w:color="000000"/>
              <w:right w:val="single" w:sz="5" w:space="0" w:color="000000"/>
            </w:tcBorders>
          </w:tcPr>
          <w:p w14:paraId="357D2E83"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E6E22AC" w14:textId="77777777" w:rsidR="00C14B24" w:rsidRPr="00C14B24" w:rsidRDefault="00C14B24" w:rsidP="00C14B24">
            <w:pPr>
              <w:jc w:val="left"/>
              <w:rPr>
                <w:rFonts w:cs="Calibri"/>
                <w:sz w:val="18"/>
                <w:szCs w:val="18"/>
              </w:rPr>
            </w:pPr>
            <w:r w:rsidRPr="00C14B24">
              <w:rPr>
                <w:spacing w:val="-1"/>
                <w:sz w:val="18"/>
                <w:highlight w:val="green"/>
              </w:rPr>
              <w:t>Information</w:t>
            </w:r>
            <w:r w:rsidRPr="00C14B24">
              <w:rPr>
                <w:spacing w:val="-9"/>
                <w:sz w:val="18"/>
                <w:highlight w:val="green"/>
              </w:rPr>
              <w:t xml:space="preserve"> </w:t>
            </w:r>
            <w:r w:rsidRPr="00C14B24">
              <w:rPr>
                <w:spacing w:val="-1"/>
                <w:sz w:val="18"/>
                <w:highlight w:val="green"/>
              </w:rPr>
              <w:t>Retrieval</w:t>
            </w:r>
          </w:p>
        </w:tc>
      </w:tr>
      <w:tr w:rsidR="00C14B24" w:rsidRPr="00C14B24" w14:paraId="692846D0" w14:textId="77777777" w:rsidTr="00C14B24">
        <w:trPr>
          <w:trHeight w:hRule="exact" w:val="298"/>
        </w:trPr>
        <w:tc>
          <w:tcPr>
            <w:tcW w:w="3152" w:type="dxa"/>
            <w:vMerge/>
            <w:tcBorders>
              <w:left w:val="single" w:sz="5" w:space="0" w:color="000000"/>
              <w:right w:val="single" w:sz="5" w:space="0" w:color="000000"/>
            </w:tcBorders>
          </w:tcPr>
          <w:p w14:paraId="3FBA15C8"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0E26ACE" w14:textId="77777777" w:rsidR="00C14B24" w:rsidRPr="00C14B24" w:rsidRDefault="00C14B24" w:rsidP="00C14B24">
            <w:pPr>
              <w:spacing w:line="218" w:lineRule="exact"/>
              <w:jc w:val="left"/>
              <w:rPr>
                <w:rFonts w:cs="Calibri"/>
                <w:sz w:val="18"/>
                <w:szCs w:val="18"/>
              </w:rPr>
            </w:pPr>
            <w:r w:rsidRPr="00C14B24">
              <w:rPr>
                <w:spacing w:val="-1"/>
                <w:sz w:val="18"/>
              </w:rPr>
              <w:t>Data</w:t>
            </w:r>
            <w:r w:rsidRPr="00C14B24">
              <w:rPr>
                <w:spacing w:val="-3"/>
                <w:sz w:val="18"/>
              </w:rPr>
              <w:t xml:space="preserve"> </w:t>
            </w:r>
            <w:r w:rsidRPr="00C14B24">
              <w:rPr>
                <w:spacing w:val="-1"/>
                <w:sz w:val="18"/>
              </w:rPr>
              <w:t>curation</w:t>
            </w:r>
            <w:r w:rsidRPr="00C14B24">
              <w:rPr>
                <w:spacing w:val="-3"/>
                <w:sz w:val="18"/>
              </w:rPr>
              <w:t xml:space="preserve"> </w:t>
            </w:r>
            <w:r w:rsidRPr="00C14B24">
              <w:rPr>
                <w:spacing w:val="-1"/>
                <w:sz w:val="18"/>
              </w:rPr>
              <w:t>and</w:t>
            </w:r>
            <w:r w:rsidRPr="00C14B24">
              <w:rPr>
                <w:spacing w:val="-2"/>
                <w:sz w:val="18"/>
              </w:rPr>
              <w:t xml:space="preserve"> </w:t>
            </w:r>
            <w:r w:rsidRPr="00C14B24">
              <w:rPr>
                <w:spacing w:val="-1"/>
                <w:sz w:val="18"/>
              </w:rPr>
              <w:t>provenance</w:t>
            </w:r>
          </w:p>
        </w:tc>
      </w:tr>
      <w:tr w:rsidR="00C14B24" w:rsidRPr="00C14B24" w14:paraId="60AF49D3" w14:textId="77777777" w:rsidTr="00092925">
        <w:trPr>
          <w:trHeight w:hRule="exact" w:val="422"/>
        </w:trPr>
        <w:tc>
          <w:tcPr>
            <w:tcW w:w="3152" w:type="dxa"/>
            <w:vMerge/>
            <w:tcBorders>
              <w:left w:val="single" w:sz="5" w:space="0" w:color="000000"/>
              <w:right w:val="single" w:sz="5" w:space="0" w:color="000000"/>
            </w:tcBorders>
          </w:tcPr>
          <w:p w14:paraId="49317B92"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A5E59FF" w14:textId="77777777" w:rsidR="00C14B24" w:rsidRPr="00C14B24" w:rsidRDefault="00C14B24" w:rsidP="00C14B24">
            <w:pPr>
              <w:spacing w:line="218" w:lineRule="exact"/>
              <w:jc w:val="left"/>
              <w:rPr>
                <w:rFonts w:cs="Calibri"/>
                <w:sz w:val="18"/>
                <w:szCs w:val="18"/>
              </w:rPr>
            </w:pPr>
            <w:r w:rsidRPr="00C14B24">
              <w:rPr>
                <w:spacing w:val="-1"/>
                <w:sz w:val="18"/>
                <w:highlight w:val="green"/>
              </w:rPr>
              <w:t>Search</w:t>
            </w:r>
            <w:r w:rsidRPr="00C14B24">
              <w:rPr>
                <w:spacing w:val="-5"/>
                <w:sz w:val="18"/>
                <w:highlight w:val="green"/>
              </w:rPr>
              <w:t xml:space="preserve"> </w:t>
            </w:r>
            <w:r w:rsidRPr="00C14B24">
              <w:rPr>
                <w:spacing w:val="-1"/>
                <w:sz w:val="18"/>
                <w:highlight w:val="green"/>
              </w:rPr>
              <w:t>Engines</w:t>
            </w:r>
            <w:r w:rsidRPr="00C14B24">
              <w:rPr>
                <w:spacing w:val="-6"/>
                <w:sz w:val="18"/>
                <w:highlight w:val="green"/>
              </w:rPr>
              <w:t xml:space="preserve"> </w:t>
            </w:r>
            <w:r w:rsidRPr="00C14B24">
              <w:rPr>
                <w:spacing w:val="-1"/>
                <w:sz w:val="18"/>
                <w:highlight w:val="green"/>
              </w:rPr>
              <w:t>technologies</w:t>
            </w:r>
          </w:p>
        </w:tc>
      </w:tr>
      <w:tr w:rsidR="00C14B24" w:rsidRPr="00C14B24" w14:paraId="5B6FEC29" w14:textId="77777777" w:rsidTr="00C14B24">
        <w:trPr>
          <w:trHeight w:hRule="exact" w:val="299"/>
        </w:trPr>
        <w:tc>
          <w:tcPr>
            <w:tcW w:w="3152" w:type="dxa"/>
            <w:vMerge/>
            <w:tcBorders>
              <w:left w:val="single" w:sz="5" w:space="0" w:color="000000"/>
              <w:bottom w:val="single" w:sz="5" w:space="0" w:color="000000"/>
              <w:right w:val="single" w:sz="5" w:space="0" w:color="000000"/>
            </w:tcBorders>
          </w:tcPr>
          <w:p w14:paraId="3FB01AB7"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61FDAA02" w14:textId="77777777" w:rsidR="00C14B24" w:rsidRPr="00C14B24" w:rsidRDefault="00C14B24" w:rsidP="00C14B24">
            <w:pPr>
              <w:spacing w:line="219"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26E0183E" w14:textId="77777777" w:rsidTr="00C14B24">
        <w:trPr>
          <w:trHeight w:hRule="exact" w:val="586"/>
        </w:trPr>
        <w:tc>
          <w:tcPr>
            <w:tcW w:w="3152" w:type="dxa"/>
            <w:vMerge w:val="restart"/>
            <w:tcBorders>
              <w:top w:val="single" w:sz="5" w:space="0" w:color="000000"/>
              <w:left w:val="single" w:sz="5" w:space="0" w:color="000000"/>
              <w:right w:val="single" w:sz="5" w:space="0" w:color="000000"/>
            </w:tcBorders>
          </w:tcPr>
          <w:p w14:paraId="6FC3CE23" w14:textId="77777777" w:rsidR="00C14B24" w:rsidRPr="00C14B24" w:rsidRDefault="00C14B24" w:rsidP="00C14B24">
            <w:pPr>
              <w:ind w:right="117"/>
              <w:jc w:val="left"/>
              <w:rPr>
                <w:rFonts w:cs="Calibri"/>
                <w:sz w:val="18"/>
                <w:szCs w:val="18"/>
              </w:rPr>
            </w:pPr>
            <w:r w:rsidRPr="00C14B24">
              <w:rPr>
                <w:spacing w:val="-1"/>
                <w:sz w:val="18"/>
              </w:rPr>
              <w:t>Data</w:t>
            </w:r>
            <w:r w:rsidRPr="00C14B24">
              <w:rPr>
                <w:spacing w:val="-6"/>
                <w:sz w:val="18"/>
              </w:rPr>
              <w:t xml:space="preserve"> </w:t>
            </w:r>
            <w:r w:rsidRPr="00C14B24">
              <w:rPr>
                <w:spacing w:val="-1"/>
                <w:sz w:val="18"/>
              </w:rPr>
              <w:t>Management</w:t>
            </w:r>
            <w:r w:rsidRPr="00C14B24">
              <w:rPr>
                <w:spacing w:val="28"/>
                <w:w w:val="99"/>
                <w:sz w:val="18"/>
              </w:rPr>
              <w:t xml:space="preserve"> </w:t>
            </w:r>
            <w:r w:rsidRPr="00C14B24">
              <w:rPr>
                <w:spacing w:val="-1"/>
                <w:sz w:val="18"/>
              </w:rPr>
              <w:t>and</w:t>
            </w:r>
            <w:r w:rsidRPr="00C14B24">
              <w:rPr>
                <w:spacing w:val="-5"/>
                <w:sz w:val="18"/>
              </w:rPr>
              <w:t xml:space="preserve"> </w:t>
            </w:r>
            <w:r w:rsidRPr="00C14B24">
              <w:rPr>
                <w:spacing w:val="-1"/>
                <w:sz w:val="18"/>
              </w:rPr>
              <w:t>Enterprise</w:t>
            </w:r>
            <w:r w:rsidRPr="00C14B24">
              <w:rPr>
                <w:spacing w:val="21"/>
                <w:w w:val="99"/>
                <w:sz w:val="18"/>
              </w:rPr>
              <w:t xml:space="preserve"> </w:t>
            </w:r>
            <w:r w:rsidRPr="00C14B24">
              <w:rPr>
                <w:spacing w:val="-1"/>
                <w:sz w:val="18"/>
              </w:rPr>
              <w:t>data</w:t>
            </w:r>
            <w:r w:rsidRPr="00C14B24">
              <w:rPr>
                <w:spacing w:val="-8"/>
                <w:sz w:val="18"/>
              </w:rPr>
              <w:t xml:space="preserve"> </w:t>
            </w:r>
            <w:r w:rsidRPr="00C14B24">
              <w:rPr>
                <w:spacing w:val="-1"/>
                <w:sz w:val="18"/>
              </w:rPr>
              <w:t>infrastructure</w:t>
            </w:r>
          </w:p>
        </w:tc>
        <w:tc>
          <w:tcPr>
            <w:tcW w:w="5670" w:type="dxa"/>
            <w:tcBorders>
              <w:top w:val="single" w:sz="5" w:space="0" w:color="000000"/>
              <w:left w:val="single" w:sz="5" w:space="0" w:color="000000"/>
              <w:bottom w:val="single" w:sz="5" w:space="0" w:color="000000"/>
              <w:right w:val="single" w:sz="5" w:space="0" w:color="000000"/>
            </w:tcBorders>
          </w:tcPr>
          <w:p w14:paraId="45C80E79" w14:textId="77777777" w:rsidR="00C14B24" w:rsidRPr="00C14B24" w:rsidRDefault="00C14B24" w:rsidP="00C14B24">
            <w:pPr>
              <w:ind w:right="719"/>
              <w:jc w:val="left"/>
              <w:rPr>
                <w:rFonts w:cs="Calibri"/>
                <w:sz w:val="18"/>
                <w:szCs w:val="18"/>
                <w:highlight w:val="green"/>
              </w:rPr>
            </w:pPr>
            <w:r w:rsidRPr="00C14B24">
              <w:rPr>
                <w:spacing w:val="-1"/>
                <w:sz w:val="18"/>
                <w:highlight w:val="green"/>
              </w:rPr>
              <w:t>Data</w:t>
            </w:r>
            <w:r w:rsidRPr="00C14B24">
              <w:rPr>
                <w:spacing w:val="-4"/>
                <w:sz w:val="18"/>
                <w:highlight w:val="green"/>
              </w:rPr>
              <w:t xml:space="preserve"> </w:t>
            </w:r>
            <w:r w:rsidRPr="00C14B24">
              <w:rPr>
                <w:spacing w:val="-1"/>
                <w:sz w:val="18"/>
                <w:highlight w:val="green"/>
              </w:rPr>
              <w:t>management,</w:t>
            </w:r>
            <w:r w:rsidRPr="00C14B24">
              <w:rPr>
                <w:spacing w:val="-4"/>
                <w:sz w:val="18"/>
                <w:highlight w:val="green"/>
              </w:rPr>
              <w:t xml:space="preserve"> </w:t>
            </w:r>
            <w:r w:rsidRPr="00C14B24">
              <w:rPr>
                <w:spacing w:val="-1"/>
                <w:sz w:val="18"/>
                <w:highlight w:val="green"/>
              </w:rPr>
              <w:t>including</w:t>
            </w:r>
            <w:r w:rsidRPr="00C14B24">
              <w:rPr>
                <w:spacing w:val="31"/>
                <w:w w:val="99"/>
                <w:sz w:val="18"/>
                <w:highlight w:val="green"/>
              </w:rPr>
              <w:t xml:space="preserve"> </w:t>
            </w:r>
            <w:r w:rsidRPr="00C14B24">
              <w:rPr>
                <w:spacing w:val="-1"/>
                <w:sz w:val="18"/>
                <w:highlight w:val="green"/>
              </w:rPr>
              <w:t>Reference</w:t>
            </w:r>
            <w:r w:rsidRPr="00C14B24">
              <w:rPr>
                <w:spacing w:val="-5"/>
                <w:sz w:val="18"/>
                <w:highlight w:val="green"/>
              </w:rPr>
              <w:t xml:space="preserve"> </w:t>
            </w:r>
            <w:r w:rsidRPr="00C14B24">
              <w:rPr>
                <w:sz w:val="18"/>
                <w:highlight w:val="green"/>
              </w:rPr>
              <w:t>and</w:t>
            </w:r>
            <w:r w:rsidRPr="00C14B24">
              <w:rPr>
                <w:spacing w:val="-5"/>
                <w:sz w:val="18"/>
                <w:highlight w:val="green"/>
              </w:rPr>
              <w:t xml:space="preserve"> </w:t>
            </w:r>
            <w:r w:rsidRPr="00C14B24">
              <w:rPr>
                <w:sz w:val="18"/>
                <w:highlight w:val="green"/>
              </w:rPr>
              <w:t>Master</w:t>
            </w:r>
            <w:r w:rsidRPr="00C14B24">
              <w:rPr>
                <w:spacing w:val="-3"/>
                <w:sz w:val="18"/>
                <w:highlight w:val="green"/>
              </w:rPr>
              <w:t xml:space="preserve"> </w:t>
            </w:r>
            <w:r w:rsidRPr="00C14B24">
              <w:rPr>
                <w:spacing w:val="-1"/>
                <w:sz w:val="18"/>
                <w:highlight w:val="green"/>
              </w:rPr>
              <w:t>Data</w:t>
            </w:r>
          </w:p>
        </w:tc>
      </w:tr>
      <w:tr w:rsidR="00C14B24" w:rsidRPr="00C14B24" w14:paraId="7D3BE618" w14:textId="77777777" w:rsidTr="00C14B24">
        <w:trPr>
          <w:trHeight w:hRule="exact" w:val="562"/>
        </w:trPr>
        <w:tc>
          <w:tcPr>
            <w:tcW w:w="3152" w:type="dxa"/>
            <w:vMerge/>
            <w:tcBorders>
              <w:left w:val="single" w:sz="5" w:space="0" w:color="000000"/>
              <w:right w:val="single" w:sz="5" w:space="0" w:color="000000"/>
            </w:tcBorders>
          </w:tcPr>
          <w:p w14:paraId="7E0EC5A8"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7C1B4A5" w14:textId="77777777" w:rsidR="00C14B24" w:rsidRPr="00C14B24" w:rsidRDefault="00C14B24" w:rsidP="00C14B24">
            <w:pPr>
              <w:ind w:right="482"/>
              <w:jc w:val="left"/>
              <w:rPr>
                <w:rFonts w:cs="Calibri"/>
                <w:sz w:val="18"/>
                <w:szCs w:val="18"/>
                <w:highlight w:val="green"/>
              </w:rPr>
            </w:pPr>
            <w:r w:rsidRPr="00C14B24">
              <w:rPr>
                <w:spacing w:val="-1"/>
                <w:sz w:val="18"/>
                <w:highlight w:val="green"/>
              </w:rPr>
              <w:t>Data</w:t>
            </w:r>
            <w:r w:rsidRPr="00C14B24">
              <w:rPr>
                <w:spacing w:val="-3"/>
                <w:sz w:val="18"/>
                <w:highlight w:val="green"/>
              </w:rPr>
              <w:t xml:space="preserve"> </w:t>
            </w:r>
            <w:r w:rsidRPr="00C14B24">
              <w:rPr>
                <w:spacing w:val="-1"/>
                <w:sz w:val="18"/>
                <w:highlight w:val="green"/>
              </w:rPr>
              <w:t>Warehousing</w:t>
            </w:r>
            <w:r w:rsidRPr="00C14B24">
              <w:rPr>
                <w:spacing w:val="-3"/>
                <w:sz w:val="18"/>
                <w:highlight w:val="green"/>
              </w:rPr>
              <w:t xml:space="preserve"> </w:t>
            </w:r>
            <w:r w:rsidRPr="00C14B24">
              <w:rPr>
                <w:sz w:val="18"/>
                <w:highlight w:val="green"/>
              </w:rPr>
              <w:t>and</w:t>
            </w:r>
            <w:r w:rsidRPr="00C14B24">
              <w:rPr>
                <w:spacing w:val="-3"/>
                <w:sz w:val="18"/>
                <w:highlight w:val="green"/>
              </w:rPr>
              <w:t xml:space="preserve"> </w:t>
            </w:r>
            <w:r w:rsidRPr="00C14B24">
              <w:rPr>
                <w:spacing w:val="-1"/>
                <w:sz w:val="18"/>
                <w:highlight w:val="green"/>
              </w:rPr>
              <w:t>Business</w:t>
            </w:r>
            <w:r w:rsidRPr="00C14B24">
              <w:rPr>
                <w:spacing w:val="31"/>
                <w:sz w:val="18"/>
                <w:highlight w:val="green"/>
              </w:rPr>
              <w:t xml:space="preserve"> </w:t>
            </w:r>
            <w:r w:rsidRPr="00C14B24">
              <w:rPr>
                <w:spacing w:val="-1"/>
                <w:sz w:val="18"/>
                <w:highlight w:val="green"/>
              </w:rPr>
              <w:t>Intelligence</w:t>
            </w:r>
          </w:p>
        </w:tc>
      </w:tr>
      <w:tr w:rsidR="00C14B24" w:rsidRPr="00C14B24" w14:paraId="31712279" w14:textId="77777777" w:rsidTr="00C14B24">
        <w:trPr>
          <w:trHeight w:hRule="exact" w:val="348"/>
        </w:trPr>
        <w:tc>
          <w:tcPr>
            <w:tcW w:w="3152" w:type="dxa"/>
            <w:vMerge/>
            <w:tcBorders>
              <w:left w:val="single" w:sz="5" w:space="0" w:color="000000"/>
              <w:right w:val="single" w:sz="5" w:space="0" w:color="000000"/>
            </w:tcBorders>
          </w:tcPr>
          <w:p w14:paraId="7DF723D8"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0D2722DD" w14:textId="77777777" w:rsidR="00C14B24" w:rsidRPr="00C14B24" w:rsidRDefault="00C14B24" w:rsidP="00C14B24">
            <w:pPr>
              <w:spacing w:line="218" w:lineRule="exact"/>
              <w:jc w:val="left"/>
              <w:rPr>
                <w:rFonts w:cs="Calibri"/>
                <w:sz w:val="18"/>
                <w:szCs w:val="18"/>
              </w:rPr>
            </w:pPr>
            <w:r w:rsidRPr="00C14B24">
              <w:rPr>
                <w:spacing w:val="-1"/>
                <w:sz w:val="18"/>
              </w:rPr>
              <w:t>Data</w:t>
            </w:r>
            <w:r w:rsidRPr="00C14B24">
              <w:rPr>
                <w:spacing w:val="-3"/>
                <w:sz w:val="18"/>
              </w:rPr>
              <w:t xml:space="preserve"> </w:t>
            </w:r>
            <w:r w:rsidRPr="00C14B24">
              <w:rPr>
                <w:spacing w:val="-1"/>
                <w:sz w:val="18"/>
              </w:rPr>
              <w:t>storage</w:t>
            </w:r>
            <w:r w:rsidRPr="00C14B24">
              <w:rPr>
                <w:spacing w:val="-3"/>
                <w:sz w:val="18"/>
              </w:rPr>
              <w:t xml:space="preserve"> </w:t>
            </w:r>
            <w:r w:rsidRPr="00C14B24">
              <w:rPr>
                <w:spacing w:val="-1"/>
                <w:sz w:val="18"/>
              </w:rPr>
              <w:t>and</w:t>
            </w:r>
            <w:r w:rsidRPr="00C14B24">
              <w:rPr>
                <w:spacing w:val="-3"/>
                <w:sz w:val="18"/>
              </w:rPr>
              <w:t xml:space="preserve"> </w:t>
            </w:r>
            <w:r w:rsidRPr="00C14B24">
              <w:rPr>
                <w:spacing w:val="-1"/>
                <w:sz w:val="18"/>
              </w:rPr>
              <w:t>operations</w:t>
            </w:r>
          </w:p>
        </w:tc>
      </w:tr>
      <w:tr w:rsidR="00C14B24" w:rsidRPr="00C14B24" w14:paraId="54559544" w14:textId="77777777" w:rsidTr="00C14B24">
        <w:trPr>
          <w:trHeight w:hRule="exact" w:val="586"/>
        </w:trPr>
        <w:tc>
          <w:tcPr>
            <w:tcW w:w="3152" w:type="dxa"/>
            <w:vMerge/>
            <w:tcBorders>
              <w:left w:val="single" w:sz="5" w:space="0" w:color="000000"/>
              <w:right w:val="single" w:sz="5" w:space="0" w:color="000000"/>
            </w:tcBorders>
          </w:tcPr>
          <w:p w14:paraId="5C44398C"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060958A" w14:textId="77777777" w:rsidR="00C14B24" w:rsidRPr="00C14B24" w:rsidRDefault="00C14B24" w:rsidP="00C14B24">
            <w:pPr>
              <w:ind w:right="340"/>
              <w:jc w:val="left"/>
              <w:rPr>
                <w:rFonts w:cs="Calibri"/>
                <w:sz w:val="18"/>
                <w:szCs w:val="18"/>
              </w:rPr>
            </w:pPr>
            <w:r w:rsidRPr="00C14B24">
              <w:rPr>
                <w:spacing w:val="-1"/>
                <w:sz w:val="18"/>
              </w:rPr>
              <w:t>Data</w:t>
            </w:r>
            <w:r w:rsidRPr="00C14B24">
              <w:rPr>
                <w:spacing w:val="-6"/>
                <w:sz w:val="18"/>
              </w:rPr>
              <w:t xml:space="preserve"> </w:t>
            </w:r>
            <w:r w:rsidRPr="00C14B24">
              <w:rPr>
                <w:spacing w:val="-1"/>
                <w:sz w:val="18"/>
              </w:rPr>
              <w:t>archives/storage</w:t>
            </w:r>
            <w:r w:rsidRPr="00C14B24">
              <w:rPr>
                <w:spacing w:val="-6"/>
                <w:sz w:val="18"/>
              </w:rPr>
              <w:t xml:space="preserve"> </w:t>
            </w:r>
            <w:r w:rsidRPr="00C14B24">
              <w:rPr>
                <w:spacing w:val="-1"/>
                <w:sz w:val="18"/>
              </w:rPr>
              <w:t>compliance</w:t>
            </w:r>
            <w:r w:rsidRPr="00C14B24">
              <w:rPr>
                <w:spacing w:val="41"/>
                <w:w w:val="99"/>
                <w:sz w:val="18"/>
              </w:rPr>
              <w:t xml:space="preserve"> </w:t>
            </w:r>
            <w:r w:rsidRPr="00C14B24">
              <w:rPr>
                <w:spacing w:val="-1"/>
                <w:sz w:val="18"/>
              </w:rPr>
              <w:t>and</w:t>
            </w:r>
            <w:r w:rsidRPr="00C14B24">
              <w:rPr>
                <w:spacing w:val="-4"/>
                <w:sz w:val="18"/>
              </w:rPr>
              <w:t xml:space="preserve"> </w:t>
            </w:r>
            <w:r w:rsidRPr="00C14B24">
              <w:rPr>
                <w:spacing w:val="-1"/>
                <w:sz w:val="18"/>
              </w:rPr>
              <w:t>certification</w:t>
            </w:r>
          </w:p>
        </w:tc>
      </w:tr>
      <w:tr w:rsidR="00C14B24" w:rsidRPr="00C14B24" w14:paraId="75B0AB48" w14:textId="77777777" w:rsidTr="00C14B24">
        <w:trPr>
          <w:trHeight w:hRule="exact" w:val="305"/>
        </w:trPr>
        <w:tc>
          <w:tcPr>
            <w:tcW w:w="3152" w:type="dxa"/>
            <w:vMerge/>
            <w:tcBorders>
              <w:left w:val="single" w:sz="5" w:space="0" w:color="000000"/>
              <w:right w:val="single" w:sz="5" w:space="0" w:color="000000"/>
            </w:tcBorders>
          </w:tcPr>
          <w:p w14:paraId="724C2C2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F464421" w14:textId="77777777" w:rsidR="00C14B24" w:rsidRPr="00C14B24" w:rsidRDefault="00C14B24" w:rsidP="00C14B24">
            <w:pPr>
              <w:spacing w:line="218" w:lineRule="exact"/>
              <w:jc w:val="left"/>
              <w:rPr>
                <w:rFonts w:cs="Calibri"/>
                <w:sz w:val="18"/>
                <w:szCs w:val="18"/>
              </w:rPr>
            </w:pPr>
            <w:r w:rsidRPr="00C14B24">
              <w:rPr>
                <w:spacing w:val="-1"/>
                <w:sz w:val="18"/>
                <w:highlight w:val="green"/>
              </w:rPr>
              <w:t>Metadata,</w:t>
            </w:r>
            <w:r w:rsidRPr="00C14B24">
              <w:rPr>
                <w:spacing w:val="-5"/>
                <w:sz w:val="18"/>
                <w:highlight w:val="green"/>
              </w:rPr>
              <w:t xml:space="preserve"> </w:t>
            </w:r>
            <w:r w:rsidRPr="00C14B24">
              <w:rPr>
                <w:spacing w:val="-1"/>
                <w:sz w:val="18"/>
                <w:highlight w:val="green"/>
              </w:rPr>
              <w:t>linked</w:t>
            </w:r>
            <w:r w:rsidRPr="00C14B24">
              <w:rPr>
                <w:spacing w:val="-4"/>
                <w:sz w:val="18"/>
                <w:highlight w:val="green"/>
              </w:rPr>
              <w:t xml:space="preserve"> </w:t>
            </w:r>
            <w:r w:rsidRPr="00C14B24">
              <w:rPr>
                <w:spacing w:val="-1"/>
                <w:sz w:val="18"/>
                <w:highlight w:val="green"/>
              </w:rPr>
              <w:t>data,</w:t>
            </w:r>
            <w:r w:rsidRPr="00C14B24">
              <w:rPr>
                <w:spacing w:val="-5"/>
                <w:sz w:val="18"/>
                <w:highlight w:val="green"/>
              </w:rPr>
              <w:t xml:space="preserve"> </w:t>
            </w:r>
            <w:r w:rsidRPr="00C14B24">
              <w:rPr>
                <w:spacing w:val="-1"/>
                <w:sz w:val="18"/>
                <w:highlight w:val="green"/>
              </w:rPr>
              <w:t>provenance</w:t>
            </w:r>
          </w:p>
        </w:tc>
      </w:tr>
      <w:tr w:rsidR="00C14B24" w:rsidRPr="00C14B24" w14:paraId="39685A1B" w14:textId="77777777" w:rsidTr="00C14B24">
        <w:trPr>
          <w:trHeight w:hRule="exact" w:val="586"/>
        </w:trPr>
        <w:tc>
          <w:tcPr>
            <w:tcW w:w="3152" w:type="dxa"/>
            <w:vMerge/>
            <w:tcBorders>
              <w:left w:val="single" w:sz="5" w:space="0" w:color="000000"/>
              <w:right w:val="single" w:sz="5" w:space="0" w:color="000000"/>
            </w:tcBorders>
          </w:tcPr>
          <w:p w14:paraId="15A7EEC2"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67F36DB" w14:textId="77777777" w:rsidR="00C14B24" w:rsidRPr="00C14B24" w:rsidRDefault="00C14B24" w:rsidP="00C14B24">
            <w:pPr>
              <w:ind w:right="302"/>
              <w:jc w:val="left"/>
              <w:rPr>
                <w:rFonts w:cs="Calibri"/>
                <w:sz w:val="18"/>
                <w:szCs w:val="18"/>
              </w:rPr>
            </w:pPr>
            <w:r w:rsidRPr="00C14B24">
              <w:rPr>
                <w:spacing w:val="-1"/>
                <w:sz w:val="18"/>
              </w:rPr>
              <w:t>Data</w:t>
            </w:r>
            <w:r w:rsidRPr="00C14B24">
              <w:rPr>
                <w:spacing w:val="-5"/>
                <w:sz w:val="18"/>
              </w:rPr>
              <w:t xml:space="preserve"> </w:t>
            </w:r>
            <w:r w:rsidRPr="00C14B24">
              <w:rPr>
                <w:spacing w:val="-1"/>
                <w:sz w:val="18"/>
              </w:rPr>
              <w:t>infrastructure,</w:t>
            </w:r>
            <w:r w:rsidRPr="00C14B24">
              <w:rPr>
                <w:spacing w:val="-4"/>
                <w:sz w:val="18"/>
              </w:rPr>
              <w:t xml:space="preserve"> </w:t>
            </w:r>
            <w:r w:rsidRPr="00C14B24">
              <w:rPr>
                <w:sz w:val="18"/>
              </w:rPr>
              <w:t>data</w:t>
            </w:r>
            <w:r w:rsidRPr="00C14B24">
              <w:rPr>
                <w:spacing w:val="-4"/>
                <w:sz w:val="18"/>
              </w:rPr>
              <w:t xml:space="preserve"> </w:t>
            </w:r>
            <w:r w:rsidRPr="00C14B24">
              <w:rPr>
                <w:spacing w:val="-1"/>
                <w:sz w:val="18"/>
              </w:rPr>
              <w:t>registries</w:t>
            </w:r>
            <w:r w:rsidRPr="00C14B24">
              <w:rPr>
                <w:spacing w:val="31"/>
                <w:sz w:val="18"/>
              </w:rPr>
              <w:t xml:space="preserve"> </w:t>
            </w:r>
            <w:r w:rsidRPr="00C14B24">
              <w:rPr>
                <w:spacing w:val="-1"/>
                <w:sz w:val="18"/>
              </w:rPr>
              <w:t>and</w:t>
            </w:r>
            <w:r w:rsidRPr="00C14B24">
              <w:rPr>
                <w:spacing w:val="-3"/>
                <w:sz w:val="18"/>
              </w:rPr>
              <w:t xml:space="preserve"> </w:t>
            </w:r>
            <w:r w:rsidRPr="00C14B24">
              <w:rPr>
                <w:spacing w:val="-1"/>
                <w:sz w:val="18"/>
              </w:rPr>
              <w:t>data</w:t>
            </w:r>
            <w:r w:rsidRPr="00C14B24">
              <w:rPr>
                <w:spacing w:val="-2"/>
                <w:sz w:val="18"/>
              </w:rPr>
              <w:t xml:space="preserve"> </w:t>
            </w:r>
            <w:r w:rsidRPr="00C14B24">
              <w:rPr>
                <w:spacing w:val="-1"/>
                <w:sz w:val="18"/>
              </w:rPr>
              <w:t>factories</w:t>
            </w:r>
          </w:p>
        </w:tc>
      </w:tr>
      <w:tr w:rsidR="00C14B24" w:rsidRPr="00C14B24" w14:paraId="151A37D0" w14:textId="77777777" w:rsidTr="00C14B24">
        <w:trPr>
          <w:trHeight w:hRule="exact" w:val="360"/>
        </w:trPr>
        <w:tc>
          <w:tcPr>
            <w:tcW w:w="3152" w:type="dxa"/>
            <w:vMerge/>
            <w:tcBorders>
              <w:left w:val="single" w:sz="5" w:space="0" w:color="000000"/>
              <w:right w:val="single" w:sz="5" w:space="0" w:color="000000"/>
            </w:tcBorders>
          </w:tcPr>
          <w:p w14:paraId="7355A2E2"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3756B994" w14:textId="77777777" w:rsidR="00C14B24" w:rsidRPr="00C14B24" w:rsidRDefault="00C14B24" w:rsidP="00C14B24">
            <w:pPr>
              <w:jc w:val="left"/>
              <w:rPr>
                <w:rFonts w:cs="Calibri"/>
                <w:sz w:val="18"/>
                <w:szCs w:val="18"/>
              </w:rPr>
            </w:pPr>
            <w:r w:rsidRPr="00C14B24">
              <w:rPr>
                <w:spacing w:val="-1"/>
                <w:sz w:val="18"/>
              </w:rPr>
              <w:t>Data</w:t>
            </w:r>
            <w:r w:rsidRPr="00C14B24">
              <w:rPr>
                <w:spacing w:val="-3"/>
                <w:sz w:val="18"/>
              </w:rPr>
              <w:t xml:space="preserve"> </w:t>
            </w:r>
            <w:r w:rsidRPr="00C14B24">
              <w:rPr>
                <w:spacing w:val="-1"/>
                <w:sz w:val="18"/>
              </w:rPr>
              <w:t>security</w:t>
            </w:r>
            <w:r w:rsidRPr="00C14B24">
              <w:rPr>
                <w:spacing w:val="-2"/>
                <w:sz w:val="18"/>
              </w:rPr>
              <w:t xml:space="preserve"> </w:t>
            </w:r>
            <w:r w:rsidRPr="00C14B24">
              <w:rPr>
                <w:sz w:val="18"/>
              </w:rPr>
              <w:t>and</w:t>
            </w:r>
            <w:r w:rsidRPr="00C14B24">
              <w:rPr>
                <w:spacing w:val="-3"/>
                <w:sz w:val="18"/>
              </w:rPr>
              <w:t xml:space="preserve"> </w:t>
            </w:r>
            <w:r w:rsidRPr="00C14B24">
              <w:rPr>
                <w:spacing w:val="-1"/>
                <w:sz w:val="18"/>
              </w:rPr>
              <w:t>protection</w:t>
            </w:r>
          </w:p>
        </w:tc>
      </w:tr>
      <w:tr w:rsidR="00C14B24" w:rsidRPr="00C14B24" w14:paraId="23B675A7" w14:textId="77777777" w:rsidTr="00C14B24">
        <w:trPr>
          <w:trHeight w:hRule="exact" w:val="523"/>
        </w:trPr>
        <w:tc>
          <w:tcPr>
            <w:tcW w:w="3152" w:type="dxa"/>
            <w:vMerge/>
            <w:tcBorders>
              <w:left w:val="single" w:sz="5" w:space="0" w:color="000000"/>
              <w:right w:val="single" w:sz="5" w:space="0" w:color="000000"/>
            </w:tcBorders>
          </w:tcPr>
          <w:p w14:paraId="29DBE042"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3371891" w14:textId="77777777" w:rsidR="00C14B24" w:rsidRPr="00C14B24" w:rsidRDefault="00C14B24" w:rsidP="00C14B24">
            <w:pPr>
              <w:ind w:right="221"/>
              <w:jc w:val="left"/>
              <w:rPr>
                <w:rFonts w:cs="Calibri"/>
                <w:sz w:val="18"/>
                <w:szCs w:val="18"/>
              </w:rPr>
            </w:pPr>
            <w:r w:rsidRPr="00C14B24">
              <w:rPr>
                <w:spacing w:val="-1"/>
                <w:sz w:val="18"/>
              </w:rPr>
              <w:t>Data</w:t>
            </w:r>
            <w:r w:rsidRPr="00C14B24">
              <w:rPr>
                <w:spacing w:val="-3"/>
                <w:sz w:val="18"/>
              </w:rPr>
              <w:t xml:space="preserve"> </w:t>
            </w:r>
            <w:r w:rsidRPr="00C14B24">
              <w:rPr>
                <w:spacing w:val="-1"/>
                <w:sz w:val="18"/>
              </w:rPr>
              <w:t>governance,</w:t>
            </w:r>
            <w:r w:rsidRPr="00C14B24">
              <w:rPr>
                <w:spacing w:val="-3"/>
                <w:sz w:val="18"/>
              </w:rPr>
              <w:t xml:space="preserve"> </w:t>
            </w:r>
            <w:r w:rsidRPr="00C14B24">
              <w:rPr>
                <w:spacing w:val="-1"/>
                <w:sz w:val="18"/>
              </w:rPr>
              <w:t>data</w:t>
            </w:r>
            <w:r w:rsidRPr="00C14B24">
              <w:rPr>
                <w:spacing w:val="-3"/>
                <w:sz w:val="18"/>
              </w:rPr>
              <w:t xml:space="preserve"> </w:t>
            </w:r>
            <w:r w:rsidRPr="00C14B24">
              <w:rPr>
                <w:spacing w:val="-1"/>
                <w:sz w:val="18"/>
              </w:rPr>
              <w:t>quality,</w:t>
            </w:r>
            <w:r w:rsidRPr="00C14B24">
              <w:rPr>
                <w:spacing w:val="-3"/>
                <w:sz w:val="18"/>
              </w:rPr>
              <w:t xml:space="preserve"> </w:t>
            </w:r>
            <w:r w:rsidRPr="00C14B24">
              <w:rPr>
                <w:sz w:val="18"/>
              </w:rPr>
              <w:t>data</w:t>
            </w:r>
            <w:r w:rsidRPr="00C14B24">
              <w:rPr>
                <w:spacing w:val="35"/>
                <w:w w:val="99"/>
                <w:sz w:val="18"/>
              </w:rPr>
              <w:t xml:space="preserve"> </w:t>
            </w:r>
            <w:r w:rsidRPr="00C14B24">
              <w:rPr>
                <w:spacing w:val="-1"/>
                <w:sz w:val="18"/>
              </w:rPr>
              <w:t>Integration</w:t>
            </w:r>
            <w:r w:rsidRPr="00C14B24">
              <w:rPr>
                <w:spacing w:val="-7"/>
                <w:sz w:val="18"/>
              </w:rPr>
              <w:t xml:space="preserve"> </w:t>
            </w:r>
            <w:r w:rsidRPr="00C14B24">
              <w:rPr>
                <w:sz w:val="18"/>
              </w:rPr>
              <w:t>and</w:t>
            </w:r>
            <w:r w:rsidRPr="00C14B24">
              <w:rPr>
                <w:spacing w:val="-7"/>
                <w:sz w:val="18"/>
              </w:rPr>
              <w:t xml:space="preserve"> </w:t>
            </w:r>
            <w:r w:rsidRPr="00C14B24">
              <w:rPr>
                <w:spacing w:val="-1"/>
                <w:sz w:val="18"/>
              </w:rPr>
              <w:t>Interoperability</w:t>
            </w:r>
          </w:p>
        </w:tc>
      </w:tr>
      <w:tr w:rsidR="00C14B24" w:rsidRPr="00C14B24" w14:paraId="47F7D97F" w14:textId="77777777" w:rsidTr="00C14B24">
        <w:trPr>
          <w:trHeight w:hRule="exact" w:val="298"/>
        </w:trPr>
        <w:tc>
          <w:tcPr>
            <w:tcW w:w="3152" w:type="dxa"/>
            <w:vMerge/>
            <w:tcBorders>
              <w:left w:val="single" w:sz="5" w:space="0" w:color="000000"/>
              <w:right w:val="single" w:sz="5" w:space="0" w:color="000000"/>
            </w:tcBorders>
          </w:tcPr>
          <w:p w14:paraId="29CC4EA0"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DF12A7E" w14:textId="77777777" w:rsidR="00C14B24" w:rsidRPr="00C14B24" w:rsidRDefault="00C14B24" w:rsidP="00C14B24">
            <w:pPr>
              <w:spacing w:line="218" w:lineRule="exact"/>
              <w:jc w:val="left"/>
              <w:rPr>
                <w:rFonts w:cs="Calibri"/>
                <w:sz w:val="18"/>
                <w:szCs w:val="18"/>
              </w:rPr>
            </w:pPr>
            <w:r w:rsidRPr="00C14B24">
              <w:rPr>
                <w:spacing w:val="-1"/>
                <w:sz w:val="18"/>
              </w:rPr>
              <w:t>Data</w:t>
            </w:r>
            <w:r w:rsidRPr="00C14B24">
              <w:rPr>
                <w:spacing w:val="-4"/>
                <w:sz w:val="18"/>
              </w:rPr>
              <w:t xml:space="preserve"> </w:t>
            </w:r>
            <w:r w:rsidRPr="00C14B24">
              <w:rPr>
                <w:spacing w:val="-1"/>
                <w:sz w:val="18"/>
              </w:rPr>
              <w:t>Management</w:t>
            </w:r>
            <w:r w:rsidRPr="00C14B24">
              <w:rPr>
                <w:spacing w:val="-3"/>
                <w:sz w:val="18"/>
              </w:rPr>
              <w:t xml:space="preserve"> </w:t>
            </w:r>
            <w:r w:rsidRPr="00C14B24">
              <w:rPr>
                <w:spacing w:val="-1"/>
                <w:sz w:val="18"/>
              </w:rPr>
              <w:t>Planning</w:t>
            </w:r>
          </w:p>
        </w:tc>
      </w:tr>
      <w:tr w:rsidR="00C14B24" w:rsidRPr="00C14B24" w14:paraId="2ADFD5EF" w14:textId="77777777" w:rsidTr="00C14B24">
        <w:trPr>
          <w:trHeight w:hRule="exact" w:val="552"/>
        </w:trPr>
        <w:tc>
          <w:tcPr>
            <w:tcW w:w="3152" w:type="dxa"/>
            <w:vMerge/>
            <w:tcBorders>
              <w:left w:val="single" w:sz="5" w:space="0" w:color="000000"/>
              <w:right w:val="single" w:sz="5" w:space="0" w:color="000000"/>
            </w:tcBorders>
          </w:tcPr>
          <w:p w14:paraId="0A5FC00C"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65736D9" w14:textId="77777777" w:rsidR="00C14B24" w:rsidRPr="00C14B24" w:rsidRDefault="00C14B24" w:rsidP="00C14B24">
            <w:pPr>
              <w:ind w:right="261"/>
              <w:jc w:val="left"/>
              <w:rPr>
                <w:rFonts w:cs="Calibri"/>
                <w:sz w:val="18"/>
                <w:szCs w:val="18"/>
              </w:rPr>
            </w:pPr>
            <w:r w:rsidRPr="00C14B24">
              <w:rPr>
                <w:spacing w:val="-1"/>
                <w:sz w:val="18"/>
              </w:rPr>
              <w:t>Responsible</w:t>
            </w:r>
            <w:r w:rsidRPr="00C14B24">
              <w:rPr>
                <w:spacing w:val="-3"/>
                <w:sz w:val="18"/>
              </w:rPr>
              <w:t xml:space="preserve"> </w:t>
            </w:r>
            <w:r w:rsidRPr="00C14B24">
              <w:rPr>
                <w:spacing w:val="-1"/>
                <w:sz w:val="18"/>
              </w:rPr>
              <w:t>data</w:t>
            </w:r>
            <w:r w:rsidRPr="00C14B24">
              <w:rPr>
                <w:spacing w:val="-3"/>
                <w:sz w:val="18"/>
              </w:rPr>
              <w:t xml:space="preserve"> </w:t>
            </w:r>
            <w:r w:rsidRPr="00C14B24">
              <w:rPr>
                <w:spacing w:val="-1"/>
                <w:sz w:val="18"/>
              </w:rPr>
              <w:t>use,</w:t>
            </w:r>
            <w:r w:rsidRPr="00C14B24">
              <w:rPr>
                <w:spacing w:val="-3"/>
                <w:sz w:val="18"/>
              </w:rPr>
              <w:t xml:space="preserve"> </w:t>
            </w:r>
            <w:r w:rsidRPr="00C14B24">
              <w:rPr>
                <w:spacing w:val="-1"/>
                <w:sz w:val="18"/>
              </w:rPr>
              <w:t>data</w:t>
            </w:r>
            <w:r w:rsidRPr="00C14B24">
              <w:rPr>
                <w:spacing w:val="-3"/>
                <w:sz w:val="18"/>
              </w:rPr>
              <w:t xml:space="preserve"> </w:t>
            </w:r>
            <w:r w:rsidRPr="00C14B24">
              <w:rPr>
                <w:sz w:val="18"/>
              </w:rPr>
              <w:t>privacy,</w:t>
            </w:r>
            <w:r w:rsidRPr="00C14B24">
              <w:rPr>
                <w:spacing w:val="31"/>
                <w:w w:val="99"/>
                <w:sz w:val="18"/>
              </w:rPr>
              <w:t xml:space="preserve"> </w:t>
            </w:r>
            <w:r w:rsidRPr="00C14B24">
              <w:rPr>
                <w:spacing w:val="-1"/>
                <w:sz w:val="18"/>
              </w:rPr>
              <w:t>ethical</w:t>
            </w:r>
            <w:r w:rsidRPr="00C14B24">
              <w:rPr>
                <w:spacing w:val="-3"/>
                <w:sz w:val="18"/>
              </w:rPr>
              <w:t xml:space="preserve"> </w:t>
            </w:r>
            <w:r w:rsidRPr="00C14B24">
              <w:rPr>
                <w:spacing w:val="-1"/>
                <w:sz w:val="18"/>
              </w:rPr>
              <w:t>principles,</w:t>
            </w:r>
            <w:r w:rsidRPr="00C14B24">
              <w:rPr>
                <w:spacing w:val="-2"/>
                <w:sz w:val="18"/>
              </w:rPr>
              <w:t xml:space="preserve"> </w:t>
            </w:r>
            <w:r w:rsidRPr="00C14B24">
              <w:rPr>
                <w:spacing w:val="-1"/>
                <w:sz w:val="18"/>
              </w:rPr>
              <w:t>legal</w:t>
            </w:r>
            <w:r w:rsidRPr="00C14B24">
              <w:rPr>
                <w:spacing w:val="-2"/>
                <w:sz w:val="18"/>
              </w:rPr>
              <w:t xml:space="preserve"> </w:t>
            </w:r>
            <w:r w:rsidRPr="00C14B24">
              <w:rPr>
                <w:spacing w:val="-1"/>
                <w:sz w:val="18"/>
              </w:rPr>
              <w:t>issues</w:t>
            </w:r>
          </w:p>
        </w:tc>
      </w:tr>
      <w:tr w:rsidR="00C14B24" w:rsidRPr="00C14B24" w14:paraId="52999221" w14:textId="77777777" w:rsidTr="00C14B24">
        <w:trPr>
          <w:trHeight w:hRule="exact" w:val="324"/>
        </w:trPr>
        <w:tc>
          <w:tcPr>
            <w:tcW w:w="3152" w:type="dxa"/>
            <w:vMerge/>
            <w:tcBorders>
              <w:left w:val="single" w:sz="5" w:space="0" w:color="000000"/>
              <w:bottom w:val="single" w:sz="5" w:space="0" w:color="000000"/>
              <w:right w:val="single" w:sz="5" w:space="0" w:color="000000"/>
            </w:tcBorders>
          </w:tcPr>
          <w:p w14:paraId="681F070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095D1274"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1D726531" w14:textId="77777777" w:rsidTr="00C14B24">
        <w:trPr>
          <w:trHeight w:hRule="exact" w:val="588"/>
        </w:trPr>
        <w:tc>
          <w:tcPr>
            <w:tcW w:w="3152" w:type="dxa"/>
            <w:tcBorders>
              <w:top w:val="single" w:sz="5" w:space="0" w:color="000000"/>
              <w:left w:val="single" w:sz="5" w:space="0" w:color="000000"/>
              <w:bottom w:val="nil"/>
              <w:right w:val="single" w:sz="5" w:space="0" w:color="000000"/>
            </w:tcBorders>
          </w:tcPr>
          <w:p w14:paraId="6887D959" w14:textId="77777777" w:rsidR="00C14B24" w:rsidRPr="00C14B24" w:rsidRDefault="00C14B24" w:rsidP="00C14B24">
            <w:pPr>
              <w:ind w:right="172"/>
              <w:jc w:val="left"/>
              <w:rPr>
                <w:rFonts w:cs="Calibri"/>
                <w:sz w:val="18"/>
                <w:szCs w:val="18"/>
              </w:rPr>
            </w:pPr>
            <w:r w:rsidRPr="00C14B24">
              <w:rPr>
                <w:spacing w:val="-1"/>
                <w:sz w:val="18"/>
              </w:rPr>
              <w:t>General</w:t>
            </w:r>
            <w:r w:rsidRPr="00C14B24">
              <w:rPr>
                <w:spacing w:val="-6"/>
                <w:sz w:val="18"/>
              </w:rPr>
              <w:t xml:space="preserve"> </w:t>
            </w:r>
            <w:r w:rsidRPr="00C14B24">
              <w:rPr>
                <w:spacing w:val="-1"/>
                <w:sz w:val="18"/>
              </w:rPr>
              <w:t>principles</w:t>
            </w:r>
            <w:r w:rsidRPr="00C14B24">
              <w:rPr>
                <w:spacing w:val="25"/>
                <w:sz w:val="18"/>
              </w:rPr>
              <w:t xml:space="preserve"> </w:t>
            </w:r>
            <w:r w:rsidRPr="00C14B24">
              <w:rPr>
                <w:spacing w:val="-1"/>
                <w:sz w:val="18"/>
              </w:rPr>
              <w:t>and</w:t>
            </w:r>
            <w:r w:rsidRPr="00C14B24">
              <w:rPr>
                <w:spacing w:val="-3"/>
                <w:sz w:val="18"/>
              </w:rPr>
              <w:t xml:space="preserve"> </w:t>
            </w:r>
            <w:r w:rsidRPr="00C14B24">
              <w:rPr>
                <w:spacing w:val="-1"/>
                <w:sz w:val="18"/>
              </w:rPr>
              <w:t>concepts</w:t>
            </w:r>
            <w:r w:rsidRPr="00C14B24">
              <w:rPr>
                <w:spacing w:val="-3"/>
                <w:sz w:val="18"/>
              </w:rPr>
              <w:t xml:space="preserve"> </w:t>
            </w:r>
            <w:r w:rsidRPr="00C14B24">
              <w:rPr>
                <w:sz w:val="18"/>
              </w:rPr>
              <w:t>in</w:t>
            </w:r>
          </w:p>
        </w:tc>
        <w:tc>
          <w:tcPr>
            <w:tcW w:w="5670" w:type="dxa"/>
            <w:tcBorders>
              <w:top w:val="single" w:sz="5" w:space="0" w:color="000000"/>
              <w:left w:val="single" w:sz="5" w:space="0" w:color="000000"/>
              <w:bottom w:val="single" w:sz="5" w:space="0" w:color="000000"/>
              <w:right w:val="single" w:sz="5" w:space="0" w:color="000000"/>
            </w:tcBorders>
          </w:tcPr>
          <w:p w14:paraId="3EAA119C" w14:textId="77777777" w:rsidR="00C14B24" w:rsidRPr="00C14B24" w:rsidRDefault="00C14B24" w:rsidP="00C14B24">
            <w:pPr>
              <w:jc w:val="left"/>
              <w:rPr>
                <w:rFonts w:cs="Calibri"/>
                <w:sz w:val="18"/>
                <w:szCs w:val="18"/>
              </w:rPr>
            </w:pPr>
            <w:r w:rsidRPr="00C14B24">
              <w:rPr>
                <w:spacing w:val="-1"/>
                <w:sz w:val="18"/>
              </w:rPr>
              <w:t>Data</w:t>
            </w:r>
            <w:r w:rsidRPr="00C14B24">
              <w:rPr>
                <w:spacing w:val="-4"/>
                <w:sz w:val="18"/>
              </w:rPr>
              <w:t xml:space="preserve"> </w:t>
            </w:r>
            <w:r w:rsidRPr="00C14B24">
              <w:rPr>
                <w:spacing w:val="-1"/>
                <w:sz w:val="18"/>
              </w:rPr>
              <w:t>type</w:t>
            </w:r>
            <w:r w:rsidRPr="00C14B24">
              <w:rPr>
                <w:spacing w:val="-5"/>
                <w:sz w:val="18"/>
              </w:rPr>
              <w:t xml:space="preserve"> </w:t>
            </w:r>
            <w:r w:rsidRPr="00C14B24">
              <w:rPr>
                <w:spacing w:val="-1"/>
                <w:sz w:val="18"/>
              </w:rPr>
              <w:t>registries,</w:t>
            </w:r>
            <w:r w:rsidRPr="00C14B24">
              <w:rPr>
                <w:spacing w:val="-4"/>
                <w:sz w:val="18"/>
              </w:rPr>
              <w:t xml:space="preserve"> </w:t>
            </w:r>
            <w:r w:rsidRPr="00C14B24">
              <w:rPr>
                <w:sz w:val="18"/>
              </w:rPr>
              <w:t>PID,</w:t>
            </w:r>
            <w:r w:rsidRPr="00C14B24">
              <w:rPr>
                <w:spacing w:val="-3"/>
                <w:sz w:val="18"/>
              </w:rPr>
              <w:t xml:space="preserve"> </w:t>
            </w:r>
            <w:r w:rsidRPr="00C14B24">
              <w:rPr>
                <w:spacing w:val="-1"/>
                <w:sz w:val="18"/>
              </w:rPr>
              <w:t>metadata</w:t>
            </w:r>
          </w:p>
        </w:tc>
      </w:tr>
      <w:tr w:rsidR="00C14B24" w:rsidRPr="00C14B24" w14:paraId="5902E2DF" w14:textId="77777777" w:rsidTr="00092925">
        <w:trPr>
          <w:trHeight w:hRule="exact" w:val="683"/>
        </w:trPr>
        <w:tc>
          <w:tcPr>
            <w:tcW w:w="3152" w:type="dxa"/>
            <w:vMerge w:val="restart"/>
            <w:tcBorders>
              <w:top w:val="single" w:sz="5" w:space="0" w:color="000000"/>
              <w:left w:val="single" w:sz="5" w:space="0" w:color="000000"/>
              <w:right w:val="single" w:sz="5" w:space="0" w:color="000000"/>
            </w:tcBorders>
          </w:tcPr>
          <w:p w14:paraId="48A0C245" w14:textId="77777777" w:rsidR="00C14B24" w:rsidRPr="00C14B24" w:rsidRDefault="00C14B24" w:rsidP="00C14B24">
            <w:pPr>
              <w:ind w:right="129"/>
              <w:jc w:val="left"/>
              <w:rPr>
                <w:rFonts w:cs="Calibri"/>
                <w:sz w:val="18"/>
                <w:szCs w:val="18"/>
              </w:rPr>
            </w:pPr>
            <w:r w:rsidRPr="00C14B24">
              <w:rPr>
                <w:spacing w:val="-1"/>
                <w:sz w:val="18"/>
              </w:rPr>
              <w:t>Data</w:t>
            </w:r>
            <w:r w:rsidRPr="00C14B24">
              <w:rPr>
                <w:spacing w:val="-6"/>
                <w:sz w:val="18"/>
              </w:rPr>
              <w:t xml:space="preserve"> </w:t>
            </w:r>
            <w:r w:rsidRPr="00C14B24">
              <w:rPr>
                <w:spacing w:val="-1"/>
                <w:sz w:val="18"/>
              </w:rPr>
              <w:t>Management</w:t>
            </w:r>
            <w:r w:rsidRPr="00C14B24">
              <w:rPr>
                <w:spacing w:val="28"/>
                <w:w w:val="99"/>
                <w:sz w:val="18"/>
              </w:rPr>
              <w:t xml:space="preserve"> </w:t>
            </w:r>
            <w:r w:rsidRPr="00C14B24">
              <w:rPr>
                <w:spacing w:val="-1"/>
                <w:sz w:val="18"/>
              </w:rPr>
              <w:t>and</w:t>
            </w:r>
            <w:r w:rsidRPr="00C14B24">
              <w:rPr>
                <w:spacing w:val="-3"/>
                <w:sz w:val="18"/>
              </w:rPr>
              <w:t xml:space="preserve"> </w:t>
            </w:r>
            <w:r w:rsidRPr="00C14B24">
              <w:rPr>
                <w:spacing w:val="-1"/>
                <w:sz w:val="18"/>
              </w:rPr>
              <w:t>organisation</w:t>
            </w:r>
          </w:p>
        </w:tc>
        <w:tc>
          <w:tcPr>
            <w:tcW w:w="5670" w:type="dxa"/>
            <w:tcBorders>
              <w:top w:val="single" w:sz="5" w:space="0" w:color="000000"/>
              <w:left w:val="single" w:sz="5" w:space="0" w:color="000000"/>
              <w:bottom w:val="single" w:sz="5" w:space="0" w:color="000000"/>
              <w:right w:val="single" w:sz="5" w:space="0" w:color="000000"/>
            </w:tcBorders>
          </w:tcPr>
          <w:p w14:paraId="5A49B71E" w14:textId="77777777" w:rsidR="00C14B24" w:rsidRPr="00C14B24" w:rsidRDefault="00C14B24" w:rsidP="00C14B24">
            <w:pPr>
              <w:ind w:right="257"/>
              <w:jc w:val="left"/>
              <w:rPr>
                <w:rFonts w:cs="Calibri"/>
                <w:sz w:val="18"/>
                <w:szCs w:val="18"/>
              </w:rPr>
            </w:pPr>
            <w:r w:rsidRPr="00C14B24">
              <w:rPr>
                <w:spacing w:val="-1"/>
                <w:sz w:val="18"/>
              </w:rPr>
              <w:t>Research</w:t>
            </w:r>
            <w:r w:rsidRPr="00C14B24">
              <w:rPr>
                <w:spacing w:val="-6"/>
                <w:sz w:val="18"/>
              </w:rPr>
              <w:t xml:space="preserve"> </w:t>
            </w:r>
            <w:r w:rsidRPr="00C14B24">
              <w:rPr>
                <w:spacing w:val="-1"/>
                <w:sz w:val="18"/>
              </w:rPr>
              <w:t>data</w:t>
            </w:r>
            <w:r w:rsidRPr="00C14B24">
              <w:rPr>
                <w:spacing w:val="-5"/>
                <w:sz w:val="18"/>
              </w:rPr>
              <w:t xml:space="preserve"> </w:t>
            </w:r>
            <w:r w:rsidRPr="00C14B24">
              <w:rPr>
                <w:spacing w:val="-1"/>
                <w:sz w:val="18"/>
              </w:rPr>
              <w:t>infrastructure,</w:t>
            </w:r>
            <w:r w:rsidRPr="00C14B24">
              <w:rPr>
                <w:spacing w:val="-5"/>
                <w:sz w:val="18"/>
              </w:rPr>
              <w:t xml:space="preserve"> </w:t>
            </w:r>
            <w:r w:rsidRPr="00C14B24">
              <w:rPr>
                <w:spacing w:val="-1"/>
                <w:sz w:val="18"/>
              </w:rPr>
              <w:t>Open</w:t>
            </w:r>
            <w:r w:rsidRPr="00C14B24">
              <w:rPr>
                <w:spacing w:val="37"/>
                <w:sz w:val="18"/>
              </w:rPr>
              <w:t xml:space="preserve"> </w:t>
            </w:r>
            <w:r w:rsidRPr="00C14B24">
              <w:rPr>
                <w:spacing w:val="-1"/>
                <w:sz w:val="18"/>
              </w:rPr>
              <w:t>Science,</w:t>
            </w:r>
            <w:r w:rsidRPr="00C14B24">
              <w:rPr>
                <w:spacing w:val="-4"/>
                <w:sz w:val="18"/>
              </w:rPr>
              <w:t xml:space="preserve"> </w:t>
            </w:r>
            <w:r w:rsidRPr="00C14B24">
              <w:rPr>
                <w:sz w:val="18"/>
              </w:rPr>
              <w:t>Open</w:t>
            </w:r>
            <w:r w:rsidRPr="00C14B24">
              <w:rPr>
                <w:spacing w:val="-4"/>
                <w:sz w:val="18"/>
              </w:rPr>
              <w:t xml:space="preserve"> </w:t>
            </w:r>
            <w:r w:rsidRPr="00C14B24">
              <w:rPr>
                <w:spacing w:val="-1"/>
                <w:sz w:val="18"/>
              </w:rPr>
              <w:t>Data,</w:t>
            </w:r>
            <w:r w:rsidRPr="00C14B24">
              <w:rPr>
                <w:spacing w:val="-3"/>
                <w:sz w:val="18"/>
              </w:rPr>
              <w:t xml:space="preserve"> </w:t>
            </w:r>
            <w:r w:rsidRPr="00C14B24">
              <w:rPr>
                <w:spacing w:val="-1"/>
                <w:sz w:val="18"/>
              </w:rPr>
              <w:t>Open</w:t>
            </w:r>
            <w:r w:rsidRPr="00C14B24">
              <w:rPr>
                <w:spacing w:val="-3"/>
                <w:sz w:val="18"/>
              </w:rPr>
              <w:t xml:space="preserve"> </w:t>
            </w:r>
            <w:r w:rsidRPr="00C14B24">
              <w:rPr>
                <w:spacing w:val="-1"/>
                <w:sz w:val="18"/>
              </w:rPr>
              <w:t>Access,</w:t>
            </w:r>
            <w:r w:rsidRPr="00C14B24">
              <w:rPr>
                <w:spacing w:val="21"/>
                <w:w w:val="99"/>
                <w:sz w:val="18"/>
              </w:rPr>
              <w:t xml:space="preserve"> </w:t>
            </w:r>
            <w:r w:rsidRPr="00C14B24">
              <w:rPr>
                <w:spacing w:val="-1"/>
                <w:sz w:val="18"/>
              </w:rPr>
              <w:t>ORCID</w:t>
            </w:r>
          </w:p>
        </w:tc>
      </w:tr>
      <w:tr w:rsidR="00C14B24" w:rsidRPr="00C14B24" w14:paraId="43A54F40" w14:textId="77777777" w:rsidTr="00092925">
        <w:trPr>
          <w:trHeight w:hRule="exact" w:val="359"/>
        </w:trPr>
        <w:tc>
          <w:tcPr>
            <w:tcW w:w="3152" w:type="dxa"/>
            <w:vMerge/>
            <w:tcBorders>
              <w:left w:val="single" w:sz="5" w:space="0" w:color="000000"/>
              <w:right w:val="single" w:sz="5" w:space="0" w:color="000000"/>
            </w:tcBorders>
          </w:tcPr>
          <w:p w14:paraId="5EC67135"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7DF1E32E" w14:textId="77777777" w:rsidR="00C14B24" w:rsidRPr="00C14B24" w:rsidRDefault="00C14B24" w:rsidP="00C14B24">
            <w:pPr>
              <w:ind w:right="235"/>
              <w:jc w:val="left"/>
              <w:rPr>
                <w:rFonts w:cs="Calibri"/>
                <w:sz w:val="18"/>
                <w:szCs w:val="18"/>
              </w:rPr>
            </w:pPr>
            <w:r w:rsidRPr="00C14B24">
              <w:rPr>
                <w:spacing w:val="-1"/>
                <w:sz w:val="18"/>
              </w:rPr>
              <w:t>Data</w:t>
            </w:r>
            <w:r w:rsidRPr="00C14B24">
              <w:rPr>
                <w:spacing w:val="-3"/>
                <w:sz w:val="18"/>
              </w:rPr>
              <w:t xml:space="preserve"> </w:t>
            </w:r>
            <w:r w:rsidRPr="00C14B24">
              <w:rPr>
                <w:spacing w:val="-1"/>
                <w:sz w:val="18"/>
              </w:rPr>
              <w:t>infrastructure</w:t>
            </w:r>
            <w:r w:rsidRPr="00C14B24">
              <w:rPr>
                <w:spacing w:val="-5"/>
                <w:sz w:val="18"/>
              </w:rPr>
              <w:t xml:space="preserve"> </w:t>
            </w:r>
            <w:r w:rsidRPr="00C14B24">
              <w:rPr>
                <w:spacing w:val="-1"/>
                <w:sz w:val="18"/>
              </w:rPr>
              <w:t>compliance</w:t>
            </w:r>
            <w:r w:rsidRPr="00C14B24">
              <w:rPr>
                <w:spacing w:val="-4"/>
                <w:sz w:val="18"/>
              </w:rPr>
              <w:t xml:space="preserve"> </w:t>
            </w:r>
            <w:r w:rsidRPr="00C14B24">
              <w:rPr>
                <w:sz w:val="18"/>
              </w:rPr>
              <w:t>and</w:t>
            </w:r>
            <w:r w:rsidRPr="00C14B24">
              <w:rPr>
                <w:spacing w:val="33"/>
                <w:sz w:val="18"/>
              </w:rPr>
              <w:t xml:space="preserve"> </w:t>
            </w:r>
            <w:r w:rsidRPr="00C14B24">
              <w:rPr>
                <w:spacing w:val="-1"/>
                <w:sz w:val="18"/>
              </w:rPr>
              <w:t>certification</w:t>
            </w:r>
          </w:p>
        </w:tc>
      </w:tr>
      <w:tr w:rsidR="00C14B24" w:rsidRPr="00C14B24" w14:paraId="4140B8AF" w14:textId="77777777" w:rsidTr="00C14B24">
        <w:trPr>
          <w:trHeight w:hRule="exact" w:val="506"/>
        </w:trPr>
        <w:tc>
          <w:tcPr>
            <w:tcW w:w="3152" w:type="dxa"/>
            <w:vMerge/>
            <w:tcBorders>
              <w:left w:val="single" w:sz="5" w:space="0" w:color="000000"/>
              <w:right w:val="single" w:sz="5" w:space="0" w:color="000000"/>
            </w:tcBorders>
          </w:tcPr>
          <w:p w14:paraId="37DE27B0"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0A551D1" w14:textId="77777777" w:rsidR="00C14B24" w:rsidRPr="00C14B24" w:rsidRDefault="00C14B24" w:rsidP="00C14B24">
            <w:pPr>
              <w:spacing w:line="218" w:lineRule="exact"/>
              <w:jc w:val="left"/>
              <w:rPr>
                <w:rFonts w:cs="Calibri"/>
                <w:sz w:val="18"/>
                <w:szCs w:val="18"/>
              </w:rPr>
            </w:pPr>
            <w:r w:rsidRPr="00C14B24">
              <w:rPr>
                <w:spacing w:val="-1"/>
                <w:sz w:val="18"/>
                <w:highlight w:val="green"/>
              </w:rPr>
              <w:t>Ethical</w:t>
            </w:r>
            <w:r w:rsidRPr="00C14B24">
              <w:rPr>
                <w:spacing w:val="-2"/>
                <w:sz w:val="18"/>
                <w:highlight w:val="green"/>
              </w:rPr>
              <w:t xml:space="preserve"> </w:t>
            </w:r>
            <w:r w:rsidRPr="00C14B24">
              <w:rPr>
                <w:spacing w:val="-1"/>
                <w:sz w:val="18"/>
                <w:highlight w:val="green"/>
              </w:rPr>
              <w:t>principle</w:t>
            </w:r>
            <w:r w:rsidRPr="00C14B24">
              <w:rPr>
                <w:spacing w:val="-3"/>
                <w:sz w:val="18"/>
                <w:highlight w:val="green"/>
              </w:rPr>
              <w:t xml:space="preserve"> </w:t>
            </w:r>
            <w:r w:rsidRPr="00C14B24">
              <w:rPr>
                <w:sz w:val="18"/>
                <w:highlight w:val="green"/>
              </w:rPr>
              <w:t>and</w:t>
            </w:r>
            <w:r w:rsidRPr="00C14B24">
              <w:rPr>
                <w:spacing w:val="-3"/>
                <w:sz w:val="18"/>
                <w:highlight w:val="green"/>
              </w:rPr>
              <w:t xml:space="preserve"> </w:t>
            </w:r>
            <w:r w:rsidRPr="00C14B24">
              <w:rPr>
                <w:spacing w:val="-1"/>
                <w:sz w:val="18"/>
                <w:highlight w:val="green"/>
              </w:rPr>
              <w:t>data</w:t>
            </w:r>
            <w:r w:rsidRPr="00C14B24">
              <w:rPr>
                <w:sz w:val="18"/>
                <w:highlight w:val="green"/>
              </w:rPr>
              <w:t xml:space="preserve"> </w:t>
            </w:r>
            <w:r w:rsidRPr="00C14B24">
              <w:rPr>
                <w:spacing w:val="-1"/>
                <w:sz w:val="18"/>
                <w:highlight w:val="green"/>
              </w:rPr>
              <w:t>privacy</w:t>
            </w:r>
          </w:p>
        </w:tc>
      </w:tr>
      <w:tr w:rsidR="00C14B24" w:rsidRPr="00C14B24" w14:paraId="2A52CDE2" w14:textId="77777777" w:rsidTr="00C14B24">
        <w:trPr>
          <w:trHeight w:hRule="exact" w:val="257"/>
        </w:trPr>
        <w:tc>
          <w:tcPr>
            <w:tcW w:w="3152" w:type="dxa"/>
            <w:vMerge/>
            <w:tcBorders>
              <w:left w:val="single" w:sz="5" w:space="0" w:color="000000"/>
              <w:bottom w:val="single" w:sz="5" w:space="0" w:color="000000"/>
              <w:right w:val="single" w:sz="5" w:space="0" w:color="000000"/>
            </w:tcBorders>
          </w:tcPr>
          <w:p w14:paraId="6AF9F1C8"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11BD6831"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bl>
    <w:p w14:paraId="45B125C7" w14:textId="77777777" w:rsidR="00C14B24" w:rsidRPr="00C14B24" w:rsidRDefault="00C14B24" w:rsidP="00C14B24">
      <w:pPr>
        <w:spacing w:after="160" w:line="259" w:lineRule="auto"/>
        <w:jc w:val="left"/>
        <w:rPr>
          <w:rFonts w:eastAsia="Calibri"/>
          <w:sz w:val="22"/>
          <w:szCs w:val="22"/>
        </w:rPr>
      </w:pPr>
    </w:p>
    <w:p w14:paraId="3803127E" w14:textId="77777777" w:rsidR="00C14B24" w:rsidRPr="00C14B24" w:rsidRDefault="00C14B24" w:rsidP="009E585C">
      <w:pPr>
        <w:pStyle w:val="ListParagraph"/>
        <w:numPr>
          <w:ilvl w:val="0"/>
          <w:numId w:val="25"/>
        </w:numPr>
        <w:ind w:left="426" w:hanging="426"/>
        <w:rPr>
          <w:rFonts w:ascii="Calibri Light" w:eastAsia="Calibri" w:cs="Calibri"/>
          <w:color w:val="2E74B5"/>
          <w:sz w:val="26"/>
        </w:rPr>
      </w:pPr>
      <w:r w:rsidRPr="00C14B24">
        <w:rPr>
          <w:rFonts w:ascii="Calibri Light" w:eastAsia="Yu Gothic Light" w:hAnsi="Calibri Light"/>
          <w:color w:val="2E74B5"/>
          <w:sz w:val="26"/>
          <w:szCs w:val="26"/>
        </w:rPr>
        <w:t xml:space="preserve">KAG4-DSRM: </w:t>
      </w:r>
      <w:r w:rsidRPr="00C14B24">
        <w:rPr>
          <w:rFonts w:ascii="Calibri Light" w:hAnsi="Calibri Light"/>
          <w:color w:val="0070C0"/>
          <w:sz w:val="24"/>
          <w:szCs w:val="28"/>
        </w:rPr>
        <w:t>Scientific</w:t>
      </w:r>
      <w:r w:rsidRPr="00C14B24">
        <w:rPr>
          <w:rFonts w:ascii="Calibri Light" w:eastAsia="Yu Gothic Light" w:hAnsi="Calibri Light"/>
          <w:color w:val="2E74B5"/>
          <w:spacing w:val="-11"/>
          <w:sz w:val="26"/>
          <w:szCs w:val="26"/>
        </w:rPr>
        <w:t xml:space="preserve"> </w:t>
      </w:r>
      <w:r w:rsidRPr="00C14B24">
        <w:rPr>
          <w:rFonts w:ascii="Calibri Light" w:eastAsia="Yu Gothic Light" w:hAnsi="Calibri Light"/>
          <w:color w:val="2E74B5"/>
          <w:sz w:val="26"/>
          <w:szCs w:val="26"/>
        </w:rPr>
        <w:t>and</w:t>
      </w:r>
      <w:r w:rsidRPr="00C14B24">
        <w:rPr>
          <w:rFonts w:ascii="Calibri Light" w:eastAsia="Yu Gothic Light" w:hAnsi="Calibri Light"/>
          <w:color w:val="2E74B5"/>
          <w:spacing w:val="28"/>
          <w:w w:val="99"/>
          <w:sz w:val="26"/>
          <w:szCs w:val="26"/>
        </w:rPr>
        <w:t xml:space="preserve"> </w:t>
      </w:r>
      <w:r w:rsidRPr="00C14B24">
        <w:rPr>
          <w:rFonts w:ascii="Calibri Light" w:eastAsia="Yu Gothic Light" w:hAnsi="Calibri Light"/>
          <w:color w:val="2E74B5"/>
          <w:sz w:val="26"/>
          <w:szCs w:val="26"/>
        </w:rPr>
        <w:t>Research</w:t>
      </w:r>
      <w:r w:rsidRPr="00C14B24">
        <w:rPr>
          <w:rFonts w:ascii="Calibri Light" w:eastAsia="Yu Gothic Light" w:hAnsi="Calibri Light"/>
          <w:color w:val="2E74B5"/>
          <w:spacing w:val="27"/>
          <w:w w:val="99"/>
          <w:sz w:val="26"/>
          <w:szCs w:val="26"/>
        </w:rPr>
        <w:t xml:space="preserve"> </w:t>
      </w:r>
      <w:r w:rsidRPr="00C14B24">
        <w:rPr>
          <w:rFonts w:ascii="Calibri Light" w:eastAsia="Yu Gothic Light" w:hAnsi="Calibri Light"/>
          <w:color w:val="2E74B5"/>
          <w:sz w:val="26"/>
          <w:szCs w:val="26"/>
        </w:rPr>
        <w:t>Methods</w:t>
      </w:r>
    </w:p>
    <w:p w14:paraId="68E94563" w14:textId="77777777" w:rsidR="00C14B24" w:rsidRPr="00C14B24" w:rsidRDefault="00C14B24" w:rsidP="00C14B24">
      <w:pPr>
        <w:spacing w:after="160" w:line="259" w:lineRule="auto"/>
        <w:jc w:val="left"/>
        <w:rPr>
          <w:rFonts w:eastAsia="Calibri"/>
          <w:sz w:val="22"/>
          <w:szCs w:val="22"/>
        </w:rPr>
      </w:pPr>
    </w:p>
    <w:tbl>
      <w:tblPr>
        <w:tblStyle w:val="TableNormal1"/>
        <w:tblW w:w="8822" w:type="dxa"/>
        <w:tblInd w:w="115" w:type="dxa"/>
        <w:tblLayout w:type="fixed"/>
        <w:tblLook w:val="01E0" w:firstRow="1" w:lastRow="1" w:firstColumn="1" w:lastColumn="1" w:noHBand="0" w:noVBand="0"/>
      </w:tblPr>
      <w:tblGrid>
        <w:gridCol w:w="3152"/>
        <w:gridCol w:w="5670"/>
      </w:tblGrid>
      <w:tr w:rsidR="00C14B24" w:rsidRPr="00C14B24" w14:paraId="53A04F0F" w14:textId="77777777" w:rsidTr="00C14B24">
        <w:trPr>
          <w:trHeight w:hRule="exact" w:val="669"/>
        </w:trPr>
        <w:tc>
          <w:tcPr>
            <w:tcW w:w="3152" w:type="dxa"/>
            <w:tcBorders>
              <w:top w:val="single" w:sz="5" w:space="0" w:color="000000"/>
              <w:left w:val="single" w:sz="5" w:space="0" w:color="000000"/>
              <w:bottom w:val="single" w:sz="5" w:space="0" w:color="000000"/>
              <w:right w:val="single" w:sz="5" w:space="0" w:color="000000"/>
            </w:tcBorders>
            <w:shd w:val="clear" w:color="auto" w:fill="EDEBE0"/>
          </w:tcPr>
          <w:p w14:paraId="5817CA18" w14:textId="77777777" w:rsidR="00C14B24" w:rsidRPr="00C14B24" w:rsidRDefault="00C14B24" w:rsidP="00C14B24">
            <w:pPr>
              <w:ind w:right="197"/>
              <w:jc w:val="left"/>
              <w:rPr>
                <w:rFonts w:cs="Calibri"/>
                <w:sz w:val="18"/>
                <w:szCs w:val="18"/>
              </w:rPr>
            </w:pPr>
            <w:r w:rsidRPr="00C14B24">
              <w:rPr>
                <w:b/>
                <w:spacing w:val="-1"/>
                <w:sz w:val="18"/>
              </w:rPr>
              <w:t>Knowledge</w:t>
            </w:r>
            <w:r w:rsidRPr="00C14B24">
              <w:rPr>
                <w:b/>
                <w:spacing w:val="-9"/>
                <w:sz w:val="18"/>
              </w:rPr>
              <w:t xml:space="preserve"> </w:t>
            </w:r>
            <w:r w:rsidRPr="00C14B24">
              <w:rPr>
                <w:b/>
                <w:spacing w:val="-1"/>
                <w:sz w:val="18"/>
              </w:rPr>
              <w:t>Areas</w:t>
            </w:r>
            <w:r w:rsidRPr="00C14B24">
              <w:rPr>
                <w:b/>
                <w:spacing w:val="29"/>
                <w:w w:val="99"/>
                <w:sz w:val="18"/>
              </w:rPr>
              <w:t xml:space="preserve"> </w:t>
            </w:r>
            <w:r w:rsidRPr="00C14B24">
              <w:rPr>
                <w:b/>
                <w:spacing w:val="-1"/>
                <w:sz w:val="18"/>
              </w:rPr>
              <w:t>(KA)</w:t>
            </w:r>
          </w:p>
        </w:tc>
        <w:tc>
          <w:tcPr>
            <w:tcW w:w="5670" w:type="dxa"/>
            <w:tcBorders>
              <w:top w:val="single" w:sz="5" w:space="0" w:color="000000"/>
              <w:left w:val="single" w:sz="5" w:space="0" w:color="000000"/>
              <w:bottom w:val="single" w:sz="5" w:space="0" w:color="000000"/>
              <w:right w:val="single" w:sz="5" w:space="0" w:color="000000"/>
            </w:tcBorders>
            <w:shd w:val="clear" w:color="auto" w:fill="EDEBE0"/>
          </w:tcPr>
          <w:p w14:paraId="23B0E079" w14:textId="77777777" w:rsidR="00C14B24" w:rsidRPr="00C14B24" w:rsidRDefault="00C14B24" w:rsidP="00C14B24">
            <w:pPr>
              <w:spacing w:line="219" w:lineRule="exact"/>
              <w:jc w:val="left"/>
              <w:rPr>
                <w:rFonts w:cs="Calibri"/>
                <w:sz w:val="18"/>
                <w:szCs w:val="18"/>
              </w:rPr>
            </w:pPr>
            <w:r w:rsidRPr="00C14B24">
              <w:rPr>
                <w:b/>
                <w:spacing w:val="-1"/>
                <w:sz w:val="18"/>
              </w:rPr>
              <w:t>Suggested</w:t>
            </w:r>
            <w:r w:rsidRPr="00C14B24">
              <w:rPr>
                <w:b/>
                <w:spacing w:val="-7"/>
                <w:sz w:val="18"/>
              </w:rPr>
              <w:t xml:space="preserve"> </w:t>
            </w:r>
            <w:r w:rsidRPr="00C14B24">
              <w:rPr>
                <w:b/>
                <w:spacing w:val="-1"/>
                <w:sz w:val="18"/>
              </w:rPr>
              <w:t>Knowledge</w:t>
            </w:r>
            <w:r w:rsidRPr="00C14B24">
              <w:rPr>
                <w:b/>
                <w:spacing w:val="-5"/>
                <w:sz w:val="18"/>
              </w:rPr>
              <w:t xml:space="preserve"> </w:t>
            </w:r>
            <w:r w:rsidRPr="00C14B24">
              <w:rPr>
                <w:b/>
                <w:spacing w:val="-1"/>
                <w:sz w:val="18"/>
              </w:rPr>
              <w:t>Units</w:t>
            </w:r>
            <w:r w:rsidRPr="00C14B24">
              <w:rPr>
                <w:b/>
                <w:spacing w:val="-6"/>
                <w:sz w:val="18"/>
              </w:rPr>
              <w:t xml:space="preserve"> </w:t>
            </w:r>
            <w:r w:rsidRPr="00C14B24">
              <w:rPr>
                <w:b/>
                <w:spacing w:val="-1"/>
                <w:sz w:val="18"/>
              </w:rPr>
              <w:t>(KU)</w:t>
            </w:r>
          </w:p>
        </w:tc>
      </w:tr>
      <w:tr w:rsidR="00C14B24" w:rsidRPr="00C14B24" w14:paraId="487D241D" w14:textId="77777777" w:rsidTr="00C14B24">
        <w:trPr>
          <w:trHeight w:hRule="exact" w:val="632"/>
        </w:trPr>
        <w:tc>
          <w:tcPr>
            <w:tcW w:w="3152" w:type="dxa"/>
            <w:vMerge w:val="restart"/>
            <w:tcBorders>
              <w:top w:val="single" w:sz="5" w:space="0" w:color="000000"/>
              <w:left w:val="single" w:sz="5" w:space="0" w:color="000000"/>
              <w:right w:val="single" w:sz="5" w:space="0" w:color="000000"/>
            </w:tcBorders>
          </w:tcPr>
          <w:p w14:paraId="4805C8C4" w14:textId="77777777" w:rsidR="00C14B24" w:rsidRPr="00C14B24" w:rsidRDefault="00C14B24" w:rsidP="00C14B24">
            <w:pPr>
              <w:ind w:right="103"/>
              <w:jc w:val="left"/>
              <w:rPr>
                <w:rFonts w:cs="Calibri"/>
                <w:sz w:val="18"/>
                <w:szCs w:val="18"/>
              </w:rPr>
            </w:pPr>
            <w:r w:rsidRPr="00C14B24">
              <w:rPr>
                <w:spacing w:val="-1"/>
                <w:sz w:val="18"/>
              </w:rPr>
              <w:t>Scientific/Research</w:t>
            </w:r>
            <w:r w:rsidRPr="00C14B24">
              <w:rPr>
                <w:spacing w:val="21"/>
                <w:w w:val="99"/>
                <w:sz w:val="18"/>
              </w:rPr>
              <w:t xml:space="preserve"> </w:t>
            </w:r>
            <w:r w:rsidRPr="00C14B24">
              <w:rPr>
                <w:spacing w:val="-1"/>
                <w:sz w:val="18"/>
              </w:rPr>
              <w:t>Methods</w:t>
            </w:r>
          </w:p>
        </w:tc>
        <w:tc>
          <w:tcPr>
            <w:tcW w:w="5670" w:type="dxa"/>
            <w:tcBorders>
              <w:top w:val="single" w:sz="5" w:space="0" w:color="000000"/>
              <w:left w:val="single" w:sz="5" w:space="0" w:color="000000"/>
              <w:bottom w:val="single" w:sz="5" w:space="0" w:color="000000"/>
              <w:right w:val="single" w:sz="5" w:space="0" w:color="000000"/>
            </w:tcBorders>
          </w:tcPr>
          <w:p w14:paraId="20F3EAA3" w14:textId="77777777" w:rsidR="00C14B24" w:rsidRPr="00C14B24" w:rsidRDefault="00C14B24" w:rsidP="00C14B24">
            <w:pPr>
              <w:ind w:right="292"/>
              <w:jc w:val="left"/>
              <w:rPr>
                <w:rFonts w:cs="Calibri"/>
                <w:sz w:val="18"/>
                <w:szCs w:val="18"/>
              </w:rPr>
            </w:pPr>
            <w:r w:rsidRPr="00C14B24">
              <w:rPr>
                <w:spacing w:val="-1"/>
                <w:sz w:val="18"/>
                <w:highlight w:val="green"/>
              </w:rPr>
              <w:t>Research</w:t>
            </w:r>
            <w:r w:rsidRPr="00C14B24">
              <w:rPr>
                <w:spacing w:val="-7"/>
                <w:sz w:val="18"/>
                <w:highlight w:val="green"/>
              </w:rPr>
              <w:t xml:space="preserve"> </w:t>
            </w:r>
            <w:r w:rsidRPr="00C14B24">
              <w:rPr>
                <w:spacing w:val="-1"/>
                <w:sz w:val="18"/>
                <w:highlight w:val="green"/>
              </w:rPr>
              <w:t>methodology,</w:t>
            </w:r>
            <w:r w:rsidRPr="00C14B24">
              <w:rPr>
                <w:spacing w:val="-6"/>
                <w:sz w:val="18"/>
                <w:highlight w:val="green"/>
              </w:rPr>
              <w:t xml:space="preserve"> </w:t>
            </w:r>
            <w:r w:rsidRPr="00C14B24">
              <w:rPr>
                <w:spacing w:val="-1"/>
                <w:sz w:val="18"/>
                <w:highlight w:val="green"/>
              </w:rPr>
              <w:t>paradigms</w:t>
            </w:r>
            <w:r w:rsidRPr="00C14B24">
              <w:rPr>
                <w:spacing w:val="43"/>
                <w:w w:val="99"/>
                <w:sz w:val="18"/>
                <w:highlight w:val="green"/>
              </w:rPr>
              <w:t xml:space="preserve"> </w:t>
            </w:r>
            <w:r w:rsidRPr="00C14B24">
              <w:rPr>
                <w:spacing w:val="-1"/>
                <w:sz w:val="18"/>
                <w:highlight w:val="green"/>
              </w:rPr>
              <w:t>and</w:t>
            </w:r>
            <w:r w:rsidRPr="00C14B24">
              <w:rPr>
                <w:spacing w:val="-6"/>
                <w:sz w:val="18"/>
                <w:highlight w:val="green"/>
              </w:rPr>
              <w:t xml:space="preserve"> </w:t>
            </w:r>
            <w:r w:rsidRPr="00C14B24">
              <w:rPr>
                <w:spacing w:val="-1"/>
                <w:sz w:val="18"/>
                <w:highlight w:val="green"/>
              </w:rPr>
              <w:t>research</w:t>
            </w:r>
            <w:r w:rsidRPr="00C14B24">
              <w:rPr>
                <w:spacing w:val="-4"/>
                <w:sz w:val="18"/>
                <w:highlight w:val="green"/>
              </w:rPr>
              <w:t xml:space="preserve"> </w:t>
            </w:r>
            <w:r w:rsidRPr="00C14B24">
              <w:rPr>
                <w:spacing w:val="-1"/>
                <w:sz w:val="18"/>
                <w:highlight w:val="green"/>
              </w:rPr>
              <w:t>cycle</w:t>
            </w:r>
          </w:p>
        </w:tc>
      </w:tr>
      <w:tr w:rsidR="00C14B24" w:rsidRPr="00C14B24" w14:paraId="264624E9" w14:textId="77777777" w:rsidTr="00C14B24">
        <w:trPr>
          <w:trHeight w:hRule="exact" w:val="415"/>
        </w:trPr>
        <w:tc>
          <w:tcPr>
            <w:tcW w:w="3152" w:type="dxa"/>
            <w:vMerge/>
            <w:tcBorders>
              <w:left w:val="single" w:sz="5" w:space="0" w:color="000000"/>
              <w:right w:val="single" w:sz="5" w:space="0" w:color="000000"/>
            </w:tcBorders>
          </w:tcPr>
          <w:p w14:paraId="03DF4F85"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28FA52C5" w14:textId="77777777" w:rsidR="00C14B24" w:rsidRPr="00C14B24" w:rsidRDefault="00C14B24" w:rsidP="00C14B24">
            <w:pPr>
              <w:spacing w:line="218" w:lineRule="exact"/>
              <w:jc w:val="left"/>
              <w:rPr>
                <w:rFonts w:cs="Calibri"/>
                <w:sz w:val="18"/>
                <w:szCs w:val="18"/>
              </w:rPr>
            </w:pPr>
            <w:r w:rsidRPr="00C14B24">
              <w:rPr>
                <w:spacing w:val="-1"/>
                <w:sz w:val="18"/>
              </w:rPr>
              <w:t>Modelling</w:t>
            </w:r>
            <w:r w:rsidRPr="00C14B24">
              <w:rPr>
                <w:spacing w:val="-4"/>
                <w:sz w:val="18"/>
              </w:rPr>
              <w:t xml:space="preserve"> </w:t>
            </w:r>
            <w:r w:rsidRPr="00C14B24">
              <w:rPr>
                <w:spacing w:val="-1"/>
                <w:sz w:val="18"/>
              </w:rPr>
              <w:t>and experiment</w:t>
            </w:r>
            <w:r w:rsidRPr="00C14B24">
              <w:rPr>
                <w:spacing w:val="-3"/>
                <w:sz w:val="18"/>
              </w:rPr>
              <w:t xml:space="preserve"> </w:t>
            </w:r>
            <w:r w:rsidRPr="00C14B24">
              <w:rPr>
                <w:sz w:val="18"/>
              </w:rPr>
              <w:t>planning</w:t>
            </w:r>
          </w:p>
        </w:tc>
      </w:tr>
      <w:tr w:rsidR="00C14B24" w:rsidRPr="00C14B24" w14:paraId="20BA7E8B" w14:textId="77777777" w:rsidTr="00C14B24">
        <w:trPr>
          <w:trHeight w:hRule="exact" w:val="432"/>
        </w:trPr>
        <w:tc>
          <w:tcPr>
            <w:tcW w:w="3152" w:type="dxa"/>
            <w:vMerge/>
            <w:tcBorders>
              <w:left w:val="single" w:sz="5" w:space="0" w:color="000000"/>
              <w:right w:val="single" w:sz="5" w:space="0" w:color="000000"/>
            </w:tcBorders>
          </w:tcPr>
          <w:p w14:paraId="6C02D436"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3940617" w14:textId="77777777" w:rsidR="00C14B24" w:rsidRPr="00C14B24" w:rsidRDefault="00C14B24" w:rsidP="00C14B24">
            <w:pPr>
              <w:spacing w:line="218" w:lineRule="exact"/>
              <w:jc w:val="left"/>
              <w:rPr>
                <w:rFonts w:cs="Calibri"/>
                <w:sz w:val="18"/>
                <w:szCs w:val="18"/>
              </w:rPr>
            </w:pPr>
            <w:r w:rsidRPr="00C14B24">
              <w:rPr>
                <w:spacing w:val="-1"/>
                <w:sz w:val="18"/>
              </w:rPr>
              <w:t>Data</w:t>
            </w:r>
            <w:r w:rsidRPr="00C14B24">
              <w:rPr>
                <w:spacing w:val="-2"/>
                <w:sz w:val="18"/>
              </w:rPr>
              <w:t xml:space="preserve"> </w:t>
            </w:r>
            <w:r w:rsidRPr="00C14B24">
              <w:rPr>
                <w:spacing w:val="-1"/>
                <w:sz w:val="18"/>
              </w:rPr>
              <w:t>selection</w:t>
            </w:r>
            <w:r w:rsidRPr="00C14B24">
              <w:rPr>
                <w:spacing w:val="-2"/>
                <w:sz w:val="18"/>
              </w:rPr>
              <w:t xml:space="preserve"> </w:t>
            </w:r>
            <w:r w:rsidRPr="00C14B24">
              <w:rPr>
                <w:sz w:val="18"/>
              </w:rPr>
              <w:t>and</w:t>
            </w:r>
            <w:r w:rsidRPr="00C14B24">
              <w:rPr>
                <w:spacing w:val="-2"/>
                <w:sz w:val="18"/>
              </w:rPr>
              <w:t xml:space="preserve"> </w:t>
            </w:r>
            <w:r w:rsidRPr="00C14B24">
              <w:rPr>
                <w:spacing w:val="-1"/>
                <w:sz w:val="18"/>
              </w:rPr>
              <w:t xml:space="preserve">quality </w:t>
            </w:r>
            <w:r w:rsidRPr="00C14B24">
              <w:rPr>
                <w:sz w:val="18"/>
              </w:rPr>
              <w:t>evaluation</w:t>
            </w:r>
          </w:p>
        </w:tc>
      </w:tr>
      <w:tr w:rsidR="00C14B24" w:rsidRPr="00C14B24" w14:paraId="77C8DA56" w14:textId="77777777" w:rsidTr="00C14B24">
        <w:trPr>
          <w:trHeight w:hRule="exact" w:val="566"/>
        </w:trPr>
        <w:tc>
          <w:tcPr>
            <w:tcW w:w="3152" w:type="dxa"/>
            <w:vMerge/>
            <w:tcBorders>
              <w:left w:val="single" w:sz="5" w:space="0" w:color="000000"/>
              <w:right w:val="single" w:sz="5" w:space="0" w:color="000000"/>
            </w:tcBorders>
          </w:tcPr>
          <w:p w14:paraId="2D955A56"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55B765CA" w14:textId="77777777" w:rsidR="00C14B24" w:rsidRPr="00C14B24" w:rsidRDefault="00C14B24" w:rsidP="00C14B24">
            <w:pPr>
              <w:ind w:right="784"/>
              <w:jc w:val="left"/>
              <w:rPr>
                <w:rFonts w:cs="Calibri"/>
                <w:sz w:val="18"/>
                <w:szCs w:val="18"/>
              </w:rPr>
            </w:pPr>
            <w:r w:rsidRPr="00C14B24">
              <w:rPr>
                <w:spacing w:val="-1"/>
                <w:sz w:val="18"/>
              </w:rPr>
              <w:t>Use</w:t>
            </w:r>
            <w:r w:rsidRPr="00C14B24">
              <w:rPr>
                <w:spacing w:val="-5"/>
                <w:sz w:val="18"/>
              </w:rPr>
              <w:t xml:space="preserve"> </w:t>
            </w:r>
            <w:r w:rsidRPr="00C14B24">
              <w:rPr>
                <w:spacing w:val="-1"/>
                <w:sz w:val="18"/>
              </w:rPr>
              <w:t>cases</w:t>
            </w:r>
            <w:r w:rsidRPr="00C14B24">
              <w:rPr>
                <w:spacing w:val="-4"/>
                <w:sz w:val="18"/>
              </w:rPr>
              <w:t xml:space="preserve"> </w:t>
            </w:r>
            <w:r w:rsidRPr="00C14B24">
              <w:rPr>
                <w:sz w:val="18"/>
              </w:rPr>
              <w:t>analysis:</w:t>
            </w:r>
            <w:r w:rsidRPr="00C14B24">
              <w:rPr>
                <w:spacing w:val="-4"/>
                <w:sz w:val="18"/>
              </w:rPr>
              <w:t xml:space="preserve"> </w:t>
            </w:r>
            <w:r w:rsidRPr="00C14B24">
              <w:rPr>
                <w:spacing w:val="-1"/>
                <w:sz w:val="18"/>
              </w:rPr>
              <w:t>research</w:t>
            </w:r>
            <w:r w:rsidRPr="00C14B24">
              <w:rPr>
                <w:spacing w:val="21"/>
                <w:w w:val="99"/>
                <w:sz w:val="18"/>
              </w:rPr>
              <w:t xml:space="preserve"> </w:t>
            </w:r>
            <w:r w:rsidRPr="00C14B24">
              <w:rPr>
                <w:spacing w:val="-1"/>
                <w:sz w:val="18"/>
              </w:rPr>
              <w:t>infrastructures</w:t>
            </w:r>
            <w:r w:rsidRPr="00C14B24">
              <w:rPr>
                <w:spacing w:val="-6"/>
                <w:sz w:val="18"/>
              </w:rPr>
              <w:t xml:space="preserve"> </w:t>
            </w:r>
            <w:r w:rsidRPr="00C14B24">
              <w:rPr>
                <w:spacing w:val="-1"/>
                <w:sz w:val="18"/>
              </w:rPr>
              <w:t>and</w:t>
            </w:r>
            <w:r w:rsidRPr="00C14B24">
              <w:rPr>
                <w:spacing w:val="-4"/>
                <w:sz w:val="18"/>
              </w:rPr>
              <w:t xml:space="preserve"> </w:t>
            </w:r>
            <w:r w:rsidRPr="00C14B24">
              <w:rPr>
                <w:spacing w:val="-1"/>
                <w:sz w:val="18"/>
              </w:rPr>
              <w:t>projects</w:t>
            </w:r>
          </w:p>
        </w:tc>
      </w:tr>
      <w:tr w:rsidR="00C14B24" w:rsidRPr="00C14B24" w14:paraId="18020009" w14:textId="77777777" w:rsidTr="00C14B24">
        <w:trPr>
          <w:trHeight w:hRule="exact" w:val="451"/>
        </w:trPr>
        <w:tc>
          <w:tcPr>
            <w:tcW w:w="3152" w:type="dxa"/>
            <w:vMerge/>
            <w:tcBorders>
              <w:left w:val="single" w:sz="5" w:space="0" w:color="000000"/>
              <w:right w:val="single" w:sz="5" w:space="0" w:color="000000"/>
            </w:tcBorders>
          </w:tcPr>
          <w:p w14:paraId="6F6CFAEB"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42E2F5F1" w14:textId="77777777" w:rsidR="00C14B24" w:rsidRPr="00C14B24" w:rsidRDefault="00C14B24" w:rsidP="00C14B24">
            <w:pPr>
              <w:ind w:right="103"/>
              <w:jc w:val="left"/>
              <w:rPr>
                <w:rFonts w:cs="Calibri"/>
                <w:sz w:val="18"/>
                <w:szCs w:val="18"/>
              </w:rPr>
            </w:pPr>
            <w:r w:rsidRPr="00C14B24">
              <w:rPr>
                <w:spacing w:val="-1"/>
                <w:sz w:val="18"/>
              </w:rPr>
              <w:t>Research</w:t>
            </w:r>
            <w:r w:rsidRPr="00C14B24">
              <w:rPr>
                <w:spacing w:val="-4"/>
                <w:sz w:val="18"/>
              </w:rPr>
              <w:t xml:space="preserve"> </w:t>
            </w:r>
            <w:r w:rsidRPr="00C14B24">
              <w:rPr>
                <w:spacing w:val="-1"/>
                <w:sz w:val="18"/>
              </w:rPr>
              <w:t>data</w:t>
            </w:r>
            <w:r w:rsidRPr="00C14B24">
              <w:rPr>
                <w:spacing w:val="-4"/>
                <w:sz w:val="18"/>
              </w:rPr>
              <w:t xml:space="preserve"> </w:t>
            </w:r>
            <w:r w:rsidRPr="00C14B24">
              <w:rPr>
                <w:spacing w:val="-1"/>
                <w:sz w:val="18"/>
              </w:rPr>
              <w:t>management</w:t>
            </w:r>
            <w:r w:rsidRPr="00C14B24">
              <w:rPr>
                <w:spacing w:val="-4"/>
                <w:sz w:val="18"/>
              </w:rPr>
              <w:t xml:space="preserve"> </w:t>
            </w:r>
            <w:r w:rsidRPr="00C14B24">
              <w:rPr>
                <w:spacing w:val="-1"/>
                <w:sz w:val="18"/>
              </w:rPr>
              <w:t>plan</w:t>
            </w:r>
            <w:r w:rsidRPr="00C14B24">
              <w:rPr>
                <w:spacing w:val="-3"/>
                <w:sz w:val="18"/>
              </w:rPr>
              <w:t xml:space="preserve"> </w:t>
            </w:r>
            <w:r w:rsidRPr="00C14B24">
              <w:rPr>
                <w:spacing w:val="-1"/>
                <w:sz w:val="18"/>
              </w:rPr>
              <w:t>and</w:t>
            </w:r>
            <w:r w:rsidRPr="00C14B24">
              <w:rPr>
                <w:spacing w:val="43"/>
                <w:sz w:val="18"/>
              </w:rPr>
              <w:t xml:space="preserve"> </w:t>
            </w:r>
            <w:r w:rsidRPr="00C14B24">
              <w:rPr>
                <w:spacing w:val="-1"/>
                <w:sz w:val="18"/>
              </w:rPr>
              <w:t>ethical</w:t>
            </w:r>
            <w:r w:rsidRPr="00C14B24">
              <w:rPr>
                <w:spacing w:val="-3"/>
                <w:sz w:val="18"/>
              </w:rPr>
              <w:t xml:space="preserve"> </w:t>
            </w:r>
            <w:r w:rsidRPr="00C14B24">
              <w:rPr>
                <w:spacing w:val="-1"/>
                <w:sz w:val="18"/>
              </w:rPr>
              <w:t>issues</w:t>
            </w:r>
          </w:p>
        </w:tc>
      </w:tr>
      <w:tr w:rsidR="00C14B24" w:rsidRPr="00C14B24" w14:paraId="13192A3D" w14:textId="77777777" w:rsidTr="00C14B24">
        <w:trPr>
          <w:trHeight w:hRule="exact" w:val="298"/>
        </w:trPr>
        <w:tc>
          <w:tcPr>
            <w:tcW w:w="3152" w:type="dxa"/>
            <w:vMerge/>
            <w:tcBorders>
              <w:left w:val="single" w:sz="5" w:space="0" w:color="000000"/>
              <w:bottom w:val="single" w:sz="5" w:space="0" w:color="000000"/>
              <w:right w:val="single" w:sz="5" w:space="0" w:color="000000"/>
            </w:tcBorders>
          </w:tcPr>
          <w:p w14:paraId="1FC818D0"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5A6C983C"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bl>
    <w:p w14:paraId="640E19C4" w14:textId="77777777" w:rsidR="00C14B24" w:rsidRPr="00C14B24" w:rsidRDefault="00C14B24" w:rsidP="00C14B24">
      <w:pPr>
        <w:spacing w:after="160" w:line="259" w:lineRule="auto"/>
        <w:jc w:val="left"/>
        <w:rPr>
          <w:rFonts w:eastAsia="Calibri"/>
          <w:sz w:val="22"/>
          <w:szCs w:val="22"/>
        </w:rPr>
      </w:pPr>
    </w:p>
    <w:p w14:paraId="0BFF4FC5"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KAG5-</w:t>
      </w:r>
      <w:r w:rsidRPr="00C14B24">
        <w:rPr>
          <w:rFonts w:ascii="Calibri Light" w:hAnsi="Calibri Light"/>
          <w:color w:val="0070C0"/>
          <w:sz w:val="24"/>
          <w:szCs w:val="28"/>
        </w:rPr>
        <w:t>DSBPM</w:t>
      </w:r>
      <w:r w:rsidRPr="00C14B24">
        <w:rPr>
          <w:rFonts w:ascii="Calibri Light" w:eastAsia="Yu Gothic Light" w:hAnsi="Calibri Light"/>
          <w:color w:val="2E74B5"/>
          <w:sz w:val="26"/>
          <w:szCs w:val="26"/>
        </w:rPr>
        <w:t>: Business</w:t>
      </w:r>
      <w:r w:rsidRPr="00C14B24">
        <w:rPr>
          <w:rFonts w:ascii="Calibri Light" w:eastAsia="Yu Gothic Light" w:hAnsi="Calibri Light"/>
          <w:color w:val="2E74B5"/>
          <w:spacing w:val="27"/>
          <w:w w:val="99"/>
          <w:sz w:val="26"/>
          <w:szCs w:val="26"/>
        </w:rPr>
        <w:t xml:space="preserve"> </w:t>
      </w:r>
      <w:r w:rsidRPr="00C14B24">
        <w:rPr>
          <w:rFonts w:ascii="Calibri Light" w:eastAsia="Yu Gothic Light" w:hAnsi="Calibri Light"/>
          <w:color w:val="2E74B5"/>
          <w:sz w:val="26"/>
          <w:szCs w:val="26"/>
        </w:rPr>
        <w:t>process</w:t>
      </w:r>
      <w:r w:rsidRPr="00C14B24">
        <w:rPr>
          <w:rFonts w:ascii="Calibri Light" w:eastAsia="Yu Gothic Light" w:hAnsi="Calibri Light"/>
          <w:color w:val="2E74B5"/>
          <w:w w:val="99"/>
          <w:sz w:val="26"/>
          <w:szCs w:val="26"/>
        </w:rPr>
        <w:t xml:space="preserve"> </w:t>
      </w:r>
      <w:r w:rsidRPr="00C14B24">
        <w:rPr>
          <w:rFonts w:ascii="Calibri Light" w:eastAsia="Yu Gothic Light" w:hAnsi="Calibri Light"/>
          <w:color w:val="2E74B5"/>
          <w:w w:val="95"/>
          <w:sz w:val="26"/>
          <w:szCs w:val="26"/>
        </w:rPr>
        <w:t>management</w:t>
      </w:r>
      <w:r w:rsidRPr="00C14B24">
        <w:rPr>
          <w:rFonts w:ascii="Calibri Light" w:eastAsia="Yu Gothic Light" w:hAnsi="Calibri Light"/>
          <w:color w:val="2E74B5"/>
          <w:w w:val="99"/>
          <w:sz w:val="26"/>
          <w:szCs w:val="26"/>
        </w:rPr>
        <w:t xml:space="preserve"> </w:t>
      </w:r>
    </w:p>
    <w:p w14:paraId="5CA3EAB1" w14:textId="77777777" w:rsidR="00C14B24" w:rsidRPr="00C14B24" w:rsidRDefault="00C14B24" w:rsidP="00C14B24">
      <w:pPr>
        <w:widowControl w:val="0"/>
        <w:spacing w:line="242" w:lineRule="exact"/>
        <w:jc w:val="left"/>
        <w:rPr>
          <w:rFonts w:eastAsia="Calibri" w:cs="Calibri"/>
        </w:rPr>
      </w:pPr>
    </w:p>
    <w:tbl>
      <w:tblPr>
        <w:tblStyle w:val="TableNormal1"/>
        <w:tblW w:w="8822" w:type="dxa"/>
        <w:tblInd w:w="115" w:type="dxa"/>
        <w:tblLayout w:type="fixed"/>
        <w:tblLook w:val="01E0" w:firstRow="1" w:lastRow="1" w:firstColumn="1" w:lastColumn="1" w:noHBand="0" w:noVBand="0"/>
      </w:tblPr>
      <w:tblGrid>
        <w:gridCol w:w="3152"/>
        <w:gridCol w:w="5670"/>
      </w:tblGrid>
      <w:tr w:rsidR="00C14B24" w:rsidRPr="00C14B24" w14:paraId="0B7CCC2B" w14:textId="77777777" w:rsidTr="00092925">
        <w:trPr>
          <w:trHeight w:hRule="exact" w:val="431"/>
        </w:trPr>
        <w:tc>
          <w:tcPr>
            <w:tcW w:w="3152" w:type="dxa"/>
            <w:tcBorders>
              <w:top w:val="single" w:sz="5" w:space="0" w:color="000000"/>
              <w:left w:val="single" w:sz="5" w:space="0" w:color="000000"/>
              <w:bottom w:val="single" w:sz="5" w:space="0" w:color="000000"/>
              <w:right w:val="single" w:sz="5" w:space="0" w:color="000000"/>
            </w:tcBorders>
            <w:shd w:val="clear" w:color="auto" w:fill="EDEBE0"/>
          </w:tcPr>
          <w:p w14:paraId="176F7600" w14:textId="77777777" w:rsidR="00C14B24" w:rsidRPr="00C14B24" w:rsidRDefault="00C14B24" w:rsidP="00C14B24">
            <w:pPr>
              <w:ind w:right="197"/>
              <w:jc w:val="left"/>
              <w:rPr>
                <w:rFonts w:cs="Calibri"/>
                <w:sz w:val="18"/>
                <w:szCs w:val="18"/>
              </w:rPr>
            </w:pPr>
            <w:r w:rsidRPr="00C14B24">
              <w:rPr>
                <w:b/>
                <w:spacing w:val="-1"/>
                <w:sz w:val="18"/>
              </w:rPr>
              <w:t>Knowledge</w:t>
            </w:r>
            <w:r w:rsidRPr="00C14B24">
              <w:rPr>
                <w:b/>
                <w:spacing w:val="-9"/>
                <w:sz w:val="18"/>
              </w:rPr>
              <w:t xml:space="preserve"> </w:t>
            </w:r>
            <w:r w:rsidRPr="00C14B24">
              <w:rPr>
                <w:b/>
                <w:spacing w:val="-1"/>
                <w:sz w:val="18"/>
              </w:rPr>
              <w:t>Areas</w:t>
            </w:r>
            <w:r w:rsidRPr="00C14B24">
              <w:rPr>
                <w:b/>
                <w:spacing w:val="29"/>
                <w:w w:val="99"/>
                <w:sz w:val="18"/>
              </w:rPr>
              <w:t xml:space="preserve"> </w:t>
            </w:r>
            <w:r w:rsidRPr="00C14B24">
              <w:rPr>
                <w:b/>
                <w:spacing w:val="-1"/>
                <w:sz w:val="18"/>
              </w:rPr>
              <w:t>(KA)</w:t>
            </w:r>
          </w:p>
        </w:tc>
        <w:tc>
          <w:tcPr>
            <w:tcW w:w="5670" w:type="dxa"/>
            <w:tcBorders>
              <w:top w:val="single" w:sz="5" w:space="0" w:color="000000"/>
              <w:left w:val="single" w:sz="5" w:space="0" w:color="000000"/>
              <w:bottom w:val="single" w:sz="5" w:space="0" w:color="000000"/>
              <w:right w:val="single" w:sz="5" w:space="0" w:color="000000"/>
            </w:tcBorders>
            <w:shd w:val="clear" w:color="auto" w:fill="EDEBE0"/>
          </w:tcPr>
          <w:p w14:paraId="2A0E8E7B" w14:textId="77777777" w:rsidR="00C14B24" w:rsidRPr="00C14B24" w:rsidRDefault="00C14B24" w:rsidP="00C14B24">
            <w:pPr>
              <w:spacing w:line="219" w:lineRule="exact"/>
              <w:jc w:val="left"/>
              <w:rPr>
                <w:rFonts w:cs="Calibri"/>
                <w:sz w:val="18"/>
                <w:szCs w:val="18"/>
              </w:rPr>
            </w:pPr>
            <w:r w:rsidRPr="00C14B24">
              <w:rPr>
                <w:b/>
                <w:spacing w:val="-1"/>
                <w:sz w:val="18"/>
              </w:rPr>
              <w:t>Suggested</w:t>
            </w:r>
            <w:r w:rsidRPr="00C14B24">
              <w:rPr>
                <w:b/>
                <w:spacing w:val="-7"/>
                <w:sz w:val="18"/>
              </w:rPr>
              <w:t xml:space="preserve"> </w:t>
            </w:r>
            <w:r w:rsidRPr="00C14B24">
              <w:rPr>
                <w:b/>
                <w:spacing w:val="-1"/>
                <w:sz w:val="18"/>
              </w:rPr>
              <w:t>Knowledge</w:t>
            </w:r>
            <w:r w:rsidRPr="00C14B24">
              <w:rPr>
                <w:b/>
                <w:spacing w:val="-5"/>
                <w:sz w:val="18"/>
              </w:rPr>
              <w:t xml:space="preserve"> </w:t>
            </w:r>
            <w:r w:rsidRPr="00C14B24">
              <w:rPr>
                <w:b/>
                <w:spacing w:val="-1"/>
                <w:sz w:val="18"/>
              </w:rPr>
              <w:t>Units</w:t>
            </w:r>
            <w:r w:rsidRPr="00C14B24">
              <w:rPr>
                <w:b/>
                <w:spacing w:val="-6"/>
                <w:sz w:val="18"/>
              </w:rPr>
              <w:t xml:space="preserve"> </w:t>
            </w:r>
            <w:r w:rsidRPr="00C14B24">
              <w:rPr>
                <w:b/>
                <w:spacing w:val="-1"/>
                <w:sz w:val="18"/>
              </w:rPr>
              <w:t>(KU)</w:t>
            </w:r>
          </w:p>
        </w:tc>
      </w:tr>
      <w:tr w:rsidR="00C14B24" w:rsidRPr="00C14B24" w14:paraId="25DF828B" w14:textId="77777777" w:rsidTr="00C14B24">
        <w:trPr>
          <w:trHeight w:hRule="exact" w:val="401"/>
        </w:trPr>
        <w:tc>
          <w:tcPr>
            <w:tcW w:w="3152" w:type="dxa"/>
            <w:vMerge w:val="restart"/>
            <w:tcBorders>
              <w:top w:val="single" w:sz="5" w:space="0" w:color="000000"/>
              <w:left w:val="single" w:sz="5" w:space="0" w:color="000000"/>
              <w:right w:val="single" w:sz="5" w:space="0" w:color="000000"/>
            </w:tcBorders>
          </w:tcPr>
          <w:p w14:paraId="4DB14C09" w14:textId="77777777" w:rsidR="00C14B24" w:rsidRPr="00C14B24" w:rsidRDefault="00C14B24" w:rsidP="00C14B24">
            <w:pPr>
              <w:ind w:right="270"/>
              <w:jc w:val="left"/>
              <w:rPr>
                <w:rFonts w:cs="Calibri"/>
                <w:sz w:val="18"/>
                <w:szCs w:val="18"/>
              </w:rPr>
            </w:pPr>
            <w:r w:rsidRPr="00C14B24">
              <w:rPr>
                <w:spacing w:val="-1"/>
                <w:sz w:val="18"/>
              </w:rPr>
              <w:t>Business</w:t>
            </w:r>
            <w:r w:rsidRPr="00C14B24">
              <w:rPr>
                <w:spacing w:val="-7"/>
                <w:sz w:val="18"/>
              </w:rPr>
              <w:t xml:space="preserve"> </w:t>
            </w:r>
            <w:r w:rsidRPr="00C14B24">
              <w:rPr>
                <w:spacing w:val="-1"/>
                <w:sz w:val="18"/>
              </w:rPr>
              <w:t>Process</w:t>
            </w:r>
            <w:r w:rsidRPr="00C14B24">
              <w:rPr>
                <w:spacing w:val="30"/>
                <w:sz w:val="18"/>
              </w:rPr>
              <w:t xml:space="preserve"> </w:t>
            </w:r>
            <w:r w:rsidRPr="00C14B24">
              <w:rPr>
                <w:spacing w:val="-1"/>
                <w:sz w:val="18"/>
              </w:rPr>
              <w:t>Management</w:t>
            </w:r>
          </w:p>
        </w:tc>
        <w:tc>
          <w:tcPr>
            <w:tcW w:w="5670" w:type="dxa"/>
            <w:tcBorders>
              <w:top w:val="single" w:sz="5" w:space="0" w:color="000000"/>
              <w:left w:val="single" w:sz="5" w:space="0" w:color="000000"/>
              <w:bottom w:val="single" w:sz="5" w:space="0" w:color="000000"/>
              <w:right w:val="single" w:sz="5" w:space="0" w:color="000000"/>
            </w:tcBorders>
          </w:tcPr>
          <w:p w14:paraId="25BEDAE0" w14:textId="77777777" w:rsidR="00C14B24" w:rsidRPr="00C14B24" w:rsidRDefault="00C14B24" w:rsidP="00C14B24">
            <w:pPr>
              <w:spacing w:line="218" w:lineRule="exact"/>
              <w:jc w:val="left"/>
              <w:rPr>
                <w:rFonts w:cs="Calibri"/>
                <w:sz w:val="18"/>
                <w:szCs w:val="18"/>
              </w:rPr>
            </w:pPr>
            <w:r w:rsidRPr="00C14B24">
              <w:rPr>
                <w:spacing w:val="-1"/>
                <w:sz w:val="18"/>
              </w:rPr>
              <w:t>Business</w:t>
            </w:r>
            <w:r w:rsidRPr="00C14B24">
              <w:rPr>
                <w:spacing w:val="-2"/>
                <w:sz w:val="18"/>
              </w:rPr>
              <w:t xml:space="preserve"> </w:t>
            </w:r>
            <w:r w:rsidRPr="00C14B24">
              <w:rPr>
                <w:spacing w:val="-1"/>
                <w:sz w:val="18"/>
              </w:rPr>
              <w:t>processes</w:t>
            </w:r>
            <w:r w:rsidRPr="00C14B24">
              <w:rPr>
                <w:spacing w:val="-4"/>
                <w:sz w:val="18"/>
              </w:rPr>
              <w:t xml:space="preserve"> </w:t>
            </w:r>
            <w:r w:rsidRPr="00C14B24">
              <w:rPr>
                <w:spacing w:val="-1"/>
                <w:sz w:val="18"/>
              </w:rPr>
              <w:t>and</w:t>
            </w:r>
            <w:r w:rsidRPr="00C14B24">
              <w:rPr>
                <w:spacing w:val="-3"/>
                <w:sz w:val="18"/>
              </w:rPr>
              <w:t xml:space="preserve"> </w:t>
            </w:r>
            <w:r w:rsidRPr="00C14B24">
              <w:rPr>
                <w:spacing w:val="-1"/>
                <w:sz w:val="18"/>
              </w:rPr>
              <w:t>operations</w:t>
            </w:r>
          </w:p>
        </w:tc>
      </w:tr>
      <w:tr w:rsidR="00C14B24" w:rsidRPr="00C14B24" w14:paraId="5893BD7D" w14:textId="77777777" w:rsidTr="00092925">
        <w:trPr>
          <w:trHeight w:hRule="exact" w:val="440"/>
        </w:trPr>
        <w:tc>
          <w:tcPr>
            <w:tcW w:w="3152" w:type="dxa"/>
            <w:vMerge/>
            <w:tcBorders>
              <w:left w:val="single" w:sz="5" w:space="0" w:color="000000"/>
              <w:right w:val="single" w:sz="5" w:space="0" w:color="000000"/>
            </w:tcBorders>
          </w:tcPr>
          <w:p w14:paraId="0A9FC6B2"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2E9656FC" w14:textId="77777777" w:rsidR="00C14B24" w:rsidRPr="00C14B24" w:rsidRDefault="00C14B24" w:rsidP="00C14B24">
            <w:pPr>
              <w:jc w:val="left"/>
              <w:rPr>
                <w:rFonts w:cs="Calibri"/>
                <w:sz w:val="18"/>
                <w:szCs w:val="18"/>
              </w:rPr>
            </w:pPr>
            <w:r w:rsidRPr="00C14B24">
              <w:rPr>
                <w:spacing w:val="-1"/>
                <w:sz w:val="18"/>
              </w:rPr>
              <w:t>Project</w:t>
            </w:r>
            <w:r w:rsidRPr="00C14B24">
              <w:rPr>
                <w:spacing w:val="-4"/>
                <w:sz w:val="18"/>
              </w:rPr>
              <w:t xml:space="preserve"> </w:t>
            </w:r>
            <w:r w:rsidRPr="00C14B24">
              <w:rPr>
                <w:spacing w:val="-1"/>
                <w:sz w:val="18"/>
              </w:rPr>
              <w:t>scope</w:t>
            </w:r>
            <w:r w:rsidRPr="00C14B24">
              <w:rPr>
                <w:spacing w:val="-5"/>
                <w:sz w:val="18"/>
              </w:rPr>
              <w:t xml:space="preserve"> </w:t>
            </w:r>
            <w:r w:rsidRPr="00C14B24">
              <w:rPr>
                <w:spacing w:val="-1"/>
                <w:sz w:val="18"/>
              </w:rPr>
              <w:t>and</w:t>
            </w:r>
            <w:r w:rsidRPr="00C14B24">
              <w:rPr>
                <w:spacing w:val="-5"/>
                <w:sz w:val="18"/>
              </w:rPr>
              <w:t xml:space="preserve"> </w:t>
            </w:r>
            <w:r w:rsidRPr="00C14B24">
              <w:rPr>
                <w:spacing w:val="-1"/>
                <w:sz w:val="18"/>
              </w:rPr>
              <w:t>risk</w:t>
            </w:r>
            <w:r w:rsidRPr="00C14B24">
              <w:rPr>
                <w:spacing w:val="-4"/>
                <w:sz w:val="18"/>
              </w:rPr>
              <w:t xml:space="preserve"> </w:t>
            </w:r>
            <w:r w:rsidRPr="00C14B24">
              <w:rPr>
                <w:spacing w:val="-1"/>
                <w:sz w:val="18"/>
              </w:rPr>
              <w:t>management</w:t>
            </w:r>
          </w:p>
        </w:tc>
      </w:tr>
      <w:tr w:rsidR="00C14B24" w:rsidRPr="00C14B24" w14:paraId="671DDBA1" w14:textId="77777777" w:rsidTr="00C14B24">
        <w:trPr>
          <w:trHeight w:hRule="exact" w:val="262"/>
        </w:trPr>
        <w:tc>
          <w:tcPr>
            <w:tcW w:w="3152" w:type="dxa"/>
            <w:vMerge/>
            <w:tcBorders>
              <w:left w:val="single" w:sz="5" w:space="0" w:color="000000"/>
              <w:bottom w:val="single" w:sz="5" w:space="0" w:color="000000"/>
              <w:right w:val="single" w:sz="5" w:space="0" w:color="000000"/>
            </w:tcBorders>
          </w:tcPr>
          <w:p w14:paraId="36D94A3D"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4901DA3B"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7D9B675B" w14:textId="77777777" w:rsidTr="00092925">
        <w:trPr>
          <w:trHeight w:hRule="exact" w:val="368"/>
        </w:trPr>
        <w:tc>
          <w:tcPr>
            <w:tcW w:w="3152" w:type="dxa"/>
            <w:vMerge w:val="restart"/>
            <w:tcBorders>
              <w:top w:val="single" w:sz="5" w:space="0" w:color="000000"/>
              <w:left w:val="single" w:sz="5" w:space="0" w:color="000000"/>
              <w:right w:val="single" w:sz="5" w:space="0" w:color="000000"/>
            </w:tcBorders>
          </w:tcPr>
          <w:p w14:paraId="7F7F934A" w14:textId="77777777" w:rsidR="00C14B24" w:rsidRPr="00C14B24" w:rsidRDefault="00C14B24" w:rsidP="00C14B24">
            <w:pPr>
              <w:ind w:right="237"/>
              <w:rPr>
                <w:rFonts w:cs="Calibri"/>
                <w:sz w:val="18"/>
                <w:szCs w:val="18"/>
              </w:rPr>
            </w:pPr>
            <w:r w:rsidRPr="00C14B24">
              <w:rPr>
                <w:spacing w:val="-1"/>
                <w:sz w:val="18"/>
              </w:rPr>
              <w:t>Business Analysis</w:t>
            </w:r>
            <w:r w:rsidRPr="00C14B24">
              <w:rPr>
                <w:spacing w:val="21"/>
                <w:sz w:val="18"/>
              </w:rPr>
              <w:t xml:space="preserve"> </w:t>
            </w:r>
            <w:r w:rsidRPr="00C14B24">
              <w:rPr>
                <w:spacing w:val="-1"/>
                <w:sz w:val="18"/>
              </w:rPr>
              <w:t>organisation</w:t>
            </w:r>
            <w:r w:rsidRPr="00C14B24">
              <w:rPr>
                <w:spacing w:val="-2"/>
                <w:sz w:val="18"/>
              </w:rPr>
              <w:t xml:space="preserve"> </w:t>
            </w:r>
            <w:r w:rsidRPr="00C14B24">
              <w:rPr>
                <w:sz w:val="18"/>
              </w:rPr>
              <w:t>and</w:t>
            </w:r>
            <w:r w:rsidRPr="00C14B24">
              <w:rPr>
                <w:spacing w:val="27"/>
                <w:sz w:val="18"/>
              </w:rPr>
              <w:t xml:space="preserve"> </w:t>
            </w:r>
            <w:r w:rsidRPr="00C14B24">
              <w:rPr>
                <w:spacing w:val="-1"/>
                <w:sz w:val="18"/>
              </w:rPr>
              <w:t>management</w:t>
            </w:r>
          </w:p>
        </w:tc>
        <w:tc>
          <w:tcPr>
            <w:tcW w:w="5670" w:type="dxa"/>
            <w:tcBorders>
              <w:top w:val="single" w:sz="5" w:space="0" w:color="000000"/>
              <w:left w:val="single" w:sz="5" w:space="0" w:color="000000"/>
              <w:bottom w:val="single" w:sz="5" w:space="0" w:color="000000"/>
              <w:right w:val="single" w:sz="5" w:space="0" w:color="000000"/>
            </w:tcBorders>
          </w:tcPr>
          <w:p w14:paraId="5C427BFC" w14:textId="77777777" w:rsidR="00C14B24" w:rsidRPr="00C14B24" w:rsidRDefault="00C14B24" w:rsidP="00C14B24">
            <w:pPr>
              <w:ind w:right="580"/>
              <w:jc w:val="left"/>
              <w:rPr>
                <w:rFonts w:cs="Calibri"/>
                <w:sz w:val="18"/>
                <w:szCs w:val="18"/>
              </w:rPr>
            </w:pPr>
            <w:r w:rsidRPr="00C14B24">
              <w:rPr>
                <w:spacing w:val="-1"/>
                <w:sz w:val="18"/>
              </w:rPr>
              <w:t>Business Analysis</w:t>
            </w:r>
            <w:r w:rsidRPr="00C14B24">
              <w:rPr>
                <w:spacing w:val="-2"/>
                <w:sz w:val="18"/>
              </w:rPr>
              <w:t xml:space="preserve"> </w:t>
            </w:r>
            <w:r w:rsidRPr="00C14B24">
              <w:rPr>
                <w:spacing w:val="-1"/>
                <w:sz w:val="18"/>
              </w:rPr>
              <w:t>Planning</w:t>
            </w:r>
            <w:r w:rsidRPr="00C14B24">
              <w:rPr>
                <w:spacing w:val="-2"/>
                <w:sz w:val="18"/>
              </w:rPr>
              <w:t xml:space="preserve"> </w:t>
            </w:r>
            <w:r w:rsidRPr="00C14B24">
              <w:rPr>
                <w:sz w:val="18"/>
              </w:rPr>
              <w:t>and</w:t>
            </w:r>
            <w:r w:rsidRPr="00C14B24">
              <w:rPr>
                <w:spacing w:val="33"/>
                <w:sz w:val="18"/>
              </w:rPr>
              <w:t xml:space="preserve"> </w:t>
            </w:r>
            <w:r w:rsidRPr="00C14B24">
              <w:rPr>
                <w:spacing w:val="-1"/>
                <w:sz w:val="18"/>
              </w:rPr>
              <w:t>Monitoring</w:t>
            </w:r>
          </w:p>
        </w:tc>
      </w:tr>
      <w:tr w:rsidR="00C14B24" w:rsidRPr="00C14B24" w14:paraId="5AD29A45" w14:textId="77777777" w:rsidTr="00C14B24">
        <w:trPr>
          <w:trHeight w:hRule="exact" w:val="449"/>
        </w:trPr>
        <w:tc>
          <w:tcPr>
            <w:tcW w:w="3152" w:type="dxa"/>
            <w:vMerge/>
            <w:tcBorders>
              <w:left w:val="single" w:sz="5" w:space="0" w:color="000000"/>
              <w:right w:val="single" w:sz="5" w:space="0" w:color="000000"/>
            </w:tcBorders>
          </w:tcPr>
          <w:p w14:paraId="4DD9151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C0A8665" w14:textId="77777777" w:rsidR="00C14B24" w:rsidRPr="00C14B24" w:rsidRDefault="00C14B24" w:rsidP="00C14B24">
            <w:pPr>
              <w:ind w:right="319"/>
              <w:jc w:val="left"/>
              <w:rPr>
                <w:rFonts w:cs="Calibri"/>
                <w:sz w:val="18"/>
                <w:szCs w:val="18"/>
              </w:rPr>
            </w:pPr>
            <w:r w:rsidRPr="00C14B24">
              <w:rPr>
                <w:spacing w:val="-1"/>
                <w:sz w:val="18"/>
              </w:rPr>
              <w:t>Requirements</w:t>
            </w:r>
            <w:r w:rsidRPr="00C14B24">
              <w:rPr>
                <w:spacing w:val="-5"/>
                <w:sz w:val="18"/>
              </w:rPr>
              <w:t xml:space="preserve"> </w:t>
            </w:r>
            <w:r w:rsidRPr="00C14B24">
              <w:rPr>
                <w:spacing w:val="-1"/>
                <w:sz w:val="18"/>
              </w:rPr>
              <w:t>Analysis</w:t>
            </w:r>
            <w:r w:rsidRPr="00C14B24">
              <w:rPr>
                <w:spacing w:val="-5"/>
                <w:sz w:val="18"/>
              </w:rPr>
              <w:t xml:space="preserve"> </w:t>
            </w:r>
            <w:r w:rsidRPr="00C14B24">
              <w:rPr>
                <w:sz w:val="18"/>
              </w:rPr>
              <w:t>and</w:t>
            </w:r>
            <w:r w:rsidRPr="00C14B24">
              <w:rPr>
                <w:spacing w:val="-4"/>
                <w:sz w:val="18"/>
              </w:rPr>
              <w:t xml:space="preserve"> </w:t>
            </w:r>
            <w:r w:rsidRPr="00C14B24">
              <w:rPr>
                <w:spacing w:val="-1"/>
                <w:sz w:val="18"/>
              </w:rPr>
              <w:t>Design</w:t>
            </w:r>
            <w:r w:rsidRPr="00C14B24">
              <w:rPr>
                <w:spacing w:val="39"/>
                <w:sz w:val="18"/>
              </w:rPr>
              <w:t xml:space="preserve"> </w:t>
            </w:r>
            <w:r w:rsidRPr="00C14B24">
              <w:rPr>
                <w:spacing w:val="-1"/>
                <w:sz w:val="18"/>
              </w:rPr>
              <w:t>Definition</w:t>
            </w:r>
          </w:p>
        </w:tc>
      </w:tr>
      <w:tr w:rsidR="00C14B24" w:rsidRPr="00C14B24" w14:paraId="53ECD441" w14:textId="77777777" w:rsidTr="00092925">
        <w:trPr>
          <w:trHeight w:hRule="exact" w:val="431"/>
        </w:trPr>
        <w:tc>
          <w:tcPr>
            <w:tcW w:w="3152" w:type="dxa"/>
            <w:vMerge/>
            <w:tcBorders>
              <w:left w:val="single" w:sz="5" w:space="0" w:color="000000"/>
              <w:right w:val="single" w:sz="5" w:space="0" w:color="000000"/>
            </w:tcBorders>
          </w:tcPr>
          <w:p w14:paraId="5C753124"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16EB1762" w14:textId="77777777" w:rsidR="00C14B24" w:rsidRPr="00C14B24" w:rsidRDefault="00C14B24" w:rsidP="00C14B24">
            <w:pPr>
              <w:ind w:right="469"/>
              <w:jc w:val="left"/>
              <w:rPr>
                <w:rFonts w:cs="Calibri"/>
                <w:sz w:val="18"/>
                <w:szCs w:val="18"/>
              </w:rPr>
            </w:pPr>
            <w:r w:rsidRPr="00C14B24">
              <w:rPr>
                <w:spacing w:val="-1"/>
                <w:sz w:val="18"/>
              </w:rPr>
              <w:t>Requirements</w:t>
            </w:r>
            <w:r w:rsidRPr="00C14B24">
              <w:rPr>
                <w:spacing w:val="-7"/>
                <w:sz w:val="18"/>
              </w:rPr>
              <w:t xml:space="preserve"> </w:t>
            </w:r>
            <w:r w:rsidRPr="00C14B24">
              <w:rPr>
                <w:spacing w:val="-1"/>
                <w:sz w:val="18"/>
              </w:rPr>
              <w:t>Life</w:t>
            </w:r>
            <w:r w:rsidRPr="00C14B24">
              <w:rPr>
                <w:spacing w:val="-6"/>
                <w:sz w:val="18"/>
              </w:rPr>
              <w:t xml:space="preserve"> </w:t>
            </w:r>
            <w:r w:rsidRPr="00C14B24">
              <w:rPr>
                <w:spacing w:val="-1"/>
                <w:sz w:val="18"/>
              </w:rPr>
              <w:t>Cycle</w:t>
            </w:r>
            <w:r w:rsidRPr="00C14B24">
              <w:rPr>
                <w:spacing w:val="22"/>
                <w:w w:val="99"/>
                <w:sz w:val="18"/>
              </w:rPr>
              <w:t xml:space="preserve"> </w:t>
            </w:r>
            <w:r w:rsidRPr="00C14B24">
              <w:rPr>
                <w:spacing w:val="-1"/>
                <w:sz w:val="18"/>
              </w:rPr>
              <w:t>Management</w:t>
            </w:r>
            <w:r w:rsidRPr="00C14B24">
              <w:rPr>
                <w:spacing w:val="-4"/>
                <w:sz w:val="18"/>
              </w:rPr>
              <w:t xml:space="preserve"> </w:t>
            </w:r>
            <w:r w:rsidRPr="00C14B24">
              <w:rPr>
                <w:spacing w:val="-1"/>
                <w:sz w:val="18"/>
              </w:rPr>
              <w:t>(from</w:t>
            </w:r>
            <w:r w:rsidRPr="00C14B24">
              <w:rPr>
                <w:spacing w:val="-3"/>
                <w:sz w:val="18"/>
              </w:rPr>
              <w:t xml:space="preserve"> </w:t>
            </w:r>
            <w:r w:rsidRPr="00C14B24">
              <w:rPr>
                <w:spacing w:val="-1"/>
                <w:sz w:val="18"/>
              </w:rPr>
              <w:t>inception</w:t>
            </w:r>
            <w:r w:rsidRPr="00C14B24">
              <w:rPr>
                <w:spacing w:val="-5"/>
                <w:sz w:val="18"/>
              </w:rPr>
              <w:t xml:space="preserve"> </w:t>
            </w:r>
            <w:r w:rsidRPr="00C14B24">
              <w:rPr>
                <w:sz w:val="18"/>
              </w:rPr>
              <w:t>to</w:t>
            </w:r>
            <w:r w:rsidRPr="00C14B24">
              <w:rPr>
                <w:spacing w:val="29"/>
                <w:sz w:val="18"/>
              </w:rPr>
              <w:t xml:space="preserve"> </w:t>
            </w:r>
            <w:r w:rsidRPr="00C14B24">
              <w:rPr>
                <w:spacing w:val="-1"/>
                <w:sz w:val="18"/>
              </w:rPr>
              <w:t>retirement)</w:t>
            </w:r>
          </w:p>
        </w:tc>
      </w:tr>
      <w:tr w:rsidR="00C14B24" w:rsidRPr="00C14B24" w14:paraId="59054E02" w14:textId="77777777" w:rsidTr="00092925">
        <w:trPr>
          <w:trHeight w:hRule="exact" w:val="359"/>
        </w:trPr>
        <w:tc>
          <w:tcPr>
            <w:tcW w:w="3152" w:type="dxa"/>
            <w:vMerge/>
            <w:tcBorders>
              <w:left w:val="single" w:sz="5" w:space="0" w:color="000000"/>
              <w:right w:val="single" w:sz="5" w:space="0" w:color="000000"/>
            </w:tcBorders>
          </w:tcPr>
          <w:p w14:paraId="3F97B0A8"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3960FE37" w14:textId="77777777" w:rsidR="00C14B24" w:rsidRPr="00C14B24" w:rsidRDefault="00C14B24" w:rsidP="00C14B24">
            <w:pPr>
              <w:ind w:right="453"/>
              <w:jc w:val="left"/>
              <w:rPr>
                <w:rFonts w:cs="Calibri"/>
                <w:sz w:val="18"/>
                <w:szCs w:val="18"/>
              </w:rPr>
            </w:pPr>
            <w:r w:rsidRPr="00C14B24">
              <w:rPr>
                <w:spacing w:val="-1"/>
                <w:sz w:val="18"/>
              </w:rPr>
              <w:t xml:space="preserve">Solution Evaluation </w:t>
            </w:r>
            <w:r w:rsidRPr="00C14B24">
              <w:rPr>
                <w:sz w:val="18"/>
              </w:rPr>
              <w:t>and</w:t>
            </w:r>
            <w:r w:rsidRPr="00C14B24">
              <w:rPr>
                <w:spacing w:val="23"/>
                <w:sz w:val="18"/>
              </w:rPr>
              <w:t xml:space="preserve"> </w:t>
            </w:r>
            <w:r w:rsidRPr="00C14B24">
              <w:rPr>
                <w:spacing w:val="-1"/>
                <w:sz w:val="18"/>
              </w:rPr>
              <w:t>improvements</w:t>
            </w:r>
            <w:r w:rsidRPr="00C14B24">
              <w:rPr>
                <w:spacing w:val="-15"/>
                <w:sz w:val="18"/>
              </w:rPr>
              <w:t xml:space="preserve"> </w:t>
            </w:r>
            <w:r w:rsidRPr="00C14B24">
              <w:rPr>
                <w:spacing w:val="-1"/>
                <w:sz w:val="18"/>
              </w:rPr>
              <w:t>recommendation</w:t>
            </w:r>
          </w:p>
        </w:tc>
      </w:tr>
      <w:tr w:rsidR="00C14B24" w:rsidRPr="00C14B24" w14:paraId="38C405EB" w14:textId="77777777" w:rsidTr="00C14B24">
        <w:trPr>
          <w:trHeight w:hRule="exact" w:val="401"/>
        </w:trPr>
        <w:tc>
          <w:tcPr>
            <w:tcW w:w="3152" w:type="dxa"/>
            <w:vMerge/>
            <w:tcBorders>
              <w:left w:val="single" w:sz="5" w:space="0" w:color="000000"/>
              <w:bottom w:val="single" w:sz="5" w:space="0" w:color="000000"/>
              <w:right w:val="single" w:sz="5" w:space="0" w:color="000000"/>
            </w:tcBorders>
          </w:tcPr>
          <w:p w14:paraId="3B8E8E40"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66F3F9D3"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r w:rsidR="00C14B24" w:rsidRPr="00C14B24" w14:paraId="5D937129" w14:textId="77777777" w:rsidTr="00092925">
        <w:trPr>
          <w:trHeight w:hRule="exact" w:val="395"/>
        </w:trPr>
        <w:tc>
          <w:tcPr>
            <w:tcW w:w="3152" w:type="dxa"/>
            <w:vMerge w:val="restart"/>
            <w:tcBorders>
              <w:top w:val="single" w:sz="5" w:space="0" w:color="000000"/>
              <w:left w:val="single" w:sz="5" w:space="0" w:color="000000"/>
              <w:right w:val="single" w:sz="5" w:space="0" w:color="000000"/>
            </w:tcBorders>
          </w:tcPr>
          <w:p w14:paraId="5323E249" w14:textId="77777777" w:rsidR="00C14B24" w:rsidRPr="00C14B24" w:rsidRDefault="00C14B24" w:rsidP="00C14B24">
            <w:pPr>
              <w:ind w:right="256"/>
              <w:jc w:val="left"/>
              <w:rPr>
                <w:rFonts w:cs="Calibri"/>
                <w:sz w:val="18"/>
                <w:szCs w:val="18"/>
              </w:rPr>
            </w:pPr>
            <w:r w:rsidRPr="00C14B24">
              <w:rPr>
                <w:spacing w:val="-1"/>
                <w:sz w:val="18"/>
              </w:rPr>
              <w:t>Business</w:t>
            </w:r>
            <w:r w:rsidRPr="00C14B24">
              <w:rPr>
                <w:spacing w:val="-4"/>
                <w:sz w:val="18"/>
              </w:rPr>
              <w:t xml:space="preserve"> </w:t>
            </w:r>
            <w:r w:rsidRPr="00C14B24">
              <w:rPr>
                <w:spacing w:val="-1"/>
                <w:sz w:val="18"/>
              </w:rPr>
              <w:t>analysis</w:t>
            </w:r>
            <w:r w:rsidRPr="00C14B24">
              <w:rPr>
                <w:spacing w:val="21"/>
                <w:sz w:val="18"/>
              </w:rPr>
              <w:t xml:space="preserve"> </w:t>
            </w:r>
            <w:r w:rsidRPr="00C14B24">
              <w:rPr>
                <w:spacing w:val="-1"/>
                <w:sz w:val="18"/>
              </w:rPr>
              <w:t>and</w:t>
            </w:r>
            <w:r w:rsidRPr="00C14B24">
              <w:rPr>
                <w:spacing w:val="-5"/>
                <w:sz w:val="18"/>
              </w:rPr>
              <w:t xml:space="preserve"> </w:t>
            </w:r>
            <w:r w:rsidRPr="00C14B24">
              <w:rPr>
                <w:spacing w:val="-1"/>
                <w:sz w:val="18"/>
              </w:rPr>
              <w:t>enterprise</w:t>
            </w:r>
            <w:r w:rsidRPr="00C14B24">
              <w:rPr>
                <w:spacing w:val="29"/>
                <w:w w:val="99"/>
                <w:sz w:val="18"/>
              </w:rPr>
              <w:t xml:space="preserve"> </w:t>
            </w:r>
            <w:r w:rsidRPr="00C14B24">
              <w:rPr>
                <w:spacing w:val="-1"/>
                <w:sz w:val="18"/>
              </w:rPr>
              <w:t>organisation</w:t>
            </w:r>
          </w:p>
        </w:tc>
        <w:tc>
          <w:tcPr>
            <w:tcW w:w="5670" w:type="dxa"/>
            <w:tcBorders>
              <w:top w:val="single" w:sz="5" w:space="0" w:color="000000"/>
              <w:left w:val="single" w:sz="5" w:space="0" w:color="000000"/>
              <w:bottom w:val="single" w:sz="5" w:space="0" w:color="000000"/>
              <w:right w:val="single" w:sz="5" w:space="0" w:color="000000"/>
            </w:tcBorders>
          </w:tcPr>
          <w:p w14:paraId="22ACE329" w14:textId="77777777" w:rsidR="00C14B24" w:rsidRPr="00C14B24" w:rsidRDefault="00C14B24" w:rsidP="00C14B24">
            <w:pPr>
              <w:ind w:right="380"/>
              <w:jc w:val="left"/>
              <w:rPr>
                <w:rFonts w:cs="Calibri"/>
                <w:sz w:val="18"/>
                <w:szCs w:val="18"/>
              </w:rPr>
            </w:pPr>
            <w:r w:rsidRPr="00C14B24">
              <w:rPr>
                <w:spacing w:val="-1"/>
                <w:sz w:val="18"/>
              </w:rPr>
              <w:t>Agile</w:t>
            </w:r>
            <w:r w:rsidRPr="00C14B24">
              <w:rPr>
                <w:spacing w:val="-3"/>
                <w:sz w:val="18"/>
              </w:rPr>
              <w:t xml:space="preserve"> </w:t>
            </w:r>
            <w:r w:rsidRPr="00C14B24">
              <w:rPr>
                <w:spacing w:val="-1"/>
                <w:sz w:val="18"/>
              </w:rPr>
              <w:t>Data</w:t>
            </w:r>
            <w:r w:rsidRPr="00C14B24">
              <w:rPr>
                <w:spacing w:val="-4"/>
                <w:sz w:val="18"/>
              </w:rPr>
              <w:t xml:space="preserve"> </w:t>
            </w:r>
            <w:r w:rsidRPr="00C14B24">
              <w:rPr>
                <w:spacing w:val="-1"/>
                <w:sz w:val="18"/>
              </w:rPr>
              <w:t>Driven</w:t>
            </w:r>
            <w:r w:rsidRPr="00C14B24">
              <w:rPr>
                <w:spacing w:val="-4"/>
                <w:sz w:val="18"/>
              </w:rPr>
              <w:t xml:space="preserve"> </w:t>
            </w:r>
            <w:r w:rsidRPr="00C14B24">
              <w:rPr>
                <w:spacing w:val="-1"/>
                <w:sz w:val="18"/>
              </w:rPr>
              <w:t>methodologies,</w:t>
            </w:r>
            <w:r w:rsidRPr="00C14B24">
              <w:rPr>
                <w:spacing w:val="27"/>
                <w:w w:val="99"/>
                <w:sz w:val="18"/>
              </w:rPr>
              <w:t xml:space="preserve"> </w:t>
            </w:r>
            <w:r w:rsidRPr="00C14B24">
              <w:rPr>
                <w:spacing w:val="-1"/>
                <w:sz w:val="18"/>
              </w:rPr>
              <w:t>processes</w:t>
            </w:r>
            <w:r w:rsidRPr="00C14B24">
              <w:rPr>
                <w:spacing w:val="-6"/>
                <w:sz w:val="18"/>
              </w:rPr>
              <w:t xml:space="preserve"> </w:t>
            </w:r>
            <w:r w:rsidRPr="00C14B24">
              <w:rPr>
                <w:sz w:val="18"/>
              </w:rPr>
              <w:t>and</w:t>
            </w:r>
            <w:r w:rsidRPr="00C14B24">
              <w:rPr>
                <w:spacing w:val="-5"/>
                <w:sz w:val="18"/>
              </w:rPr>
              <w:t xml:space="preserve"> </w:t>
            </w:r>
            <w:r w:rsidRPr="00C14B24">
              <w:rPr>
                <w:spacing w:val="-1"/>
                <w:sz w:val="18"/>
              </w:rPr>
              <w:t>enterprises</w:t>
            </w:r>
          </w:p>
        </w:tc>
      </w:tr>
      <w:tr w:rsidR="00C14B24" w:rsidRPr="00C14B24" w14:paraId="6ECE4BE7" w14:textId="77777777" w:rsidTr="00092925">
        <w:trPr>
          <w:trHeight w:hRule="exact" w:val="377"/>
        </w:trPr>
        <w:tc>
          <w:tcPr>
            <w:tcW w:w="3152" w:type="dxa"/>
            <w:vMerge/>
            <w:tcBorders>
              <w:left w:val="single" w:sz="5" w:space="0" w:color="000000"/>
              <w:right w:val="single" w:sz="5" w:space="0" w:color="000000"/>
            </w:tcBorders>
          </w:tcPr>
          <w:p w14:paraId="7C6926DB"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tcPr>
          <w:p w14:paraId="69048E27" w14:textId="77777777" w:rsidR="00C14B24" w:rsidRPr="00C14B24" w:rsidRDefault="00C14B24" w:rsidP="00C14B24">
            <w:pPr>
              <w:ind w:right="476"/>
              <w:jc w:val="left"/>
              <w:rPr>
                <w:rFonts w:cs="Calibri"/>
                <w:sz w:val="18"/>
                <w:szCs w:val="18"/>
              </w:rPr>
            </w:pPr>
            <w:r w:rsidRPr="00C14B24">
              <w:rPr>
                <w:spacing w:val="-1"/>
                <w:sz w:val="18"/>
              </w:rPr>
              <w:t>Use</w:t>
            </w:r>
            <w:r w:rsidRPr="00C14B24">
              <w:rPr>
                <w:spacing w:val="-3"/>
                <w:sz w:val="18"/>
              </w:rPr>
              <w:t xml:space="preserve"> </w:t>
            </w:r>
            <w:r w:rsidRPr="00C14B24">
              <w:rPr>
                <w:spacing w:val="-1"/>
                <w:sz w:val="18"/>
              </w:rPr>
              <w:t>cases</w:t>
            </w:r>
            <w:r w:rsidRPr="00C14B24">
              <w:rPr>
                <w:spacing w:val="-2"/>
                <w:sz w:val="18"/>
              </w:rPr>
              <w:t xml:space="preserve"> </w:t>
            </w:r>
            <w:r w:rsidRPr="00C14B24">
              <w:rPr>
                <w:sz w:val="18"/>
              </w:rPr>
              <w:t>analysis:</w:t>
            </w:r>
            <w:r w:rsidRPr="00C14B24">
              <w:rPr>
                <w:spacing w:val="-2"/>
                <w:sz w:val="18"/>
              </w:rPr>
              <w:t xml:space="preserve"> </w:t>
            </w:r>
            <w:r w:rsidRPr="00C14B24">
              <w:rPr>
                <w:spacing w:val="-1"/>
                <w:sz w:val="18"/>
              </w:rPr>
              <w:t>business</w:t>
            </w:r>
            <w:r w:rsidRPr="00C14B24">
              <w:rPr>
                <w:spacing w:val="-2"/>
                <w:sz w:val="18"/>
              </w:rPr>
              <w:t xml:space="preserve"> </w:t>
            </w:r>
            <w:r w:rsidRPr="00C14B24">
              <w:rPr>
                <w:sz w:val="18"/>
              </w:rPr>
              <w:t>and</w:t>
            </w:r>
            <w:r w:rsidRPr="00C14B24">
              <w:rPr>
                <w:spacing w:val="30"/>
                <w:sz w:val="18"/>
              </w:rPr>
              <w:t xml:space="preserve"> </w:t>
            </w:r>
            <w:r w:rsidRPr="00C14B24">
              <w:rPr>
                <w:spacing w:val="-1"/>
                <w:sz w:val="18"/>
              </w:rPr>
              <w:t>industry</w:t>
            </w:r>
          </w:p>
        </w:tc>
      </w:tr>
      <w:tr w:rsidR="00C14B24" w:rsidRPr="00C14B24" w14:paraId="45A23E00" w14:textId="77777777" w:rsidTr="00C14B24">
        <w:trPr>
          <w:trHeight w:hRule="exact" w:val="410"/>
        </w:trPr>
        <w:tc>
          <w:tcPr>
            <w:tcW w:w="3152" w:type="dxa"/>
            <w:vMerge/>
            <w:tcBorders>
              <w:left w:val="single" w:sz="5" w:space="0" w:color="000000"/>
              <w:bottom w:val="single" w:sz="5" w:space="0" w:color="000000"/>
              <w:right w:val="single" w:sz="5" w:space="0" w:color="000000"/>
            </w:tcBorders>
          </w:tcPr>
          <w:p w14:paraId="7B42BFAC" w14:textId="77777777" w:rsidR="00C14B24" w:rsidRPr="00C14B24" w:rsidRDefault="00C14B24" w:rsidP="00C14B24">
            <w:pPr>
              <w:jc w:val="left"/>
            </w:pPr>
          </w:p>
        </w:tc>
        <w:tc>
          <w:tcPr>
            <w:tcW w:w="5670" w:type="dxa"/>
            <w:tcBorders>
              <w:top w:val="single" w:sz="5" w:space="0" w:color="000000"/>
              <w:left w:val="single" w:sz="5" w:space="0" w:color="000000"/>
              <w:bottom w:val="single" w:sz="5" w:space="0" w:color="000000"/>
              <w:right w:val="single" w:sz="5" w:space="0" w:color="000000"/>
            </w:tcBorders>
            <w:shd w:val="clear" w:color="auto" w:fill="D9D9D9"/>
          </w:tcPr>
          <w:p w14:paraId="4AC012E8" w14:textId="77777777" w:rsidR="00C14B24" w:rsidRPr="00C14B24" w:rsidRDefault="00C14B24" w:rsidP="00C14B24">
            <w:pPr>
              <w:spacing w:line="218" w:lineRule="exact"/>
              <w:jc w:val="left"/>
              <w:rPr>
                <w:rFonts w:cs="Calibri"/>
                <w:sz w:val="18"/>
                <w:szCs w:val="18"/>
              </w:rPr>
            </w:pPr>
            <w:r w:rsidRPr="00C14B24">
              <w:rPr>
                <w:spacing w:val="-1"/>
                <w:sz w:val="18"/>
              </w:rPr>
              <w:t>EXTENSIBILITY</w:t>
            </w:r>
            <w:r w:rsidRPr="00C14B24">
              <w:rPr>
                <w:spacing w:val="-8"/>
                <w:sz w:val="18"/>
              </w:rPr>
              <w:t xml:space="preserve"> </w:t>
            </w:r>
            <w:r w:rsidRPr="00C14B24">
              <w:rPr>
                <w:spacing w:val="-1"/>
                <w:sz w:val="18"/>
              </w:rPr>
              <w:t>Point:</w:t>
            </w:r>
          </w:p>
        </w:tc>
      </w:tr>
    </w:tbl>
    <w:p w14:paraId="2A48B77D" w14:textId="77777777" w:rsidR="00C14B24" w:rsidRPr="00C14B24" w:rsidRDefault="00C14B24" w:rsidP="00C14B24">
      <w:pPr>
        <w:spacing w:after="160" w:line="259" w:lineRule="auto"/>
        <w:jc w:val="left"/>
        <w:rPr>
          <w:rFonts w:eastAsia="Calibri"/>
          <w:sz w:val="22"/>
          <w:szCs w:val="22"/>
        </w:rPr>
      </w:pPr>
    </w:p>
    <w:p w14:paraId="10EE9847"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 xml:space="preserve">Assignment of </w:t>
      </w:r>
      <w:r w:rsidRPr="00C14B24">
        <w:rPr>
          <w:rFonts w:ascii="Calibri Light" w:hAnsi="Calibri Light"/>
          <w:color w:val="0070C0"/>
          <w:sz w:val="24"/>
          <w:szCs w:val="28"/>
        </w:rPr>
        <w:t>professional</w:t>
      </w:r>
      <w:r w:rsidRPr="00C14B24">
        <w:rPr>
          <w:rFonts w:ascii="Calibri Light" w:eastAsia="Yu Gothic Light" w:hAnsi="Calibri Light"/>
          <w:color w:val="2E74B5"/>
          <w:sz w:val="26"/>
          <w:szCs w:val="26"/>
        </w:rPr>
        <w:t xml:space="preserve"> profiles targeted by program</w:t>
      </w:r>
    </w:p>
    <w:p w14:paraId="45A11DDD"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The following professional profiles are targeted by our programs: DSP03, DSP06, DSP07, DSP14, DSP15, DSP17</w:t>
      </w:r>
    </w:p>
    <w:p w14:paraId="0F7D4ECA"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26"/>
          <w:szCs w:val="26"/>
        </w:rPr>
      </w:pPr>
      <w:r w:rsidRPr="00C14B24">
        <w:rPr>
          <w:rFonts w:ascii="Calibri Light" w:eastAsia="Yu Gothic Light" w:hAnsi="Calibri Light"/>
          <w:color w:val="2E74B5"/>
          <w:sz w:val="26"/>
          <w:szCs w:val="26"/>
        </w:rPr>
        <w:t>MC-</w:t>
      </w:r>
      <w:r w:rsidRPr="00C14B24">
        <w:rPr>
          <w:rFonts w:ascii="Calibri Light" w:hAnsi="Calibri Light"/>
          <w:color w:val="0070C0"/>
          <w:sz w:val="24"/>
          <w:szCs w:val="28"/>
        </w:rPr>
        <w:t>DS</w:t>
      </w:r>
      <w:r w:rsidRPr="00C14B24">
        <w:rPr>
          <w:rFonts w:ascii="Calibri Light" w:eastAsia="Yu Gothic Light" w:hAnsi="Calibri Light"/>
          <w:color w:val="2E74B5"/>
          <w:sz w:val="26"/>
          <w:szCs w:val="26"/>
        </w:rPr>
        <w:t>: Curricula Design and/or Evaluation</w:t>
      </w:r>
    </w:p>
    <w:p w14:paraId="2F0F79AA" w14:textId="77777777" w:rsidR="00C14B24" w:rsidRPr="00C01BAE" w:rsidRDefault="00C14B24" w:rsidP="009E585C">
      <w:pPr>
        <w:pStyle w:val="ListParagraph"/>
        <w:numPr>
          <w:ilvl w:val="0"/>
          <w:numId w:val="25"/>
        </w:numPr>
        <w:ind w:left="426" w:hanging="426"/>
        <w:rPr>
          <w:rFonts w:eastAsia="Yu Gothic Light"/>
          <w:b/>
          <w:sz w:val="22"/>
          <w:szCs w:val="22"/>
        </w:rPr>
      </w:pPr>
      <w:r w:rsidRPr="00C01BAE">
        <w:rPr>
          <w:rFonts w:eastAsia="Yu Gothic Light"/>
          <w:b/>
          <w:sz w:val="22"/>
          <w:szCs w:val="22"/>
        </w:rPr>
        <w:t>Gap analysis (remember to consider professional profiles, for existing programs or for using existing courses for new programs).</w:t>
      </w:r>
    </w:p>
    <w:p w14:paraId="7FBB424D"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See table above</w:t>
      </w:r>
    </w:p>
    <w:p w14:paraId="4DEB721E" w14:textId="77777777" w:rsidR="00C14B24" w:rsidRPr="00C01BAE" w:rsidRDefault="00C14B24" w:rsidP="009E585C">
      <w:pPr>
        <w:pStyle w:val="ListParagraph"/>
        <w:numPr>
          <w:ilvl w:val="0"/>
          <w:numId w:val="25"/>
        </w:numPr>
        <w:ind w:left="426" w:hanging="426"/>
        <w:rPr>
          <w:rFonts w:eastAsia="Yu Gothic Light"/>
          <w:b/>
          <w:sz w:val="22"/>
          <w:szCs w:val="22"/>
        </w:rPr>
      </w:pPr>
      <w:r w:rsidRPr="00C01BAE">
        <w:rPr>
          <w:rFonts w:eastAsia="Yu Gothic Light"/>
          <w:b/>
          <w:sz w:val="22"/>
          <w:szCs w:val="22"/>
        </w:rPr>
        <w:t>What are the gaps on the level of balance between competence groups?</w:t>
      </w:r>
    </w:p>
    <w:p w14:paraId="5C85C356"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Our program is for BSC IT and Business IT. We focus on Data Science Analytics and Engineering. The other competence groups, especially research method and domain knowledge, we have large gaps</w:t>
      </w:r>
    </w:p>
    <w:p w14:paraId="12A39D4D" w14:textId="77777777" w:rsidR="00C14B24" w:rsidRPr="00C01BAE" w:rsidRDefault="00C14B24" w:rsidP="009E585C">
      <w:pPr>
        <w:pStyle w:val="ListParagraph"/>
        <w:numPr>
          <w:ilvl w:val="0"/>
          <w:numId w:val="25"/>
        </w:numPr>
        <w:ind w:left="426" w:hanging="426"/>
        <w:rPr>
          <w:rFonts w:eastAsia="Yu Gothic Light"/>
          <w:b/>
          <w:sz w:val="22"/>
          <w:szCs w:val="22"/>
        </w:rPr>
      </w:pPr>
      <w:r w:rsidRPr="00C01BAE">
        <w:rPr>
          <w:rFonts w:eastAsia="Yu Gothic Light"/>
          <w:b/>
          <w:sz w:val="22"/>
          <w:szCs w:val="22"/>
        </w:rPr>
        <w:t>What are the gaps on the level of learning outcomes?</w:t>
      </w:r>
    </w:p>
    <w:p w14:paraId="29D64B65"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See table above. Learning outcomes and competencies match, the only difference is the expertise level, and this is encoded using the colors in the table,</w:t>
      </w:r>
    </w:p>
    <w:p w14:paraId="1D1732EB"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32"/>
          <w:szCs w:val="32"/>
        </w:rPr>
      </w:pPr>
      <w:r w:rsidRPr="00C14B24">
        <w:rPr>
          <w:rFonts w:ascii="Calibri Light" w:eastAsia="Yu Gothic Light" w:hAnsi="Calibri Light"/>
          <w:color w:val="2E74B5"/>
          <w:sz w:val="32"/>
          <w:szCs w:val="32"/>
        </w:rPr>
        <w:t xml:space="preserve">Our </w:t>
      </w:r>
      <w:r w:rsidRPr="00C14B24">
        <w:rPr>
          <w:rFonts w:ascii="Calibri Light" w:hAnsi="Calibri Light"/>
          <w:color w:val="0070C0"/>
          <w:sz w:val="32"/>
          <w:szCs w:val="32"/>
        </w:rPr>
        <w:t>Approach</w:t>
      </w:r>
    </w:p>
    <w:p w14:paraId="1E0910F4"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 xml:space="preserve">The simple approach was to </w:t>
      </w:r>
      <w:proofErr w:type="spellStart"/>
      <w:r w:rsidRPr="00C14B24">
        <w:rPr>
          <w:rFonts w:eastAsia="Calibri"/>
          <w:sz w:val="22"/>
          <w:szCs w:val="22"/>
        </w:rPr>
        <w:t>to</w:t>
      </w:r>
      <w:proofErr w:type="spellEnd"/>
      <w:r w:rsidRPr="00C14B24">
        <w:rPr>
          <w:rFonts w:eastAsia="Calibri"/>
          <w:sz w:val="22"/>
          <w:szCs w:val="22"/>
        </w:rPr>
        <w:t xml:space="preserve"> align the process of application of the EDSF with our own </w:t>
      </w:r>
      <w:proofErr w:type="spellStart"/>
      <w:r w:rsidRPr="00C14B24">
        <w:rPr>
          <w:rFonts w:eastAsia="Calibri"/>
          <w:sz w:val="22"/>
          <w:szCs w:val="22"/>
        </w:rPr>
        <w:t>eixisting</w:t>
      </w:r>
      <w:proofErr w:type="spellEnd"/>
      <w:r w:rsidRPr="00C14B24">
        <w:rPr>
          <w:rFonts w:eastAsia="Calibri"/>
          <w:sz w:val="22"/>
          <w:szCs w:val="22"/>
        </w:rPr>
        <w:t xml:space="preserve"> curriculum structure. We took the following steps:</w:t>
      </w:r>
    </w:p>
    <w:p w14:paraId="5CDC213A" w14:textId="77777777" w:rsidR="00C14B24" w:rsidRPr="00C14B24" w:rsidRDefault="00C14B24" w:rsidP="009E585C">
      <w:pPr>
        <w:numPr>
          <w:ilvl w:val="0"/>
          <w:numId w:val="37"/>
        </w:numPr>
        <w:spacing w:after="160" w:line="259" w:lineRule="auto"/>
        <w:contextualSpacing/>
        <w:jc w:val="left"/>
        <w:rPr>
          <w:rFonts w:eastAsia="Calibri"/>
          <w:sz w:val="22"/>
          <w:szCs w:val="22"/>
        </w:rPr>
      </w:pPr>
      <w:r w:rsidRPr="00C14B24">
        <w:rPr>
          <w:rFonts w:eastAsia="Calibri"/>
          <w:sz w:val="22"/>
          <w:szCs w:val="22"/>
        </w:rPr>
        <w:t xml:space="preserve">Describing our program. </w:t>
      </w:r>
    </w:p>
    <w:p w14:paraId="03F39DF1" w14:textId="77777777" w:rsidR="00C14B24" w:rsidRPr="00C14B24" w:rsidRDefault="00C14B24" w:rsidP="009E585C">
      <w:pPr>
        <w:numPr>
          <w:ilvl w:val="0"/>
          <w:numId w:val="37"/>
        </w:numPr>
        <w:spacing w:after="160" w:line="259" w:lineRule="auto"/>
        <w:contextualSpacing/>
        <w:jc w:val="left"/>
        <w:rPr>
          <w:rFonts w:eastAsia="Calibri"/>
          <w:sz w:val="22"/>
          <w:szCs w:val="22"/>
        </w:rPr>
      </w:pPr>
      <w:r w:rsidRPr="00C14B24">
        <w:rPr>
          <w:rFonts w:eastAsia="Calibri"/>
          <w:sz w:val="22"/>
          <w:szCs w:val="22"/>
        </w:rPr>
        <w:t>Describing the initial reflection</w:t>
      </w:r>
    </w:p>
    <w:p w14:paraId="33FEE14C" w14:textId="77777777" w:rsidR="00C14B24" w:rsidRPr="00C14B24" w:rsidRDefault="00C14B24" w:rsidP="009E585C">
      <w:pPr>
        <w:numPr>
          <w:ilvl w:val="0"/>
          <w:numId w:val="37"/>
        </w:numPr>
        <w:spacing w:after="160" w:line="259" w:lineRule="auto"/>
        <w:contextualSpacing/>
        <w:jc w:val="left"/>
        <w:rPr>
          <w:rFonts w:eastAsia="Calibri"/>
          <w:sz w:val="22"/>
          <w:szCs w:val="22"/>
        </w:rPr>
      </w:pPr>
      <w:r w:rsidRPr="00C14B24">
        <w:rPr>
          <w:rFonts w:eastAsia="Calibri"/>
          <w:sz w:val="22"/>
          <w:szCs w:val="22"/>
        </w:rPr>
        <w:t xml:space="preserve">Gathering the </w:t>
      </w:r>
      <w:proofErr w:type="spellStart"/>
      <w:r w:rsidRPr="00C14B24">
        <w:rPr>
          <w:rFonts w:eastAsia="Calibri"/>
          <w:sz w:val="22"/>
          <w:szCs w:val="22"/>
        </w:rPr>
        <w:t>relvant</w:t>
      </w:r>
      <w:proofErr w:type="spellEnd"/>
      <w:r w:rsidRPr="00C14B24">
        <w:rPr>
          <w:rFonts w:eastAsia="Calibri"/>
          <w:sz w:val="22"/>
          <w:szCs w:val="22"/>
        </w:rPr>
        <w:t xml:space="preserve"> information on our internal courses including learning outcomes</w:t>
      </w:r>
    </w:p>
    <w:p w14:paraId="5415E3AB" w14:textId="77777777" w:rsidR="00C14B24" w:rsidRPr="00C14B24" w:rsidRDefault="00C14B24" w:rsidP="009E585C">
      <w:pPr>
        <w:numPr>
          <w:ilvl w:val="1"/>
          <w:numId w:val="37"/>
        </w:numPr>
        <w:spacing w:after="160" w:line="259" w:lineRule="auto"/>
        <w:contextualSpacing/>
        <w:jc w:val="left"/>
        <w:rPr>
          <w:rFonts w:eastAsia="Calibri"/>
          <w:sz w:val="22"/>
          <w:szCs w:val="22"/>
        </w:rPr>
      </w:pPr>
      <w:r w:rsidRPr="00C14B24">
        <w:rPr>
          <w:rFonts w:eastAsia="Calibri"/>
          <w:sz w:val="22"/>
          <w:szCs w:val="22"/>
        </w:rPr>
        <w:t>This was time consuming because we had to coordinate with all professors and lecturers that teach in the program and also with the directors</w:t>
      </w:r>
    </w:p>
    <w:p w14:paraId="66CC06C3" w14:textId="77777777" w:rsidR="00C14B24" w:rsidRPr="00C14B24" w:rsidRDefault="00C14B24" w:rsidP="009E585C">
      <w:pPr>
        <w:numPr>
          <w:ilvl w:val="0"/>
          <w:numId w:val="37"/>
        </w:numPr>
        <w:spacing w:after="160" w:line="259" w:lineRule="auto"/>
        <w:contextualSpacing/>
        <w:jc w:val="left"/>
        <w:rPr>
          <w:rFonts w:eastAsia="Calibri"/>
          <w:sz w:val="22"/>
          <w:szCs w:val="22"/>
        </w:rPr>
      </w:pPr>
      <w:r w:rsidRPr="00C14B24">
        <w:rPr>
          <w:rFonts w:eastAsia="Calibri"/>
          <w:sz w:val="22"/>
          <w:szCs w:val="22"/>
        </w:rPr>
        <w:t xml:space="preserve">Gathering the relevant information on EDISON. </w:t>
      </w:r>
    </w:p>
    <w:p w14:paraId="3C2C5968" w14:textId="77777777" w:rsidR="00C14B24" w:rsidRPr="00C14B24" w:rsidRDefault="00C14B24" w:rsidP="009E585C">
      <w:pPr>
        <w:numPr>
          <w:ilvl w:val="1"/>
          <w:numId w:val="37"/>
        </w:numPr>
        <w:spacing w:after="160" w:line="259" w:lineRule="auto"/>
        <w:contextualSpacing/>
        <w:jc w:val="left"/>
        <w:rPr>
          <w:rFonts w:eastAsia="Calibri"/>
          <w:sz w:val="22"/>
          <w:szCs w:val="22"/>
        </w:rPr>
      </w:pPr>
      <w:r w:rsidRPr="00C14B24">
        <w:rPr>
          <w:rFonts w:eastAsia="Calibri"/>
          <w:sz w:val="22"/>
          <w:szCs w:val="22"/>
        </w:rPr>
        <w:t>This was abstract and complex, because the information is hidden within four different documents. We had to search and find the relevant pieces. Copying it into a summary document was difficult because the files were in PDF, not Word</w:t>
      </w:r>
    </w:p>
    <w:p w14:paraId="0C6EBA35" w14:textId="77777777" w:rsidR="00C14B24" w:rsidRPr="00C14B24" w:rsidRDefault="00C14B24" w:rsidP="009E585C">
      <w:pPr>
        <w:numPr>
          <w:ilvl w:val="0"/>
          <w:numId w:val="37"/>
        </w:numPr>
        <w:spacing w:after="160" w:line="259" w:lineRule="auto"/>
        <w:contextualSpacing/>
        <w:jc w:val="left"/>
        <w:rPr>
          <w:rFonts w:eastAsia="Calibri"/>
          <w:sz w:val="22"/>
          <w:szCs w:val="22"/>
        </w:rPr>
      </w:pPr>
      <w:r w:rsidRPr="00C14B24">
        <w:rPr>
          <w:rFonts w:eastAsia="Calibri"/>
          <w:sz w:val="22"/>
          <w:szCs w:val="22"/>
        </w:rPr>
        <w:t xml:space="preserve">Map the EDISON resources with our program. </w:t>
      </w:r>
    </w:p>
    <w:p w14:paraId="0EEA4B6A" w14:textId="77777777" w:rsidR="00C14B24" w:rsidRPr="00C14B24" w:rsidRDefault="00C14B24" w:rsidP="009E585C">
      <w:pPr>
        <w:numPr>
          <w:ilvl w:val="1"/>
          <w:numId w:val="37"/>
        </w:numPr>
        <w:spacing w:after="160" w:line="259" w:lineRule="auto"/>
        <w:contextualSpacing/>
        <w:jc w:val="left"/>
        <w:rPr>
          <w:rFonts w:eastAsia="Calibri"/>
          <w:sz w:val="22"/>
          <w:szCs w:val="22"/>
        </w:rPr>
      </w:pPr>
      <w:r w:rsidRPr="00C14B24">
        <w:rPr>
          <w:rFonts w:eastAsia="Calibri"/>
          <w:sz w:val="22"/>
          <w:szCs w:val="22"/>
        </w:rPr>
        <w:t xml:space="preserve">Every single course was mapped to competencies and learning outcomes. Competencies and groups can be directly derived from the learning outcomes. There is a mapping and </w:t>
      </w:r>
      <w:proofErr w:type="spellStart"/>
      <w:r w:rsidRPr="00C14B24">
        <w:rPr>
          <w:rFonts w:eastAsia="Calibri"/>
          <w:sz w:val="22"/>
          <w:szCs w:val="22"/>
        </w:rPr>
        <w:t>corresponcencebetween</w:t>
      </w:r>
      <w:proofErr w:type="spellEnd"/>
      <w:r w:rsidRPr="00C14B24">
        <w:rPr>
          <w:rFonts w:eastAsia="Calibri"/>
          <w:sz w:val="22"/>
          <w:szCs w:val="22"/>
        </w:rPr>
        <w:t xml:space="preserve"> them.</w:t>
      </w:r>
    </w:p>
    <w:p w14:paraId="4D5BD1E9" w14:textId="77777777" w:rsidR="00C14B24" w:rsidRPr="00C14B24" w:rsidRDefault="00C14B24" w:rsidP="009E585C">
      <w:pPr>
        <w:numPr>
          <w:ilvl w:val="0"/>
          <w:numId w:val="37"/>
        </w:numPr>
        <w:spacing w:after="160" w:line="259" w:lineRule="auto"/>
        <w:contextualSpacing/>
        <w:jc w:val="left"/>
        <w:rPr>
          <w:rFonts w:eastAsia="Calibri"/>
          <w:sz w:val="22"/>
          <w:szCs w:val="22"/>
        </w:rPr>
      </w:pPr>
      <w:r w:rsidRPr="00C14B24">
        <w:rPr>
          <w:rFonts w:eastAsia="Calibri"/>
          <w:sz w:val="22"/>
          <w:szCs w:val="22"/>
        </w:rPr>
        <w:t>Gap analysis.</w:t>
      </w:r>
    </w:p>
    <w:p w14:paraId="5690BE85" w14:textId="77777777" w:rsidR="00C14B24" w:rsidRPr="00C14B24" w:rsidRDefault="00C14B24" w:rsidP="009E585C">
      <w:pPr>
        <w:numPr>
          <w:ilvl w:val="1"/>
          <w:numId w:val="37"/>
        </w:numPr>
        <w:spacing w:after="160" w:line="259" w:lineRule="auto"/>
        <w:contextualSpacing/>
        <w:jc w:val="left"/>
        <w:rPr>
          <w:rFonts w:eastAsia="Calibri"/>
          <w:sz w:val="22"/>
          <w:szCs w:val="22"/>
        </w:rPr>
      </w:pPr>
      <w:r w:rsidRPr="00C14B24">
        <w:rPr>
          <w:rFonts w:eastAsia="Calibri"/>
          <w:sz w:val="22"/>
          <w:szCs w:val="22"/>
        </w:rPr>
        <w:t>Instead of using the Excel, which are cumbersome and inefficient, we used the overview table for competencies and groups CFDS Table 4.1 and color-coded it to summarize the mapping result. This is also much more human readable, as the gaps can be seen easily.</w:t>
      </w:r>
    </w:p>
    <w:p w14:paraId="09E9DD38" w14:textId="77777777" w:rsidR="00C14B24" w:rsidRPr="00C14B24" w:rsidRDefault="00C14B24" w:rsidP="009E585C">
      <w:pPr>
        <w:numPr>
          <w:ilvl w:val="0"/>
          <w:numId w:val="37"/>
        </w:numPr>
        <w:spacing w:after="160" w:line="259" w:lineRule="auto"/>
        <w:contextualSpacing/>
        <w:jc w:val="left"/>
        <w:rPr>
          <w:rFonts w:eastAsia="Calibri"/>
          <w:sz w:val="22"/>
          <w:szCs w:val="22"/>
        </w:rPr>
      </w:pPr>
      <w:r w:rsidRPr="00C14B24">
        <w:rPr>
          <w:rFonts w:eastAsia="Calibri"/>
          <w:sz w:val="22"/>
          <w:szCs w:val="22"/>
        </w:rPr>
        <w:t>Description of our approach</w:t>
      </w:r>
    </w:p>
    <w:p w14:paraId="6BD86C35" w14:textId="77777777" w:rsidR="00C14B24" w:rsidRPr="00C14B24" w:rsidRDefault="00C14B24" w:rsidP="009E585C">
      <w:pPr>
        <w:numPr>
          <w:ilvl w:val="1"/>
          <w:numId w:val="37"/>
        </w:numPr>
        <w:spacing w:after="160" w:line="259" w:lineRule="auto"/>
        <w:contextualSpacing/>
        <w:jc w:val="left"/>
        <w:rPr>
          <w:rFonts w:eastAsia="Calibri"/>
          <w:sz w:val="22"/>
          <w:szCs w:val="22"/>
        </w:rPr>
      </w:pPr>
      <w:r w:rsidRPr="00C14B24">
        <w:rPr>
          <w:rFonts w:eastAsia="Calibri"/>
          <w:sz w:val="22"/>
          <w:szCs w:val="22"/>
        </w:rPr>
        <w:t>The approach is also reflected in the document structure.</w:t>
      </w:r>
    </w:p>
    <w:p w14:paraId="68BC164D"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This task turned out to be quite</w:t>
      </w:r>
    </w:p>
    <w:p w14:paraId="12B07B4A" w14:textId="77777777" w:rsidR="00C14B24" w:rsidRPr="00C14B24" w:rsidRDefault="00C14B24" w:rsidP="009E585C">
      <w:pPr>
        <w:pStyle w:val="ListParagraph"/>
        <w:numPr>
          <w:ilvl w:val="0"/>
          <w:numId w:val="25"/>
        </w:numPr>
        <w:ind w:left="426" w:hanging="426"/>
        <w:rPr>
          <w:rFonts w:ascii="Calibri Light" w:eastAsia="Yu Gothic Light" w:hAnsi="Calibri Light"/>
          <w:color w:val="2E74B5"/>
          <w:sz w:val="32"/>
          <w:szCs w:val="32"/>
        </w:rPr>
      </w:pPr>
      <w:r w:rsidRPr="00C14B24">
        <w:rPr>
          <w:rFonts w:ascii="Calibri Light" w:eastAsia="Yu Gothic Light" w:hAnsi="Calibri Light"/>
          <w:color w:val="2E74B5"/>
          <w:sz w:val="32"/>
          <w:szCs w:val="32"/>
        </w:rPr>
        <w:t xml:space="preserve">Summary </w:t>
      </w:r>
      <w:r w:rsidRPr="00C14B24">
        <w:rPr>
          <w:rFonts w:ascii="Calibri Light" w:hAnsi="Calibri Light"/>
          <w:color w:val="0070C0"/>
          <w:sz w:val="32"/>
          <w:szCs w:val="32"/>
        </w:rPr>
        <w:t>and</w:t>
      </w:r>
      <w:r w:rsidRPr="00C14B24">
        <w:rPr>
          <w:rFonts w:ascii="Calibri Light" w:eastAsia="Yu Gothic Light" w:hAnsi="Calibri Light"/>
          <w:color w:val="2E74B5"/>
          <w:sz w:val="32"/>
          <w:szCs w:val="32"/>
        </w:rPr>
        <w:t xml:space="preserve"> Outlook</w:t>
      </w:r>
    </w:p>
    <w:p w14:paraId="3A3C8C03"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 xml:space="preserve">We will discuss the results in the </w:t>
      </w:r>
      <w:proofErr w:type="spellStart"/>
      <w:r w:rsidRPr="00C14B24">
        <w:rPr>
          <w:rFonts w:eastAsia="Calibri"/>
          <w:sz w:val="22"/>
          <w:szCs w:val="22"/>
        </w:rPr>
        <w:t>Fachgruppe</w:t>
      </w:r>
      <w:proofErr w:type="spellEnd"/>
      <w:r w:rsidRPr="00C14B24">
        <w:rPr>
          <w:rFonts w:eastAsia="Calibri"/>
          <w:sz w:val="22"/>
          <w:szCs w:val="22"/>
        </w:rPr>
        <w:t xml:space="preserve"> Data Science &amp; Engineering. We will discuss to include more </w:t>
      </w:r>
      <w:proofErr w:type="spellStart"/>
      <w:r w:rsidRPr="00C14B24">
        <w:rPr>
          <w:rFonts w:eastAsia="Calibri"/>
          <w:sz w:val="22"/>
          <w:szCs w:val="22"/>
        </w:rPr>
        <w:t>compentencies</w:t>
      </w:r>
      <w:proofErr w:type="spellEnd"/>
      <w:r w:rsidRPr="00C14B24">
        <w:rPr>
          <w:rFonts w:eastAsia="Calibri"/>
          <w:sz w:val="22"/>
          <w:szCs w:val="22"/>
        </w:rPr>
        <w:t xml:space="preserve"> of EDISON in our Curriculum.</w:t>
      </w:r>
    </w:p>
    <w:p w14:paraId="3FD4299B" w14:textId="77777777" w:rsidR="00C14B24" w:rsidRPr="00C14B24" w:rsidRDefault="00C14B24" w:rsidP="00C14B24">
      <w:pPr>
        <w:spacing w:after="160" w:line="259" w:lineRule="auto"/>
        <w:jc w:val="left"/>
        <w:rPr>
          <w:rFonts w:eastAsia="Calibri"/>
          <w:sz w:val="22"/>
          <w:szCs w:val="22"/>
        </w:rPr>
      </w:pPr>
      <w:r w:rsidRPr="00C14B24">
        <w:rPr>
          <w:rFonts w:eastAsia="Calibri"/>
          <w:sz w:val="22"/>
          <w:szCs w:val="22"/>
        </w:rPr>
        <w:t>Since our program is a specialization of existing BSC IT and business IT, we cannot cover all the topics. However, we are currently evaluating to implement a Master’s program for applied data science. There we use the EDISON guidelines for curriculum development. The program is not ready to be matched based on the level of individual learning outcomes. Yet, we have structured our initial concept starting with EDISON professional profiles mapped to competency groups, and we have identified possible courses using the EDISON Knowledge units. The framework helps us greatly to structure the formidable task of designing a new program from scratch. Aligning it with an existing EU framework gives our concept more credibility, it simplifies the task so that we can choose from a catalogue of elements, and this ensures the quality because we apply excellent preliminary work.</w:t>
      </w:r>
    </w:p>
    <w:p w14:paraId="5683EA7F" w14:textId="77777777" w:rsidR="00C14B24" w:rsidRDefault="00C14B24" w:rsidP="00C14B24">
      <w:pPr>
        <w:rPr>
          <w:rFonts w:eastAsia="Calibri"/>
          <w:sz w:val="22"/>
          <w:szCs w:val="22"/>
        </w:rPr>
      </w:pPr>
    </w:p>
    <w:tbl>
      <w:tblPr>
        <w:tblStyle w:val="TableGrid"/>
        <w:tblW w:w="0" w:type="auto"/>
        <w:tblLook w:val="04A0" w:firstRow="1" w:lastRow="0" w:firstColumn="1" w:lastColumn="0" w:noHBand="0" w:noVBand="1"/>
      </w:tblPr>
      <w:tblGrid>
        <w:gridCol w:w="1850"/>
        <w:gridCol w:w="7212"/>
      </w:tblGrid>
      <w:tr w:rsidR="00C01BAE" w:rsidRPr="00C01BAE" w14:paraId="69306BB9" w14:textId="77777777" w:rsidTr="00C01BAE">
        <w:trPr>
          <w:trHeight w:val="312"/>
        </w:trPr>
        <w:tc>
          <w:tcPr>
            <w:tcW w:w="2060" w:type="dxa"/>
            <w:noWrap/>
            <w:hideMark/>
          </w:tcPr>
          <w:p w14:paraId="451DD41B" w14:textId="77777777" w:rsidR="00C01BAE" w:rsidRPr="00C01BAE" w:rsidRDefault="00C01BAE">
            <w:pPr>
              <w:rPr>
                <w:b/>
                <w:bCs/>
                <w:sz w:val="22"/>
                <w:szCs w:val="22"/>
              </w:rPr>
            </w:pPr>
            <w:r w:rsidRPr="00C01BAE">
              <w:rPr>
                <w:b/>
                <w:bCs/>
                <w:sz w:val="22"/>
                <w:szCs w:val="22"/>
              </w:rPr>
              <w:t>Field Name</w:t>
            </w:r>
          </w:p>
        </w:tc>
        <w:tc>
          <w:tcPr>
            <w:tcW w:w="8420" w:type="dxa"/>
            <w:hideMark/>
          </w:tcPr>
          <w:p w14:paraId="245EF02B" w14:textId="77777777" w:rsidR="00C01BAE" w:rsidRPr="00C01BAE" w:rsidRDefault="00C01BAE">
            <w:pPr>
              <w:rPr>
                <w:b/>
                <w:bCs/>
                <w:sz w:val="22"/>
                <w:szCs w:val="22"/>
              </w:rPr>
            </w:pPr>
            <w:r w:rsidRPr="00C01BAE">
              <w:rPr>
                <w:b/>
                <w:bCs/>
                <w:sz w:val="22"/>
                <w:szCs w:val="22"/>
              </w:rPr>
              <w:t>Description</w:t>
            </w:r>
          </w:p>
        </w:tc>
      </w:tr>
      <w:tr w:rsidR="00C01BAE" w:rsidRPr="001867D8" w14:paraId="5A3C0A53" w14:textId="77777777" w:rsidTr="00C01BAE">
        <w:trPr>
          <w:trHeight w:val="300"/>
        </w:trPr>
        <w:tc>
          <w:tcPr>
            <w:tcW w:w="2060" w:type="dxa"/>
            <w:noWrap/>
            <w:hideMark/>
          </w:tcPr>
          <w:p w14:paraId="01A18AB4" w14:textId="77777777" w:rsidR="00C01BAE" w:rsidRPr="00C01BAE" w:rsidRDefault="00C01BAE">
            <w:pPr>
              <w:rPr>
                <w:i/>
                <w:iCs/>
                <w:sz w:val="22"/>
                <w:szCs w:val="22"/>
              </w:rPr>
            </w:pPr>
            <w:r w:rsidRPr="00C01BAE">
              <w:rPr>
                <w:i/>
                <w:iCs/>
                <w:sz w:val="22"/>
                <w:szCs w:val="22"/>
              </w:rPr>
              <w:t>Title</w:t>
            </w:r>
          </w:p>
        </w:tc>
        <w:tc>
          <w:tcPr>
            <w:tcW w:w="8420" w:type="dxa"/>
            <w:hideMark/>
          </w:tcPr>
          <w:p w14:paraId="2D52BD7C" w14:textId="77777777" w:rsidR="00C01BAE" w:rsidRPr="00C01BAE" w:rsidRDefault="00C01BAE">
            <w:pPr>
              <w:rPr>
                <w:sz w:val="22"/>
                <w:szCs w:val="22"/>
                <w:lang w:val="de-DE"/>
              </w:rPr>
            </w:pPr>
            <w:r w:rsidRPr="00C01BAE">
              <w:rPr>
                <w:sz w:val="22"/>
                <w:szCs w:val="22"/>
                <w:lang w:val="de-DE"/>
              </w:rPr>
              <w:t>Bachelor of Science Hochschule Luzern/FHZ in Wirtschaftsinformatik</w:t>
            </w:r>
          </w:p>
        </w:tc>
      </w:tr>
      <w:tr w:rsidR="00C01BAE" w:rsidRPr="00C01BAE" w14:paraId="2A61447D" w14:textId="77777777" w:rsidTr="00C01BAE">
        <w:trPr>
          <w:trHeight w:val="288"/>
        </w:trPr>
        <w:tc>
          <w:tcPr>
            <w:tcW w:w="2060" w:type="dxa"/>
            <w:noWrap/>
            <w:hideMark/>
          </w:tcPr>
          <w:p w14:paraId="4C64F40C" w14:textId="77777777" w:rsidR="00C01BAE" w:rsidRPr="00C01BAE" w:rsidRDefault="00C01BAE">
            <w:pPr>
              <w:rPr>
                <w:b/>
                <w:i/>
                <w:iCs/>
                <w:color w:val="E36C0A" w:themeColor="accent6" w:themeShade="BF"/>
                <w:sz w:val="22"/>
                <w:szCs w:val="22"/>
              </w:rPr>
            </w:pPr>
            <w:r w:rsidRPr="00C01BAE">
              <w:rPr>
                <w:b/>
                <w:i/>
                <w:iCs/>
                <w:color w:val="E36C0A" w:themeColor="accent6" w:themeShade="BF"/>
                <w:sz w:val="22"/>
                <w:szCs w:val="22"/>
              </w:rPr>
              <w:t>Track Name</w:t>
            </w:r>
          </w:p>
        </w:tc>
        <w:tc>
          <w:tcPr>
            <w:tcW w:w="8420" w:type="dxa"/>
            <w:hideMark/>
          </w:tcPr>
          <w:p w14:paraId="57F34314" w14:textId="77777777" w:rsidR="00C01BAE" w:rsidRPr="00C01BAE" w:rsidRDefault="00C01BAE">
            <w:pPr>
              <w:rPr>
                <w:b/>
                <w:color w:val="E36C0A" w:themeColor="accent6" w:themeShade="BF"/>
                <w:sz w:val="22"/>
                <w:szCs w:val="22"/>
              </w:rPr>
            </w:pPr>
            <w:r w:rsidRPr="00C01BAE">
              <w:rPr>
                <w:b/>
                <w:color w:val="E36C0A" w:themeColor="accent6" w:themeShade="BF"/>
                <w:sz w:val="22"/>
                <w:szCs w:val="22"/>
              </w:rPr>
              <w:t>Major in Data Engineering and Data Science</w:t>
            </w:r>
          </w:p>
        </w:tc>
      </w:tr>
      <w:tr w:rsidR="00C01BAE" w:rsidRPr="00C01BAE" w14:paraId="02FE7B5C" w14:textId="77777777" w:rsidTr="00C01BAE">
        <w:trPr>
          <w:trHeight w:val="576"/>
        </w:trPr>
        <w:tc>
          <w:tcPr>
            <w:tcW w:w="2060" w:type="dxa"/>
            <w:noWrap/>
            <w:hideMark/>
          </w:tcPr>
          <w:p w14:paraId="708D2A4D" w14:textId="77777777" w:rsidR="00C01BAE" w:rsidRPr="00C01BAE" w:rsidRDefault="00C01BAE">
            <w:pPr>
              <w:rPr>
                <w:i/>
                <w:iCs/>
                <w:sz w:val="22"/>
                <w:szCs w:val="22"/>
              </w:rPr>
            </w:pPr>
            <w:r w:rsidRPr="00C01BAE">
              <w:rPr>
                <w:i/>
                <w:iCs/>
                <w:sz w:val="22"/>
                <w:szCs w:val="22"/>
              </w:rPr>
              <w:t>Course List</w:t>
            </w:r>
          </w:p>
        </w:tc>
        <w:tc>
          <w:tcPr>
            <w:tcW w:w="8420" w:type="dxa"/>
            <w:hideMark/>
          </w:tcPr>
          <w:p w14:paraId="729CC355" w14:textId="77777777" w:rsidR="00C01BAE" w:rsidRPr="00C01BAE" w:rsidRDefault="00C01BAE">
            <w:pPr>
              <w:rPr>
                <w:sz w:val="22"/>
                <w:szCs w:val="22"/>
              </w:rPr>
            </w:pPr>
            <w:r w:rsidRPr="00C01BAE">
              <w:rPr>
                <w:sz w:val="22"/>
                <w:szCs w:val="22"/>
              </w:rPr>
              <w:t>https://www.hslu.ch/de-ch/informatik/studium/bachelor/majors/kernmodule/%20#kernmoduledataengineering</w:t>
            </w:r>
          </w:p>
        </w:tc>
      </w:tr>
      <w:tr w:rsidR="00C01BAE" w:rsidRPr="00C01BAE" w14:paraId="000CA612" w14:textId="77777777" w:rsidTr="00C01BAE">
        <w:trPr>
          <w:trHeight w:val="288"/>
        </w:trPr>
        <w:tc>
          <w:tcPr>
            <w:tcW w:w="2060" w:type="dxa"/>
            <w:noWrap/>
            <w:hideMark/>
          </w:tcPr>
          <w:p w14:paraId="77CF260D" w14:textId="77777777" w:rsidR="00C01BAE" w:rsidRPr="00C01BAE" w:rsidRDefault="00C01BAE">
            <w:pPr>
              <w:rPr>
                <w:i/>
                <w:iCs/>
                <w:sz w:val="22"/>
                <w:szCs w:val="22"/>
              </w:rPr>
            </w:pPr>
            <w:r w:rsidRPr="00C01BAE">
              <w:rPr>
                <w:i/>
                <w:iCs/>
                <w:sz w:val="22"/>
                <w:szCs w:val="22"/>
              </w:rPr>
              <w:t>Organizer</w:t>
            </w:r>
          </w:p>
        </w:tc>
        <w:tc>
          <w:tcPr>
            <w:tcW w:w="8420" w:type="dxa"/>
            <w:hideMark/>
          </w:tcPr>
          <w:p w14:paraId="60F3B251" w14:textId="77777777" w:rsidR="00C01BAE" w:rsidRPr="00C01BAE" w:rsidRDefault="00C01BAE">
            <w:pPr>
              <w:rPr>
                <w:sz w:val="22"/>
                <w:szCs w:val="22"/>
              </w:rPr>
            </w:pPr>
            <w:r w:rsidRPr="00C01BAE">
              <w:rPr>
                <w:sz w:val="22"/>
                <w:szCs w:val="22"/>
              </w:rPr>
              <w:t>Lucerne University of Applied Sciences and Arts, School of Information Technology</w:t>
            </w:r>
          </w:p>
        </w:tc>
      </w:tr>
      <w:tr w:rsidR="00C01BAE" w:rsidRPr="00C01BAE" w14:paraId="1160AA58" w14:textId="77777777" w:rsidTr="00C01BAE">
        <w:trPr>
          <w:trHeight w:val="288"/>
        </w:trPr>
        <w:tc>
          <w:tcPr>
            <w:tcW w:w="2060" w:type="dxa"/>
            <w:noWrap/>
            <w:hideMark/>
          </w:tcPr>
          <w:p w14:paraId="004BAF73" w14:textId="77777777" w:rsidR="00C01BAE" w:rsidRPr="00C01BAE" w:rsidRDefault="00C01BAE">
            <w:pPr>
              <w:rPr>
                <w:i/>
                <w:iCs/>
                <w:sz w:val="22"/>
                <w:szCs w:val="22"/>
              </w:rPr>
            </w:pPr>
            <w:r w:rsidRPr="00C01BAE">
              <w:rPr>
                <w:i/>
                <w:iCs/>
                <w:sz w:val="22"/>
                <w:szCs w:val="22"/>
              </w:rPr>
              <w:t>Type of Program</w:t>
            </w:r>
          </w:p>
        </w:tc>
        <w:tc>
          <w:tcPr>
            <w:tcW w:w="8420" w:type="dxa"/>
            <w:hideMark/>
          </w:tcPr>
          <w:p w14:paraId="72967703" w14:textId="77777777" w:rsidR="00C01BAE" w:rsidRPr="00C01BAE" w:rsidRDefault="00C01BAE">
            <w:pPr>
              <w:rPr>
                <w:sz w:val="22"/>
                <w:szCs w:val="22"/>
              </w:rPr>
            </w:pPr>
            <w:r w:rsidRPr="00C01BAE">
              <w:rPr>
                <w:sz w:val="22"/>
                <w:szCs w:val="22"/>
              </w:rPr>
              <w:t>Academic program</w:t>
            </w:r>
          </w:p>
        </w:tc>
      </w:tr>
      <w:tr w:rsidR="00C01BAE" w:rsidRPr="00C01BAE" w14:paraId="4753CBF1" w14:textId="77777777" w:rsidTr="00C01BAE">
        <w:trPr>
          <w:trHeight w:val="288"/>
        </w:trPr>
        <w:tc>
          <w:tcPr>
            <w:tcW w:w="2060" w:type="dxa"/>
            <w:noWrap/>
            <w:hideMark/>
          </w:tcPr>
          <w:p w14:paraId="4473A0F3" w14:textId="77777777" w:rsidR="00C01BAE" w:rsidRPr="00C01BAE" w:rsidRDefault="00C01BAE">
            <w:pPr>
              <w:rPr>
                <w:i/>
                <w:iCs/>
                <w:sz w:val="22"/>
                <w:szCs w:val="22"/>
              </w:rPr>
            </w:pPr>
            <w:r w:rsidRPr="00C01BAE">
              <w:rPr>
                <w:i/>
                <w:iCs/>
                <w:sz w:val="22"/>
                <w:szCs w:val="22"/>
              </w:rPr>
              <w:t>Location</w:t>
            </w:r>
          </w:p>
        </w:tc>
        <w:tc>
          <w:tcPr>
            <w:tcW w:w="8420" w:type="dxa"/>
            <w:hideMark/>
          </w:tcPr>
          <w:p w14:paraId="22F25FD9" w14:textId="77777777" w:rsidR="00C01BAE" w:rsidRPr="00C01BAE" w:rsidRDefault="00C01BAE">
            <w:pPr>
              <w:rPr>
                <w:sz w:val="22"/>
                <w:szCs w:val="22"/>
              </w:rPr>
            </w:pPr>
            <w:proofErr w:type="spellStart"/>
            <w:r w:rsidRPr="00C01BAE">
              <w:rPr>
                <w:sz w:val="22"/>
                <w:szCs w:val="22"/>
              </w:rPr>
              <w:t>Rotkreuz</w:t>
            </w:r>
            <w:proofErr w:type="spellEnd"/>
            <w:r w:rsidRPr="00C01BAE">
              <w:rPr>
                <w:sz w:val="22"/>
                <w:szCs w:val="22"/>
              </w:rPr>
              <w:t>, Switzerland</w:t>
            </w:r>
          </w:p>
        </w:tc>
      </w:tr>
      <w:tr w:rsidR="00C01BAE" w:rsidRPr="00C01BAE" w14:paraId="1770293C" w14:textId="77777777" w:rsidTr="00C01BAE">
        <w:trPr>
          <w:trHeight w:val="288"/>
        </w:trPr>
        <w:tc>
          <w:tcPr>
            <w:tcW w:w="2060" w:type="dxa"/>
            <w:noWrap/>
            <w:hideMark/>
          </w:tcPr>
          <w:p w14:paraId="74C3BAA8" w14:textId="77777777" w:rsidR="00C01BAE" w:rsidRPr="00C01BAE" w:rsidRDefault="00C01BAE">
            <w:pPr>
              <w:rPr>
                <w:i/>
                <w:iCs/>
                <w:sz w:val="22"/>
                <w:szCs w:val="22"/>
              </w:rPr>
            </w:pPr>
            <w:r w:rsidRPr="00C01BAE">
              <w:rPr>
                <w:i/>
                <w:iCs/>
                <w:sz w:val="22"/>
                <w:szCs w:val="22"/>
              </w:rPr>
              <w:t>Start Date and Time</w:t>
            </w:r>
          </w:p>
        </w:tc>
        <w:tc>
          <w:tcPr>
            <w:tcW w:w="8420" w:type="dxa"/>
            <w:hideMark/>
          </w:tcPr>
          <w:p w14:paraId="13DCC4A2" w14:textId="77777777" w:rsidR="00C01BAE" w:rsidRPr="00C01BAE" w:rsidRDefault="00C01BAE">
            <w:pPr>
              <w:rPr>
                <w:sz w:val="22"/>
                <w:szCs w:val="22"/>
              </w:rPr>
            </w:pPr>
            <w:r w:rsidRPr="00C01BAE">
              <w:rPr>
                <w:sz w:val="22"/>
                <w:szCs w:val="22"/>
              </w:rPr>
              <w:t>Fall 2016</w:t>
            </w:r>
          </w:p>
        </w:tc>
      </w:tr>
      <w:tr w:rsidR="00C01BAE" w:rsidRPr="00C01BAE" w14:paraId="2E867574" w14:textId="77777777" w:rsidTr="00C01BAE">
        <w:trPr>
          <w:trHeight w:val="288"/>
        </w:trPr>
        <w:tc>
          <w:tcPr>
            <w:tcW w:w="2060" w:type="dxa"/>
            <w:noWrap/>
            <w:hideMark/>
          </w:tcPr>
          <w:p w14:paraId="44EAA6FB" w14:textId="77777777" w:rsidR="00C01BAE" w:rsidRPr="00C01BAE" w:rsidRDefault="00C01BAE">
            <w:pPr>
              <w:rPr>
                <w:i/>
                <w:iCs/>
                <w:sz w:val="22"/>
                <w:szCs w:val="22"/>
              </w:rPr>
            </w:pPr>
            <w:r w:rsidRPr="00C01BAE">
              <w:rPr>
                <w:i/>
                <w:iCs/>
                <w:sz w:val="22"/>
                <w:szCs w:val="22"/>
              </w:rPr>
              <w:t>End Date and Time</w:t>
            </w:r>
          </w:p>
        </w:tc>
        <w:tc>
          <w:tcPr>
            <w:tcW w:w="8420" w:type="dxa"/>
            <w:hideMark/>
          </w:tcPr>
          <w:p w14:paraId="7914D042" w14:textId="532290AD" w:rsidR="00C01BAE" w:rsidRPr="00C01BAE" w:rsidRDefault="00C01BAE">
            <w:pPr>
              <w:rPr>
                <w:sz w:val="22"/>
                <w:szCs w:val="22"/>
              </w:rPr>
            </w:pPr>
            <w:r>
              <w:rPr>
                <w:sz w:val="22"/>
                <w:szCs w:val="22"/>
              </w:rPr>
              <w:t>N/A</w:t>
            </w:r>
          </w:p>
        </w:tc>
      </w:tr>
      <w:tr w:rsidR="00C01BAE" w:rsidRPr="00C01BAE" w14:paraId="6B8CC418" w14:textId="77777777" w:rsidTr="00C01BAE">
        <w:trPr>
          <w:trHeight w:val="288"/>
        </w:trPr>
        <w:tc>
          <w:tcPr>
            <w:tcW w:w="2060" w:type="dxa"/>
            <w:noWrap/>
            <w:hideMark/>
          </w:tcPr>
          <w:p w14:paraId="7754B82E" w14:textId="77777777" w:rsidR="00C01BAE" w:rsidRPr="00C01BAE" w:rsidRDefault="00C01BAE">
            <w:pPr>
              <w:rPr>
                <w:i/>
                <w:iCs/>
                <w:sz w:val="22"/>
                <w:szCs w:val="22"/>
              </w:rPr>
            </w:pPr>
            <w:r w:rsidRPr="00C01BAE">
              <w:rPr>
                <w:i/>
                <w:iCs/>
                <w:sz w:val="22"/>
                <w:szCs w:val="22"/>
              </w:rPr>
              <w:t>URL</w:t>
            </w:r>
          </w:p>
        </w:tc>
        <w:tc>
          <w:tcPr>
            <w:tcW w:w="8420" w:type="dxa"/>
            <w:hideMark/>
          </w:tcPr>
          <w:p w14:paraId="082AC323" w14:textId="7ADE49AD" w:rsidR="00C01BAE" w:rsidRPr="00C01BAE" w:rsidRDefault="00C01BAE">
            <w:pPr>
              <w:rPr>
                <w:sz w:val="22"/>
                <w:szCs w:val="22"/>
              </w:rPr>
            </w:pPr>
            <w:r>
              <w:rPr>
                <w:sz w:val="22"/>
                <w:szCs w:val="22"/>
              </w:rPr>
              <w:t>N/A</w:t>
            </w:r>
          </w:p>
        </w:tc>
      </w:tr>
      <w:tr w:rsidR="00C01BAE" w:rsidRPr="00C01BAE" w14:paraId="2C3EE383" w14:textId="77777777" w:rsidTr="00C01BAE">
        <w:trPr>
          <w:trHeight w:val="288"/>
        </w:trPr>
        <w:tc>
          <w:tcPr>
            <w:tcW w:w="2060" w:type="dxa"/>
            <w:noWrap/>
            <w:hideMark/>
          </w:tcPr>
          <w:p w14:paraId="124BB745" w14:textId="77777777" w:rsidR="00C01BAE" w:rsidRPr="00C01BAE" w:rsidRDefault="00C01BAE">
            <w:pPr>
              <w:rPr>
                <w:i/>
                <w:iCs/>
                <w:sz w:val="22"/>
                <w:szCs w:val="22"/>
              </w:rPr>
            </w:pPr>
            <w:r w:rsidRPr="00C01BAE">
              <w:rPr>
                <w:i/>
                <w:iCs/>
                <w:sz w:val="22"/>
                <w:szCs w:val="22"/>
              </w:rPr>
              <w:t>Contact</w:t>
            </w:r>
          </w:p>
        </w:tc>
        <w:tc>
          <w:tcPr>
            <w:tcW w:w="8420" w:type="dxa"/>
            <w:hideMark/>
          </w:tcPr>
          <w:p w14:paraId="7DC290EE" w14:textId="77777777" w:rsidR="00C01BAE" w:rsidRPr="00C01BAE" w:rsidRDefault="008020A6">
            <w:pPr>
              <w:rPr>
                <w:sz w:val="22"/>
                <w:szCs w:val="22"/>
              </w:rPr>
            </w:pPr>
            <w:hyperlink r:id="rId35" w:history="1">
              <w:r w:rsidR="00C01BAE" w:rsidRPr="00C01BAE">
                <w:rPr>
                  <w:rStyle w:val="Hyperlink"/>
                  <w:sz w:val="22"/>
                  <w:szCs w:val="22"/>
                </w:rPr>
                <w:t>m.kaufmann@hslu.ch</w:t>
              </w:r>
            </w:hyperlink>
          </w:p>
        </w:tc>
      </w:tr>
      <w:tr w:rsidR="00C01BAE" w:rsidRPr="00C01BAE" w14:paraId="5ACAF60C" w14:textId="77777777" w:rsidTr="00C01BAE">
        <w:trPr>
          <w:trHeight w:val="288"/>
        </w:trPr>
        <w:tc>
          <w:tcPr>
            <w:tcW w:w="2060" w:type="dxa"/>
            <w:noWrap/>
            <w:hideMark/>
          </w:tcPr>
          <w:p w14:paraId="03AAE58C" w14:textId="77777777" w:rsidR="00C01BAE" w:rsidRPr="00C01BAE" w:rsidRDefault="00C01BAE">
            <w:pPr>
              <w:rPr>
                <w:i/>
                <w:iCs/>
                <w:sz w:val="22"/>
                <w:szCs w:val="22"/>
              </w:rPr>
            </w:pPr>
            <w:r w:rsidRPr="00C01BAE">
              <w:rPr>
                <w:i/>
                <w:iCs/>
                <w:sz w:val="22"/>
                <w:szCs w:val="22"/>
              </w:rPr>
              <w:t>Language</w:t>
            </w:r>
          </w:p>
        </w:tc>
        <w:tc>
          <w:tcPr>
            <w:tcW w:w="8420" w:type="dxa"/>
            <w:hideMark/>
          </w:tcPr>
          <w:p w14:paraId="4E34CDE0" w14:textId="77777777" w:rsidR="00C01BAE" w:rsidRPr="00C01BAE" w:rsidRDefault="00C01BAE">
            <w:pPr>
              <w:rPr>
                <w:sz w:val="22"/>
                <w:szCs w:val="22"/>
              </w:rPr>
            </w:pPr>
            <w:r w:rsidRPr="00C01BAE">
              <w:rPr>
                <w:sz w:val="22"/>
                <w:szCs w:val="22"/>
              </w:rPr>
              <w:t>German</w:t>
            </w:r>
          </w:p>
        </w:tc>
      </w:tr>
      <w:tr w:rsidR="00C01BAE" w:rsidRPr="00C01BAE" w14:paraId="5CB638EE" w14:textId="77777777" w:rsidTr="00C01BAE">
        <w:trPr>
          <w:trHeight w:val="288"/>
        </w:trPr>
        <w:tc>
          <w:tcPr>
            <w:tcW w:w="2060" w:type="dxa"/>
            <w:noWrap/>
            <w:hideMark/>
          </w:tcPr>
          <w:p w14:paraId="374E04E0" w14:textId="77777777" w:rsidR="00C01BAE" w:rsidRPr="00C01BAE" w:rsidRDefault="00C01BAE">
            <w:pPr>
              <w:rPr>
                <w:i/>
                <w:iCs/>
                <w:sz w:val="22"/>
                <w:szCs w:val="22"/>
              </w:rPr>
            </w:pPr>
            <w:r w:rsidRPr="00C01BAE">
              <w:rPr>
                <w:i/>
                <w:iCs/>
                <w:sz w:val="22"/>
                <w:szCs w:val="22"/>
              </w:rPr>
              <w:t>Level</w:t>
            </w:r>
          </w:p>
        </w:tc>
        <w:tc>
          <w:tcPr>
            <w:tcW w:w="8420" w:type="dxa"/>
            <w:hideMark/>
          </w:tcPr>
          <w:p w14:paraId="471DC909" w14:textId="77777777" w:rsidR="00C01BAE" w:rsidRPr="00C01BAE" w:rsidRDefault="00C01BAE">
            <w:pPr>
              <w:rPr>
                <w:sz w:val="22"/>
                <w:szCs w:val="22"/>
              </w:rPr>
            </w:pPr>
            <w:r w:rsidRPr="00C01BAE">
              <w:rPr>
                <w:sz w:val="22"/>
                <w:szCs w:val="22"/>
              </w:rPr>
              <w:t>Bachelor</w:t>
            </w:r>
          </w:p>
        </w:tc>
      </w:tr>
      <w:tr w:rsidR="00C01BAE" w:rsidRPr="00C01BAE" w14:paraId="34EDA661" w14:textId="77777777" w:rsidTr="00C01BAE">
        <w:trPr>
          <w:trHeight w:val="288"/>
        </w:trPr>
        <w:tc>
          <w:tcPr>
            <w:tcW w:w="2060" w:type="dxa"/>
            <w:noWrap/>
            <w:hideMark/>
          </w:tcPr>
          <w:p w14:paraId="55B2FA6C" w14:textId="77777777" w:rsidR="00C01BAE" w:rsidRPr="00C01BAE" w:rsidRDefault="00C01BAE">
            <w:pPr>
              <w:rPr>
                <w:i/>
                <w:iCs/>
                <w:sz w:val="22"/>
                <w:szCs w:val="22"/>
              </w:rPr>
            </w:pPr>
            <w:r w:rsidRPr="00C01BAE">
              <w:rPr>
                <w:i/>
                <w:iCs/>
                <w:sz w:val="22"/>
                <w:szCs w:val="22"/>
              </w:rPr>
              <w:t>Credit</w:t>
            </w:r>
          </w:p>
        </w:tc>
        <w:tc>
          <w:tcPr>
            <w:tcW w:w="8420" w:type="dxa"/>
            <w:hideMark/>
          </w:tcPr>
          <w:p w14:paraId="4E3DD3A8" w14:textId="77777777" w:rsidR="00C01BAE" w:rsidRPr="00C01BAE" w:rsidRDefault="00C01BAE">
            <w:pPr>
              <w:rPr>
                <w:sz w:val="22"/>
                <w:szCs w:val="22"/>
              </w:rPr>
            </w:pPr>
            <w:r w:rsidRPr="00C01BAE">
              <w:rPr>
                <w:sz w:val="22"/>
                <w:szCs w:val="22"/>
              </w:rPr>
              <w:t>180 ECTS</w:t>
            </w:r>
          </w:p>
        </w:tc>
      </w:tr>
      <w:tr w:rsidR="00C01BAE" w:rsidRPr="00C01BAE" w14:paraId="07A584AF" w14:textId="77777777" w:rsidTr="00C01BAE">
        <w:trPr>
          <w:trHeight w:val="288"/>
        </w:trPr>
        <w:tc>
          <w:tcPr>
            <w:tcW w:w="2060" w:type="dxa"/>
            <w:noWrap/>
            <w:hideMark/>
          </w:tcPr>
          <w:p w14:paraId="1C14A29E" w14:textId="77777777" w:rsidR="00C01BAE" w:rsidRPr="00C01BAE" w:rsidRDefault="00C01BAE">
            <w:pPr>
              <w:rPr>
                <w:i/>
                <w:iCs/>
                <w:sz w:val="22"/>
                <w:szCs w:val="22"/>
              </w:rPr>
            </w:pPr>
            <w:r w:rsidRPr="00C01BAE">
              <w:rPr>
                <w:i/>
                <w:iCs/>
                <w:sz w:val="22"/>
                <w:szCs w:val="22"/>
              </w:rPr>
              <w:t>Prerequisites</w:t>
            </w:r>
          </w:p>
        </w:tc>
        <w:tc>
          <w:tcPr>
            <w:tcW w:w="8420" w:type="dxa"/>
            <w:hideMark/>
          </w:tcPr>
          <w:p w14:paraId="5EAF56E5" w14:textId="77777777" w:rsidR="00C01BAE" w:rsidRPr="00C01BAE" w:rsidRDefault="00C01BAE">
            <w:pPr>
              <w:rPr>
                <w:sz w:val="22"/>
                <w:szCs w:val="22"/>
              </w:rPr>
            </w:pPr>
            <w:r w:rsidRPr="00C01BAE">
              <w:rPr>
                <w:sz w:val="22"/>
                <w:szCs w:val="22"/>
              </w:rPr>
              <w:t>Matura (A-Level) plus 1 year of professional experience in IT</w:t>
            </w:r>
          </w:p>
        </w:tc>
      </w:tr>
      <w:tr w:rsidR="00C01BAE" w:rsidRPr="00C01BAE" w14:paraId="690E23BA" w14:textId="77777777" w:rsidTr="00C01BAE">
        <w:trPr>
          <w:trHeight w:val="288"/>
        </w:trPr>
        <w:tc>
          <w:tcPr>
            <w:tcW w:w="2060" w:type="dxa"/>
            <w:noWrap/>
            <w:hideMark/>
          </w:tcPr>
          <w:p w14:paraId="73DFD9DB" w14:textId="77777777" w:rsidR="00C01BAE" w:rsidRPr="00C01BAE" w:rsidRDefault="00C01BAE">
            <w:pPr>
              <w:rPr>
                <w:i/>
                <w:iCs/>
                <w:sz w:val="22"/>
                <w:szCs w:val="22"/>
              </w:rPr>
            </w:pPr>
            <w:r w:rsidRPr="00C01BAE">
              <w:rPr>
                <w:i/>
                <w:iCs/>
                <w:sz w:val="22"/>
                <w:szCs w:val="22"/>
              </w:rPr>
              <w:t>Target Audience</w:t>
            </w:r>
          </w:p>
        </w:tc>
        <w:tc>
          <w:tcPr>
            <w:tcW w:w="8420" w:type="dxa"/>
            <w:hideMark/>
          </w:tcPr>
          <w:p w14:paraId="6DB58DCF" w14:textId="77777777" w:rsidR="00C01BAE" w:rsidRPr="00C01BAE" w:rsidRDefault="00C01BAE">
            <w:pPr>
              <w:rPr>
                <w:sz w:val="22"/>
                <w:szCs w:val="22"/>
              </w:rPr>
            </w:pPr>
            <w:r w:rsidRPr="00C01BAE">
              <w:rPr>
                <w:sz w:val="22"/>
                <w:szCs w:val="22"/>
              </w:rPr>
              <w:t>IT professionals</w:t>
            </w:r>
          </w:p>
        </w:tc>
      </w:tr>
      <w:tr w:rsidR="00C01BAE" w:rsidRPr="00C01BAE" w14:paraId="1F40CD52" w14:textId="77777777" w:rsidTr="00C01BAE">
        <w:trPr>
          <w:trHeight w:val="288"/>
        </w:trPr>
        <w:tc>
          <w:tcPr>
            <w:tcW w:w="2060" w:type="dxa"/>
            <w:noWrap/>
            <w:hideMark/>
          </w:tcPr>
          <w:p w14:paraId="5E7D7534" w14:textId="77777777" w:rsidR="00C01BAE" w:rsidRPr="00C01BAE" w:rsidRDefault="00C01BAE">
            <w:pPr>
              <w:rPr>
                <w:i/>
                <w:iCs/>
                <w:sz w:val="22"/>
                <w:szCs w:val="22"/>
              </w:rPr>
            </w:pPr>
            <w:r w:rsidRPr="00C01BAE">
              <w:rPr>
                <w:i/>
                <w:iCs/>
                <w:sz w:val="22"/>
                <w:szCs w:val="22"/>
              </w:rPr>
              <w:t>Knowledge Areas</w:t>
            </w:r>
          </w:p>
        </w:tc>
        <w:tc>
          <w:tcPr>
            <w:tcW w:w="8420" w:type="dxa"/>
            <w:hideMark/>
          </w:tcPr>
          <w:p w14:paraId="0E06358B" w14:textId="79DF9353" w:rsidR="00C01BAE" w:rsidRPr="00C01BAE" w:rsidRDefault="00C01BAE">
            <w:pPr>
              <w:rPr>
                <w:sz w:val="22"/>
                <w:szCs w:val="22"/>
              </w:rPr>
            </w:pPr>
            <w:r>
              <w:rPr>
                <w:sz w:val="22"/>
                <w:szCs w:val="22"/>
              </w:rPr>
              <w:t>Described above</w:t>
            </w:r>
          </w:p>
        </w:tc>
      </w:tr>
      <w:tr w:rsidR="00C01BAE" w:rsidRPr="00C01BAE" w14:paraId="1FF8DC3A" w14:textId="77777777" w:rsidTr="00C01BAE">
        <w:trPr>
          <w:trHeight w:val="288"/>
        </w:trPr>
        <w:tc>
          <w:tcPr>
            <w:tcW w:w="2060" w:type="dxa"/>
            <w:noWrap/>
            <w:hideMark/>
          </w:tcPr>
          <w:p w14:paraId="141182A2" w14:textId="77777777" w:rsidR="00C01BAE" w:rsidRPr="00C01BAE" w:rsidRDefault="00C01BAE">
            <w:pPr>
              <w:rPr>
                <w:i/>
                <w:iCs/>
                <w:sz w:val="22"/>
                <w:szCs w:val="22"/>
              </w:rPr>
            </w:pPr>
            <w:r w:rsidRPr="00C01BAE">
              <w:rPr>
                <w:i/>
                <w:iCs/>
                <w:sz w:val="22"/>
                <w:szCs w:val="22"/>
              </w:rPr>
              <w:t>Competence Groups</w:t>
            </w:r>
          </w:p>
        </w:tc>
        <w:tc>
          <w:tcPr>
            <w:tcW w:w="8420" w:type="dxa"/>
            <w:hideMark/>
          </w:tcPr>
          <w:p w14:paraId="7ECD2B08" w14:textId="5A1DD804" w:rsidR="00C01BAE" w:rsidRPr="00C01BAE" w:rsidRDefault="00C01BAE">
            <w:pPr>
              <w:rPr>
                <w:sz w:val="22"/>
                <w:szCs w:val="22"/>
              </w:rPr>
            </w:pPr>
            <w:r>
              <w:rPr>
                <w:sz w:val="22"/>
                <w:szCs w:val="22"/>
              </w:rPr>
              <w:t>Described above</w:t>
            </w:r>
          </w:p>
        </w:tc>
      </w:tr>
      <w:tr w:rsidR="00C01BAE" w:rsidRPr="00C01BAE" w14:paraId="710E554D" w14:textId="77777777" w:rsidTr="00C01BAE">
        <w:trPr>
          <w:trHeight w:val="288"/>
        </w:trPr>
        <w:tc>
          <w:tcPr>
            <w:tcW w:w="2060" w:type="dxa"/>
            <w:noWrap/>
            <w:hideMark/>
          </w:tcPr>
          <w:p w14:paraId="29255C89" w14:textId="77777777" w:rsidR="00C01BAE" w:rsidRPr="00C01BAE" w:rsidRDefault="00C01BAE">
            <w:pPr>
              <w:rPr>
                <w:i/>
                <w:iCs/>
                <w:sz w:val="22"/>
                <w:szCs w:val="22"/>
              </w:rPr>
            </w:pPr>
            <w:r w:rsidRPr="00C01BAE">
              <w:rPr>
                <w:i/>
                <w:iCs/>
                <w:sz w:val="22"/>
                <w:szCs w:val="22"/>
              </w:rPr>
              <w:t>Learning Outcomes</w:t>
            </w:r>
          </w:p>
        </w:tc>
        <w:tc>
          <w:tcPr>
            <w:tcW w:w="8420" w:type="dxa"/>
            <w:hideMark/>
          </w:tcPr>
          <w:p w14:paraId="195BC7D7" w14:textId="62DBEC6C" w:rsidR="00C01BAE" w:rsidRPr="00C01BAE" w:rsidRDefault="00C01BAE">
            <w:pPr>
              <w:rPr>
                <w:sz w:val="22"/>
                <w:szCs w:val="22"/>
              </w:rPr>
            </w:pPr>
            <w:r>
              <w:rPr>
                <w:sz w:val="22"/>
                <w:szCs w:val="22"/>
              </w:rPr>
              <w:t>Described above</w:t>
            </w:r>
          </w:p>
        </w:tc>
      </w:tr>
      <w:tr w:rsidR="00C01BAE" w:rsidRPr="00C01BAE" w14:paraId="672027A4" w14:textId="77777777" w:rsidTr="00C01BAE">
        <w:trPr>
          <w:trHeight w:val="288"/>
        </w:trPr>
        <w:tc>
          <w:tcPr>
            <w:tcW w:w="2060" w:type="dxa"/>
            <w:noWrap/>
            <w:hideMark/>
          </w:tcPr>
          <w:p w14:paraId="4DEB4EC7" w14:textId="77777777" w:rsidR="00C01BAE" w:rsidRPr="00C01BAE" w:rsidRDefault="00C01BAE">
            <w:pPr>
              <w:rPr>
                <w:i/>
                <w:iCs/>
                <w:sz w:val="22"/>
                <w:szCs w:val="22"/>
              </w:rPr>
            </w:pPr>
            <w:r w:rsidRPr="00C01BAE">
              <w:rPr>
                <w:i/>
                <w:iCs/>
                <w:sz w:val="22"/>
                <w:szCs w:val="22"/>
              </w:rPr>
              <w:t>Professional Profiles</w:t>
            </w:r>
          </w:p>
        </w:tc>
        <w:tc>
          <w:tcPr>
            <w:tcW w:w="8420" w:type="dxa"/>
            <w:hideMark/>
          </w:tcPr>
          <w:p w14:paraId="573A0008" w14:textId="54CE9095" w:rsidR="00C01BAE" w:rsidRPr="00C01BAE" w:rsidRDefault="00C01BAE">
            <w:pPr>
              <w:rPr>
                <w:sz w:val="22"/>
                <w:szCs w:val="22"/>
              </w:rPr>
            </w:pPr>
            <w:r>
              <w:rPr>
                <w:sz w:val="22"/>
                <w:szCs w:val="22"/>
              </w:rPr>
              <w:t>Described above</w:t>
            </w:r>
          </w:p>
        </w:tc>
      </w:tr>
      <w:tr w:rsidR="00C01BAE" w:rsidRPr="00C01BAE" w14:paraId="79342C1F" w14:textId="77777777" w:rsidTr="00C01BAE">
        <w:trPr>
          <w:trHeight w:val="288"/>
        </w:trPr>
        <w:tc>
          <w:tcPr>
            <w:tcW w:w="2060" w:type="dxa"/>
            <w:noWrap/>
            <w:hideMark/>
          </w:tcPr>
          <w:p w14:paraId="579DBEA1" w14:textId="77777777" w:rsidR="00C01BAE" w:rsidRPr="00C01BAE" w:rsidRDefault="00C01BAE">
            <w:pPr>
              <w:rPr>
                <w:i/>
                <w:iCs/>
                <w:sz w:val="22"/>
                <w:szCs w:val="22"/>
              </w:rPr>
            </w:pPr>
            <w:r w:rsidRPr="00C01BAE">
              <w:rPr>
                <w:i/>
                <w:iCs/>
                <w:sz w:val="22"/>
                <w:szCs w:val="22"/>
              </w:rPr>
              <w:t>Description</w:t>
            </w:r>
          </w:p>
        </w:tc>
        <w:tc>
          <w:tcPr>
            <w:tcW w:w="8420" w:type="dxa"/>
            <w:hideMark/>
          </w:tcPr>
          <w:p w14:paraId="59A71096" w14:textId="35548E35" w:rsidR="00C01BAE" w:rsidRPr="00C01BAE" w:rsidRDefault="00C01BAE">
            <w:pPr>
              <w:rPr>
                <w:sz w:val="22"/>
                <w:szCs w:val="22"/>
              </w:rPr>
            </w:pPr>
            <w:r>
              <w:rPr>
                <w:sz w:val="22"/>
                <w:szCs w:val="22"/>
              </w:rPr>
              <w:t>Described above</w:t>
            </w:r>
          </w:p>
        </w:tc>
      </w:tr>
      <w:tr w:rsidR="00C01BAE" w:rsidRPr="00C01BAE" w14:paraId="35A9AE17" w14:textId="77777777" w:rsidTr="00C01BAE">
        <w:trPr>
          <w:trHeight w:val="288"/>
        </w:trPr>
        <w:tc>
          <w:tcPr>
            <w:tcW w:w="2060" w:type="dxa"/>
            <w:noWrap/>
            <w:hideMark/>
          </w:tcPr>
          <w:p w14:paraId="618D9519" w14:textId="77777777" w:rsidR="00C01BAE" w:rsidRPr="00C01BAE" w:rsidRDefault="00C01BAE">
            <w:pPr>
              <w:rPr>
                <w:i/>
                <w:iCs/>
                <w:sz w:val="22"/>
                <w:szCs w:val="22"/>
              </w:rPr>
            </w:pPr>
            <w:r w:rsidRPr="00C01BAE">
              <w:rPr>
                <w:i/>
                <w:iCs/>
                <w:sz w:val="22"/>
                <w:szCs w:val="22"/>
              </w:rPr>
              <w:t>Registration Deadline</w:t>
            </w:r>
          </w:p>
        </w:tc>
        <w:tc>
          <w:tcPr>
            <w:tcW w:w="8420" w:type="dxa"/>
            <w:hideMark/>
          </w:tcPr>
          <w:p w14:paraId="0F9DD965" w14:textId="502CFC5A" w:rsidR="00C01BAE" w:rsidRPr="00C01BAE" w:rsidRDefault="00C01BAE">
            <w:pPr>
              <w:rPr>
                <w:sz w:val="22"/>
                <w:szCs w:val="22"/>
              </w:rPr>
            </w:pPr>
            <w:r>
              <w:rPr>
                <w:sz w:val="22"/>
                <w:szCs w:val="22"/>
              </w:rPr>
              <w:t>N/A</w:t>
            </w:r>
          </w:p>
        </w:tc>
      </w:tr>
      <w:tr w:rsidR="00C01BAE" w:rsidRPr="00C01BAE" w14:paraId="0948635A" w14:textId="77777777" w:rsidTr="00C01BAE">
        <w:trPr>
          <w:trHeight w:val="288"/>
        </w:trPr>
        <w:tc>
          <w:tcPr>
            <w:tcW w:w="2060" w:type="dxa"/>
            <w:noWrap/>
            <w:hideMark/>
          </w:tcPr>
          <w:p w14:paraId="49887D40" w14:textId="77777777" w:rsidR="00C01BAE" w:rsidRPr="00C01BAE" w:rsidRDefault="00C01BAE">
            <w:pPr>
              <w:rPr>
                <w:i/>
                <w:iCs/>
                <w:sz w:val="22"/>
                <w:szCs w:val="22"/>
              </w:rPr>
            </w:pPr>
            <w:r w:rsidRPr="00C01BAE">
              <w:rPr>
                <w:i/>
                <w:iCs/>
                <w:sz w:val="22"/>
                <w:szCs w:val="22"/>
              </w:rPr>
              <w:t>Payment</w:t>
            </w:r>
          </w:p>
        </w:tc>
        <w:tc>
          <w:tcPr>
            <w:tcW w:w="8420" w:type="dxa"/>
            <w:hideMark/>
          </w:tcPr>
          <w:p w14:paraId="1439D260" w14:textId="48660A25" w:rsidR="00C01BAE" w:rsidRPr="00C01BAE" w:rsidRDefault="00C01BAE">
            <w:pPr>
              <w:rPr>
                <w:sz w:val="22"/>
                <w:szCs w:val="22"/>
              </w:rPr>
            </w:pPr>
            <w:r>
              <w:rPr>
                <w:sz w:val="22"/>
                <w:szCs w:val="22"/>
              </w:rPr>
              <w:t>N/A</w:t>
            </w:r>
          </w:p>
        </w:tc>
      </w:tr>
    </w:tbl>
    <w:p w14:paraId="07E05A94" w14:textId="77777777" w:rsidR="00C01BAE" w:rsidRDefault="00C01BAE" w:rsidP="00C14B24">
      <w:pPr>
        <w:rPr>
          <w:sz w:val="22"/>
          <w:szCs w:val="22"/>
        </w:rPr>
      </w:pPr>
    </w:p>
    <w:p w14:paraId="0083A4EE" w14:textId="77777777" w:rsidR="00F60FD7" w:rsidRDefault="00F60FD7" w:rsidP="00C14B24">
      <w:pPr>
        <w:rPr>
          <w:sz w:val="22"/>
          <w:szCs w:val="22"/>
        </w:rPr>
      </w:pPr>
      <w:r>
        <w:rPr>
          <w:sz w:val="22"/>
          <w:szCs w:val="22"/>
        </w:rPr>
        <w:t>The courses</w:t>
      </w:r>
      <w:r w:rsidRPr="00F60FD7">
        <w:t xml:space="preserve"> </w:t>
      </w:r>
      <w:r>
        <w:rPr>
          <w:sz w:val="22"/>
          <w:szCs w:val="22"/>
        </w:rPr>
        <w:t xml:space="preserve">Statistics I, Statistics II, Database Systems, Data Science Basics, Big Data Lab, Data Warehousing, Machine Learning, </w:t>
      </w:r>
      <w:r w:rsidRPr="00F60FD7">
        <w:rPr>
          <w:sz w:val="22"/>
          <w:szCs w:val="22"/>
        </w:rPr>
        <w:t>Business Intelligence</w:t>
      </w:r>
      <w:r>
        <w:rPr>
          <w:sz w:val="22"/>
          <w:szCs w:val="22"/>
        </w:rPr>
        <w:t xml:space="preserve"> are described in detail in the walkthrough above. </w:t>
      </w:r>
    </w:p>
    <w:p w14:paraId="10C66E23" w14:textId="555AE8A5" w:rsidR="00F60FD7" w:rsidRDefault="00F60FD7" w:rsidP="00C14B24">
      <w:pPr>
        <w:rPr>
          <w:sz w:val="22"/>
          <w:szCs w:val="22"/>
        </w:rPr>
      </w:pPr>
      <w:r>
        <w:rPr>
          <w:sz w:val="22"/>
          <w:szCs w:val="22"/>
        </w:rPr>
        <w:t xml:space="preserve">They will all have a structure like the following: </w:t>
      </w:r>
    </w:p>
    <w:p w14:paraId="277BE6B2" w14:textId="77777777" w:rsidR="00F60FD7" w:rsidRDefault="00F60FD7" w:rsidP="00C14B24">
      <w:pPr>
        <w:rPr>
          <w:sz w:val="22"/>
          <w:szCs w:val="22"/>
        </w:rPr>
      </w:pPr>
    </w:p>
    <w:tbl>
      <w:tblPr>
        <w:tblStyle w:val="TableGrid"/>
        <w:tblW w:w="9291" w:type="dxa"/>
        <w:tblLook w:val="04A0" w:firstRow="1" w:lastRow="0" w:firstColumn="1" w:lastColumn="0" w:noHBand="0" w:noVBand="1"/>
      </w:tblPr>
      <w:tblGrid>
        <w:gridCol w:w="1900"/>
        <w:gridCol w:w="7391"/>
      </w:tblGrid>
      <w:tr w:rsidR="00F60FD7" w:rsidRPr="00F60FD7" w14:paraId="4CC83510" w14:textId="77777777" w:rsidTr="00F60FD7">
        <w:trPr>
          <w:trHeight w:val="300"/>
        </w:trPr>
        <w:tc>
          <w:tcPr>
            <w:tcW w:w="1900" w:type="dxa"/>
            <w:noWrap/>
            <w:hideMark/>
          </w:tcPr>
          <w:p w14:paraId="7C256E65" w14:textId="77777777" w:rsidR="00F60FD7" w:rsidRPr="00F60FD7" w:rsidRDefault="00F60FD7">
            <w:pPr>
              <w:rPr>
                <w:b/>
                <w:bCs/>
                <w:sz w:val="22"/>
                <w:szCs w:val="22"/>
              </w:rPr>
            </w:pPr>
            <w:r w:rsidRPr="00F60FD7">
              <w:rPr>
                <w:b/>
                <w:bCs/>
                <w:sz w:val="22"/>
                <w:szCs w:val="22"/>
              </w:rPr>
              <w:t>Field Name</w:t>
            </w:r>
          </w:p>
        </w:tc>
        <w:tc>
          <w:tcPr>
            <w:tcW w:w="7391" w:type="dxa"/>
            <w:noWrap/>
            <w:hideMark/>
          </w:tcPr>
          <w:p w14:paraId="430909C2" w14:textId="6B981C1B" w:rsidR="00F60FD7" w:rsidRPr="00F60FD7" w:rsidRDefault="00F60FD7">
            <w:pPr>
              <w:rPr>
                <w:b/>
                <w:sz w:val="22"/>
                <w:szCs w:val="22"/>
              </w:rPr>
            </w:pPr>
            <w:r>
              <w:rPr>
                <w:b/>
                <w:sz w:val="22"/>
                <w:szCs w:val="22"/>
              </w:rPr>
              <w:t>Descrip</w:t>
            </w:r>
            <w:r w:rsidRPr="00F60FD7">
              <w:rPr>
                <w:b/>
                <w:sz w:val="22"/>
                <w:szCs w:val="22"/>
              </w:rPr>
              <w:t>tion</w:t>
            </w:r>
          </w:p>
        </w:tc>
      </w:tr>
      <w:tr w:rsidR="00F60FD7" w:rsidRPr="00F60FD7" w14:paraId="53482452" w14:textId="77777777" w:rsidTr="00F60FD7">
        <w:trPr>
          <w:trHeight w:val="288"/>
        </w:trPr>
        <w:tc>
          <w:tcPr>
            <w:tcW w:w="1900" w:type="dxa"/>
            <w:noWrap/>
            <w:hideMark/>
          </w:tcPr>
          <w:p w14:paraId="37A87BA2" w14:textId="77777777" w:rsidR="00F60FD7" w:rsidRPr="00F60FD7" w:rsidRDefault="00F60FD7">
            <w:pPr>
              <w:rPr>
                <w:b/>
                <w:i/>
                <w:iCs/>
                <w:color w:val="E36C0A" w:themeColor="accent6" w:themeShade="BF"/>
                <w:sz w:val="22"/>
                <w:szCs w:val="22"/>
              </w:rPr>
            </w:pPr>
            <w:r w:rsidRPr="00F60FD7">
              <w:rPr>
                <w:b/>
                <w:i/>
                <w:iCs/>
                <w:color w:val="E36C0A" w:themeColor="accent6" w:themeShade="BF"/>
                <w:sz w:val="22"/>
                <w:szCs w:val="22"/>
              </w:rPr>
              <w:t>Title</w:t>
            </w:r>
          </w:p>
        </w:tc>
        <w:tc>
          <w:tcPr>
            <w:tcW w:w="7391" w:type="dxa"/>
            <w:hideMark/>
          </w:tcPr>
          <w:p w14:paraId="559BC101" w14:textId="77777777" w:rsidR="00F60FD7" w:rsidRPr="00F60FD7" w:rsidRDefault="00F60FD7">
            <w:pPr>
              <w:rPr>
                <w:b/>
                <w:color w:val="E36C0A" w:themeColor="accent6" w:themeShade="BF"/>
                <w:sz w:val="22"/>
                <w:szCs w:val="22"/>
              </w:rPr>
            </w:pPr>
            <w:r w:rsidRPr="00F60FD7">
              <w:rPr>
                <w:b/>
                <w:color w:val="E36C0A" w:themeColor="accent6" w:themeShade="BF"/>
                <w:sz w:val="22"/>
                <w:szCs w:val="22"/>
              </w:rPr>
              <w:t>Statistics I</w:t>
            </w:r>
          </w:p>
        </w:tc>
      </w:tr>
      <w:tr w:rsidR="00F60FD7" w:rsidRPr="00F60FD7" w14:paraId="089430E2" w14:textId="77777777" w:rsidTr="00F60FD7">
        <w:trPr>
          <w:trHeight w:val="288"/>
        </w:trPr>
        <w:tc>
          <w:tcPr>
            <w:tcW w:w="1900" w:type="dxa"/>
            <w:noWrap/>
            <w:hideMark/>
          </w:tcPr>
          <w:p w14:paraId="11A63948" w14:textId="77777777" w:rsidR="00F60FD7" w:rsidRPr="00F60FD7" w:rsidRDefault="00F60FD7">
            <w:pPr>
              <w:rPr>
                <w:i/>
                <w:iCs/>
                <w:sz w:val="22"/>
                <w:szCs w:val="22"/>
              </w:rPr>
            </w:pPr>
            <w:r w:rsidRPr="00F60FD7">
              <w:rPr>
                <w:i/>
                <w:iCs/>
                <w:sz w:val="22"/>
                <w:szCs w:val="22"/>
              </w:rPr>
              <w:t>Name of Presenter(s)</w:t>
            </w:r>
          </w:p>
        </w:tc>
        <w:tc>
          <w:tcPr>
            <w:tcW w:w="7391" w:type="dxa"/>
            <w:hideMark/>
          </w:tcPr>
          <w:p w14:paraId="30F02A51" w14:textId="77777777" w:rsidR="00F60FD7" w:rsidRPr="00F60FD7" w:rsidRDefault="00F60FD7">
            <w:pPr>
              <w:rPr>
                <w:sz w:val="22"/>
                <w:szCs w:val="22"/>
              </w:rPr>
            </w:pPr>
            <w:r w:rsidRPr="00F60FD7">
              <w:rPr>
                <w:sz w:val="22"/>
                <w:szCs w:val="22"/>
              </w:rPr>
              <w:t>N/A</w:t>
            </w:r>
          </w:p>
        </w:tc>
      </w:tr>
      <w:tr w:rsidR="00F60FD7" w:rsidRPr="00F60FD7" w14:paraId="2E4F7100" w14:textId="77777777" w:rsidTr="00F60FD7">
        <w:trPr>
          <w:trHeight w:val="1152"/>
        </w:trPr>
        <w:tc>
          <w:tcPr>
            <w:tcW w:w="1900" w:type="dxa"/>
            <w:noWrap/>
            <w:hideMark/>
          </w:tcPr>
          <w:p w14:paraId="3823FE35" w14:textId="77777777" w:rsidR="00F60FD7" w:rsidRPr="00F60FD7" w:rsidRDefault="00F60FD7">
            <w:pPr>
              <w:rPr>
                <w:i/>
                <w:iCs/>
                <w:sz w:val="22"/>
                <w:szCs w:val="22"/>
              </w:rPr>
            </w:pPr>
            <w:r w:rsidRPr="00F60FD7">
              <w:rPr>
                <w:i/>
                <w:iCs/>
                <w:sz w:val="22"/>
                <w:szCs w:val="22"/>
              </w:rPr>
              <w:t>Organizer</w:t>
            </w:r>
          </w:p>
        </w:tc>
        <w:tc>
          <w:tcPr>
            <w:tcW w:w="7391" w:type="dxa"/>
            <w:hideMark/>
          </w:tcPr>
          <w:p w14:paraId="57DC0242" w14:textId="77777777" w:rsidR="00F60FD7" w:rsidRPr="00F60FD7" w:rsidRDefault="00F60FD7">
            <w:pPr>
              <w:rPr>
                <w:sz w:val="22"/>
                <w:szCs w:val="22"/>
              </w:rPr>
            </w:pPr>
            <w:r w:rsidRPr="00F60FD7">
              <w:rPr>
                <w:sz w:val="22"/>
                <w:szCs w:val="22"/>
              </w:rPr>
              <w:t>Lucerne University of Applied Sciences and Arts, School of Information Technology</w:t>
            </w:r>
          </w:p>
        </w:tc>
      </w:tr>
      <w:tr w:rsidR="00F60FD7" w:rsidRPr="00F60FD7" w14:paraId="3478583B" w14:textId="77777777" w:rsidTr="00F60FD7">
        <w:trPr>
          <w:trHeight w:val="288"/>
        </w:trPr>
        <w:tc>
          <w:tcPr>
            <w:tcW w:w="1900" w:type="dxa"/>
            <w:noWrap/>
            <w:hideMark/>
          </w:tcPr>
          <w:p w14:paraId="38AECA5E" w14:textId="77777777" w:rsidR="00F60FD7" w:rsidRPr="00F60FD7" w:rsidRDefault="00F60FD7">
            <w:pPr>
              <w:rPr>
                <w:i/>
                <w:iCs/>
                <w:sz w:val="22"/>
                <w:szCs w:val="22"/>
              </w:rPr>
            </w:pPr>
            <w:r w:rsidRPr="00F60FD7">
              <w:rPr>
                <w:i/>
                <w:iCs/>
                <w:sz w:val="22"/>
                <w:szCs w:val="22"/>
              </w:rPr>
              <w:t>Type of Course</w:t>
            </w:r>
          </w:p>
        </w:tc>
        <w:tc>
          <w:tcPr>
            <w:tcW w:w="7391" w:type="dxa"/>
            <w:hideMark/>
          </w:tcPr>
          <w:p w14:paraId="249648EC" w14:textId="77777777" w:rsidR="00F60FD7" w:rsidRPr="00F60FD7" w:rsidRDefault="00F60FD7">
            <w:pPr>
              <w:rPr>
                <w:sz w:val="22"/>
                <w:szCs w:val="22"/>
              </w:rPr>
            </w:pPr>
            <w:r w:rsidRPr="00F60FD7">
              <w:rPr>
                <w:sz w:val="22"/>
                <w:szCs w:val="22"/>
              </w:rPr>
              <w:t>Academic Course</w:t>
            </w:r>
          </w:p>
        </w:tc>
      </w:tr>
      <w:tr w:rsidR="00F60FD7" w:rsidRPr="00F60FD7" w14:paraId="4E243D99" w14:textId="77777777" w:rsidTr="00F60FD7">
        <w:trPr>
          <w:trHeight w:val="288"/>
        </w:trPr>
        <w:tc>
          <w:tcPr>
            <w:tcW w:w="1900" w:type="dxa"/>
            <w:noWrap/>
            <w:hideMark/>
          </w:tcPr>
          <w:p w14:paraId="07DDA8C0" w14:textId="77777777" w:rsidR="00F60FD7" w:rsidRPr="00F60FD7" w:rsidRDefault="00F60FD7">
            <w:pPr>
              <w:rPr>
                <w:i/>
                <w:iCs/>
                <w:sz w:val="22"/>
                <w:szCs w:val="22"/>
              </w:rPr>
            </w:pPr>
            <w:r w:rsidRPr="00F60FD7">
              <w:rPr>
                <w:i/>
                <w:iCs/>
                <w:sz w:val="22"/>
                <w:szCs w:val="22"/>
              </w:rPr>
              <w:t>Related Program</w:t>
            </w:r>
          </w:p>
        </w:tc>
        <w:tc>
          <w:tcPr>
            <w:tcW w:w="7391" w:type="dxa"/>
            <w:hideMark/>
          </w:tcPr>
          <w:p w14:paraId="5D9F9501" w14:textId="77777777" w:rsidR="00F60FD7" w:rsidRPr="00F60FD7" w:rsidRDefault="00F60FD7">
            <w:pPr>
              <w:rPr>
                <w:sz w:val="22"/>
                <w:szCs w:val="22"/>
              </w:rPr>
            </w:pPr>
            <w:r w:rsidRPr="00F60FD7">
              <w:rPr>
                <w:sz w:val="22"/>
                <w:szCs w:val="22"/>
              </w:rPr>
              <w:t>Recommended</w:t>
            </w:r>
          </w:p>
        </w:tc>
      </w:tr>
      <w:tr w:rsidR="00F60FD7" w:rsidRPr="00F60FD7" w14:paraId="46A93E77" w14:textId="77777777" w:rsidTr="00F60FD7">
        <w:trPr>
          <w:trHeight w:val="288"/>
        </w:trPr>
        <w:tc>
          <w:tcPr>
            <w:tcW w:w="1900" w:type="dxa"/>
            <w:noWrap/>
            <w:hideMark/>
          </w:tcPr>
          <w:p w14:paraId="5F5C088C" w14:textId="77777777" w:rsidR="00F60FD7" w:rsidRPr="00F60FD7" w:rsidRDefault="00F60FD7">
            <w:pPr>
              <w:rPr>
                <w:i/>
                <w:iCs/>
                <w:sz w:val="22"/>
                <w:szCs w:val="22"/>
              </w:rPr>
            </w:pPr>
            <w:r w:rsidRPr="00F60FD7">
              <w:rPr>
                <w:i/>
                <w:iCs/>
                <w:sz w:val="22"/>
                <w:szCs w:val="22"/>
              </w:rPr>
              <w:t>Location</w:t>
            </w:r>
          </w:p>
        </w:tc>
        <w:tc>
          <w:tcPr>
            <w:tcW w:w="7391" w:type="dxa"/>
            <w:hideMark/>
          </w:tcPr>
          <w:p w14:paraId="68C0C743" w14:textId="77777777" w:rsidR="00F60FD7" w:rsidRPr="00F60FD7" w:rsidRDefault="00F60FD7">
            <w:pPr>
              <w:rPr>
                <w:sz w:val="22"/>
                <w:szCs w:val="22"/>
              </w:rPr>
            </w:pPr>
            <w:proofErr w:type="spellStart"/>
            <w:r w:rsidRPr="00F60FD7">
              <w:rPr>
                <w:sz w:val="22"/>
                <w:szCs w:val="22"/>
              </w:rPr>
              <w:t>Rotkreuz</w:t>
            </w:r>
            <w:proofErr w:type="spellEnd"/>
            <w:r w:rsidRPr="00F60FD7">
              <w:rPr>
                <w:sz w:val="22"/>
                <w:szCs w:val="22"/>
              </w:rPr>
              <w:t>, Switzerland</w:t>
            </w:r>
          </w:p>
        </w:tc>
      </w:tr>
      <w:tr w:rsidR="00F60FD7" w:rsidRPr="00F60FD7" w14:paraId="101100DE" w14:textId="77777777" w:rsidTr="00F60FD7">
        <w:trPr>
          <w:trHeight w:val="288"/>
        </w:trPr>
        <w:tc>
          <w:tcPr>
            <w:tcW w:w="1900" w:type="dxa"/>
            <w:noWrap/>
            <w:hideMark/>
          </w:tcPr>
          <w:p w14:paraId="65CE2F00" w14:textId="77777777" w:rsidR="00F60FD7" w:rsidRPr="00F60FD7" w:rsidRDefault="00F60FD7">
            <w:pPr>
              <w:rPr>
                <w:i/>
                <w:iCs/>
                <w:sz w:val="22"/>
                <w:szCs w:val="22"/>
              </w:rPr>
            </w:pPr>
            <w:r w:rsidRPr="00F60FD7">
              <w:rPr>
                <w:i/>
                <w:iCs/>
                <w:sz w:val="22"/>
                <w:szCs w:val="22"/>
              </w:rPr>
              <w:t>Start Date and Time</w:t>
            </w:r>
          </w:p>
        </w:tc>
        <w:tc>
          <w:tcPr>
            <w:tcW w:w="7391" w:type="dxa"/>
            <w:hideMark/>
          </w:tcPr>
          <w:p w14:paraId="31EDEFB0" w14:textId="77777777" w:rsidR="00F60FD7" w:rsidRPr="00F60FD7" w:rsidRDefault="00F60FD7">
            <w:pPr>
              <w:rPr>
                <w:sz w:val="22"/>
                <w:szCs w:val="22"/>
              </w:rPr>
            </w:pPr>
            <w:r w:rsidRPr="00F60FD7">
              <w:rPr>
                <w:sz w:val="22"/>
                <w:szCs w:val="22"/>
              </w:rPr>
              <w:t>Mandatory</w:t>
            </w:r>
          </w:p>
        </w:tc>
      </w:tr>
      <w:tr w:rsidR="00F60FD7" w:rsidRPr="00F60FD7" w14:paraId="481D2366" w14:textId="77777777" w:rsidTr="00F60FD7">
        <w:trPr>
          <w:trHeight w:val="288"/>
        </w:trPr>
        <w:tc>
          <w:tcPr>
            <w:tcW w:w="1900" w:type="dxa"/>
            <w:noWrap/>
            <w:hideMark/>
          </w:tcPr>
          <w:p w14:paraId="775AF486" w14:textId="77777777" w:rsidR="00F60FD7" w:rsidRPr="00F60FD7" w:rsidRDefault="00F60FD7">
            <w:pPr>
              <w:rPr>
                <w:i/>
                <w:iCs/>
                <w:sz w:val="22"/>
                <w:szCs w:val="22"/>
              </w:rPr>
            </w:pPr>
            <w:r w:rsidRPr="00F60FD7">
              <w:rPr>
                <w:i/>
                <w:iCs/>
                <w:sz w:val="22"/>
                <w:szCs w:val="22"/>
              </w:rPr>
              <w:t>End Date and Time</w:t>
            </w:r>
          </w:p>
        </w:tc>
        <w:tc>
          <w:tcPr>
            <w:tcW w:w="7391" w:type="dxa"/>
            <w:hideMark/>
          </w:tcPr>
          <w:p w14:paraId="7763BB80" w14:textId="77777777" w:rsidR="00F60FD7" w:rsidRPr="00F60FD7" w:rsidRDefault="00F60FD7">
            <w:pPr>
              <w:rPr>
                <w:sz w:val="22"/>
                <w:szCs w:val="22"/>
              </w:rPr>
            </w:pPr>
            <w:r w:rsidRPr="00F60FD7">
              <w:rPr>
                <w:sz w:val="22"/>
                <w:szCs w:val="22"/>
              </w:rPr>
              <w:t>Mandatory</w:t>
            </w:r>
          </w:p>
        </w:tc>
      </w:tr>
      <w:tr w:rsidR="00F60FD7" w:rsidRPr="00F60FD7" w14:paraId="523DA96A" w14:textId="77777777" w:rsidTr="00F60FD7">
        <w:trPr>
          <w:trHeight w:val="288"/>
        </w:trPr>
        <w:tc>
          <w:tcPr>
            <w:tcW w:w="1900" w:type="dxa"/>
            <w:noWrap/>
            <w:hideMark/>
          </w:tcPr>
          <w:p w14:paraId="20E3CA50" w14:textId="77777777" w:rsidR="00F60FD7" w:rsidRPr="00F60FD7" w:rsidRDefault="00F60FD7">
            <w:pPr>
              <w:rPr>
                <w:i/>
                <w:iCs/>
                <w:sz w:val="22"/>
                <w:szCs w:val="22"/>
              </w:rPr>
            </w:pPr>
            <w:r w:rsidRPr="00F60FD7">
              <w:rPr>
                <w:i/>
                <w:iCs/>
                <w:sz w:val="22"/>
                <w:szCs w:val="22"/>
              </w:rPr>
              <w:t>URL</w:t>
            </w:r>
          </w:p>
        </w:tc>
        <w:tc>
          <w:tcPr>
            <w:tcW w:w="7391" w:type="dxa"/>
            <w:hideMark/>
          </w:tcPr>
          <w:p w14:paraId="5DD512C3" w14:textId="77777777" w:rsidR="00F60FD7" w:rsidRPr="00F60FD7" w:rsidRDefault="00F60FD7">
            <w:pPr>
              <w:rPr>
                <w:sz w:val="22"/>
                <w:szCs w:val="22"/>
              </w:rPr>
            </w:pPr>
            <w:r w:rsidRPr="00F60FD7">
              <w:rPr>
                <w:sz w:val="22"/>
                <w:szCs w:val="22"/>
              </w:rPr>
              <w:t>Mandatory</w:t>
            </w:r>
          </w:p>
        </w:tc>
      </w:tr>
      <w:tr w:rsidR="00F60FD7" w:rsidRPr="00F60FD7" w14:paraId="0FE07D79" w14:textId="77777777" w:rsidTr="00F60FD7">
        <w:trPr>
          <w:trHeight w:val="288"/>
        </w:trPr>
        <w:tc>
          <w:tcPr>
            <w:tcW w:w="1900" w:type="dxa"/>
            <w:noWrap/>
            <w:hideMark/>
          </w:tcPr>
          <w:p w14:paraId="22993AE6" w14:textId="77777777" w:rsidR="00F60FD7" w:rsidRPr="00F60FD7" w:rsidRDefault="00F60FD7">
            <w:pPr>
              <w:rPr>
                <w:i/>
                <w:iCs/>
                <w:sz w:val="22"/>
                <w:szCs w:val="22"/>
              </w:rPr>
            </w:pPr>
            <w:r w:rsidRPr="00F60FD7">
              <w:rPr>
                <w:i/>
                <w:iCs/>
                <w:sz w:val="22"/>
                <w:szCs w:val="22"/>
              </w:rPr>
              <w:t>Contact</w:t>
            </w:r>
          </w:p>
        </w:tc>
        <w:tc>
          <w:tcPr>
            <w:tcW w:w="7391" w:type="dxa"/>
            <w:hideMark/>
          </w:tcPr>
          <w:p w14:paraId="6B7558E7" w14:textId="77777777" w:rsidR="00F60FD7" w:rsidRPr="00F60FD7" w:rsidRDefault="008020A6">
            <w:pPr>
              <w:rPr>
                <w:sz w:val="22"/>
                <w:szCs w:val="22"/>
              </w:rPr>
            </w:pPr>
            <w:hyperlink r:id="rId36" w:history="1">
              <w:r w:rsidR="00F60FD7" w:rsidRPr="00F60FD7">
                <w:rPr>
                  <w:rStyle w:val="Hyperlink"/>
                  <w:sz w:val="22"/>
                  <w:szCs w:val="22"/>
                </w:rPr>
                <w:t>m.kaufmann@hslu.ch</w:t>
              </w:r>
            </w:hyperlink>
          </w:p>
        </w:tc>
      </w:tr>
      <w:tr w:rsidR="00F60FD7" w:rsidRPr="00F60FD7" w14:paraId="69DF2346" w14:textId="77777777" w:rsidTr="00F60FD7">
        <w:trPr>
          <w:trHeight w:val="288"/>
        </w:trPr>
        <w:tc>
          <w:tcPr>
            <w:tcW w:w="1900" w:type="dxa"/>
            <w:noWrap/>
            <w:hideMark/>
          </w:tcPr>
          <w:p w14:paraId="323A3FA2" w14:textId="77777777" w:rsidR="00F60FD7" w:rsidRPr="00F60FD7" w:rsidRDefault="00F60FD7">
            <w:pPr>
              <w:rPr>
                <w:i/>
                <w:iCs/>
                <w:sz w:val="22"/>
                <w:szCs w:val="22"/>
              </w:rPr>
            </w:pPr>
            <w:r w:rsidRPr="00F60FD7">
              <w:rPr>
                <w:i/>
                <w:iCs/>
                <w:sz w:val="22"/>
                <w:szCs w:val="22"/>
              </w:rPr>
              <w:t>Language</w:t>
            </w:r>
          </w:p>
        </w:tc>
        <w:tc>
          <w:tcPr>
            <w:tcW w:w="7391" w:type="dxa"/>
            <w:hideMark/>
          </w:tcPr>
          <w:p w14:paraId="7FA7F7EC" w14:textId="77777777" w:rsidR="00F60FD7" w:rsidRPr="00F60FD7" w:rsidRDefault="00F60FD7">
            <w:pPr>
              <w:rPr>
                <w:sz w:val="22"/>
                <w:szCs w:val="22"/>
              </w:rPr>
            </w:pPr>
            <w:r w:rsidRPr="00F60FD7">
              <w:rPr>
                <w:sz w:val="22"/>
                <w:szCs w:val="22"/>
              </w:rPr>
              <w:t>German</w:t>
            </w:r>
          </w:p>
        </w:tc>
      </w:tr>
      <w:tr w:rsidR="00F60FD7" w:rsidRPr="00F60FD7" w14:paraId="363DDE29" w14:textId="77777777" w:rsidTr="00F60FD7">
        <w:trPr>
          <w:trHeight w:val="288"/>
        </w:trPr>
        <w:tc>
          <w:tcPr>
            <w:tcW w:w="1900" w:type="dxa"/>
            <w:noWrap/>
            <w:hideMark/>
          </w:tcPr>
          <w:p w14:paraId="30592F17" w14:textId="77777777" w:rsidR="00F60FD7" w:rsidRPr="00F60FD7" w:rsidRDefault="00F60FD7">
            <w:pPr>
              <w:rPr>
                <w:i/>
                <w:iCs/>
                <w:sz w:val="22"/>
                <w:szCs w:val="22"/>
              </w:rPr>
            </w:pPr>
            <w:r w:rsidRPr="00F60FD7">
              <w:rPr>
                <w:i/>
                <w:iCs/>
                <w:sz w:val="22"/>
                <w:szCs w:val="22"/>
              </w:rPr>
              <w:t>Level</w:t>
            </w:r>
          </w:p>
        </w:tc>
        <w:tc>
          <w:tcPr>
            <w:tcW w:w="7391" w:type="dxa"/>
            <w:hideMark/>
          </w:tcPr>
          <w:p w14:paraId="68704617" w14:textId="77777777" w:rsidR="00F60FD7" w:rsidRPr="00F60FD7" w:rsidRDefault="00F60FD7">
            <w:pPr>
              <w:rPr>
                <w:sz w:val="22"/>
                <w:szCs w:val="22"/>
              </w:rPr>
            </w:pPr>
            <w:r w:rsidRPr="00F60FD7">
              <w:rPr>
                <w:sz w:val="22"/>
                <w:szCs w:val="22"/>
              </w:rPr>
              <w:t>Bachelor's Degree</w:t>
            </w:r>
          </w:p>
        </w:tc>
      </w:tr>
      <w:tr w:rsidR="00F60FD7" w:rsidRPr="00F60FD7" w14:paraId="1D254FFB" w14:textId="77777777" w:rsidTr="00F60FD7">
        <w:trPr>
          <w:trHeight w:val="288"/>
        </w:trPr>
        <w:tc>
          <w:tcPr>
            <w:tcW w:w="1900" w:type="dxa"/>
            <w:noWrap/>
            <w:hideMark/>
          </w:tcPr>
          <w:p w14:paraId="7E80A3C2" w14:textId="77777777" w:rsidR="00F60FD7" w:rsidRPr="00F60FD7" w:rsidRDefault="00F60FD7">
            <w:pPr>
              <w:rPr>
                <w:i/>
                <w:iCs/>
                <w:sz w:val="22"/>
                <w:szCs w:val="22"/>
              </w:rPr>
            </w:pPr>
            <w:r w:rsidRPr="00F60FD7">
              <w:rPr>
                <w:i/>
                <w:iCs/>
                <w:sz w:val="22"/>
                <w:szCs w:val="22"/>
              </w:rPr>
              <w:t>Credit</w:t>
            </w:r>
          </w:p>
        </w:tc>
        <w:tc>
          <w:tcPr>
            <w:tcW w:w="7391" w:type="dxa"/>
            <w:hideMark/>
          </w:tcPr>
          <w:p w14:paraId="281733A7" w14:textId="77777777" w:rsidR="00F60FD7" w:rsidRPr="00F60FD7" w:rsidRDefault="00F60FD7">
            <w:pPr>
              <w:rPr>
                <w:sz w:val="22"/>
                <w:szCs w:val="22"/>
              </w:rPr>
            </w:pPr>
            <w:r w:rsidRPr="00F60FD7">
              <w:rPr>
                <w:sz w:val="22"/>
                <w:szCs w:val="22"/>
              </w:rPr>
              <w:t>3 ECTS</w:t>
            </w:r>
          </w:p>
        </w:tc>
      </w:tr>
      <w:tr w:rsidR="00F60FD7" w:rsidRPr="00F60FD7" w14:paraId="7D517178" w14:textId="77777777" w:rsidTr="00F60FD7">
        <w:trPr>
          <w:trHeight w:val="288"/>
        </w:trPr>
        <w:tc>
          <w:tcPr>
            <w:tcW w:w="1900" w:type="dxa"/>
            <w:noWrap/>
            <w:hideMark/>
          </w:tcPr>
          <w:p w14:paraId="3B7A2082" w14:textId="77777777" w:rsidR="00F60FD7" w:rsidRPr="00F60FD7" w:rsidRDefault="00F60FD7">
            <w:pPr>
              <w:rPr>
                <w:i/>
                <w:iCs/>
                <w:sz w:val="22"/>
                <w:szCs w:val="22"/>
              </w:rPr>
            </w:pPr>
            <w:r w:rsidRPr="00F60FD7">
              <w:rPr>
                <w:i/>
                <w:iCs/>
                <w:sz w:val="22"/>
                <w:szCs w:val="22"/>
              </w:rPr>
              <w:t>Prerequisites</w:t>
            </w:r>
          </w:p>
        </w:tc>
        <w:tc>
          <w:tcPr>
            <w:tcW w:w="7391" w:type="dxa"/>
            <w:hideMark/>
          </w:tcPr>
          <w:p w14:paraId="573DEA46" w14:textId="77777777" w:rsidR="00F60FD7" w:rsidRPr="00F60FD7" w:rsidRDefault="00F60FD7">
            <w:pPr>
              <w:rPr>
                <w:sz w:val="22"/>
                <w:szCs w:val="22"/>
              </w:rPr>
            </w:pPr>
            <w:r w:rsidRPr="00F60FD7">
              <w:rPr>
                <w:sz w:val="22"/>
                <w:szCs w:val="22"/>
              </w:rPr>
              <w:t>N/A</w:t>
            </w:r>
          </w:p>
        </w:tc>
      </w:tr>
      <w:tr w:rsidR="00F60FD7" w:rsidRPr="00F60FD7" w14:paraId="4FACF350" w14:textId="77777777" w:rsidTr="00F60FD7">
        <w:trPr>
          <w:trHeight w:val="288"/>
        </w:trPr>
        <w:tc>
          <w:tcPr>
            <w:tcW w:w="1900" w:type="dxa"/>
            <w:noWrap/>
            <w:hideMark/>
          </w:tcPr>
          <w:p w14:paraId="387AF3F7" w14:textId="77777777" w:rsidR="00F60FD7" w:rsidRPr="00F60FD7" w:rsidRDefault="00F60FD7">
            <w:pPr>
              <w:rPr>
                <w:i/>
                <w:iCs/>
                <w:sz w:val="22"/>
                <w:szCs w:val="22"/>
              </w:rPr>
            </w:pPr>
            <w:r w:rsidRPr="00F60FD7">
              <w:rPr>
                <w:i/>
                <w:iCs/>
                <w:sz w:val="22"/>
                <w:szCs w:val="22"/>
              </w:rPr>
              <w:t>Target Audience</w:t>
            </w:r>
          </w:p>
        </w:tc>
        <w:tc>
          <w:tcPr>
            <w:tcW w:w="7391" w:type="dxa"/>
            <w:hideMark/>
          </w:tcPr>
          <w:p w14:paraId="5FEE2FCF" w14:textId="77777777" w:rsidR="00F60FD7" w:rsidRPr="00F60FD7" w:rsidRDefault="00F60FD7">
            <w:pPr>
              <w:rPr>
                <w:sz w:val="22"/>
                <w:szCs w:val="22"/>
              </w:rPr>
            </w:pPr>
            <w:r w:rsidRPr="00F60FD7">
              <w:rPr>
                <w:sz w:val="22"/>
                <w:szCs w:val="22"/>
              </w:rPr>
              <w:t>Optional</w:t>
            </w:r>
          </w:p>
        </w:tc>
      </w:tr>
      <w:tr w:rsidR="00F60FD7" w:rsidRPr="00F60FD7" w14:paraId="2FF5193E" w14:textId="77777777" w:rsidTr="00F60FD7">
        <w:trPr>
          <w:trHeight w:val="288"/>
        </w:trPr>
        <w:tc>
          <w:tcPr>
            <w:tcW w:w="1900" w:type="dxa"/>
            <w:noWrap/>
            <w:hideMark/>
          </w:tcPr>
          <w:p w14:paraId="38FF191B" w14:textId="77777777" w:rsidR="00F60FD7" w:rsidRPr="00F60FD7" w:rsidRDefault="00F60FD7">
            <w:pPr>
              <w:rPr>
                <w:i/>
                <w:iCs/>
                <w:sz w:val="22"/>
                <w:szCs w:val="22"/>
              </w:rPr>
            </w:pPr>
            <w:r w:rsidRPr="00F60FD7">
              <w:rPr>
                <w:i/>
                <w:iCs/>
                <w:sz w:val="22"/>
                <w:szCs w:val="22"/>
              </w:rPr>
              <w:t>Knowledge Areas</w:t>
            </w:r>
          </w:p>
        </w:tc>
        <w:tc>
          <w:tcPr>
            <w:tcW w:w="7391" w:type="dxa"/>
            <w:hideMark/>
          </w:tcPr>
          <w:p w14:paraId="2D7300DE" w14:textId="77777777" w:rsidR="00F60FD7" w:rsidRPr="00F60FD7" w:rsidRDefault="00F60FD7">
            <w:pPr>
              <w:rPr>
                <w:sz w:val="22"/>
                <w:szCs w:val="22"/>
              </w:rPr>
            </w:pPr>
            <w:r w:rsidRPr="00F60FD7">
              <w:rPr>
                <w:sz w:val="22"/>
                <w:szCs w:val="22"/>
              </w:rPr>
              <w:t>Described above</w:t>
            </w:r>
          </w:p>
        </w:tc>
      </w:tr>
      <w:tr w:rsidR="00F60FD7" w:rsidRPr="00F60FD7" w14:paraId="5BF18DD9" w14:textId="77777777" w:rsidTr="00F60FD7">
        <w:trPr>
          <w:trHeight w:val="288"/>
        </w:trPr>
        <w:tc>
          <w:tcPr>
            <w:tcW w:w="1900" w:type="dxa"/>
            <w:noWrap/>
            <w:hideMark/>
          </w:tcPr>
          <w:p w14:paraId="68D63C22" w14:textId="77777777" w:rsidR="00F60FD7" w:rsidRPr="00F60FD7" w:rsidRDefault="00F60FD7">
            <w:pPr>
              <w:rPr>
                <w:i/>
                <w:iCs/>
                <w:sz w:val="22"/>
                <w:szCs w:val="22"/>
              </w:rPr>
            </w:pPr>
            <w:r w:rsidRPr="00F60FD7">
              <w:rPr>
                <w:i/>
                <w:iCs/>
                <w:sz w:val="22"/>
                <w:szCs w:val="22"/>
              </w:rPr>
              <w:t>Competence Groups</w:t>
            </w:r>
          </w:p>
        </w:tc>
        <w:tc>
          <w:tcPr>
            <w:tcW w:w="7391" w:type="dxa"/>
            <w:hideMark/>
          </w:tcPr>
          <w:p w14:paraId="7DCDD1AB" w14:textId="77777777" w:rsidR="00F60FD7" w:rsidRPr="00F60FD7" w:rsidRDefault="00F60FD7">
            <w:pPr>
              <w:rPr>
                <w:sz w:val="22"/>
                <w:szCs w:val="22"/>
              </w:rPr>
            </w:pPr>
            <w:r w:rsidRPr="00F60FD7">
              <w:rPr>
                <w:sz w:val="22"/>
                <w:szCs w:val="22"/>
              </w:rPr>
              <w:t>Described above</w:t>
            </w:r>
          </w:p>
        </w:tc>
      </w:tr>
      <w:tr w:rsidR="00F60FD7" w:rsidRPr="00F60FD7" w14:paraId="2B59DB6C" w14:textId="77777777" w:rsidTr="00F60FD7">
        <w:trPr>
          <w:trHeight w:val="288"/>
        </w:trPr>
        <w:tc>
          <w:tcPr>
            <w:tcW w:w="1900" w:type="dxa"/>
            <w:noWrap/>
            <w:hideMark/>
          </w:tcPr>
          <w:p w14:paraId="5CDB9A11" w14:textId="77777777" w:rsidR="00F60FD7" w:rsidRPr="00F60FD7" w:rsidRDefault="00F60FD7">
            <w:pPr>
              <w:rPr>
                <w:i/>
                <w:iCs/>
                <w:sz w:val="22"/>
                <w:szCs w:val="22"/>
              </w:rPr>
            </w:pPr>
            <w:r w:rsidRPr="00F60FD7">
              <w:rPr>
                <w:i/>
                <w:iCs/>
                <w:sz w:val="22"/>
                <w:szCs w:val="22"/>
              </w:rPr>
              <w:t>Learning Outcomes</w:t>
            </w:r>
          </w:p>
        </w:tc>
        <w:tc>
          <w:tcPr>
            <w:tcW w:w="7391" w:type="dxa"/>
            <w:hideMark/>
          </w:tcPr>
          <w:p w14:paraId="6FB26F04" w14:textId="77777777" w:rsidR="00F60FD7" w:rsidRPr="00F60FD7" w:rsidRDefault="00F60FD7">
            <w:pPr>
              <w:rPr>
                <w:sz w:val="22"/>
                <w:szCs w:val="22"/>
              </w:rPr>
            </w:pPr>
            <w:r w:rsidRPr="00F60FD7">
              <w:rPr>
                <w:sz w:val="22"/>
                <w:szCs w:val="22"/>
              </w:rPr>
              <w:t>Described above</w:t>
            </w:r>
          </w:p>
        </w:tc>
      </w:tr>
      <w:tr w:rsidR="00F60FD7" w:rsidRPr="00F60FD7" w14:paraId="56007622" w14:textId="77777777" w:rsidTr="00F60FD7">
        <w:trPr>
          <w:trHeight w:val="288"/>
        </w:trPr>
        <w:tc>
          <w:tcPr>
            <w:tcW w:w="1900" w:type="dxa"/>
            <w:noWrap/>
            <w:hideMark/>
          </w:tcPr>
          <w:p w14:paraId="31439886" w14:textId="77777777" w:rsidR="00F60FD7" w:rsidRPr="00F60FD7" w:rsidRDefault="00F60FD7">
            <w:pPr>
              <w:rPr>
                <w:i/>
                <w:iCs/>
                <w:sz w:val="22"/>
                <w:szCs w:val="22"/>
              </w:rPr>
            </w:pPr>
            <w:r w:rsidRPr="00F60FD7">
              <w:rPr>
                <w:i/>
                <w:iCs/>
                <w:sz w:val="22"/>
                <w:szCs w:val="22"/>
              </w:rPr>
              <w:t>Description</w:t>
            </w:r>
          </w:p>
        </w:tc>
        <w:tc>
          <w:tcPr>
            <w:tcW w:w="7391" w:type="dxa"/>
            <w:hideMark/>
          </w:tcPr>
          <w:p w14:paraId="093F21CD" w14:textId="77777777" w:rsidR="00F60FD7" w:rsidRPr="00F60FD7" w:rsidRDefault="00F60FD7">
            <w:pPr>
              <w:rPr>
                <w:sz w:val="22"/>
                <w:szCs w:val="22"/>
              </w:rPr>
            </w:pPr>
            <w:r w:rsidRPr="00F60FD7">
              <w:rPr>
                <w:sz w:val="22"/>
                <w:szCs w:val="22"/>
              </w:rPr>
              <w:t>Described above</w:t>
            </w:r>
          </w:p>
        </w:tc>
      </w:tr>
      <w:tr w:rsidR="00F60FD7" w:rsidRPr="00F60FD7" w14:paraId="7EED4408" w14:textId="77777777" w:rsidTr="00F60FD7">
        <w:trPr>
          <w:trHeight w:val="288"/>
        </w:trPr>
        <w:tc>
          <w:tcPr>
            <w:tcW w:w="1900" w:type="dxa"/>
            <w:noWrap/>
            <w:hideMark/>
          </w:tcPr>
          <w:p w14:paraId="6AC0ED2F" w14:textId="77777777" w:rsidR="00F60FD7" w:rsidRPr="00F60FD7" w:rsidRDefault="00F60FD7">
            <w:pPr>
              <w:rPr>
                <w:i/>
                <w:iCs/>
                <w:sz w:val="22"/>
                <w:szCs w:val="22"/>
              </w:rPr>
            </w:pPr>
            <w:r w:rsidRPr="00F60FD7">
              <w:rPr>
                <w:i/>
                <w:iCs/>
                <w:sz w:val="22"/>
                <w:szCs w:val="22"/>
              </w:rPr>
              <w:t>Registration Deadline</w:t>
            </w:r>
          </w:p>
        </w:tc>
        <w:tc>
          <w:tcPr>
            <w:tcW w:w="7391" w:type="dxa"/>
            <w:hideMark/>
          </w:tcPr>
          <w:p w14:paraId="0658276D" w14:textId="77777777" w:rsidR="00F60FD7" w:rsidRPr="00F60FD7" w:rsidRDefault="00F60FD7">
            <w:pPr>
              <w:rPr>
                <w:sz w:val="22"/>
                <w:szCs w:val="22"/>
              </w:rPr>
            </w:pPr>
            <w:r w:rsidRPr="00F60FD7">
              <w:rPr>
                <w:sz w:val="22"/>
                <w:szCs w:val="22"/>
              </w:rPr>
              <w:t>N/A</w:t>
            </w:r>
          </w:p>
        </w:tc>
      </w:tr>
      <w:tr w:rsidR="00F60FD7" w:rsidRPr="00F60FD7" w14:paraId="2FA8B31B" w14:textId="77777777" w:rsidTr="00F60FD7">
        <w:trPr>
          <w:trHeight w:val="288"/>
        </w:trPr>
        <w:tc>
          <w:tcPr>
            <w:tcW w:w="1900" w:type="dxa"/>
            <w:noWrap/>
            <w:hideMark/>
          </w:tcPr>
          <w:p w14:paraId="6F57D306" w14:textId="77777777" w:rsidR="00F60FD7" w:rsidRPr="00F60FD7" w:rsidRDefault="00F60FD7">
            <w:pPr>
              <w:rPr>
                <w:i/>
                <w:iCs/>
                <w:sz w:val="22"/>
                <w:szCs w:val="22"/>
              </w:rPr>
            </w:pPr>
            <w:r w:rsidRPr="00F60FD7">
              <w:rPr>
                <w:i/>
                <w:iCs/>
                <w:sz w:val="22"/>
                <w:szCs w:val="22"/>
              </w:rPr>
              <w:t>Payment</w:t>
            </w:r>
          </w:p>
        </w:tc>
        <w:tc>
          <w:tcPr>
            <w:tcW w:w="7391" w:type="dxa"/>
            <w:hideMark/>
          </w:tcPr>
          <w:p w14:paraId="17479195" w14:textId="77777777" w:rsidR="00F60FD7" w:rsidRPr="00F60FD7" w:rsidRDefault="00F60FD7">
            <w:pPr>
              <w:rPr>
                <w:sz w:val="22"/>
                <w:szCs w:val="22"/>
              </w:rPr>
            </w:pPr>
            <w:r w:rsidRPr="00F60FD7">
              <w:rPr>
                <w:sz w:val="22"/>
                <w:szCs w:val="22"/>
              </w:rPr>
              <w:t>N/A</w:t>
            </w:r>
          </w:p>
        </w:tc>
      </w:tr>
    </w:tbl>
    <w:p w14:paraId="6498C288" w14:textId="77777777" w:rsidR="00F60FD7" w:rsidRDefault="00F60FD7" w:rsidP="00C14B24">
      <w:pPr>
        <w:rPr>
          <w:sz w:val="22"/>
          <w:szCs w:val="22"/>
        </w:rPr>
      </w:pPr>
    </w:p>
    <w:p w14:paraId="3A381482" w14:textId="48BCAF6E" w:rsidR="00E7046B" w:rsidRPr="00E7046B" w:rsidRDefault="00E7046B" w:rsidP="00E7046B">
      <w:pPr>
        <w:pStyle w:val="Heading4"/>
        <w:numPr>
          <w:ilvl w:val="0"/>
          <w:numId w:val="0"/>
        </w:numPr>
        <w:rPr>
          <w:rFonts w:eastAsia="Calibri"/>
        </w:rPr>
      </w:pPr>
      <w:r w:rsidRPr="00E7046B">
        <w:rPr>
          <w:rFonts w:eastAsia="Calibri"/>
        </w:rPr>
        <w:t>Master of Arts in Applied Data Science</w:t>
      </w:r>
    </w:p>
    <w:p w14:paraId="18BE4E3A" w14:textId="3F420D39" w:rsidR="00F60FD7" w:rsidRDefault="00E7046B" w:rsidP="00C14B24">
      <w:pPr>
        <w:rPr>
          <w:b/>
          <w:sz w:val="22"/>
          <w:szCs w:val="22"/>
        </w:rPr>
      </w:pPr>
      <w:r>
        <w:rPr>
          <w:sz w:val="22"/>
          <w:szCs w:val="22"/>
        </w:rPr>
        <w:t xml:space="preserve">Additional Case Study of Application of the EDSF on a newly developed Master Program </w:t>
      </w:r>
      <w:r w:rsidRPr="003D5F8D">
        <w:rPr>
          <w:sz w:val="22"/>
          <w:szCs w:val="22"/>
        </w:rPr>
        <w:t>Applied Data Science.</w:t>
      </w:r>
      <w:r>
        <w:rPr>
          <w:b/>
          <w:sz w:val="22"/>
          <w:szCs w:val="22"/>
        </w:rPr>
        <w:t xml:space="preserve"> </w:t>
      </w:r>
      <w:r w:rsidRPr="00E7046B">
        <w:rPr>
          <w:sz w:val="22"/>
          <w:szCs w:val="22"/>
        </w:rPr>
        <w:t>The development is still ongoing.</w:t>
      </w:r>
    </w:p>
    <w:p w14:paraId="21F71499" w14:textId="77777777" w:rsidR="00E7046B" w:rsidRDefault="00E7046B" w:rsidP="00C14B24">
      <w:pPr>
        <w:rPr>
          <w:b/>
          <w:sz w:val="22"/>
          <w:szCs w:val="22"/>
        </w:rPr>
      </w:pPr>
    </w:p>
    <w:p w14:paraId="6D9EAB1B" w14:textId="1E753A5E" w:rsidR="003D5F8D" w:rsidRPr="00852EF5" w:rsidRDefault="003D5F8D" w:rsidP="00C14B24">
      <w:pPr>
        <w:rPr>
          <w:b/>
          <w:sz w:val="22"/>
          <w:szCs w:val="22"/>
        </w:rPr>
      </w:pPr>
      <w:r w:rsidRPr="00852EF5">
        <w:rPr>
          <w:b/>
          <w:sz w:val="22"/>
          <w:szCs w:val="22"/>
        </w:rPr>
        <w:t xml:space="preserve">Mapping </w:t>
      </w:r>
      <w:r w:rsidR="00852EF5">
        <w:rPr>
          <w:b/>
          <w:sz w:val="22"/>
          <w:szCs w:val="22"/>
        </w:rPr>
        <w:t>Competencies</w:t>
      </w:r>
      <w:r w:rsidRPr="00852EF5">
        <w:rPr>
          <w:b/>
          <w:sz w:val="22"/>
          <w:szCs w:val="22"/>
        </w:rPr>
        <w:t>:</w:t>
      </w:r>
    </w:p>
    <w:p w14:paraId="71F56132" w14:textId="77777777" w:rsidR="003D5F8D" w:rsidRDefault="003D5F8D" w:rsidP="00C14B24">
      <w:pPr>
        <w:rPr>
          <w:b/>
          <w:sz w:val="22"/>
          <w:szCs w:val="22"/>
        </w:rPr>
      </w:pPr>
    </w:p>
    <w:tbl>
      <w:tblPr>
        <w:tblStyle w:val="TableGrid"/>
        <w:tblW w:w="0" w:type="auto"/>
        <w:tblLook w:val="04A0" w:firstRow="1" w:lastRow="0" w:firstColumn="1" w:lastColumn="0" w:noHBand="0" w:noVBand="1"/>
      </w:tblPr>
      <w:tblGrid>
        <w:gridCol w:w="3291"/>
        <w:gridCol w:w="476"/>
        <w:gridCol w:w="507"/>
        <w:gridCol w:w="540"/>
        <w:gridCol w:w="498"/>
        <w:gridCol w:w="469"/>
        <w:gridCol w:w="571"/>
        <w:gridCol w:w="736"/>
        <w:gridCol w:w="1042"/>
        <w:gridCol w:w="932"/>
      </w:tblGrid>
      <w:tr w:rsidR="00E7046B" w:rsidRPr="00E7046B" w14:paraId="6D05D215" w14:textId="77777777" w:rsidTr="00E7046B">
        <w:trPr>
          <w:trHeight w:val="312"/>
        </w:trPr>
        <w:tc>
          <w:tcPr>
            <w:tcW w:w="6140" w:type="dxa"/>
            <w:noWrap/>
            <w:hideMark/>
          </w:tcPr>
          <w:p w14:paraId="6A496F9E" w14:textId="77777777" w:rsidR="00E7046B" w:rsidRPr="00E7046B" w:rsidRDefault="00E7046B">
            <w:pPr>
              <w:rPr>
                <w:sz w:val="22"/>
                <w:szCs w:val="22"/>
              </w:rPr>
            </w:pPr>
          </w:p>
        </w:tc>
        <w:tc>
          <w:tcPr>
            <w:tcW w:w="680" w:type="dxa"/>
            <w:noWrap/>
            <w:hideMark/>
          </w:tcPr>
          <w:p w14:paraId="1E4BF60A" w14:textId="77777777" w:rsidR="00E7046B" w:rsidRPr="00E7046B" w:rsidRDefault="00E7046B">
            <w:pPr>
              <w:rPr>
                <w:sz w:val="22"/>
                <w:szCs w:val="22"/>
              </w:rPr>
            </w:pPr>
          </w:p>
        </w:tc>
        <w:tc>
          <w:tcPr>
            <w:tcW w:w="740" w:type="dxa"/>
            <w:noWrap/>
            <w:hideMark/>
          </w:tcPr>
          <w:p w14:paraId="632A97DA" w14:textId="77777777" w:rsidR="00E7046B" w:rsidRPr="00E7046B" w:rsidRDefault="00E7046B">
            <w:pPr>
              <w:rPr>
                <w:sz w:val="22"/>
                <w:szCs w:val="22"/>
              </w:rPr>
            </w:pPr>
          </w:p>
        </w:tc>
        <w:tc>
          <w:tcPr>
            <w:tcW w:w="820" w:type="dxa"/>
            <w:noWrap/>
            <w:hideMark/>
          </w:tcPr>
          <w:p w14:paraId="74106534" w14:textId="77777777" w:rsidR="00E7046B" w:rsidRPr="00E7046B" w:rsidRDefault="00E7046B">
            <w:pPr>
              <w:rPr>
                <w:sz w:val="22"/>
                <w:szCs w:val="22"/>
              </w:rPr>
            </w:pPr>
          </w:p>
        </w:tc>
        <w:tc>
          <w:tcPr>
            <w:tcW w:w="720" w:type="dxa"/>
            <w:noWrap/>
            <w:hideMark/>
          </w:tcPr>
          <w:p w14:paraId="34076205" w14:textId="77777777" w:rsidR="00E7046B" w:rsidRPr="00E7046B" w:rsidRDefault="00E7046B">
            <w:pPr>
              <w:rPr>
                <w:sz w:val="22"/>
                <w:szCs w:val="22"/>
              </w:rPr>
            </w:pPr>
          </w:p>
        </w:tc>
        <w:tc>
          <w:tcPr>
            <w:tcW w:w="660" w:type="dxa"/>
            <w:noWrap/>
            <w:hideMark/>
          </w:tcPr>
          <w:p w14:paraId="1A482379" w14:textId="77777777" w:rsidR="00E7046B" w:rsidRPr="00E7046B" w:rsidRDefault="00E7046B">
            <w:pPr>
              <w:rPr>
                <w:sz w:val="22"/>
                <w:szCs w:val="22"/>
              </w:rPr>
            </w:pPr>
          </w:p>
        </w:tc>
        <w:tc>
          <w:tcPr>
            <w:tcW w:w="900" w:type="dxa"/>
            <w:noWrap/>
            <w:hideMark/>
          </w:tcPr>
          <w:p w14:paraId="5C85A1A3" w14:textId="77777777" w:rsidR="00E7046B" w:rsidRPr="00E7046B" w:rsidRDefault="00E7046B">
            <w:pPr>
              <w:rPr>
                <w:sz w:val="22"/>
                <w:szCs w:val="22"/>
              </w:rPr>
            </w:pPr>
          </w:p>
        </w:tc>
        <w:tc>
          <w:tcPr>
            <w:tcW w:w="4620" w:type="dxa"/>
            <w:gridSpan w:val="3"/>
            <w:noWrap/>
            <w:hideMark/>
          </w:tcPr>
          <w:p w14:paraId="0D96CB66" w14:textId="77777777" w:rsidR="00E7046B" w:rsidRPr="00E7046B" w:rsidRDefault="00E7046B">
            <w:pPr>
              <w:rPr>
                <w:sz w:val="22"/>
                <w:szCs w:val="22"/>
              </w:rPr>
            </w:pPr>
            <w:r w:rsidRPr="00E7046B">
              <w:rPr>
                <w:sz w:val="22"/>
                <w:szCs w:val="22"/>
              </w:rPr>
              <w:t>Master of Arts in Applied Data Science</w:t>
            </w:r>
          </w:p>
        </w:tc>
      </w:tr>
      <w:tr w:rsidR="00E7046B" w:rsidRPr="00E7046B" w14:paraId="3B712EFB" w14:textId="77777777" w:rsidTr="00E7046B">
        <w:trPr>
          <w:trHeight w:val="312"/>
        </w:trPr>
        <w:tc>
          <w:tcPr>
            <w:tcW w:w="6140" w:type="dxa"/>
            <w:noWrap/>
            <w:hideMark/>
          </w:tcPr>
          <w:p w14:paraId="13595B27" w14:textId="77777777" w:rsidR="00E7046B" w:rsidRPr="00E7046B" w:rsidRDefault="00E7046B">
            <w:pPr>
              <w:rPr>
                <w:sz w:val="22"/>
                <w:szCs w:val="22"/>
              </w:rPr>
            </w:pPr>
          </w:p>
        </w:tc>
        <w:tc>
          <w:tcPr>
            <w:tcW w:w="680" w:type="dxa"/>
            <w:noWrap/>
            <w:hideMark/>
          </w:tcPr>
          <w:p w14:paraId="660AB3D1" w14:textId="77777777" w:rsidR="00E7046B" w:rsidRPr="00E7046B" w:rsidRDefault="00E7046B">
            <w:pPr>
              <w:rPr>
                <w:sz w:val="22"/>
                <w:szCs w:val="22"/>
              </w:rPr>
            </w:pPr>
          </w:p>
        </w:tc>
        <w:tc>
          <w:tcPr>
            <w:tcW w:w="740" w:type="dxa"/>
            <w:noWrap/>
            <w:hideMark/>
          </w:tcPr>
          <w:p w14:paraId="43A15229" w14:textId="77777777" w:rsidR="00E7046B" w:rsidRPr="00E7046B" w:rsidRDefault="00E7046B">
            <w:pPr>
              <w:rPr>
                <w:sz w:val="22"/>
                <w:szCs w:val="22"/>
              </w:rPr>
            </w:pPr>
          </w:p>
        </w:tc>
        <w:tc>
          <w:tcPr>
            <w:tcW w:w="820" w:type="dxa"/>
            <w:noWrap/>
            <w:hideMark/>
          </w:tcPr>
          <w:p w14:paraId="1ED9C4B1" w14:textId="77777777" w:rsidR="00E7046B" w:rsidRPr="00E7046B" w:rsidRDefault="00E7046B">
            <w:pPr>
              <w:rPr>
                <w:sz w:val="22"/>
                <w:szCs w:val="22"/>
              </w:rPr>
            </w:pPr>
          </w:p>
        </w:tc>
        <w:tc>
          <w:tcPr>
            <w:tcW w:w="720" w:type="dxa"/>
            <w:noWrap/>
            <w:hideMark/>
          </w:tcPr>
          <w:p w14:paraId="235B6CF4" w14:textId="77777777" w:rsidR="00E7046B" w:rsidRPr="00E7046B" w:rsidRDefault="00E7046B">
            <w:pPr>
              <w:rPr>
                <w:sz w:val="22"/>
                <w:szCs w:val="22"/>
              </w:rPr>
            </w:pPr>
          </w:p>
        </w:tc>
        <w:tc>
          <w:tcPr>
            <w:tcW w:w="660" w:type="dxa"/>
            <w:noWrap/>
            <w:hideMark/>
          </w:tcPr>
          <w:p w14:paraId="056F9E64" w14:textId="77777777" w:rsidR="00E7046B" w:rsidRPr="00E7046B" w:rsidRDefault="00E7046B">
            <w:pPr>
              <w:rPr>
                <w:sz w:val="22"/>
                <w:szCs w:val="22"/>
              </w:rPr>
            </w:pPr>
          </w:p>
        </w:tc>
        <w:tc>
          <w:tcPr>
            <w:tcW w:w="900" w:type="dxa"/>
            <w:noWrap/>
            <w:hideMark/>
          </w:tcPr>
          <w:p w14:paraId="261C1C53" w14:textId="77777777" w:rsidR="00E7046B" w:rsidRPr="00E7046B" w:rsidRDefault="00E7046B">
            <w:pPr>
              <w:rPr>
                <w:sz w:val="22"/>
                <w:szCs w:val="22"/>
              </w:rPr>
            </w:pPr>
          </w:p>
        </w:tc>
        <w:tc>
          <w:tcPr>
            <w:tcW w:w="1218" w:type="dxa"/>
            <w:noWrap/>
            <w:hideMark/>
          </w:tcPr>
          <w:p w14:paraId="1F776642" w14:textId="77777777" w:rsidR="00E7046B" w:rsidRPr="00E7046B" w:rsidRDefault="00E7046B">
            <w:pPr>
              <w:rPr>
                <w:sz w:val="22"/>
                <w:szCs w:val="22"/>
              </w:rPr>
            </w:pPr>
          </w:p>
        </w:tc>
        <w:tc>
          <w:tcPr>
            <w:tcW w:w="1807" w:type="dxa"/>
            <w:noWrap/>
            <w:hideMark/>
          </w:tcPr>
          <w:p w14:paraId="429ABE1B" w14:textId="77777777" w:rsidR="00E7046B" w:rsidRPr="00E7046B" w:rsidRDefault="00E7046B">
            <w:pPr>
              <w:rPr>
                <w:sz w:val="22"/>
                <w:szCs w:val="22"/>
              </w:rPr>
            </w:pPr>
          </w:p>
        </w:tc>
        <w:tc>
          <w:tcPr>
            <w:tcW w:w="1595" w:type="dxa"/>
            <w:noWrap/>
            <w:hideMark/>
          </w:tcPr>
          <w:p w14:paraId="457BDA44" w14:textId="77777777" w:rsidR="00E7046B" w:rsidRPr="00E7046B" w:rsidRDefault="00E7046B">
            <w:pPr>
              <w:rPr>
                <w:sz w:val="22"/>
                <w:szCs w:val="22"/>
              </w:rPr>
            </w:pPr>
          </w:p>
        </w:tc>
      </w:tr>
      <w:tr w:rsidR="00E7046B" w:rsidRPr="00E7046B" w14:paraId="0656C95E" w14:textId="77777777" w:rsidTr="00E7046B">
        <w:trPr>
          <w:trHeight w:val="312"/>
        </w:trPr>
        <w:tc>
          <w:tcPr>
            <w:tcW w:w="6140" w:type="dxa"/>
            <w:noWrap/>
            <w:hideMark/>
          </w:tcPr>
          <w:p w14:paraId="00242995" w14:textId="77777777" w:rsidR="00E7046B" w:rsidRPr="00E7046B" w:rsidRDefault="00E7046B">
            <w:pPr>
              <w:rPr>
                <w:b/>
                <w:bCs/>
                <w:sz w:val="22"/>
                <w:szCs w:val="22"/>
              </w:rPr>
            </w:pPr>
            <w:r w:rsidRPr="00E7046B">
              <w:rPr>
                <w:b/>
                <w:bCs/>
                <w:sz w:val="22"/>
                <w:szCs w:val="22"/>
              </w:rPr>
              <w:t>Managers</w:t>
            </w:r>
          </w:p>
        </w:tc>
        <w:tc>
          <w:tcPr>
            <w:tcW w:w="680" w:type="dxa"/>
            <w:noWrap/>
            <w:hideMark/>
          </w:tcPr>
          <w:p w14:paraId="065BD6CE" w14:textId="77777777" w:rsidR="00E7046B" w:rsidRPr="00E7046B" w:rsidRDefault="00E7046B">
            <w:pPr>
              <w:rPr>
                <w:sz w:val="22"/>
                <w:szCs w:val="22"/>
              </w:rPr>
            </w:pPr>
            <w:r w:rsidRPr="00E7046B">
              <w:rPr>
                <w:sz w:val="22"/>
                <w:szCs w:val="22"/>
              </w:rPr>
              <w:t>DSDA</w:t>
            </w:r>
          </w:p>
        </w:tc>
        <w:tc>
          <w:tcPr>
            <w:tcW w:w="740" w:type="dxa"/>
            <w:noWrap/>
            <w:hideMark/>
          </w:tcPr>
          <w:p w14:paraId="0C4C4D9F" w14:textId="77777777" w:rsidR="00E7046B" w:rsidRPr="00E7046B" w:rsidRDefault="00E7046B">
            <w:pPr>
              <w:rPr>
                <w:sz w:val="22"/>
                <w:szCs w:val="22"/>
              </w:rPr>
            </w:pPr>
            <w:r w:rsidRPr="00E7046B">
              <w:rPr>
                <w:sz w:val="22"/>
                <w:szCs w:val="22"/>
              </w:rPr>
              <w:t>DSDM</w:t>
            </w:r>
          </w:p>
        </w:tc>
        <w:tc>
          <w:tcPr>
            <w:tcW w:w="820" w:type="dxa"/>
            <w:noWrap/>
            <w:hideMark/>
          </w:tcPr>
          <w:p w14:paraId="664A71C3" w14:textId="77777777" w:rsidR="00E7046B" w:rsidRPr="00E7046B" w:rsidRDefault="00E7046B">
            <w:pPr>
              <w:rPr>
                <w:sz w:val="22"/>
                <w:szCs w:val="22"/>
              </w:rPr>
            </w:pPr>
            <w:r w:rsidRPr="00E7046B">
              <w:rPr>
                <w:sz w:val="22"/>
                <w:szCs w:val="22"/>
              </w:rPr>
              <w:t>DSENG</w:t>
            </w:r>
          </w:p>
        </w:tc>
        <w:tc>
          <w:tcPr>
            <w:tcW w:w="720" w:type="dxa"/>
            <w:noWrap/>
            <w:hideMark/>
          </w:tcPr>
          <w:p w14:paraId="50FB24D0" w14:textId="77777777" w:rsidR="00E7046B" w:rsidRPr="00E7046B" w:rsidRDefault="00E7046B">
            <w:pPr>
              <w:rPr>
                <w:sz w:val="22"/>
                <w:szCs w:val="22"/>
              </w:rPr>
            </w:pPr>
            <w:r w:rsidRPr="00E7046B">
              <w:rPr>
                <w:sz w:val="22"/>
                <w:szCs w:val="22"/>
              </w:rPr>
              <w:t>DSRM</w:t>
            </w:r>
          </w:p>
        </w:tc>
        <w:tc>
          <w:tcPr>
            <w:tcW w:w="660" w:type="dxa"/>
            <w:noWrap/>
            <w:hideMark/>
          </w:tcPr>
          <w:p w14:paraId="4DC00EFC" w14:textId="77777777" w:rsidR="00E7046B" w:rsidRPr="00E7046B" w:rsidRDefault="00E7046B">
            <w:pPr>
              <w:rPr>
                <w:sz w:val="22"/>
                <w:szCs w:val="22"/>
              </w:rPr>
            </w:pPr>
            <w:r w:rsidRPr="00E7046B">
              <w:rPr>
                <w:sz w:val="22"/>
                <w:szCs w:val="22"/>
              </w:rPr>
              <w:t>DSDK</w:t>
            </w:r>
          </w:p>
        </w:tc>
        <w:tc>
          <w:tcPr>
            <w:tcW w:w="900" w:type="dxa"/>
            <w:noWrap/>
            <w:hideMark/>
          </w:tcPr>
          <w:p w14:paraId="5C0BC811" w14:textId="77777777" w:rsidR="00E7046B" w:rsidRPr="00E7046B" w:rsidRDefault="00E7046B">
            <w:pPr>
              <w:rPr>
                <w:sz w:val="22"/>
                <w:szCs w:val="22"/>
              </w:rPr>
            </w:pPr>
          </w:p>
        </w:tc>
        <w:tc>
          <w:tcPr>
            <w:tcW w:w="1218" w:type="dxa"/>
            <w:noWrap/>
            <w:hideMark/>
          </w:tcPr>
          <w:p w14:paraId="4B070AF1" w14:textId="77777777" w:rsidR="00E7046B" w:rsidRPr="00E7046B" w:rsidRDefault="00E7046B">
            <w:pPr>
              <w:rPr>
                <w:sz w:val="22"/>
                <w:szCs w:val="22"/>
              </w:rPr>
            </w:pPr>
            <w:r w:rsidRPr="00E7046B">
              <w:rPr>
                <w:sz w:val="22"/>
                <w:szCs w:val="22"/>
              </w:rPr>
              <w:t>Analytics</w:t>
            </w:r>
          </w:p>
        </w:tc>
        <w:tc>
          <w:tcPr>
            <w:tcW w:w="1807" w:type="dxa"/>
            <w:noWrap/>
            <w:hideMark/>
          </w:tcPr>
          <w:p w14:paraId="683BA66D" w14:textId="77777777" w:rsidR="00E7046B" w:rsidRPr="00E7046B" w:rsidRDefault="00E7046B">
            <w:pPr>
              <w:rPr>
                <w:sz w:val="22"/>
                <w:szCs w:val="22"/>
              </w:rPr>
            </w:pPr>
            <w:r w:rsidRPr="00E7046B">
              <w:rPr>
                <w:sz w:val="22"/>
                <w:szCs w:val="22"/>
              </w:rPr>
              <w:t>Management</w:t>
            </w:r>
          </w:p>
        </w:tc>
        <w:tc>
          <w:tcPr>
            <w:tcW w:w="1595" w:type="dxa"/>
            <w:noWrap/>
            <w:hideMark/>
          </w:tcPr>
          <w:p w14:paraId="536C8C7F" w14:textId="77777777" w:rsidR="00E7046B" w:rsidRPr="00E7046B" w:rsidRDefault="00E7046B">
            <w:pPr>
              <w:rPr>
                <w:sz w:val="22"/>
                <w:szCs w:val="22"/>
              </w:rPr>
            </w:pPr>
            <w:r w:rsidRPr="00E7046B">
              <w:rPr>
                <w:sz w:val="22"/>
                <w:szCs w:val="22"/>
              </w:rPr>
              <w:t>Engineering</w:t>
            </w:r>
          </w:p>
        </w:tc>
      </w:tr>
      <w:tr w:rsidR="00E7046B" w:rsidRPr="00E7046B" w14:paraId="40B53EDD" w14:textId="77777777" w:rsidTr="00E7046B">
        <w:trPr>
          <w:trHeight w:val="312"/>
        </w:trPr>
        <w:tc>
          <w:tcPr>
            <w:tcW w:w="6140" w:type="dxa"/>
            <w:noWrap/>
            <w:hideMark/>
          </w:tcPr>
          <w:p w14:paraId="4A77DDD6" w14:textId="77777777" w:rsidR="00E7046B" w:rsidRPr="00E7046B" w:rsidRDefault="00E7046B">
            <w:pPr>
              <w:rPr>
                <w:sz w:val="22"/>
                <w:szCs w:val="22"/>
              </w:rPr>
            </w:pPr>
            <w:r w:rsidRPr="00E7046B">
              <w:rPr>
                <w:sz w:val="22"/>
                <w:szCs w:val="22"/>
              </w:rPr>
              <w:t>DSP01 Data   Science (group) Manager</w:t>
            </w:r>
          </w:p>
        </w:tc>
        <w:tc>
          <w:tcPr>
            <w:tcW w:w="680" w:type="dxa"/>
            <w:noWrap/>
            <w:hideMark/>
          </w:tcPr>
          <w:p w14:paraId="7386278A" w14:textId="77777777" w:rsidR="00E7046B" w:rsidRPr="00E7046B" w:rsidRDefault="00E7046B" w:rsidP="00E7046B">
            <w:pPr>
              <w:rPr>
                <w:sz w:val="22"/>
                <w:szCs w:val="22"/>
              </w:rPr>
            </w:pPr>
            <w:r w:rsidRPr="00E7046B">
              <w:rPr>
                <w:sz w:val="22"/>
                <w:szCs w:val="22"/>
              </w:rPr>
              <w:t>3</w:t>
            </w:r>
          </w:p>
        </w:tc>
        <w:tc>
          <w:tcPr>
            <w:tcW w:w="740" w:type="dxa"/>
            <w:noWrap/>
            <w:hideMark/>
          </w:tcPr>
          <w:p w14:paraId="7CA7E04D" w14:textId="77777777" w:rsidR="00E7046B" w:rsidRPr="00E7046B" w:rsidRDefault="00E7046B" w:rsidP="00E7046B">
            <w:pPr>
              <w:rPr>
                <w:sz w:val="22"/>
                <w:szCs w:val="22"/>
              </w:rPr>
            </w:pPr>
            <w:r w:rsidRPr="00E7046B">
              <w:rPr>
                <w:sz w:val="22"/>
                <w:szCs w:val="22"/>
              </w:rPr>
              <w:t>4</w:t>
            </w:r>
          </w:p>
        </w:tc>
        <w:tc>
          <w:tcPr>
            <w:tcW w:w="820" w:type="dxa"/>
            <w:noWrap/>
            <w:hideMark/>
          </w:tcPr>
          <w:p w14:paraId="4F54DDE3" w14:textId="77777777" w:rsidR="00E7046B" w:rsidRPr="00E7046B" w:rsidRDefault="00E7046B" w:rsidP="00E7046B">
            <w:pPr>
              <w:rPr>
                <w:sz w:val="22"/>
                <w:szCs w:val="22"/>
              </w:rPr>
            </w:pPr>
            <w:r w:rsidRPr="00E7046B">
              <w:rPr>
                <w:sz w:val="22"/>
                <w:szCs w:val="22"/>
              </w:rPr>
              <w:t>3</w:t>
            </w:r>
          </w:p>
        </w:tc>
        <w:tc>
          <w:tcPr>
            <w:tcW w:w="720" w:type="dxa"/>
            <w:noWrap/>
            <w:hideMark/>
          </w:tcPr>
          <w:p w14:paraId="05D1274F" w14:textId="77777777" w:rsidR="00E7046B" w:rsidRPr="00E7046B" w:rsidRDefault="00E7046B" w:rsidP="00E7046B">
            <w:pPr>
              <w:rPr>
                <w:sz w:val="22"/>
                <w:szCs w:val="22"/>
              </w:rPr>
            </w:pPr>
            <w:r w:rsidRPr="00E7046B">
              <w:rPr>
                <w:sz w:val="22"/>
                <w:szCs w:val="22"/>
              </w:rPr>
              <w:t>3</w:t>
            </w:r>
          </w:p>
        </w:tc>
        <w:tc>
          <w:tcPr>
            <w:tcW w:w="660" w:type="dxa"/>
            <w:noWrap/>
            <w:hideMark/>
          </w:tcPr>
          <w:p w14:paraId="43DDAD02" w14:textId="77777777" w:rsidR="00E7046B" w:rsidRPr="00E7046B" w:rsidRDefault="00E7046B" w:rsidP="00E7046B">
            <w:pPr>
              <w:rPr>
                <w:sz w:val="22"/>
                <w:szCs w:val="22"/>
              </w:rPr>
            </w:pPr>
            <w:r w:rsidRPr="00E7046B">
              <w:rPr>
                <w:sz w:val="22"/>
                <w:szCs w:val="22"/>
              </w:rPr>
              <w:t>2</w:t>
            </w:r>
          </w:p>
        </w:tc>
        <w:tc>
          <w:tcPr>
            <w:tcW w:w="900" w:type="dxa"/>
            <w:noWrap/>
            <w:hideMark/>
          </w:tcPr>
          <w:p w14:paraId="2A42FF1E" w14:textId="77777777" w:rsidR="00E7046B" w:rsidRPr="00E7046B" w:rsidRDefault="00E7046B">
            <w:pPr>
              <w:rPr>
                <w:sz w:val="22"/>
                <w:szCs w:val="22"/>
              </w:rPr>
            </w:pPr>
          </w:p>
        </w:tc>
        <w:tc>
          <w:tcPr>
            <w:tcW w:w="1218" w:type="dxa"/>
            <w:noWrap/>
            <w:hideMark/>
          </w:tcPr>
          <w:p w14:paraId="6741F01F" w14:textId="77777777" w:rsidR="00E7046B" w:rsidRPr="00E7046B" w:rsidRDefault="00E7046B">
            <w:pPr>
              <w:rPr>
                <w:sz w:val="22"/>
                <w:szCs w:val="22"/>
              </w:rPr>
            </w:pPr>
          </w:p>
        </w:tc>
        <w:tc>
          <w:tcPr>
            <w:tcW w:w="1807" w:type="dxa"/>
            <w:noWrap/>
            <w:hideMark/>
          </w:tcPr>
          <w:p w14:paraId="67A5C760" w14:textId="77777777" w:rsidR="00E7046B" w:rsidRPr="00E7046B" w:rsidRDefault="00E7046B">
            <w:pPr>
              <w:rPr>
                <w:sz w:val="22"/>
                <w:szCs w:val="22"/>
              </w:rPr>
            </w:pPr>
            <w:r w:rsidRPr="00E7046B">
              <w:rPr>
                <w:sz w:val="22"/>
                <w:szCs w:val="22"/>
              </w:rPr>
              <w:t>x</w:t>
            </w:r>
          </w:p>
        </w:tc>
        <w:tc>
          <w:tcPr>
            <w:tcW w:w="1595" w:type="dxa"/>
            <w:noWrap/>
            <w:hideMark/>
          </w:tcPr>
          <w:p w14:paraId="5DDEA037" w14:textId="77777777" w:rsidR="00E7046B" w:rsidRPr="00E7046B" w:rsidRDefault="00E7046B">
            <w:pPr>
              <w:rPr>
                <w:sz w:val="22"/>
                <w:szCs w:val="22"/>
              </w:rPr>
            </w:pPr>
          </w:p>
        </w:tc>
      </w:tr>
      <w:tr w:rsidR="00E7046B" w:rsidRPr="00E7046B" w14:paraId="0EB2B687" w14:textId="77777777" w:rsidTr="00E7046B">
        <w:trPr>
          <w:trHeight w:val="312"/>
        </w:trPr>
        <w:tc>
          <w:tcPr>
            <w:tcW w:w="6140" w:type="dxa"/>
            <w:noWrap/>
            <w:hideMark/>
          </w:tcPr>
          <w:p w14:paraId="043978CF" w14:textId="77777777" w:rsidR="00E7046B" w:rsidRPr="00E7046B" w:rsidRDefault="00E7046B">
            <w:pPr>
              <w:rPr>
                <w:sz w:val="22"/>
                <w:szCs w:val="22"/>
              </w:rPr>
            </w:pPr>
            <w:r w:rsidRPr="00E7046B">
              <w:rPr>
                <w:sz w:val="22"/>
                <w:szCs w:val="22"/>
              </w:rPr>
              <w:t>DSP02 Data Science Infrastructure Manager</w:t>
            </w:r>
          </w:p>
        </w:tc>
        <w:tc>
          <w:tcPr>
            <w:tcW w:w="680" w:type="dxa"/>
            <w:noWrap/>
            <w:hideMark/>
          </w:tcPr>
          <w:p w14:paraId="2BDC4C7B" w14:textId="77777777" w:rsidR="00E7046B" w:rsidRPr="00E7046B" w:rsidRDefault="00E7046B" w:rsidP="00E7046B">
            <w:pPr>
              <w:rPr>
                <w:sz w:val="22"/>
                <w:szCs w:val="22"/>
              </w:rPr>
            </w:pPr>
            <w:r w:rsidRPr="00E7046B">
              <w:rPr>
                <w:sz w:val="22"/>
                <w:szCs w:val="22"/>
              </w:rPr>
              <w:t>2</w:t>
            </w:r>
          </w:p>
        </w:tc>
        <w:tc>
          <w:tcPr>
            <w:tcW w:w="740" w:type="dxa"/>
            <w:noWrap/>
            <w:hideMark/>
          </w:tcPr>
          <w:p w14:paraId="3D6ED5C3" w14:textId="77777777" w:rsidR="00E7046B" w:rsidRPr="00E7046B" w:rsidRDefault="00E7046B" w:rsidP="00E7046B">
            <w:pPr>
              <w:rPr>
                <w:sz w:val="22"/>
                <w:szCs w:val="22"/>
              </w:rPr>
            </w:pPr>
            <w:r w:rsidRPr="00E7046B">
              <w:rPr>
                <w:sz w:val="22"/>
                <w:szCs w:val="22"/>
              </w:rPr>
              <w:t>4</w:t>
            </w:r>
          </w:p>
        </w:tc>
        <w:tc>
          <w:tcPr>
            <w:tcW w:w="820" w:type="dxa"/>
            <w:noWrap/>
            <w:hideMark/>
          </w:tcPr>
          <w:p w14:paraId="600B73D4" w14:textId="77777777" w:rsidR="00E7046B" w:rsidRPr="00E7046B" w:rsidRDefault="00E7046B" w:rsidP="00E7046B">
            <w:pPr>
              <w:rPr>
                <w:sz w:val="22"/>
                <w:szCs w:val="22"/>
              </w:rPr>
            </w:pPr>
            <w:r w:rsidRPr="00E7046B">
              <w:rPr>
                <w:sz w:val="22"/>
                <w:szCs w:val="22"/>
              </w:rPr>
              <w:t>4</w:t>
            </w:r>
          </w:p>
        </w:tc>
        <w:tc>
          <w:tcPr>
            <w:tcW w:w="720" w:type="dxa"/>
            <w:noWrap/>
            <w:hideMark/>
          </w:tcPr>
          <w:p w14:paraId="32676BA0" w14:textId="77777777" w:rsidR="00E7046B" w:rsidRPr="00E7046B" w:rsidRDefault="00E7046B" w:rsidP="00E7046B">
            <w:pPr>
              <w:rPr>
                <w:sz w:val="22"/>
                <w:szCs w:val="22"/>
              </w:rPr>
            </w:pPr>
            <w:r w:rsidRPr="00E7046B">
              <w:rPr>
                <w:sz w:val="22"/>
                <w:szCs w:val="22"/>
              </w:rPr>
              <w:t>2</w:t>
            </w:r>
          </w:p>
        </w:tc>
        <w:tc>
          <w:tcPr>
            <w:tcW w:w="660" w:type="dxa"/>
            <w:noWrap/>
            <w:hideMark/>
          </w:tcPr>
          <w:p w14:paraId="4498AA46" w14:textId="77777777" w:rsidR="00E7046B" w:rsidRPr="00E7046B" w:rsidRDefault="00E7046B" w:rsidP="00E7046B">
            <w:pPr>
              <w:rPr>
                <w:sz w:val="22"/>
                <w:szCs w:val="22"/>
              </w:rPr>
            </w:pPr>
            <w:r w:rsidRPr="00E7046B">
              <w:rPr>
                <w:sz w:val="22"/>
                <w:szCs w:val="22"/>
              </w:rPr>
              <w:t>2</w:t>
            </w:r>
          </w:p>
        </w:tc>
        <w:tc>
          <w:tcPr>
            <w:tcW w:w="900" w:type="dxa"/>
            <w:noWrap/>
            <w:hideMark/>
          </w:tcPr>
          <w:p w14:paraId="2FC90E68" w14:textId="77777777" w:rsidR="00E7046B" w:rsidRPr="00E7046B" w:rsidRDefault="00E7046B">
            <w:pPr>
              <w:rPr>
                <w:sz w:val="22"/>
                <w:szCs w:val="22"/>
              </w:rPr>
            </w:pPr>
          </w:p>
        </w:tc>
        <w:tc>
          <w:tcPr>
            <w:tcW w:w="1218" w:type="dxa"/>
            <w:noWrap/>
            <w:hideMark/>
          </w:tcPr>
          <w:p w14:paraId="4F3A707D" w14:textId="77777777" w:rsidR="00E7046B" w:rsidRPr="00E7046B" w:rsidRDefault="00E7046B">
            <w:pPr>
              <w:rPr>
                <w:sz w:val="22"/>
                <w:szCs w:val="22"/>
              </w:rPr>
            </w:pPr>
          </w:p>
        </w:tc>
        <w:tc>
          <w:tcPr>
            <w:tcW w:w="1807" w:type="dxa"/>
            <w:noWrap/>
            <w:hideMark/>
          </w:tcPr>
          <w:p w14:paraId="0FFA5AE8" w14:textId="77777777" w:rsidR="00E7046B" w:rsidRPr="00E7046B" w:rsidRDefault="00E7046B">
            <w:pPr>
              <w:rPr>
                <w:sz w:val="22"/>
                <w:szCs w:val="22"/>
              </w:rPr>
            </w:pPr>
            <w:r w:rsidRPr="00E7046B">
              <w:rPr>
                <w:sz w:val="22"/>
                <w:szCs w:val="22"/>
              </w:rPr>
              <w:t>x</w:t>
            </w:r>
          </w:p>
        </w:tc>
        <w:tc>
          <w:tcPr>
            <w:tcW w:w="1595" w:type="dxa"/>
            <w:noWrap/>
            <w:hideMark/>
          </w:tcPr>
          <w:p w14:paraId="127E348D" w14:textId="77777777" w:rsidR="00E7046B" w:rsidRPr="00E7046B" w:rsidRDefault="00E7046B">
            <w:pPr>
              <w:rPr>
                <w:sz w:val="22"/>
                <w:szCs w:val="22"/>
              </w:rPr>
            </w:pPr>
          </w:p>
        </w:tc>
      </w:tr>
      <w:tr w:rsidR="00E7046B" w:rsidRPr="00E7046B" w14:paraId="23BCA91D" w14:textId="77777777" w:rsidTr="00E7046B">
        <w:trPr>
          <w:trHeight w:val="312"/>
        </w:trPr>
        <w:tc>
          <w:tcPr>
            <w:tcW w:w="6140" w:type="dxa"/>
            <w:noWrap/>
            <w:hideMark/>
          </w:tcPr>
          <w:p w14:paraId="79112072" w14:textId="77777777" w:rsidR="00E7046B" w:rsidRPr="00E7046B" w:rsidRDefault="00E7046B">
            <w:pPr>
              <w:rPr>
                <w:sz w:val="22"/>
                <w:szCs w:val="22"/>
              </w:rPr>
            </w:pPr>
            <w:r w:rsidRPr="00E7046B">
              <w:rPr>
                <w:sz w:val="22"/>
                <w:szCs w:val="22"/>
              </w:rPr>
              <w:t xml:space="preserve">DSP03 </w:t>
            </w:r>
            <w:proofErr w:type="gramStart"/>
            <w:r w:rsidRPr="00E7046B">
              <w:rPr>
                <w:sz w:val="22"/>
                <w:szCs w:val="22"/>
              </w:rPr>
              <w:t>Research  Infrastructure</w:t>
            </w:r>
            <w:proofErr w:type="gramEnd"/>
            <w:r w:rsidRPr="00E7046B">
              <w:rPr>
                <w:sz w:val="22"/>
                <w:szCs w:val="22"/>
              </w:rPr>
              <w:t xml:space="preserve"> Manager</w:t>
            </w:r>
          </w:p>
        </w:tc>
        <w:tc>
          <w:tcPr>
            <w:tcW w:w="680" w:type="dxa"/>
            <w:noWrap/>
            <w:hideMark/>
          </w:tcPr>
          <w:p w14:paraId="2116B997" w14:textId="77777777" w:rsidR="00E7046B" w:rsidRPr="00E7046B" w:rsidRDefault="00E7046B" w:rsidP="00E7046B">
            <w:pPr>
              <w:rPr>
                <w:sz w:val="22"/>
                <w:szCs w:val="22"/>
              </w:rPr>
            </w:pPr>
            <w:r w:rsidRPr="00E7046B">
              <w:rPr>
                <w:sz w:val="22"/>
                <w:szCs w:val="22"/>
              </w:rPr>
              <w:t>2</w:t>
            </w:r>
          </w:p>
        </w:tc>
        <w:tc>
          <w:tcPr>
            <w:tcW w:w="740" w:type="dxa"/>
            <w:noWrap/>
            <w:hideMark/>
          </w:tcPr>
          <w:p w14:paraId="7FDA9936" w14:textId="77777777" w:rsidR="00E7046B" w:rsidRPr="00E7046B" w:rsidRDefault="00E7046B" w:rsidP="00E7046B">
            <w:pPr>
              <w:rPr>
                <w:sz w:val="22"/>
                <w:szCs w:val="22"/>
              </w:rPr>
            </w:pPr>
            <w:r w:rsidRPr="00E7046B">
              <w:rPr>
                <w:sz w:val="22"/>
                <w:szCs w:val="22"/>
              </w:rPr>
              <w:t>4</w:t>
            </w:r>
          </w:p>
        </w:tc>
        <w:tc>
          <w:tcPr>
            <w:tcW w:w="820" w:type="dxa"/>
            <w:noWrap/>
            <w:hideMark/>
          </w:tcPr>
          <w:p w14:paraId="0034B823" w14:textId="77777777" w:rsidR="00E7046B" w:rsidRPr="00E7046B" w:rsidRDefault="00E7046B" w:rsidP="00E7046B">
            <w:pPr>
              <w:rPr>
                <w:sz w:val="22"/>
                <w:szCs w:val="22"/>
              </w:rPr>
            </w:pPr>
            <w:r w:rsidRPr="00E7046B">
              <w:rPr>
                <w:sz w:val="22"/>
                <w:szCs w:val="22"/>
              </w:rPr>
              <w:t>4</w:t>
            </w:r>
          </w:p>
        </w:tc>
        <w:tc>
          <w:tcPr>
            <w:tcW w:w="720" w:type="dxa"/>
            <w:noWrap/>
            <w:hideMark/>
          </w:tcPr>
          <w:p w14:paraId="0188D296" w14:textId="77777777" w:rsidR="00E7046B" w:rsidRPr="00E7046B" w:rsidRDefault="00E7046B" w:rsidP="00E7046B">
            <w:pPr>
              <w:rPr>
                <w:sz w:val="22"/>
                <w:szCs w:val="22"/>
              </w:rPr>
            </w:pPr>
            <w:r w:rsidRPr="00E7046B">
              <w:rPr>
                <w:sz w:val="22"/>
                <w:szCs w:val="22"/>
              </w:rPr>
              <w:t>3</w:t>
            </w:r>
          </w:p>
        </w:tc>
        <w:tc>
          <w:tcPr>
            <w:tcW w:w="660" w:type="dxa"/>
            <w:noWrap/>
            <w:hideMark/>
          </w:tcPr>
          <w:p w14:paraId="79037CFD" w14:textId="77777777" w:rsidR="00E7046B" w:rsidRPr="00E7046B" w:rsidRDefault="00E7046B" w:rsidP="00E7046B">
            <w:pPr>
              <w:rPr>
                <w:sz w:val="22"/>
                <w:szCs w:val="22"/>
              </w:rPr>
            </w:pPr>
            <w:r w:rsidRPr="00E7046B">
              <w:rPr>
                <w:sz w:val="22"/>
                <w:szCs w:val="22"/>
              </w:rPr>
              <w:t>2</w:t>
            </w:r>
          </w:p>
        </w:tc>
        <w:tc>
          <w:tcPr>
            <w:tcW w:w="900" w:type="dxa"/>
            <w:noWrap/>
            <w:hideMark/>
          </w:tcPr>
          <w:p w14:paraId="15DEDC7A" w14:textId="77777777" w:rsidR="00E7046B" w:rsidRPr="00E7046B" w:rsidRDefault="00E7046B">
            <w:pPr>
              <w:rPr>
                <w:sz w:val="22"/>
                <w:szCs w:val="22"/>
              </w:rPr>
            </w:pPr>
          </w:p>
        </w:tc>
        <w:tc>
          <w:tcPr>
            <w:tcW w:w="1218" w:type="dxa"/>
            <w:noWrap/>
            <w:hideMark/>
          </w:tcPr>
          <w:p w14:paraId="21BCF609" w14:textId="77777777" w:rsidR="00E7046B" w:rsidRPr="00E7046B" w:rsidRDefault="00E7046B">
            <w:pPr>
              <w:rPr>
                <w:sz w:val="22"/>
                <w:szCs w:val="22"/>
              </w:rPr>
            </w:pPr>
          </w:p>
        </w:tc>
        <w:tc>
          <w:tcPr>
            <w:tcW w:w="1807" w:type="dxa"/>
            <w:noWrap/>
            <w:hideMark/>
          </w:tcPr>
          <w:p w14:paraId="69377635" w14:textId="77777777" w:rsidR="00E7046B" w:rsidRPr="00E7046B" w:rsidRDefault="00E7046B">
            <w:pPr>
              <w:rPr>
                <w:sz w:val="22"/>
                <w:szCs w:val="22"/>
              </w:rPr>
            </w:pPr>
            <w:r w:rsidRPr="00E7046B">
              <w:rPr>
                <w:sz w:val="22"/>
                <w:szCs w:val="22"/>
              </w:rPr>
              <w:t>x</w:t>
            </w:r>
          </w:p>
        </w:tc>
        <w:tc>
          <w:tcPr>
            <w:tcW w:w="1595" w:type="dxa"/>
            <w:noWrap/>
            <w:hideMark/>
          </w:tcPr>
          <w:p w14:paraId="0FBEBF46" w14:textId="77777777" w:rsidR="00E7046B" w:rsidRPr="00E7046B" w:rsidRDefault="00E7046B">
            <w:pPr>
              <w:rPr>
                <w:sz w:val="22"/>
                <w:szCs w:val="22"/>
              </w:rPr>
            </w:pPr>
          </w:p>
        </w:tc>
      </w:tr>
      <w:tr w:rsidR="00E7046B" w:rsidRPr="00E7046B" w14:paraId="4FBA708A" w14:textId="77777777" w:rsidTr="00E7046B">
        <w:trPr>
          <w:trHeight w:val="312"/>
        </w:trPr>
        <w:tc>
          <w:tcPr>
            <w:tcW w:w="6140" w:type="dxa"/>
            <w:noWrap/>
            <w:hideMark/>
          </w:tcPr>
          <w:p w14:paraId="17B0785B" w14:textId="77777777" w:rsidR="00E7046B" w:rsidRPr="00E7046B" w:rsidRDefault="00E7046B">
            <w:pPr>
              <w:rPr>
                <w:b/>
                <w:bCs/>
                <w:sz w:val="22"/>
                <w:szCs w:val="22"/>
              </w:rPr>
            </w:pPr>
            <w:r w:rsidRPr="00E7046B">
              <w:rPr>
                <w:b/>
                <w:bCs/>
                <w:sz w:val="22"/>
                <w:szCs w:val="22"/>
              </w:rPr>
              <w:t>Professionals</w:t>
            </w:r>
          </w:p>
        </w:tc>
        <w:tc>
          <w:tcPr>
            <w:tcW w:w="680" w:type="dxa"/>
            <w:noWrap/>
            <w:hideMark/>
          </w:tcPr>
          <w:p w14:paraId="68060516" w14:textId="77777777" w:rsidR="00E7046B" w:rsidRPr="00E7046B" w:rsidRDefault="00E7046B">
            <w:pPr>
              <w:rPr>
                <w:sz w:val="22"/>
                <w:szCs w:val="22"/>
              </w:rPr>
            </w:pPr>
          </w:p>
        </w:tc>
        <w:tc>
          <w:tcPr>
            <w:tcW w:w="740" w:type="dxa"/>
            <w:noWrap/>
            <w:hideMark/>
          </w:tcPr>
          <w:p w14:paraId="49FE0884" w14:textId="77777777" w:rsidR="00E7046B" w:rsidRPr="00E7046B" w:rsidRDefault="00E7046B">
            <w:pPr>
              <w:rPr>
                <w:sz w:val="22"/>
                <w:szCs w:val="22"/>
              </w:rPr>
            </w:pPr>
          </w:p>
        </w:tc>
        <w:tc>
          <w:tcPr>
            <w:tcW w:w="820" w:type="dxa"/>
            <w:noWrap/>
            <w:hideMark/>
          </w:tcPr>
          <w:p w14:paraId="31997C88" w14:textId="77777777" w:rsidR="00E7046B" w:rsidRPr="00E7046B" w:rsidRDefault="00E7046B">
            <w:pPr>
              <w:rPr>
                <w:sz w:val="22"/>
                <w:szCs w:val="22"/>
              </w:rPr>
            </w:pPr>
          </w:p>
        </w:tc>
        <w:tc>
          <w:tcPr>
            <w:tcW w:w="720" w:type="dxa"/>
            <w:noWrap/>
            <w:hideMark/>
          </w:tcPr>
          <w:p w14:paraId="684B394E" w14:textId="77777777" w:rsidR="00E7046B" w:rsidRPr="00E7046B" w:rsidRDefault="00E7046B">
            <w:pPr>
              <w:rPr>
                <w:sz w:val="22"/>
                <w:szCs w:val="22"/>
              </w:rPr>
            </w:pPr>
          </w:p>
        </w:tc>
        <w:tc>
          <w:tcPr>
            <w:tcW w:w="660" w:type="dxa"/>
            <w:noWrap/>
            <w:hideMark/>
          </w:tcPr>
          <w:p w14:paraId="28E2659D" w14:textId="77777777" w:rsidR="00E7046B" w:rsidRPr="00E7046B" w:rsidRDefault="00E7046B">
            <w:pPr>
              <w:rPr>
                <w:sz w:val="22"/>
                <w:szCs w:val="22"/>
              </w:rPr>
            </w:pPr>
          </w:p>
        </w:tc>
        <w:tc>
          <w:tcPr>
            <w:tcW w:w="900" w:type="dxa"/>
            <w:noWrap/>
            <w:hideMark/>
          </w:tcPr>
          <w:p w14:paraId="106110AE" w14:textId="77777777" w:rsidR="00E7046B" w:rsidRPr="00E7046B" w:rsidRDefault="00E7046B">
            <w:pPr>
              <w:rPr>
                <w:sz w:val="22"/>
                <w:szCs w:val="22"/>
              </w:rPr>
            </w:pPr>
          </w:p>
        </w:tc>
        <w:tc>
          <w:tcPr>
            <w:tcW w:w="1218" w:type="dxa"/>
            <w:noWrap/>
            <w:hideMark/>
          </w:tcPr>
          <w:p w14:paraId="76C9921D" w14:textId="77777777" w:rsidR="00E7046B" w:rsidRPr="00E7046B" w:rsidRDefault="00E7046B">
            <w:pPr>
              <w:rPr>
                <w:sz w:val="22"/>
                <w:szCs w:val="22"/>
              </w:rPr>
            </w:pPr>
          </w:p>
        </w:tc>
        <w:tc>
          <w:tcPr>
            <w:tcW w:w="1807" w:type="dxa"/>
            <w:noWrap/>
            <w:hideMark/>
          </w:tcPr>
          <w:p w14:paraId="2DF75780" w14:textId="77777777" w:rsidR="00E7046B" w:rsidRPr="00E7046B" w:rsidRDefault="00E7046B">
            <w:pPr>
              <w:rPr>
                <w:sz w:val="22"/>
                <w:szCs w:val="22"/>
              </w:rPr>
            </w:pPr>
          </w:p>
        </w:tc>
        <w:tc>
          <w:tcPr>
            <w:tcW w:w="1595" w:type="dxa"/>
            <w:noWrap/>
            <w:hideMark/>
          </w:tcPr>
          <w:p w14:paraId="04E491CF" w14:textId="77777777" w:rsidR="00E7046B" w:rsidRPr="00E7046B" w:rsidRDefault="00E7046B">
            <w:pPr>
              <w:rPr>
                <w:sz w:val="22"/>
                <w:szCs w:val="22"/>
              </w:rPr>
            </w:pPr>
          </w:p>
        </w:tc>
      </w:tr>
      <w:tr w:rsidR="00E7046B" w:rsidRPr="00E7046B" w14:paraId="6E68BB3A" w14:textId="77777777" w:rsidTr="00E7046B">
        <w:trPr>
          <w:trHeight w:val="312"/>
        </w:trPr>
        <w:tc>
          <w:tcPr>
            <w:tcW w:w="6140" w:type="dxa"/>
            <w:noWrap/>
            <w:hideMark/>
          </w:tcPr>
          <w:p w14:paraId="3E7C3CC5" w14:textId="77777777" w:rsidR="00E7046B" w:rsidRPr="00E7046B" w:rsidRDefault="00E7046B">
            <w:pPr>
              <w:rPr>
                <w:sz w:val="22"/>
                <w:szCs w:val="22"/>
              </w:rPr>
            </w:pPr>
            <w:r w:rsidRPr="00E7046B">
              <w:rPr>
                <w:sz w:val="22"/>
                <w:szCs w:val="22"/>
              </w:rPr>
              <w:t>DSP04 Data Scientist</w:t>
            </w:r>
          </w:p>
        </w:tc>
        <w:tc>
          <w:tcPr>
            <w:tcW w:w="680" w:type="dxa"/>
            <w:noWrap/>
            <w:hideMark/>
          </w:tcPr>
          <w:p w14:paraId="3F3414DA" w14:textId="77777777" w:rsidR="00E7046B" w:rsidRPr="00E7046B" w:rsidRDefault="00E7046B" w:rsidP="00E7046B">
            <w:pPr>
              <w:rPr>
                <w:sz w:val="22"/>
                <w:szCs w:val="22"/>
              </w:rPr>
            </w:pPr>
            <w:r w:rsidRPr="00E7046B">
              <w:rPr>
                <w:sz w:val="22"/>
                <w:szCs w:val="22"/>
              </w:rPr>
              <w:t>5</w:t>
            </w:r>
          </w:p>
        </w:tc>
        <w:tc>
          <w:tcPr>
            <w:tcW w:w="740" w:type="dxa"/>
            <w:noWrap/>
            <w:hideMark/>
          </w:tcPr>
          <w:p w14:paraId="4C10CD61" w14:textId="77777777" w:rsidR="00E7046B" w:rsidRPr="00E7046B" w:rsidRDefault="00E7046B" w:rsidP="00E7046B">
            <w:pPr>
              <w:rPr>
                <w:sz w:val="22"/>
                <w:szCs w:val="22"/>
              </w:rPr>
            </w:pPr>
            <w:r w:rsidRPr="00E7046B">
              <w:rPr>
                <w:sz w:val="22"/>
                <w:szCs w:val="22"/>
              </w:rPr>
              <w:t>3</w:t>
            </w:r>
          </w:p>
        </w:tc>
        <w:tc>
          <w:tcPr>
            <w:tcW w:w="820" w:type="dxa"/>
            <w:noWrap/>
            <w:hideMark/>
          </w:tcPr>
          <w:p w14:paraId="3BA3E871" w14:textId="77777777" w:rsidR="00E7046B" w:rsidRPr="00E7046B" w:rsidRDefault="00E7046B" w:rsidP="00E7046B">
            <w:pPr>
              <w:rPr>
                <w:sz w:val="22"/>
                <w:szCs w:val="22"/>
              </w:rPr>
            </w:pPr>
            <w:r w:rsidRPr="00E7046B">
              <w:rPr>
                <w:sz w:val="22"/>
                <w:szCs w:val="22"/>
              </w:rPr>
              <w:t>4</w:t>
            </w:r>
          </w:p>
        </w:tc>
        <w:tc>
          <w:tcPr>
            <w:tcW w:w="720" w:type="dxa"/>
            <w:noWrap/>
            <w:hideMark/>
          </w:tcPr>
          <w:p w14:paraId="1A19079A" w14:textId="77777777" w:rsidR="00E7046B" w:rsidRPr="00E7046B" w:rsidRDefault="00E7046B" w:rsidP="00E7046B">
            <w:pPr>
              <w:rPr>
                <w:sz w:val="22"/>
                <w:szCs w:val="22"/>
              </w:rPr>
            </w:pPr>
            <w:r w:rsidRPr="00E7046B">
              <w:rPr>
                <w:sz w:val="22"/>
                <w:szCs w:val="22"/>
              </w:rPr>
              <w:t>5</w:t>
            </w:r>
          </w:p>
        </w:tc>
        <w:tc>
          <w:tcPr>
            <w:tcW w:w="660" w:type="dxa"/>
            <w:noWrap/>
            <w:hideMark/>
          </w:tcPr>
          <w:p w14:paraId="4D455C89" w14:textId="77777777" w:rsidR="00E7046B" w:rsidRPr="00E7046B" w:rsidRDefault="00E7046B" w:rsidP="00E7046B">
            <w:pPr>
              <w:rPr>
                <w:sz w:val="22"/>
                <w:szCs w:val="22"/>
              </w:rPr>
            </w:pPr>
            <w:r w:rsidRPr="00E7046B">
              <w:rPr>
                <w:sz w:val="22"/>
                <w:szCs w:val="22"/>
              </w:rPr>
              <w:t>3</w:t>
            </w:r>
          </w:p>
        </w:tc>
        <w:tc>
          <w:tcPr>
            <w:tcW w:w="900" w:type="dxa"/>
            <w:noWrap/>
            <w:hideMark/>
          </w:tcPr>
          <w:p w14:paraId="78FBD972" w14:textId="77777777" w:rsidR="00E7046B" w:rsidRPr="00E7046B" w:rsidRDefault="00E7046B">
            <w:pPr>
              <w:rPr>
                <w:sz w:val="22"/>
                <w:szCs w:val="22"/>
              </w:rPr>
            </w:pPr>
          </w:p>
        </w:tc>
        <w:tc>
          <w:tcPr>
            <w:tcW w:w="1218" w:type="dxa"/>
            <w:noWrap/>
            <w:hideMark/>
          </w:tcPr>
          <w:p w14:paraId="70D1D6E8" w14:textId="77777777" w:rsidR="00E7046B" w:rsidRPr="00E7046B" w:rsidRDefault="00E7046B">
            <w:pPr>
              <w:rPr>
                <w:sz w:val="22"/>
                <w:szCs w:val="22"/>
              </w:rPr>
            </w:pPr>
            <w:r w:rsidRPr="00E7046B">
              <w:rPr>
                <w:sz w:val="22"/>
                <w:szCs w:val="22"/>
              </w:rPr>
              <w:t>x</w:t>
            </w:r>
          </w:p>
        </w:tc>
        <w:tc>
          <w:tcPr>
            <w:tcW w:w="1807" w:type="dxa"/>
            <w:noWrap/>
            <w:hideMark/>
          </w:tcPr>
          <w:p w14:paraId="3D2E8315" w14:textId="77777777" w:rsidR="00E7046B" w:rsidRPr="00E7046B" w:rsidRDefault="00E7046B">
            <w:pPr>
              <w:rPr>
                <w:sz w:val="22"/>
                <w:szCs w:val="22"/>
              </w:rPr>
            </w:pPr>
          </w:p>
        </w:tc>
        <w:tc>
          <w:tcPr>
            <w:tcW w:w="1595" w:type="dxa"/>
            <w:noWrap/>
            <w:hideMark/>
          </w:tcPr>
          <w:p w14:paraId="3C679FC2" w14:textId="77777777" w:rsidR="00E7046B" w:rsidRPr="00E7046B" w:rsidRDefault="00E7046B">
            <w:pPr>
              <w:rPr>
                <w:sz w:val="22"/>
                <w:szCs w:val="22"/>
              </w:rPr>
            </w:pPr>
          </w:p>
        </w:tc>
      </w:tr>
      <w:tr w:rsidR="00E7046B" w:rsidRPr="00E7046B" w14:paraId="2C752AFB" w14:textId="77777777" w:rsidTr="00E7046B">
        <w:trPr>
          <w:trHeight w:val="312"/>
        </w:trPr>
        <w:tc>
          <w:tcPr>
            <w:tcW w:w="6140" w:type="dxa"/>
            <w:noWrap/>
            <w:hideMark/>
          </w:tcPr>
          <w:p w14:paraId="42E39389" w14:textId="77777777" w:rsidR="00E7046B" w:rsidRPr="00E7046B" w:rsidRDefault="00E7046B">
            <w:pPr>
              <w:rPr>
                <w:sz w:val="22"/>
                <w:szCs w:val="22"/>
              </w:rPr>
            </w:pPr>
            <w:r w:rsidRPr="00E7046B">
              <w:rPr>
                <w:sz w:val="22"/>
                <w:szCs w:val="22"/>
              </w:rPr>
              <w:t>DSP05 Data Science Researcher</w:t>
            </w:r>
          </w:p>
        </w:tc>
        <w:tc>
          <w:tcPr>
            <w:tcW w:w="680" w:type="dxa"/>
            <w:noWrap/>
            <w:hideMark/>
          </w:tcPr>
          <w:p w14:paraId="2F9FC52A" w14:textId="77777777" w:rsidR="00E7046B" w:rsidRPr="00E7046B" w:rsidRDefault="00E7046B" w:rsidP="00E7046B">
            <w:pPr>
              <w:rPr>
                <w:sz w:val="22"/>
                <w:szCs w:val="22"/>
              </w:rPr>
            </w:pPr>
            <w:r w:rsidRPr="00E7046B">
              <w:rPr>
                <w:sz w:val="22"/>
                <w:szCs w:val="22"/>
              </w:rPr>
              <w:t>4</w:t>
            </w:r>
          </w:p>
        </w:tc>
        <w:tc>
          <w:tcPr>
            <w:tcW w:w="740" w:type="dxa"/>
            <w:noWrap/>
            <w:hideMark/>
          </w:tcPr>
          <w:p w14:paraId="1F5BA04C" w14:textId="77777777" w:rsidR="00E7046B" w:rsidRPr="00E7046B" w:rsidRDefault="00E7046B" w:rsidP="00E7046B">
            <w:pPr>
              <w:rPr>
                <w:sz w:val="22"/>
                <w:szCs w:val="22"/>
              </w:rPr>
            </w:pPr>
            <w:r w:rsidRPr="00E7046B">
              <w:rPr>
                <w:sz w:val="22"/>
                <w:szCs w:val="22"/>
              </w:rPr>
              <w:t>3</w:t>
            </w:r>
          </w:p>
        </w:tc>
        <w:tc>
          <w:tcPr>
            <w:tcW w:w="820" w:type="dxa"/>
            <w:noWrap/>
            <w:hideMark/>
          </w:tcPr>
          <w:p w14:paraId="19213464" w14:textId="77777777" w:rsidR="00E7046B" w:rsidRPr="00E7046B" w:rsidRDefault="00E7046B" w:rsidP="00E7046B">
            <w:pPr>
              <w:rPr>
                <w:sz w:val="22"/>
                <w:szCs w:val="22"/>
              </w:rPr>
            </w:pPr>
            <w:r w:rsidRPr="00E7046B">
              <w:rPr>
                <w:sz w:val="22"/>
                <w:szCs w:val="22"/>
              </w:rPr>
              <w:t>2</w:t>
            </w:r>
          </w:p>
        </w:tc>
        <w:tc>
          <w:tcPr>
            <w:tcW w:w="720" w:type="dxa"/>
            <w:noWrap/>
            <w:hideMark/>
          </w:tcPr>
          <w:p w14:paraId="29E39D52" w14:textId="77777777" w:rsidR="00E7046B" w:rsidRPr="00E7046B" w:rsidRDefault="00E7046B" w:rsidP="00E7046B">
            <w:pPr>
              <w:rPr>
                <w:sz w:val="22"/>
                <w:szCs w:val="22"/>
              </w:rPr>
            </w:pPr>
            <w:r w:rsidRPr="00E7046B">
              <w:rPr>
                <w:sz w:val="22"/>
                <w:szCs w:val="22"/>
              </w:rPr>
              <w:t>5</w:t>
            </w:r>
          </w:p>
        </w:tc>
        <w:tc>
          <w:tcPr>
            <w:tcW w:w="660" w:type="dxa"/>
            <w:noWrap/>
            <w:hideMark/>
          </w:tcPr>
          <w:p w14:paraId="1C172716" w14:textId="77777777" w:rsidR="00E7046B" w:rsidRPr="00E7046B" w:rsidRDefault="00E7046B" w:rsidP="00E7046B">
            <w:pPr>
              <w:rPr>
                <w:sz w:val="22"/>
                <w:szCs w:val="22"/>
              </w:rPr>
            </w:pPr>
            <w:r w:rsidRPr="00E7046B">
              <w:rPr>
                <w:sz w:val="22"/>
                <w:szCs w:val="22"/>
              </w:rPr>
              <w:t>4</w:t>
            </w:r>
          </w:p>
        </w:tc>
        <w:tc>
          <w:tcPr>
            <w:tcW w:w="900" w:type="dxa"/>
            <w:noWrap/>
            <w:hideMark/>
          </w:tcPr>
          <w:p w14:paraId="3F4337BB" w14:textId="77777777" w:rsidR="00E7046B" w:rsidRPr="00E7046B" w:rsidRDefault="00E7046B">
            <w:pPr>
              <w:rPr>
                <w:sz w:val="22"/>
                <w:szCs w:val="22"/>
              </w:rPr>
            </w:pPr>
          </w:p>
        </w:tc>
        <w:tc>
          <w:tcPr>
            <w:tcW w:w="1218" w:type="dxa"/>
            <w:noWrap/>
            <w:hideMark/>
          </w:tcPr>
          <w:p w14:paraId="10BDD861" w14:textId="77777777" w:rsidR="00E7046B" w:rsidRPr="00E7046B" w:rsidRDefault="00E7046B">
            <w:pPr>
              <w:rPr>
                <w:sz w:val="22"/>
                <w:szCs w:val="22"/>
              </w:rPr>
            </w:pPr>
          </w:p>
        </w:tc>
        <w:tc>
          <w:tcPr>
            <w:tcW w:w="1807" w:type="dxa"/>
            <w:noWrap/>
            <w:hideMark/>
          </w:tcPr>
          <w:p w14:paraId="5E22B3BD" w14:textId="77777777" w:rsidR="00E7046B" w:rsidRPr="00E7046B" w:rsidRDefault="00E7046B">
            <w:pPr>
              <w:rPr>
                <w:sz w:val="22"/>
                <w:szCs w:val="22"/>
              </w:rPr>
            </w:pPr>
          </w:p>
        </w:tc>
        <w:tc>
          <w:tcPr>
            <w:tcW w:w="1595" w:type="dxa"/>
            <w:noWrap/>
            <w:hideMark/>
          </w:tcPr>
          <w:p w14:paraId="745643D5" w14:textId="77777777" w:rsidR="00E7046B" w:rsidRPr="00E7046B" w:rsidRDefault="00E7046B">
            <w:pPr>
              <w:rPr>
                <w:sz w:val="22"/>
                <w:szCs w:val="22"/>
              </w:rPr>
            </w:pPr>
          </w:p>
        </w:tc>
      </w:tr>
      <w:tr w:rsidR="00E7046B" w:rsidRPr="00E7046B" w14:paraId="312D62F3" w14:textId="77777777" w:rsidTr="00E7046B">
        <w:trPr>
          <w:trHeight w:val="312"/>
        </w:trPr>
        <w:tc>
          <w:tcPr>
            <w:tcW w:w="6140" w:type="dxa"/>
            <w:noWrap/>
            <w:hideMark/>
          </w:tcPr>
          <w:p w14:paraId="25FEA88A" w14:textId="77777777" w:rsidR="00E7046B" w:rsidRPr="00E7046B" w:rsidRDefault="00E7046B">
            <w:pPr>
              <w:rPr>
                <w:sz w:val="22"/>
                <w:szCs w:val="22"/>
              </w:rPr>
            </w:pPr>
            <w:r w:rsidRPr="00E7046B">
              <w:rPr>
                <w:sz w:val="22"/>
                <w:szCs w:val="22"/>
              </w:rPr>
              <w:t>DSP06 Data Science Architect</w:t>
            </w:r>
          </w:p>
        </w:tc>
        <w:tc>
          <w:tcPr>
            <w:tcW w:w="680" w:type="dxa"/>
            <w:noWrap/>
            <w:hideMark/>
          </w:tcPr>
          <w:p w14:paraId="3594894E" w14:textId="77777777" w:rsidR="00E7046B" w:rsidRPr="00E7046B" w:rsidRDefault="00E7046B" w:rsidP="00E7046B">
            <w:pPr>
              <w:rPr>
                <w:sz w:val="22"/>
                <w:szCs w:val="22"/>
              </w:rPr>
            </w:pPr>
            <w:r w:rsidRPr="00E7046B">
              <w:rPr>
                <w:sz w:val="22"/>
                <w:szCs w:val="22"/>
              </w:rPr>
              <w:t>4</w:t>
            </w:r>
          </w:p>
        </w:tc>
        <w:tc>
          <w:tcPr>
            <w:tcW w:w="740" w:type="dxa"/>
            <w:noWrap/>
            <w:hideMark/>
          </w:tcPr>
          <w:p w14:paraId="1E6440A4" w14:textId="77777777" w:rsidR="00E7046B" w:rsidRPr="00E7046B" w:rsidRDefault="00E7046B" w:rsidP="00E7046B">
            <w:pPr>
              <w:rPr>
                <w:sz w:val="22"/>
                <w:szCs w:val="22"/>
              </w:rPr>
            </w:pPr>
            <w:r w:rsidRPr="00E7046B">
              <w:rPr>
                <w:sz w:val="22"/>
                <w:szCs w:val="22"/>
              </w:rPr>
              <w:t>3</w:t>
            </w:r>
          </w:p>
        </w:tc>
        <w:tc>
          <w:tcPr>
            <w:tcW w:w="820" w:type="dxa"/>
            <w:noWrap/>
            <w:hideMark/>
          </w:tcPr>
          <w:p w14:paraId="07109C1D" w14:textId="77777777" w:rsidR="00E7046B" w:rsidRPr="00E7046B" w:rsidRDefault="00E7046B" w:rsidP="00E7046B">
            <w:pPr>
              <w:rPr>
                <w:sz w:val="22"/>
                <w:szCs w:val="22"/>
              </w:rPr>
            </w:pPr>
            <w:r w:rsidRPr="00E7046B">
              <w:rPr>
                <w:sz w:val="22"/>
                <w:szCs w:val="22"/>
              </w:rPr>
              <w:t>5</w:t>
            </w:r>
          </w:p>
        </w:tc>
        <w:tc>
          <w:tcPr>
            <w:tcW w:w="720" w:type="dxa"/>
            <w:noWrap/>
            <w:hideMark/>
          </w:tcPr>
          <w:p w14:paraId="2341B16B" w14:textId="77777777" w:rsidR="00E7046B" w:rsidRPr="00E7046B" w:rsidRDefault="00E7046B" w:rsidP="00E7046B">
            <w:pPr>
              <w:rPr>
                <w:sz w:val="22"/>
                <w:szCs w:val="22"/>
              </w:rPr>
            </w:pPr>
            <w:r w:rsidRPr="00E7046B">
              <w:rPr>
                <w:sz w:val="22"/>
                <w:szCs w:val="22"/>
              </w:rPr>
              <w:t>3</w:t>
            </w:r>
          </w:p>
        </w:tc>
        <w:tc>
          <w:tcPr>
            <w:tcW w:w="660" w:type="dxa"/>
            <w:noWrap/>
            <w:hideMark/>
          </w:tcPr>
          <w:p w14:paraId="2A402825" w14:textId="77777777" w:rsidR="00E7046B" w:rsidRPr="00E7046B" w:rsidRDefault="00E7046B" w:rsidP="00E7046B">
            <w:pPr>
              <w:rPr>
                <w:sz w:val="22"/>
                <w:szCs w:val="22"/>
              </w:rPr>
            </w:pPr>
            <w:r w:rsidRPr="00E7046B">
              <w:rPr>
                <w:sz w:val="22"/>
                <w:szCs w:val="22"/>
              </w:rPr>
              <w:t>3</w:t>
            </w:r>
          </w:p>
        </w:tc>
        <w:tc>
          <w:tcPr>
            <w:tcW w:w="900" w:type="dxa"/>
            <w:noWrap/>
            <w:hideMark/>
          </w:tcPr>
          <w:p w14:paraId="7A50D7D9" w14:textId="77777777" w:rsidR="00E7046B" w:rsidRPr="00E7046B" w:rsidRDefault="00E7046B">
            <w:pPr>
              <w:rPr>
                <w:sz w:val="22"/>
                <w:szCs w:val="22"/>
              </w:rPr>
            </w:pPr>
          </w:p>
        </w:tc>
        <w:tc>
          <w:tcPr>
            <w:tcW w:w="1218" w:type="dxa"/>
            <w:noWrap/>
            <w:hideMark/>
          </w:tcPr>
          <w:p w14:paraId="0A7599D2" w14:textId="77777777" w:rsidR="00E7046B" w:rsidRPr="00E7046B" w:rsidRDefault="00E7046B">
            <w:pPr>
              <w:rPr>
                <w:sz w:val="22"/>
                <w:szCs w:val="22"/>
              </w:rPr>
            </w:pPr>
            <w:r w:rsidRPr="00E7046B">
              <w:rPr>
                <w:sz w:val="22"/>
                <w:szCs w:val="22"/>
              </w:rPr>
              <w:t>x</w:t>
            </w:r>
          </w:p>
        </w:tc>
        <w:tc>
          <w:tcPr>
            <w:tcW w:w="1807" w:type="dxa"/>
            <w:noWrap/>
            <w:hideMark/>
          </w:tcPr>
          <w:p w14:paraId="5C9AB5AD" w14:textId="77777777" w:rsidR="00E7046B" w:rsidRPr="00E7046B" w:rsidRDefault="00E7046B">
            <w:pPr>
              <w:rPr>
                <w:sz w:val="22"/>
                <w:szCs w:val="22"/>
              </w:rPr>
            </w:pPr>
          </w:p>
        </w:tc>
        <w:tc>
          <w:tcPr>
            <w:tcW w:w="1595" w:type="dxa"/>
            <w:noWrap/>
            <w:hideMark/>
          </w:tcPr>
          <w:p w14:paraId="36388404" w14:textId="77777777" w:rsidR="00E7046B" w:rsidRPr="00E7046B" w:rsidRDefault="00E7046B">
            <w:pPr>
              <w:rPr>
                <w:sz w:val="22"/>
                <w:szCs w:val="22"/>
              </w:rPr>
            </w:pPr>
            <w:r w:rsidRPr="00E7046B">
              <w:rPr>
                <w:sz w:val="22"/>
                <w:szCs w:val="22"/>
              </w:rPr>
              <w:t>x</w:t>
            </w:r>
          </w:p>
        </w:tc>
      </w:tr>
      <w:tr w:rsidR="00E7046B" w:rsidRPr="00E7046B" w14:paraId="4D33B5CA" w14:textId="77777777" w:rsidTr="00E7046B">
        <w:trPr>
          <w:trHeight w:val="312"/>
        </w:trPr>
        <w:tc>
          <w:tcPr>
            <w:tcW w:w="6140" w:type="dxa"/>
            <w:noWrap/>
            <w:hideMark/>
          </w:tcPr>
          <w:p w14:paraId="3539C16B" w14:textId="77777777" w:rsidR="00E7046B" w:rsidRPr="00E7046B" w:rsidRDefault="00E7046B">
            <w:pPr>
              <w:rPr>
                <w:sz w:val="22"/>
                <w:szCs w:val="22"/>
              </w:rPr>
            </w:pPr>
            <w:r w:rsidRPr="00E7046B">
              <w:rPr>
                <w:sz w:val="22"/>
                <w:szCs w:val="22"/>
              </w:rPr>
              <w:t>DSP07 Data Science (Application) Programmer/Engineer</w:t>
            </w:r>
          </w:p>
        </w:tc>
        <w:tc>
          <w:tcPr>
            <w:tcW w:w="680" w:type="dxa"/>
            <w:noWrap/>
            <w:hideMark/>
          </w:tcPr>
          <w:p w14:paraId="03BE081B" w14:textId="77777777" w:rsidR="00E7046B" w:rsidRPr="00E7046B" w:rsidRDefault="00E7046B" w:rsidP="00E7046B">
            <w:pPr>
              <w:rPr>
                <w:sz w:val="22"/>
                <w:szCs w:val="22"/>
              </w:rPr>
            </w:pPr>
            <w:r w:rsidRPr="00E7046B">
              <w:rPr>
                <w:sz w:val="22"/>
                <w:szCs w:val="22"/>
              </w:rPr>
              <w:t>4</w:t>
            </w:r>
          </w:p>
        </w:tc>
        <w:tc>
          <w:tcPr>
            <w:tcW w:w="740" w:type="dxa"/>
            <w:noWrap/>
            <w:hideMark/>
          </w:tcPr>
          <w:p w14:paraId="2C49AC4E" w14:textId="77777777" w:rsidR="00E7046B" w:rsidRPr="00E7046B" w:rsidRDefault="00E7046B" w:rsidP="00E7046B">
            <w:pPr>
              <w:rPr>
                <w:sz w:val="22"/>
                <w:szCs w:val="22"/>
              </w:rPr>
            </w:pPr>
            <w:r w:rsidRPr="00E7046B">
              <w:rPr>
                <w:sz w:val="22"/>
                <w:szCs w:val="22"/>
              </w:rPr>
              <w:t>2</w:t>
            </w:r>
          </w:p>
        </w:tc>
        <w:tc>
          <w:tcPr>
            <w:tcW w:w="820" w:type="dxa"/>
            <w:noWrap/>
            <w:hideMark/>
          </w:tcPr>
          <w:p w14:paraId="21640487" w14:textId="77777777" w:rsidR="00E7046B" w:rsidRPr="00E7046B" w:rsidRDefault="00E7046B" w:rsidP="00E7046B">
            <w:pPr>
              <w:rPr>
                <w:sz w:val="22"/>
                <w:szCs w:val="22"/>
              </w:rPr>
            </w:pPr>
            <w:r w:rsidRPr="00E7046B">
              <w:rPr>
                <w:sz w:val="22"/>
                <w:szCs w:val="22"/>
              </w:rPr>
              <w:t>5</w:t>
            </w:r>
          </w:p>
        </w:tc>
        <w:tc>
          <w:tcPr>
            <w:tcW w:w="720" w:type="dxa"/>
            <w:noWrap/>
            <w:hideMark/>
          </w:tcPr>
          <w:p w14:paraId="150E80DE" w14:textId="77777777" w:rsidR="00E7046B" w:rsidRPr="00E7046B" w:rsidRDefault="00E7046B" w:rsidP="00E7046B">
            <w:pPr>
              <w:rPr>
                <w:sz w:val="22"/>
                <w:szCs w:val="22"/>
              </w:rPr>
            </w:pPr>
            <w:r w:rsidRPr="00E7046B">
              <w:rPr>
                <w:sz w:val="22"/>
                <w:szCs w:val="22"/>
              </w:rPr>
              <w:t>3</w:t>
            </w:r>
          </w:p>
        </w:tc>
        <w:tc>
          <w:tcPr>
            <w:tcW w:w="660" w:type="dxa"/>
            <w:noWrap/>
            <w:hideMark/>
          </w:tcPr>
          <w:p w14:paraId="6872859C" w14:textId="77777777" w:rsidR="00E7046B" w:rsidRPr="00E7046B" w:rsidRDefault="00E7046B" w:rsidP="00E7046B">
            <w:pPr>
              <w:rPr>
                <w:sz w:val="22"/>
                <w:szCs w:val="22"/>
              </w:rPr>
            </w:pPr>
            <w:r w:rsidRPr="00E7046B">
              <w:rPr>
                <w:sz w:val="22"/>
                <w:szCs w:val="22"/>
              </w:rPr>
              <w:t>3</w:t>
            </w:r>
          </w:p>
        </w:tc>
        <w:tc>
          <w:tcPr>
            <w:tcW w:w="900" w:type="dxa"/>
            <w:noWrap/>
            <w:hideMark/>
          </w:tcPr>
          <w:p w14:paraId="0C7C9E06" w14:textId="77777777" w:rsidR="00E7046B" w:rsidRPr="00E7046B" w:rsidRDefault="00E7046B">
            <w:pPr>
              <w:rPr>
                <w:sz w:val="22"/>
                <w:szCs w:val="22"/>
              </w:rPr>
            </w:pPr>
          </w:p>
        </w:tc>
        <w:tc>
          <w:tcPr>
            <w:tcW w:w="1218" w:type="dxa"/>
            <w:noWrap/>
            <w:hideMark/>
          </w:tcPr>
          <w:p w14:paraId="23C6F252" w14:textId="77777777" w:rsidR="00E7046B" w:rsidRPr="00E7046B" w:rsidRDefault="00E7046B">
            <w:pPr>
              <w:rPr>
                <w:sz w:val="22"/>
                <w:szCs w:val="22"/>
              </w:rPr>
            </w:pPr>
          </w:p>
        </w:tc>
        <w:tc>
          <w:tcPr>
            <w:tcW w:w="1807" w:type="dxa"/>
            <w:noWrap/>
            <w:hideMark/>
          </w:tcPr>
          <w:p w14:paraId="224AF8BA" w14:textId="77777777" w:rsidR="00E7046B" w:rsidRPr="00E7046B" w:rsidRDefault="00E7046B">
            <w:pPr>
              <w:rPr>
                <w:sz w:val="22"/>
                <w:szCs w:val="22"/>
              </w:rPr>
            </w:pPr>
          </w:p>
        </w:tc>
        <w:tc>
          <w:tcPr>
            <w:tcW w:w="1595" w:type="dxa"/>
            <w:noWrap/>
            <w:hideMark/>
          </w:tcPr>
          <w:p w14:paraId="3134AF3E" w14:textId="77777777" w:rsidR="00E7046B" w:rsidRPr="00E7046B" w:rsidRDefault="00E7046B">
            <w:pPr>
              <w:rPr>
                <w:sz w:val="22"/>
                <w:szCs w:val="22"/>
              </w:rPr>
            </w:pPr>
            <w:r w:rsidRPr="00E7046B">
              <w:rPr>
                <w:sz w:val="22"/>
                <w:szCs w:val="22"/>
              </w:rPr>
              <w:t>x</w:t>
            </w:r>
          </w:p>
        </w:tc>
      </w:tr>
      <w:tr w:rsidR="00E7046B" w:rsidRPr="00E7046B" w14:paraId="7E1CB299" w14:textId="77777777" w:rsidTr="00E7046B">
        <w:trPr>
          <w:trHeight w:val="312"/>
        </w:trPr>
        <w:tc>
          <w:tcPr>
            <w:tcW w:w="6140" w:type="dxa"/>
            <w:noWrap/>
            <w:hideMark/>
          </w:tcPr>
          <w:p w14:paraId="53D1DF2C" w14:textId="77777777" w:rsidR="00E7046B" w:rsidRPr="00E7046B" w:rsidRDefault="00E7046B">
            <w:pPr>
              <w:rPr>
                <w:sz w:val="22"/>
                <w:szCs w:val="22"/>
              </w:rPr>
            </w:pPr>
            <w:r w:rsidRPr="00E7046B">
              <w:rPr>
                <w:sz w:val="22"/>
                <w:szCs w:val="22"/>
              </w:rPr>
              <w:t>DSP08 Data Analyst</w:t>
            </w:r>
          </w:p>
        </w:tc>
        <w:tc>
          <w:tcPr>
            <w:tcW w:w="680" w:type="dxa"/>
            <w:noWrap/>
            <w:hideMark/>
          </w:tcPr>
          <w:p w14:paraId="356B7E31" w14:textId="77777777" w:rsidR="00E7046B" w:rsidRPr="00E7046B" w:rsidRDefault="00E7046B" w:rsidP="00E7046B">
            <w:pPr>
              <w:rPr>
                <w:sz w:val="22"/>
                <w:szCs w:val="22"/>
              </w:rPr>
            </w:pPr>
            <w:r w:rsidRPr="00E7046B">
              <w:rPr>
                <w:sz w:val="22"/>
                <w:szCs w:val="22"/>
              </w:rPr>
              <w:t>5</w:t>
            </w:r>
          </w:p>
        </w:tc>
        <w:tc>
          <w:tcPr>
            <w:tcW w:w="740" w:type="dxa"/>
            <w:noWrap/>
            <w:hideMark/>
          </w:tcPr>
          <w:p w14:paraId="77D4E428" w14:textId="77777777" w:rsidR="00E7046B" w:rsidRPr="00E7046B" w:rsidRDefault="00E7046B" w:rsidP="00E7046B">
            <w:pPr>
              <w:rPr>
                <w:sz w:val="22"/>
                <w:szCs w:val="22"/>
              </w:rPr>
            </w:pPr>
            <w:r w:rsidRPr="00E7046B">
              <w:rPr>
                <w:sz w:val="22"/>
                <w:szCs w:val="22"/>
              </w:rPr>
              <w:t>3</w:t>
            </w:r>
          </w:p>
        </w:tc>
        <w:tc>
          <w:tcPr>
            <w:tcW w:w="820" w:type="dxa"/>
            <w:noWrap/>
            <w:hideMark/>
          </w:tcPr>
          <w:p w14:paraId="3D41C1E0" w14:textId="77777777" w:rsidR="00E7046B" w:rsidRPr="00E7046B" w:rsidRDefault="00E7046B" w:rsidP="00E7046B">
            <w:pPr>
              <w:rPr>
                <w:sz w:val="22"/>
                <w:szCs w:val="22"/>
              </w:rPr>
            </w:pPr>
            <w:r w:rsidRPr="00E7046B">
              <w:rPr>
                <w:sz w:val="22"/>
                <w:szCs w:val="22"/>
              </w:rPr>
              <w:t>3</w:t>
            </w:r>
          </w:p>
        </w:tc>
        <w:tc>
          <w:tcPr>
            <w:tcW w:w="720" w:type="dxa"/>
            <w:noWrap/>
            <w:hideMark/>
          </w:tcPr>
          <w:p w14:paraId="1EB78538" w14:textId="77777777" w:rsidR="00E7046B" w:rsidRPr="00E7046B" w:rsidRDefault="00E7046B" w:rsidP="00E7046B">
            <w:pPr>
              <w:rPr>
                <w:sz w:val="22"/>
                <w:szCs w:val="22"/>
              </w:rPr>
            </w:pPr>
            <w:r w:rsidRPr="00E7046B">
              <w:rPr>
                <w:sz w:val="22"/>
                <w:szCs w:val="22"/>
              </w:rPr>
              <w:t>3</w:t>
            </w:r>
          </w:p>
        </w:tc>
        <w:tc>
          <w:tcPr>
            <w:tcW w:w="660" w:type="dxa"/>
            <w:noWrap/>
            <w:hideMark/>
          </w:tcPr>
          <w:p w14:paraId="017E7CD4" w14:textId="77777777" w:rsidR="00E7046B" w:rsidRPr="00E7046B" w:rsidRDefault="00E7046B" w:rsidP="00E7046B">
            <w:pPr>
              <w:rPr>
                <w:sz w:val="22"/>
                <w:szCs w:val="22"/>
              </w:rPr>
            </w:pPr>
            <w:r w:rsidRPr="00E7046B">
              <w:rPr>
                <w:sz w:val="22"/>
                <w:szCs w:val="22"/>
              </w:rPr>
              <w:t>4</w:t>
            </w:r>
          </w:p>
        </w:tc>
        <w:tc>
          <w:tcPr>
            <w:tcW w:w="900" w:type="dxa"/>
            <w:noWrap/>
            <w:hideMark/>
          </w:tcPr>
          <w:p w14:paraId="6C878F6E" w14:textId="77777777" w:rsidR="00E7046B" w:rsidRPr="00E7046B" w:rsidRDefault="00E7046B">
            <w:pPr>
              <w:rPr>
                <w:sz w:val="22"/>
                <w:szCs w:val="22"/>
              </w:rPr>
            </w:pPr>
          </w:p>
        </w:tc>
        <w:tc>
          <w:tcPr>
            <w:tcW w:w="1218" w:type="dxa"/>
            <w:noWrap/>
            <w:hideMark/>
          </w:tcPr>
          <w:p w14:paraId="27965491" w14:textId="77777777" w:rsidR="00E7046B" w:rsidRPr="00E7046B" w:rsidRDefault="00E7046B">
            <w:pPr>
              <w:rPr>
                <w:sz w:val="22"/>
                <w:szCs w:val="22"/>
              </w:rPr>
            </w:pPr>
            <w:r w:rsidRPr="00E7046B">
              <w:rPr>
                <w:sz w:val="22"/>
                <w:szCs w:val="22"/>
              </w:rPr>
              <w:t>x</w:t>
            </w:r>
          </w:p>
        </w:tc>
        <w:tc>
          <w:tcPr>
            <w:tcW w:w="1807" w:type="dxa"/>
            <w:noWrap/>
            <w:hideMark/>
          </w:tcPr>
          <w:p w14:paraId="4D370961" w14:textId="77777777" w:rsidR="00E7046B" w:rsidRPr="00E7046B" w:rsidRDefault="00E7046B">
            <w:pPr>
              <w:rPr>
                <w:sz w:val="22"/>
                <w:szCs w:val="22"/>
              </w:rPr>
            </w:pPr>
          </w:p>
        </w:tc>
        <w:tc>
          <w:tcPr>
            <w:tcW w:w="1595" w:type="dxa"/>
            <w:noWrap/>
            <w:hideMark/>
          </w:tcPr>
          <w:p w14:paraId="536FABBF" w14:textId="77777777" w:rsidR="00E7046B" w:rsidRPr="00E7046B" w:rsidRDefault="00E7046B">
            <w:pPr>
              <w:rPr>
                <w:sz w:val="22"/>
                <w:szCs w:val="22"/>
              </w:rPr>
            </w:pPr>
          </w:p>
        </w:tc>
      </w:tr>
      <w:tr w:rsidR="00E7046B" w:rsidRPr="00E7046B" w14:paraId="7C18EA5C" w14:textId="77777777" w:rsidTr="00E7046B">
        <w:trPr>
          <w:trHeight w:val="312"/>
        </w:trPr>
        <w:tc>
          <w:tcPr>
            <w:tcW w:w="6140" w:type="dxa"/>
            <w:noWrap/>
            <w:hideMark/>
          </w:tcPr>
          <w:p w14:paraId="2DFC8D39" w14:textId="77777777" w:rsidR="00E7046B" w:rsidRPr="00E7046B" w:rsidRDefault="00E7046B">
            <w:pPr>
              <w:rPr>
                <w:sz w:val="22"/>
                <w:szCs w:val="22"/>
              </w:rPr>
            </w:pPr>
            <w:r w:rsidRPr="00E7046B">
              <w:rPr>
                <w:sz w:val="22"/>
                <w:szCs w:val="22"/>
              </w:rPr>
              <w:t>DSP09 Business Analyst</w:t>
            </w:r>
          </w:p>
        </w:tc>
        <w:tc>
          <w:tcPr>
            <w:tcW w:w="680" w:type="dxa"/>
            <w:noWrap/>
            <w:hideMark/>
          </w:tcPr>
          <w:p w14:paraId="4CC27E13" w14:textId="77777777" w:rsidR="00E7046B" w:rsidRPr="00E7046B" w:rsidRDefault="00E7046B" w:rsidP="00E7046B">
            <w:pPr>
              <w:rPr>
                <w:sz w:val="22"/>
                <w:szCs w:val="22"/>
              </w:rPr>
            </w:pPr>
            <w:r w:rsidRPr="00E7046B">
              <w:rPr>
                <w:sz w:val="22"/>
                <w:szCs w:val="22"/>
              </w:rPr>
              <w:t>5</w:t>
            </w:r>
          </w:p>
        </w:tc>
        <w:tc>
          <w:tcPr>
            <w:tcW w:w="740" w:type="dxa"/>
            <w:noWrap/>
            <w:hideMark/>
          </w:tcPr>
          <w:p w14:paraId="5C6B8BD9" w14:textId="77777777" w:rsidR="00E7046B" w:rsidRPr="00E7046B" w:rsidRDefault="00E7046B" w:rsidP="00E7046B">
            <w:pPr>
              <w:rPr>
                <w:sz w:val="22"/>
                <w:szCs w:val="22"/>
              </w:rPr>
            </w:pPr>
            <w:r w:rsidRPr="00E7046B">
              <w:rPr>
                <w:sz w:val="22"/>
                <w:szCs w:val="22"/>
              </w:rPr>
              <w:t>3</w:t>
            </w:r>
          </w:p>
        </w:tc>
        <w:tc>
          <w:tcPr>
            <w:tcW w:w="820" w:type="dxa"/>
            <w:noWrap/>
            <w:hideMark/>
          </w:tcPr>
          <w:p w14:paraId="24E0E1B8" w14:textId="77777777" w:rsidR="00E7046B" w:rsidRPr="00E7046B" w:rsidRDefault="00E7046B" w:rsidP="00E7046B">
            <w:pPr>
              <w:rPr>
                <w:sz w:val="22"/>
                <w:szCs w:val="22"/>
              </w:rPr>
            </w:pPr>
            <w:r w:rsidRPr="00E7046B">
              <w:rPr>
                <w:sz w:val="22"/>
                <w:szCs w:val="22"/>
              </w:rPr>
              <w:t>3</w:t>
            </w:r>
          </w:p>
        </w:tc>
        <w:tc>
          <w:tcPr>
            <w:tcW w:w="720" w:type="dxa"/>
            <w:noWrap/>
            <w:hideMark/>
          </w:tcPr>
          <w:p w14:paraId="62401A2C" w14:textId="77777777" w:rsidR="00E7046B" w:rsidRPr="00E7046B" w:rsidRDefault="00E7046B" w:rsidP="00E7046B">
            <w:pPr>
              <w:rPr>
                <w:sz w:val="22"/>
                <w:szCs w:val="22"/>
              </w:rPr>
            </w:pPr>
            <w:r w:rsidRPr="00E7046B">
              <w:rPr>
                <w:sz w:val="22"/>
                <w:szCs w:val="22"/>
              </w:rPr>
              <w:t>4</w:t>
            </w:r>
          </w:p>
        </w:tc>
        <w:tc>
          <w:tcPr>
            <w:tcW w:w="660" w:type="dxa"/>
            <w:noWrap/>
            <w:hideMark/>
          </w:tcPr>
          <w:p w14:paraId="5038EB04" w14:textId="77777777" w:rsidR="00E7046B" w:rsidRPr="00E7046B" w:rsidRDefault="00E7046B" w:rsidP="00E7046B">
            <w:pPr>
              <w:rPr>
                <w:sz w:val="22"/>
                <w:szCs w:val="22"/>
              </w:rPr>
            </w:pPr>
            <w:r w:rsidRPr="00E7046B">
              <w:rPr>
                <w:sz w:val="22"/>
                <w:szCs w:val="22"/>
              </w:rPr>
              <w:t>5</w:t>
            </w:r>
          </w:p>
        </w:tc>
        <w:tc>
          <w:tcPr>
            <w:tcW w:w="900" w:type="dxa"/>
            <w:noWrap/>
            <w:hideMark/>
          </w:tcPr>
          <w:p w14:paraId="329CDAE9" w14:textId="77777777" w:rsidR="00E7046B" w:rsidRPr="00E7046B" w:rsidRDefault="00E7046B">
            <w:pPr>
              <w:rPr>
                <w:sz w:val="22"/>
                <w:szCs w:val="22"/>
              </w:rPr>
            </w:pPr>
          </w:p>
        </w:tc>
        <w:tc>
          <w:tcPr>
            <w:tcW w:w="1218" w:type="dxa"/>
            <w:noWrap/>
            <w:hideMark/>
          </w:tcPr>
          <w:p w14:paraId="4686EA0C" w14:textId="77777777" w:rsidR="00E7046B" w:rsidRPr="00E7046B" w:rsidRDefault="00E7046B">
            <w:pPr>
              <w:rPr>
                <w:sz w:val="22"/>
                <w:szCs w:val="22"/>
              </w:rPr>
            </w:pPr>
            <w:r w:rsidRPr="00E7046B">
              <w:rPr>
                <w:sz w:val="22"/>
                <w:szCs w:val="22"/>
              </w:rPr>
              <w:t>x</w:t>
            </w:r>
          </w:p>
        </w:tc>
        <w:tc>
          <w:tcPr>
            <w:tcW w:w="1807" w:type="dxa"/>
            <w:noWrap/>
            <w:hideMark/>
          </w:tcPr>
          <w:p w14:paraId="40CD9A30" w14:textId="77777777" w:rsidR="00E7046B" w:rsidRPr="00E7046B" w:rsidRDefault="00E7046B">
            <w:pPr>
              <w:rPr>
                <w:sz w:val="22"/>
                <w:szCs w:val="22"/>
              </w:rPr>
            </w:pPr>
          </w:p>
        </w:tc>
        <w:tc>
          <w:tcPr>
            <w:tcW w:w="1595" w:type="dxa"/>
            <w:noWrap/>
            <w:hideMark/>
          </w:tcPr>
          <w:p w14:paraId="2AA0F662" w14:textId="77777777" w:rsidR="00E7046B" w:rsidRPr="00E7046B" w:rsidRDefault="00E7046B">
            <w:pPr>
              <w:rPr>
                <w:sz w:val="22"/>
                <w:szCs w:val="22"/>
              </w:rPr>
            </w:pPr>
          </w:p>
        </w:tc>
      </w:tr>
      <w:tr w:rsidR="00E7046B" w:rsidRPr="00E7046B" w14:paraId="75F98988" w14:textId="77777777" w:rsidTr="00E7046B">
        <w:trPr>
          <w:trHeight w:val="312"/>
        </w:trPr>
        <w:tc>
          <w:tcPr>
            <w:tcW w:w="6140" w:type="dxa"/>
            <w:noWrap/>
            <w:hideMark/>
          </w:tcPr>
          <w:p w14:paraId="62E3C6AD" w14:textId="77777777" w:rsidR="00E7046B" w:rsidRPr="00E7046B" w:rsidRDefault="00E7046B">
            <w:pPr>
              <w:rPr>
                <w:b/>
                <w:bCs/>
                <w:sz w:val="22"/>
                <w:szCs w:val="22"/>
              </w:rPr>
            </w:pPr>
            <w:r w:rsidRPr="00E7046B">
              <w:rPr>
                <w:b/>
                <w:bCs/>
                <w:sz w:val="22"/>
                <w:szCs w:val="22"/>
              </w:rPr>
              <w:t>Professional (data handling/ management)</w:t>
            </w:r>
          </w:p>
        </w:tc>
        <w:tc>
          <w:tcPr>
            <w:tcW w:w="680" w:type="dxa"/>
            <w:noWrap/>
            <w:hideMark/>
          </w:tcPr>
          <w:p w14:paraId="5749D368" w14:textId="77777777" w:rsidR="00E7046B" w:rsidRPr="00E7046B" w:rsidRDefault="00E7046B">
            <w:pPr>
              <w:rPr>
                <w:sz w:val="22"/>
                <w:szCs w:val="22"/>
              </w:rPr>
            </w:pPr>
          </w:p>
        </w:tc>
        <w:tc>
          <w:tcPr>
            <w:tcW w:w="740" w:type="dxa"/>
            <w:noWrap/>
            <w:hideMark/>
          </w:tcPr>
          <w:p w14:paraId="46402096" w14:textId="77777777" w:rsidR="00E7046B" w:rsidRPr="00E7046B" w:rsidRDefault="00E7046B">
            <w:pPr>
              <w:rPr>
                <w:sz w:val="22"/>
                <w:szCs w:val="22"/>
              </w:rPr>
            </w:pPr>
          </w:p>
        </w:tc>
        <w:tc>
          <w:tcPr>
            <w:tcW w:w="820" w:type="dxa"/>
            <w:noWrap/>
            <w:hideMark/>
          </w:tcPr>
          <w:p w14:paraId="252EF23C" w14:textId="77777777" w:rsidR="00E7046B" w:rsidRPr="00E7046B" w:rsidRDefault="00E7046B">
            <w:pPr>
              <w:rPr>
                <w:sz w:val="22"/>
                <w:szCs w:val="22"/>
              </w:rPr>
            </w:pPr>
          </w:p>
        </w:tc>
        <w:tc>
          <w:tcPr>
            <w:tcW w:w="720" w:type="dxa"/>
            <w:noWrap/>
            <w:hideMark/>
          </w:tcPr>
          <w:p w14:paraId="150FB62D" w14:textId="77777777" w:rsidR="00E7046B" w:rsidRPr="00E7046B" w:rsidRDefault="00E7046B">
            <w:pPr>
              <w:rPr>
                <w:sz w:val="22"/>
                <w:szCs w:val="22"/>
              </w:rPr>
            </w:pPr>
          </w:p>
        </w:tc>
        <w:tc>
          <w:tcPr>
            <w:tcW w:w="660" w:type="dxa"/>
            <w:noWrap/>
            <w:hideMark/>
          </w:tcPr>
          <w:p w14:paraId="16CC8FAD" w14:textId="77777777" w:rsidR="00E7046B" w:rsidRPr="00E7046B" w:rsidRDefault="00E7046B">
            <w:pPr>
              <w:rPr>
                <w:sz w:val="22"/>
                <w:szCs w:val="22"/>
              </w:rPr>
            </w:pPr>
          </w:p>
        </w:tc>
        <w:tc>
          <w:tcPr>
            <w:tcW w:w="900" w:type="dxa"/>
            <w:noWrap/>
            <w:hideMark/>
          </w:tcPr>
          <w:p w14:paraId="40B0A395" w14:textId="77777777" w:rsidR="00E7046B" w:rsidRPr="00E7046B" w:rsidRDefault="00E7046B">
            <w:pPr>
              <w:rPr>
                <w:sz w:val="22"/>
                <w:szCs w:val="22"/>
              </w:rPr>
            </w:pPr>
          </w:p>
        </w:tc>
        <w:tc>
          <w:tcPr>
            <w:tcW w:w="1218" w:type="dxa"/>
            <w:noWrap/>
            <w:hideMark/>
          </w:tcPr>
          <w:p w14:paraId="53806CC2" w14:textId="77777777" w:rsidR="00E7046B" w:rsidRPr="00E7046B" w:rsidRDefault="00E7046B">
            <w:pPr>
              <w:rPr>
                <w:sz w:val="22"/>
                <w:szCs w:val="22"/>
              </w:rPr>
            </w:pPr>
          </w:p>
        </w:tc>
        <w:tc>
          <w:tcPr>
            <w:tcW w:w="1807" w:type="dxa"/>
            <w:noWrap/>
            <w:hideMark/>
          </w:tcPr>
          <w:p w14:paraId="00D94252" w14:textId="77777777" w:rsidR="00E7046B" w:rsidRPr="00E7046B" w:rsidRDefault="00E7046B">
            <w:pPr>
              <w:rPr>
                <w:sz w:val="22"/>
                <w:szCs w:val="22"/>
              </w:rPr>
            </w:pPr>
          </w:p>
        </w:tc>
        <w:tc>
          <w:tcPr>
            <w:tcW w:w="1595" w:type="dxa"/>
            <w:noWrap/>
            <w:hideMark/>
          </w:tcPr>
          <w:p w14:paraId="29D1F039" w14:textId="77777777" w:rsidR="00E7046B" w:rsidRPr="00E7046B" w:rsidRDefault="00E7046B">
            <w:pPr>
              <w:rPr>
                <w:sz w:val="22"/>
                <w:szCs w:val="22"/>
              </w:rPr>
            </w:pPr>
          </w:p>
        </w:tc>
      </w:tr>
      <w:tr w:rsidR="00E7046B" w:rsidRPr="00E7046B" w14:paraId="55EA1542" w14:textId="77777777" w:rsidTr="00E7046B">
        <w:trPr>
          <w:trHeight w:val="312"/>
        </w:trPr>
        <w:tc>
          <w:tcPr>
            <w:tcW w:w="6140" w:type="dxa"/>
            <w:noWrap/>
            <w:hideMark/>
          </w:tcPr>
          <w:p w14:paraId="011E0F0C" w14:textId="77777777" w:rsidR="00E7046B" w:rsidRPr="00E7046B" w:rsidRDefault="00E7046B">
            <w:pPr>
              <w:rPr>
                <w:sz w:val="22"/>
                <w:szCs w:val="22"/>
              </w:rPr>
            </w:pPr>
            <w:r w:rsidRPr="00E7046B">
              <w:rPr>
                <w:sz w:val="22"/>
                <w:szCs w:val="22"/>
              </w:rPr>
              <w:t>DSP10 Data Stewards</w:t>
            </w:r>
          </w:p>
        </w:tc>
        <w:tc>
          <w:tcPr>
            <w:tcW w:w="680" w:type="dxa"/>
            <w:noWrap/>
            <w:hideMark/>
          </w:tcPr>
          <w:p w14:paraId="7933F920" w14:textId="77777777" w:rsidR="00E7046B" w:rsidRPr="00E7046B" w:rsidRDefault="00E7046B" w:rsidP="00E7046B">
            <w:pPr>
              <w:rPr>
                <w:sz w:val="22"/>
                <w:szCs w:val="22"/>
              </w:rPr>
            </w:pPr>
            <w:r w:rsidRPr="00E7046B">
              <w:rPr>
                <w:sz w:val="22"/>
                <w:szCs w:val="22"/>
              </w:rPr>
              <w:t>3</w:t>
            </w:r>
          </w:p>
        </w:tc>
        <w:tc>
          <w:tcPr>
            <w:tcW w:w="740" w:type="dxa"/>
            <w:noWrap/>
            <w:hideMark/>
          </w:tcPr>
          <w:p w14:paraId="59E9428D" w14:textId="77777777" w:rsidR="00E7046B" w:rsidRPr="00E7046B" w:rsidRDefault="00E7046B" w:rsidP="00E7046B">
            <w:pPr>
              <w:rPr>
                <w:sz w:val="22"/>
                <w:szCs w:val="22"/>
              </w:rPr>
            </w:pPr>
            <w:r w:rsidRPr="00E7046B">
              <w:rPr>
                <w:sz w:val="22"/>
                <w:szCs w:val="22"/>
              </w:rPr>
              <w:t>5</w:t>
            </w:r>
          </w:p>
        </w:tc>
        <w:tc>
          <w:tcPr>
            <w:tcW w:w="820" w:type="dxa"/>
            <w:noWrap/>
            <w:hideMark/>
          </w:tcPr>
          <w:p w14:paraId="64AAFF40" w14:textId="77777777" w:rsidR="00E7046B" w:rsidRPr="00E7046B" w:rsidRDefault="00E7046B" w:rsidP="00E7046B">
            <w:pPr>
              <w:rPr>
                <w:sz w:val="22"/>
                <w:szCs w:val="22"/>
              </w:rPr>
            </w:pPr>
            <w:r w:rsidRPr="00E7046B">
              <w:rPr>
                <w:sz w:val="22"/>
                <w:szCs w:val="22"/>
              </w:rPr>
              <w:t>3</w:t>
            </w:r>
          </w:p>
        </w:tc>
        <w:tc>
          <w:tcPr>
            <w:tcW w:w="720" w:type="dxa"/>
            <w:noWrap/>
            <w:hideMark/>
          </w:tcPr>
          <w:p w14:paraId="0F0F26E6" w14:textId="77777777" w:rsidR="00E7046B" w:rsidRPr="00E7046B" w:rsidRDefault="00E7046B" w:rsidP="00E7046B">
            <w:pPr>
              <w:rPr>
                <w:sz w:val="22"/>
                <w:szCs w:val="22"/>
              </w:rPr>
            </w:pPr>
            <w:r w:rsidRPr="00E7046B">
              <w:rPr>
                <w:sz w:val="22"/>
                <w:szCs w:val="22"/>
              </w:rPr>
              <w:t>3</w:t>
            </w:r>
          </w:p>
        </w:tc>
        <w:tc>
          <w:tcPr>
            <w:tcW w:w="660" w:type="dxa"/>
            <w:noWrap/>
            <w:hideMark/>
          </w:tcPr>
          <w:p w14:paraId="53540791" w14:textId="77777777" w:rsidR="00E7046B" w:rsidRPr="00E7046B" w:rsidRDefault="00E7046B" w:rsidP="00E7046B">
            <w:pPr>
              <w:rPr>
                <w:sz w:val="22"/>
                <w:szCs w:val="22"/>
              </w:rPr>
            </w:pPr>
            <w:r w:rsidRPr="00E7046B">
              <w:rPr>
                <w:sz w:val="22"/>
                <w:szCs w:val="22"/>
              </w:rPr>
              <w:t>3</w:t>
            </w:r>
          </w:p>
        </w:tc>
        <w:tc>
          <w:tcPr>
            <w:tcW w:w="900" w:type="dxa"/>
            <w:noWrap/>
            <w:hideMark/>
          </w:tcPr>
          <w:p w14:paraId="59B3207D" w14:textId="77777777" w:rsidR="00E7046B" w:rsidRPr="00E7046B" w:rsidRDefault="00E7046B">
            <w:pPr>
              <w:rPr>
                <w:sz w:val="22"/>
                <w:szCs w:val="22"/>
              </w:rPr>
            </w:pPr>
          </w:p>
        </w:tc>
        <w:tc>
          <w:tcPr>
            <w:tcW w:w="1218" w:type="dxa"/>
            <w:noWrap/>
            <w:hideMark/>
          </w:tcPr>
          <w:p w14:paraId="47F23AF2" w14:textId="77777777" w:rsidR="00E7046B" w:rsidRPr="00E7046B" w:rsidRDefault="00E7046B">
            <w:pPr>
              <w:rPr>
                <w:sz w:val="22"/>
                <w:szCs w:val="22"/>
              </w:rPr>
            </w:pPr>
          </w:p>
        </w:tc>
        <w:tc>
          <w:tcPr>
            <w:tcW w:w="1807" w:type="dxa"/>
            <w:noWrap/>
            <w:hideMark/>
          </w:tcPr>
          <w:p w14:paraId="32CC2018" w14:textId="77777777" w:rsidR="00E7046B" w:rsidRPr="00E7046B" w:rsidRDefault="00E7046B">
            <w:pPr>
              <w:rPr>
                <w:sz w:val="22"/>
                <w:szCs w:val="22"/>
              </w:rPr>
            </w:pPr>
            <w:r w:rsidRPr="00E7046B">
              <w:rPr>
                <w:sz w:val="22"/>
                <w:szCs w:val="22"/>
              </w:rPr>
              <w:t>x</w:t>
            </w:r>
          </w:p>
        </w:tc>
        <w:tc>
          <w:tcPr>
            <w:tcW w:w="1595" w:type="dxa"/>
            <w:noWrap/>
            <w:hideMark/>
          </w:tcPr>
          <w:p w14:paraId="5BF80BD0" w14:textId="77777777" w:rsidR="00E7046B" w:rsidRPr="00E7046B" w:rsidRDefault="00E7046B">
            <w:pPr>
              <w:rPr>
                <w:sz w:val="22"/>
                <w:szCs w:val="22"/>
              </w:rPr>
            </w:pPr>
          </w:p>
        </w:tc>
      </w:tr>
      <w:tr w:rsidR="00E7046B" w:rsidRPr="00E7046B" w14:paraId="60B5639F" w14:textId="77777777" w:rsidTr="00E7046B">
        <w:trPr>
          <w:trHeight w:val="312"/>
        </w:trPr>
        <w:tc>
          <w:tcPr>
            <w:tcW w:w="6140" w:type="dxa"/>
            <w:noWrap/>
            <w:hideMark/>
          </w:tcPr>
          <w:p w14:paraId="103E77FF" w14:textId="77777777" w:rsidR="00E7046B" w:rsidRPr="00E7046B" w:rsidRDefault="00E7046B">
            <w:pPr>
              <w:rPr>
                <w:sz w:val="22"/>
                <w:szCs w:val="22"/>
              </w:rPr>
            </w:pPr>
            <w:r w:rsidRPr="00E7046B">
              <w:rPr>
                <w:sz w:val="22"/>
                <w:szCs w:val="22"/>
              </w:rPr>
              <w:t xml:space="preserve">DSP11 Digital data curator </w:t>
            </w:r>
          </w:p>
        </w:tc>
        <w:tc>
          <w:tcPr>
            <w:tcW w:w="680" w:type="dxa"/>
            <w:noWrap/>
            <w:hideMark/>
          </w:tcPr>
          <w:p w14:paraId="478E1E25" w14:textId="77777777" w:rsidR="00E7046B" w:rsidRPr="00E7046B" w:rsidRDefault="00E7046B" w:rsidP="00E7046B">
            <w:pPr>
              <w:rPr>
                <w:sz w:val="22"/>
                <w:szCs w:val="22"/>
              </w:rPr>
            </w:pPr>
            <w:r w:rsidRPr="00E7046B">
              <w:rPr>
                <w:sz w:val="22"/>
                <w:szCs w:val="22"/>
              </w:rPr>
              <w:t>1</w:t>
            </w:r>
          </w:p>
        </w:tc>
        <w:tc>
          <w:tcPr>
            <w:tcW w:w="740" w:type="dxa"/>
            <w:noWrap/>
            <w:hideMark/>
          </w:tcPr>
          <w:p w14:paraId="3227473C" w14:textId="77777777" w:rsidR="00E7046B" w:rsidRPr="00E7046B" w:rsidRDefault="00E7046B" w:rsidP="00E7046B">
            <w:pPr>
              <w:rPr>
                <w:sz w:val="22"/>
                <w:szCs w:val="22"/>
              </w:rPr>
            </w:pPr>
            <w:r w:rsidRPr="00E7046B">
              <w:rPr>
                <w:sz w:val="22"/>
                <w:szCs w:val="22"/>
              </w:rPr>
              <w:t>5</w:t>
            </w:r>
          </w:p>
        </w:tc>
        <w:tc>
          <w:tcPr>
            <w:tcW w:w="820" w:type="dxa"/>
            <w:noWrap/>
            <w:hideMark/>
          </w:tcPr>
          <w:p w14:paraId="27E4A1D0" w14:textId="77777777" w:rsidR="00E7046B" w:rsidRPr="00E7046B" w:rsidRDefault="00E7046B" w:rsidP="00E7046B">
            <w:pPr>
              <w:rPr>
                <w:sz w:val="22"/>
                <w:szCs w:val="22"/>
              </w:rPr>
            </w:pPr>
            <w:r w:rsidRPr="00E7046B">
              <w:rPr>
                <w:sz w:val="22"/>
                <w:szCs w:val="22"/>
              </w:rPr>
              <w:t>2</w:t>
            </w:r>
          </w:p>
        </w:tc>
        <w:tc>
          <w:tcPr>
            <w:tcW w:w="720" w:type="dxa"/>
            <w:noWrap/>
            <w:hideMark/>
          </w:tcPr>
          <w:p w14:paraId="09207A50" w14:textId="77777777" w:rsidR="00E7046B" w:rsidRPr="00E7046B" w:rsidRDefault="00E7046B" w:rsidP="00E7046B">
            <w:pPr>
              <w:rPr>
                <w:sz w:val="22"/>
                <w:szCs w:val="22"/>
              </w:rPr>
            </w:pPr>
            <w:r w:rsidRPr="00E7046B">
              <w:rPr>
                <w:sz w:val="22"/>
                <w:szCs w:val="22"/>
              </w:rPr>
              <w:t>2</w:t>
            </w:r>
          </w:p>
        </w:tc>
        <w:tc>
          <w:tcPr>
            <w:tcW w:w="660" w:type="dxa"/>
            <w:noWrap/>
            <w:hideMark/>
          </w:tcPr>
          <w:p w14:paraId="3E01090F" w14:textId="77777777" w:rsidR="00E7046B" w:rsidRPr="00E7046B" w:rsidRDefault="00E7046B" w:rsidP="00E7046B">
            <w:pPr>
              <w:rPr>
                <w:sz w:val="22"/>
                <w:szCs w:val="22"/>
              </w:rPr>
            </w:pPr>
            <w:r w:rsidRPr="00E7046B">
              <w:rPr>
                <w:sz w:val="22"/>
                <w:szCs w:val="22"/>
              </w:rPr>
              <w:t>3</w:t>
            </w:r>
          </w:p>
        </w:tc>
        <w:tc>
          <w:tcPr>
            <w:tcW w:w="900" w:type="dxa"/>
            <w:noWrap/>
            <w:hideMark/>
          </w:tcPr>
          <w:p w14:paraId="48C54E8E" w14:textId="77777777" w:rsidR="00E7046B" w:rsidRPr="00E7046B" w:rsidRDefault="00E7046B">
            <w:pPr>
              <w:rPr>
                <w:sz w:val="22"/>
                <w:szCs w:val="22"/>
              </w:rPr>
            </w:pPr>
          </w:p>
        </w:tc>
        <w:tc>
          <w:tcPr>
            <w:tcW w:w="1218" w:type="dxa"/>
            <w:noWrap/>
            <w:hideMark/>
          </w:tcPr>
          <w:p w14:paraId="546369B6" w14:textId="77777777" w:rsidR="00E7046B" w:rsidRPr="00E7046B" w:rsidRDefault="00E7046B">
            <w:pPr>
              <w:rPr>
                <w:sz w:val="22"/>
                <w:szCs w:val="22"/>
              </w:rPr>
            </w:pPr>
          </w:p>
        </w:tc>
        <w:tc>
          <w:tcPr>
            <w:tcW w:w="1807" w:type="dxa"/>
            <w:noWrap/>
            <w:hideMark/>
          </w:tcPr>
          <w:p w14:paraId="04DB59F1" w14:textId="77777777" w:rsidR="00E7046B" w:rsidRPr="00E7046B" w:rsidRDefault="00E7046B">
            <w:pPr>
              <w:rPr>
                <w:sz w:val="22"/>
                <w:szCs w:val="22"/>
              </w:rPr>
            </w:pPr>
          </w:p>
        </w:tc>
        <w:tc>
          <w:tcPr>
            <w:tcW w:w="1595" w:type="dxa"/>
            <w:noWrap/>
            <w:hideMark/>
          </w:tcPr>
          <w:p w14:paraId="6E161876" w14:textId="77777777" w:rsidR="00E7046B" w:rsidRPr="00E7046B" w:rsidRDefault="00E7046B">
            <w:pPr>
              <w:rPr>
                <w:sz w:val="22"/>
                <w:szCs w:val="22"/>
              </w:rPr>
            </w:pPr>
          </w:p>
        </w:tc>
      </w:tr>
      <w:tr w:rsidR="00E7046B" w:rsidRPr="00E7046B" w14:paraId="30356E46" w14:textId="77777777" w:rsidTr="00E7046B">
        <w:trPr>
          <w:trHeight w:val="312"/>
        </w:trPr>
        <w:tc>
          <w:tcPr>
            <w:tcW w:w="6140" w:type="dxa"/>
            <w:noWrap/>
            <w:hideMark/>
          </w:tcPr>
          <w:p w14:paraId="29BBB53D" w14:textId="77777777" w:rsidR="00E7046B" w:rsidRPr="00E7046B" w:rsidRDefault="00E7046B">
            <w:pPr>
              <w:rPr>
                <w:sz w:val="22"/>
                <w:szCs w:val="22"/>
              </w:rPr>
            </w:pPr>
            <w:r w:rsidRPr="00E7046B">
              <w:rPr>
                <w:sz w:val="22"/>
                <w:szCs w:val="22"/>
              </w:rPr>
              <w:t>DSP12 Digital Librarians</w:t>
            </w:r>
          </w:p>
        </w:tc>
        <w:tc>
          <w:tcPr>
            <w:tcW w:w="680" w:type="dxa"/>
            <w:noWrap/>
            <w:hideMark/>
          </w:tcPr>
          <w:p w14:paraId="21249CE9" w14:textId="77777777" w:rsidR="00E7046B" w:rsidRPr="00E7046B" w:rsidRDefault="00E7046B" w:rsidP="00E7046B">
            <w:pPr>
              <w:rPr>
                <w:sz w:val="22"/>
                <w:szCs w:val="22"/>
              </w:rPr>
            </w:pPr>
            <w:r w:rsidRPr="00E7046B">
              <w:rPr>
                <w:sz w:val="22"/>
                <w:szCs w:val="22"/>
              </w:rPr>
              <w:t>2</w:t>
            </w:r>
          </w:p>
        </w:tc>
        <w:tc>
          <w:tcPr>
            <w:tcW w:w="740" w:type="dxa"/>
            <w:noWrap/>
            <w:hideMark/>
          </w:tcPr>
          <w:p w14:paraId="14A44F85" w14:textId="77777777" w:rsidR="00E7046B" w:rsidRPr="00E7046B" w:rsidRDefault="00E7046B" w:rsidP="00E7046B">
            <w:pPr>
              <w:rPr>
                <w:sz w:val="22"/>
                <w:szCs w:val="22"/>
              </w:rPr>
            </w:pPr>
            <w:r w:rsidRPr="00E7046B">
              <w:rPr>
                <w:sz w:val="22"/>
                <w:szCs w:val="22"/>
              </w:rPr>
              <w:t>5</w:t>
            </w:r>
          </w:p>
        </w:tc>
        <w:tc>
          <w:tcPr>
            <w:tcW w:w="820" w:type="dxa"/>
            <w:noWrap/>
            <w:hideMark/>
          </w:tcPr>
          <w:p w14:paraId="7E8B4F9E" w14:textId="77777777" w:rsidR="00E7046B" w:rsidRPr="00E7046B" w:rsidRDefault="00E7046B" w:rsidP="00E7046B">
            <w:pPr>
              <w:rPr>
                <w:sz w:val="22"/>
                <w:szCs w:val="22"/>
              </w:rPr>
            </w:pPr>
            <w:r w:rsidRPr="00E7046B">
              <w:rPr>
                <w:sz w:val="22"/>
                <w:szCs w:val="22"/>
              </w:rPr>
              <w:t>2</w:t>
            </w:r>
          </w:p>
        </w:tc>
        <w:tc>
          <w:tcPr>
            <w:tcW w:w="720" w:type="dxa"/>
            <w:noWrap/>
            <w:hideMark/>
          </w:tcPr>
          <w:p w14:paraId="417A6A57" w14:textId="77777777" w:rsidR="00E7046B" w:rsidRPr="00E7046B" w:rsidRDefault="00E7046B" w:rsidP="00E7046B">
            <w:pPr>
              <w:rPr>
                <w:sz w:val="22"/>
                <w:szCs w:val="22"/>
              </w:rPr>
            </w:pPr>
            <w:r w:rsidRPr="00E7046B">
              <w:rPr>
                <w:sz w:val="22"/>
                <w:szCs w:val="22"/>
              </w:rPr>
              <w:t>2</w:t>
            </w:r>
          </w:p>
        </w:tc>
        <w:tc>
          <w:tcPr>
            <w:tcW w:w="660" w:type="dxa"/>
            <w:noWrap/>
            <w:hideMark/>
          </w:tcPr>
          <w:p w14:paraId="104E74E2" w14:textId="77777777" w:rsidR="00E7046B" w:rsidRPr="00E7046B" w:rsidRDefault="00E7046B" w:rsidP="00E7046B">
            <w:pPr>
              <w:rPr>
                <w:sz w:val="22"/>
                <w:szCs w:val="22"/>
              </w:rPr>
            </w:pPr>
            <w:r w:rsidRPr="00E7046B">
              <w:rPr>
                <w:sz w:val="22"/>
                <w:szCs w:val="22"/>
              </w:rPr>
              <w:t>3</w:t>
            </w:r>
          </w:p>
        </w:tc>
        <w:tc>
          <w:tcPr>
            <w:tcW w:w="900" w:type="dxa"/>
            <w:noWrap/>
            <w:hideMark/>
          </w:tcPr>
          <w:p w14:paraId="2CE6BD72" w14:textId="77777777" w:rsidR="00E7046B" w:rsidRPr="00E7046B" w:rsidRDefault="00E7046B">
            <w:pPr>
              <w:rPr>
                <w:sz w:val="22"/>
                <w:szCs w:val="22"/>
              </w:rPr>
            </w:pPr>
          </w:p>
        </w:tc>
        <w:tc>
          <w:tcPr>
            <w:tcW w:w="1218" w:type="dxa"/>
            <w:noWrap/>
            <w:hideMark/>
          </w:tcPr>
          <w:p w14:paraId="2AFE92DC" w14:textId="77777777" w:rsidR="00E7046B" w:rsidRPr="00E7046B" w:rsidRDefault="00E7046B">
            <w:pPr>
              <w:rPr>
                <w:sz w:val="22"/>
                <w:szCs w:val="22"/>
              </w:rPr>
            </w:pPr>
          </w:p>
        </w:tc>
        <w:tc>
          <w:tcPr>
            <w:tcW w:w="1807" w:type="dxa"/>
            <w:noWrap/>
            <w:hideMark/>
          </w:tcPr>
          <w:p w14:paraId="0354D09A" w14:textId="77777777" w:rsidR="00E7046B" w:rsidRPr="00E7046B" w:rsidRDefault="00E7046B">
            <w:pPr>
              <w:rPr>
                <w:sz w:val="22"/>
                <w:szCs w:val="22"/>
              </w:rPr>
            </w:pPr>
          </w:p>
        </w:tc>
        <w:tc>
          <w:tcPr>
            <w:tcW w:w="1595" w:type="dxa"/>
            <w:noWrap/>
            <w:hideMark/>
          </w:tcPr>
          <w:p w14:paraId="67D34CC7" w14:textId="77777777" w:rsidR="00E7046B" w:rsidRPr="00E7046B" w:rsidRDefault="00E7046B">
            <w:pPr>
              <w:rPr>
                <w:sz w:val="22"/>
                <w:szCs w:val="22"/>
              </w:rPr>
            </w:pPr>
          </w:p>
        </w:tc>
      </w:tr>
      <w:tr w:rsidR="00E7046B" w:rsidRPr="00E7046B" w14:paraId="71C851A3" w14:textId="77777777" w:rsidTr="00E7046B">
        <w:trPr>
          <w:trHeight w:val="339"/>
        </w:trPr>
        <w:tc>
          <w:tcPr>
            <w:tcW w:w="6140" w:type="dxa"/>
            <w:noWrap/>
            <w:hideMark/>
          </w:tcPr>
          <w:p w14:paraId="0CD44734" w14:textId="77777777" w:rsidR="00E7046B" w:rsidRPr="00E7046B" w:rsidRDefault="00E7046B">
            <w:pPr>
              <w:rPr>
                <w:sz w:val="22"/>
                <w:szCs w:val="22"/>
              </w:rPr>
            </w:pPr>
            <w:r w:rsidRPr="00E7046B">
              <w:rPr>
                <w:sz w:val="22"/>
                <w:szCs w:val="22"/>
              </w:rPr>
              <w:t xml:space="preserve">DSP13 Data Archivists </w:t>
            </w:r>
          </w:p>
        </w:tc>
        <w:tc>
          <w:tcPr>
            <w:tcW w:w="680" w:type="dxa"/>
            <w:noWrap/>
            <w:hideMark/>
          </w:tcPr>
          <w:p w14:paraId="46BC4C37" w14:textId="77777777" w:rsidR="00E7046B" w:rsidRPr="00E7046B" w:rsidRDefault="00E7046B" w:rsidP="00E7046B">
            <w:pPr>
              <w:rPr>
                <w:sz w:val="22"/>
                <w:szCs w:val="22"/>
              </w:rPr>
            </w:pPr>
            <w:r w:rsidRPr="00E7046B">
              <w:rPr>
                <w:sz w:val="22"/>
                <w:szCs w:val="22"/>
              </w:rPr>
              <w:t>1</w:t>
            </w:r>
          </w:p>
        </w:tc>
        <w:tc>
          <w:tcPr>
            <w:tcW w:w="740" w:type="dxa"/>
            <w:noWrap/>
            <w:hideMark/>
          </w:tcPr>
          <w:p w14:paraId="40C4A7E8" w14:textId="77777777" w:rsidR="00E7046B" w:rsidRPr="00E7046B" w:rsidRDefault="00E7046B" w:rsidP="00E7046B">
            <w:pPr>
              <w:rPr>
                <w:sz w:val="22"/>
                <w:szCs w:val="22"/>
              </w:rPr>
            </w:pPr>
            <w:r w:rsidRPr="00E7046B">
              <w:rPr>
                <w:sz w:val="22"/>
                <w:szCs w:val="22"/>
              </w:rPr>
              <w:t>5</w:t>
            </w:r>
          </w:p>
        </w:tc>
        <w:tc>
          <w:tcPr>
            <w:tcW w:w="820" w:type="dxa"/>
            <w:noWrap/>
            <w:hideMark/>
          </w:tcPr>
          <w:p w14:paraId="536A4586" w14:textId="77777777" w:rsidR="00E7046B" w:rsidRPr="00E7046B" w:rsidRDefault="00E7046B" w:rsidP="00E7046B">
            <w:pPr>
              <w:rPr>
                <w:sz w:val="22"/>
                <w:szCs w:val="22"/>
              </w:rPr>
            </w:pPr>
            <w:r w:rsidRPr="00E7046B">
              <w:rPr>
                <w:sz w:val="22"/>
                <w:szCs w:val="22"/>
              </w:rPr>
              <w:t>1</w:t>
            </w:r>
          </w:p>
        </w:tc>
        <w:tc>
          <w:tcPr>
            <w:tcW w:w="720" w:type="dxa"/>
            <w:noWrap/>
            <w:hideMark/>
          </w:tcPr>
          <w:p w14:paraId="2EFA0224" w14:textId="77777777" w:rsidR="00E7046B" w:rsidRPr="00E7046B" w:rsidRDefault="00E7046B" w:rsidP="00E7046B">
            <w:pPr>
              <w:rPr>
                <w:sz w:val="22"/>
                <w:szCs w:val="22"/>
              </w:rPr>
            </w:pPr>
            <w:r w:rsidRPr="00E7046B">
              <w:rPr>
                <w:sz w:val="22"/>
                <w:szCs w:val="22"/>
              </w:rPr>
              <w:t>1</w:t>
            </w:r>
          </w:p>
        </w:tc>
        <w:tc>
          <w:tcPr>
            <w:tcW w:w="660" w:type="dxa"/>
            <w:noWrap/>
            <w:hideMark/>
          </w:tcPr>
          <w:p w14:paraId="4830FE76" w14:textId="77777777" w:rsidR="00E7046B" w:rsidRPr="00E7046B" w:rsidRDefault="00E7046B" w:rsidP="00E7046B">
            <w:pPr>
              <w:rPr>
                <w:sz w:val="22"/>
                <w:szCs w:val="22"/>
              </w:rPr>
            </w:pPr>
            <w:r w:rsidRPr="00E7046B">
              <w:rPr>
                <w:sz w:val="22"/>
                <w:szCs w:val="22"/>
              </w:rPr>
              <w:t>3</w:t>
            </w:r>
          </w:p>
        </w:tc>
        <w:tc>
          <w:tcPr>
            <w:tcW w:w="900" w:type="dxa"/>
            <w:noWrap/>
            <w:hideMark/>
          </w:tcPr>
          <w:p w14:paraId="1A9ED77A" w14:textId="77777777" w:rsidR="00E7046B" w:rsidRPr="00E7046B" w:rsidRDefault="00E7046B">
            <w:pPr>
              <w:rPr>
                <w:sz w:val="22"/>
                <w:szCs w:val="22"/>
              </w:rPr>
            </w:pPr>
          </w:p>
        </w:tc>
        <w:tc>
          <w:tcPr>
            <w:tcW w:w="1218" w:type="dxa"/>
            <w:noWrap/>
            <w:hideMark/>
          </w:tcPr>
          <w:p w14:paraId="5ABD184B" w14:textId="77777777" w:rsidR="00E7046B" w:rsidRPr="00E7046B" w:rsidRDefault="00E7046B">
            <w:pPr>
              <w:rPr>
                <w:sz w:val="22"/>
                <w:szCs w:val="22"/>
              </w:rPr>
            </w:pPr>
          </w:p>
        </w:tc>
        <w:tc>
          <w:tcPr>
            <w:tcW w:w="1807" w:type="dxa"/>
            <w:noWrap/>
            <w:hideMark/>
          </w:tcPr>
          <w:p w14:paraId="2359DF32" w14:textId="77777777" w:rsidR="00E7046B" w:rsidRPr="00E7046B" w:rsidRDefault="00E7046B">
            <w:pPr>
              <w:rPr>
                <w:sz w:val="22"/>
                <w:szCs w:val="22"/>
              </w:rPr>
            </w:pPr>
          </w:p>
        </w:tc>
        <w:tc>
          <w:tcPr>
            <w:tcW w:w="1595" w:type="dxa"/>
            <w:noWrap/>
            <w:hideMark/>
          </w:tcPr>
          <w:p w14:paraId="49D454DC" w14:textId="77777777" w:rsidR="00E7046B" w:rsidRPr="00E7046B" w:rsidRDefault="00E7046B">
            <w:pPr>
              <w:rPr>
                <w:sz w:val="22"/>
                <w:szCs w:val="22"/>
              </w:rPr>
            </w:pPr>
          </w:p>
        </w:tc>
      </w:tr>
      <w:tr w:rsidR="00E7046B" w:rsidRPr="00E7046B" w14:paraId="412A5BFE" w14:textId="77777777" w:rsidTr="00E7046B">
        <w:trPr>
          <w:trHeight w:val="312"/>
        </w:trPr>
        <w:tc>
          <w:tcPr>
            <w:tcW w:w="6140" w:type="dxa"/>
            <w:noWrap/>
            <w:hideMark/>
          </w:tcPr>
          <w:p w14:paraId="2CF0D2A0" w14:textId="77777777" w:rsidR="00E7046B" w:rsidRPr="00E7046B" w:rsidRDefault="00E7046B">
            <w:pPr>
              <w:rPr>
                <w:b/>
                <w:bCs/>
                <w:sz w:val="22"/>
                <w:szCs w:val="22"/>
              </w:rPr>
            </w:pPr>
            <w:r w:rsidRPr="00E7046B">
              <w:rPr>
                <w:b/>
                <w:bCs/>
                <w:sz w:val="22"/>
                <w:szCs w:val="22"/>
              </w:rPr>
              <w:t>Professional (database)</w:t>
            </w:r>
          </w:p>
        </w:tc>
        <w:tc>
          <w:tcPr>
            <w:tcW w:w="680" w:type="dxa"/>
            <w:noWrap/>
            <w:hideMark/>
          </w:tcPr>
          <w:p w14:paraId="2DCD1A12" w14:textId="77777777" w:rsidR="00E7046B" w:rsidRPr="00E7046B" w:rsidRDefault="00E7046B">
            <w:pPr>
              <w:rPr>
                <w:sz w:val="22"/>
                <w:szCs w:val="22"/>
              </w:rPr>
            </w:pPr>
          </w:p>
        </w:tc>
        <w:tc>
          <w:tcPr>
            <w:tcW w:w="740" w:type="dxa"/>
            <w:noWrap/>
            <w:hideMark/>
          </w:tcPr>
          <w:p w14:paraId="306DE521" w14:textId="77777777" w:rsidR="00E7046B" w:rsidRPr="00E7046B" w:rsidRDefault="00E7046B">
            <w:pPr>
              <w:rPr>
                <w:sz w:val="22"/>
                <w:szCs w:val="22"/>
              </w:rPr>
            </w:pPr>
          </w:p>
        </w:tc>
        <w:tc>
          <w:tcPr>
            <w:tcW w:w="820" w:type="dxa"/>
            <w:noWrap/>
            <w:hideMark/>
          </w:tcPr>
          <w:p w14:paraId="02FBEC7F" w14:textId="77777777" w:rsidR="00E7046B" w:rsidRPr="00E7046B" w:rsidRDefault="00E7046B">
            <w:pPr>
              <w:rPr>
                <w:sz w:val="22"/>
                <w:szCs w:val="22"/>
              </w:rPr>
            </w:pPr>
          </w:p>
        </w:tc>
        <w:tc>
          <w:tcPr>
            <w:tcW w:w="720" w:type="dxa"/>
            <w:noWrap/>
            <w:hideMark/>
          </w:tcPr>
          <w:p w14:paraId="15AC7EE2" w14:textId="77777777" w:rsidR="00E7046B" w:rsidRPr="00E7046B" w:rsidRDefault="00E7046B">
            <w:pPr>
              <w:rPr>
                <w:sz w:val="22"/>
                <w:szCs w:val="22"/>
              </w:rPr>
            </w:pPr>
          </w:p>
        </w:tc>
        <w:tc>
          <w:tcPr>
            <w:tcW w:w="660" w:type="dxa"/>
            <w:noWrap/>
            <w:hideMark/>
          </w:tcPr>
          <w:p w14:paraId="158C672B" w14:textId="77777777" w:rsidR="00E7046B" w:rsidRPr="00E7046B" w:rsidRDefault="00E7046B">
            <w:pPr>
              <w:rPr>
                <w:sz w:val="22"/>
                <w:szCs w:val="22"/>
              </w:rPr>
            </w:pPr>
          </w:p>
        </w:tc>
        <w:tc>
          <w:tcPr>
            <w:tcW w:w="900" w:type="dxa"/>
            <w:noWrap/>
            <w:hideMark/>
          </w:tcPr>
          <w:p w14:paraId="465E968A" w14:textId="77777777" w:rsidR="00E7046B" w:rsidRPr="00E7046B" w:rsidRDefault="00E7046B">
            <w:pPr>
              <w:rPr>
                <w:sz w:val="22"/>
                <w:szCs w:val="22"/>
              </w:rPr>
            </w:pPr>
          </w:p>
        </w:tc>
        <w:tc>
          <w:tcPr>
            <w:tcW w:w="1218" w:type="dxa"/>
            <w:noWrap/>
            <w:hideMark/>
          </w:tcPr>
          <w:p w14:paraId="35C215A2" w14:textId="77777777" w:rsidR="00E7046B" w:rsidRPr="00E7046B" w:rsidRDefault="00E7046B">
            <w:pPr>
              <w:rPr>
                <w:sz w:val="22"/>
                <w:szCs w:val="22"/>
              </w:rPr>
            </w:pPr>
          </w:p>
        </w:tc>
        <w:tc>
          <w:tcPr>
            <w:tcW w:w="1807" w:type="dxa"/>
            <w:noWrap/>
            <w:hideMark/>
          </w:tcPr>
          <w:p w14:paraId="71C4B819" w14:textId="77777777" w:rsidR="00E7046B" w:rsidRPr="00E7046B" w:rsidRDefault="00E7046B">
            <w:pPr>
              <w:rPr>
                <w:sz w:val="22"/>
                <w:szCs w:val="22"/>
              </w:rPr>
            </w:pPr>
          </w:p>
        </w:tc>
        <w:tc>
          <w:tcPr>
            <w:tcW w:w="1595" w:type="dxa"/>
            <w:noWrap/>
            <w:hideMark/>
          </w:tcPr>
          <w:p w14:paraId="22D78587" w14:textId="77777777" w:rsidR="00E7046B" w:rsidRPr="00E7046B" w:rsidRDefault="00E7046B">
            <w:pPr>
              <w:rPr>
                <w:sz w:val="22"/>
                <w:szCs w:val="22"/>
              </w:rPr>
            </w:pPr>
          </w:p>
        </w:tc>
      </w:tr>
      <w:tr w:rsidR="00E7046B" w:rsidRPr="00E7046B" w14:paraId="6AB24522" w14:textId="77777777" w:rsidTr="00E7046B">
        <w:trPr>
          <w:trHeight w:val="312"/>
        </w:trPr>
        <w:tc>
          <w:tcPr>
            <w:tcW w:w="6140" w:type="dxa"/>
            <w:noWrap/>
            <w:hideMark/>
          </w:tcPr>
          <w:p w14:paraId="1117F1D9" w14:textId="77777777" w:rsidR="00E7046B" w:rsidRPr="00E7046B" w:rsidRDefault="00E7046B">
            <w:pPr>
              <w:rPr>
                <w:sz w:val="22"/>
                <w:szCs w:val="22"/>
              </w:rPr>
            </w:pPr>
            <w:r w:rsidRPr="00E7046B">
              <w:rPr>
                <w:sz w:val="22"/>
                <w:szCs w:val="22"/>
              </w:rPr>
              <w:t>DSP14 Large scale (cloud) database designer</w:t>
            </w:r>
          </w:p>
        </w:tc>
        <w:tc>
          <w:tcPr>
            <w:tcW w:w="680" w:type="dxa"/>
            <w:noWrap/>
            <w:hideMark/>
          </w:tcPr>
          <w:p w14:paraId="5EA5CBC0" w14:textId="77777777" w:rsidR="00E7046B" w:rsidRPr="00E7046B" w:rsidRDefault="00E7046B" w:rsidP="00E7046B">
            <w:pPr>
              <w:rPr>
                <w:sz w:val="22"/>
                <w:szCs w:val="22"/>
              </w:rPr>
            </w:pPr>
            <w:r w:rsidRPr="00E7046B">
              <w:rPr>
                <w:sz w:val="22"/>
                <w:szCs w:val="22"/>
              </w:rPr>
              <w:t>2</w:t>
            </w:r>
          </w:p>
        </w:tc>
        <w:tc>
          <w:tcPr>
            <w:tcW w:w="740" w:type="dxa"/>
            <w:noWrap/>
            <w:hideMark/>
          </w:tcPr>
          <w:p w14:paraId="19866E40" w14:textId="77777777" w:rsidR="00E7046B" w:rsidRPr="00E7046B" w:rsidRDefault="00E7046B" w:rsidP="00E7046B">
            <w:pPr>
              <w:rPr>
                <w:sz w:val="22"/>
                <w:szCs w:val="22"/>
              </w:rPr>
            </w:pPr>
            <w:r w:rsidRPr="00E7046B">
              <w:rPr>
                <w:sz w:val="22"/>
                <w:szCs w:val="22"/>
              </w:rPr>
              <w:t>4</w:t>
            </w:r>
          </w:p>
        </w:tc>
        <w:tc>
          <w:tcPr>
            <w:tcW w:w="820" w:type="dxa"/>
            <w:noWrap/>
            <w:hideMark/>
          </w:tcPr>
          <w:p w14:paraId="55405D7F" w14:textId="77777777" w:rsidR="00E7046B" w:rsidRPr="00E7046B" w:rsidRDefault="00E7046B" w:rsidP="00E7046B">
            <w:pPr>
              <w:rPr>
                <w:sz w:val="22"/>
                <w:szCs w:val="22"/>
              </w:rPr>
            </w:pPr>
            <w:r w:rsidRPr="00E7046B">
              <w:rPr>
                <w:sz w:val="22"/>
                <w:szCs w:val="22"/>
              </w:rPr>
              <w:t>4</w:t>
            </w:r>
          </w:p>
        </w:tc>
        <w:tc>
          <w:tcPr>
            <w:tcW w:w="720" w:type="dxa"/>
            <w:noWrap/>
            <w:hideMark/>
          </w:tcPr>
          <w:p w14:paraId="214FBF95" w14:textId="77777777" w:rsidR="00E7046B" w:rsidRPr="00E7046B" w:rsidRDefault="00E7046B" w:rsidP="00E7046B">
            <w:pPr>
              <w:rPr>
                <w:sz w:val="22"/>
                <w:szCs w:val="22"/>
              </w:rPr>
            </w:pPr>
            <w:r w:rsidRPr="00E7046B">
              <w:rPr>
                <w:sz w:val="22"/>
                <w:szCs w:val="22"/>
              </w:rPr>
              <w:t>3</w:t>
            </w:r>
          </w:p>
        </w:tc>
        <w:tc>
          <w:tcPr>
            <w:tcW w:w="660" w:type="dxa"/>
            <w:noWrap/>
            <w:hideMark/>
          </w:tcPr>
          <w:p w14:paraId="0B7586EE" w14:textId="77777777" w:rsidR="00E7046B" w:rsidRPr="00E7046B" w:rsidRDefault="00E7046B" w:rsidP="00E7046B">
            <w:pPr>
              <w:rPr>
                <w:sz w:val="22"/>
                <w:szCs w:val="22"/>
              </w:rPr>
            </w:pPr>
            <w:r w:rsidRPr="00E7046B">
              <w:rPr>
                <w:sz w:val="22"/>
                <w:szCs w:val="22"/>
              </w:rPr>
              <w:t>3</w:t>
            </w:r>
          </w:p>
        </w:tc>
        <w:tc>
          <w:tcPr>
            <w:tcW w:w="900" w:type="dxa"/>
            <w:noWrap/>
            <w:hideMark/>
          </w:tcPr>
          <w:p w14:paraId="36C61D19" w14:textId="77777777" w:rsidR="00E7046B" w:rsidRPr="00E7046B" w:rsidRDefault="00E7046B">
            <w:pPr>
              <w:rPr>
                <w:sz w:val="22"/>
                <w:szCs w:val="22"/>
              </w:rPr>
            </w:pPr>
          </w:p>
        </w:tc>
        <w:tc>
          <w:tcPr>
            <w:tcW w:w="1218" w:type="dxa"/>
            <w:noWrap/>
            <w:hideMark/>
          </w:tcPr>
          <w:p w14:paraId="69570A3E" w14:textId="77777777" w:rsidR="00E7046B" w:rsidRPr="00E7046B" w:rsidRDefault="00E7046B">
            <w:pPr>
              <w:rPr>
                <w:sz w:val="22"/>
                <w:szCs w:val="22"/>
              </w:rPr>
            </w:pPr>
          </w:p>
        </w:tc>
        <w:tc>
          <w:tcPr>
            <w:tcW w:w="1807" w:type="dxa"/>
            <w:noWrap/>
            <w:hideMark/>
          </w:tcPr>
          <w:p w14:paraId="4B30D546" w14:textId="77777777" w:rsidR="00E7046B" w:rsidRPr="00E7046B" w:rsidRDefault="00E7046B">
            <w:pPr>
              <w:rPr>
                <w:sz w:val="22"/>
                <w:szCs w:val="22"/>
              </w:rPr>
            </w:pPr>
          </w:p>
        </w:tc>
        <w:tc>
          <w:tcPr>
            <w:tcW w:w="1595" w:type="dxa"/>
            <w:noWrap/>
            <w:hideMark/>
          </w:tcPr>
          <w:p w14:paraId="2B72B5B9" w14:textId="77777777" w:rsidR="00E7046B" w:rsidRPr="00E7046B" w:rsidRDefault="00E7046B">
            <w:pPr>
              <w:rPr>
                <w:sz w:val="22"/>
                <w:szCs w:val="22"/>
              </w:rPr>
            </w:pPr>
            <w:r w:rsidRPr="00E7046B">
              <w:rPr>
                <w:sz w:val="22"/>
                <w:szCs w:val="22"/>
              </w:rPr>
              <w:t>x</w:t>
            </w:r>
          </w:p>
        </w:tc>
      </w:tr>
      <w:tr w:rsidR="00E7046B" w:rsidRPr="00E7046B" w14:paraId="7A643A5E" w14:textId="77777777" w:rsidTr="00E7046B">
        <w:trPr>
          <w:trHeight w:val="312"/>
        </w:trPr>
        <w:tc>
          <w:tcPr>
            <w:tcW w:w="6140" w:type="dxa"/>
            <w:noWrap/>
            <w:hideMark/>
          </w:tcPr>
          <w:p w14:paraId="54131BC4" w14:textId="77777777" w:rsidR="00E7046B" w:rsidRPr="00E7046B" w:rsidRDefault="00E7046B">
            <w:pPr>
              <w:rPr>
                <w:sz w:val="22"/>
                <w:szCs w:val="22"/>
              </w:rPr>
            </w:pPr>
            <w:r w:rsidRPr="00E7046B">
              <w:rPr>
                <w:sz w:val="22"/>
                <w:szCs w:val="22"/>
              </w:rPr>
              <w:t>DSP15 Large scale (cloud) database administrator</w:t>
            </w:r>
          </w:p>
        </w:tc>
        <w:tc>
          <w:tcPr>
            <w:tcW w:w="680" w:type="dxa"/>
            <w:noWrap/>
            <w:hideMark/>
          </w:tcPr>
          <w:p w14:paraId="7C1D160D" w14:textId="77777777" w:rsidR="00E7046B" w:rsidRPr="00E7046B" w:rsidRDefault="00E7046B" w:rsidP="00E7046B">
            <w:pPr>
              <w:rPr>
                <w:sz w:val="22"/>
                <w:szCs w:val="22"/>
              </w:rPr>
            </w:pPr>
            <w:r w:rsidRPr="00E7046B">
              <w:rPr>
                <w:sz w:val="22"/>
                <w:szCs w:val="22"/>
              </w:rPr>
              <w:t>2</w:t>
            </w:r>
          </w:p>
        </w:tc>
        <w:tc>
          <w:tcPr>
            <w:tcW w:w="740" w:type="dxa"/>
            <w:noWrap/>
            <w:hideMark/>
          </w:tcPr>
          <w:p w14:paraId="02E3E77D" w14:textId="77777777" w:rsidR="00E7046B" w:rsidRPr="00E7046B" w:rsidRDefault="00E7046B" w:rsidP="00E7046B">
            <w:pPr>
              <w:rPr>
                <w:sz w:val="22"/>
                <w:szCs w:val="22"/>
              </w:rPr>
            </w:pPr>
            <w:r w:rsidRPr="00E7046B">
              <w:rPr>
                <w:sz w:val="22"/>
                <w:szCs w:val="22"/>
              </w:rPr>
              <w:t>4</w:t>
            </w:r>
          </w:p>
        </w:tc>
        <w:tc>
          <w:tcPr>
            <w:tcW w:w="820" w:type="dxa"/>
            <w:noWrap/>
            <w:hideMark/>
          </w:tcPr>
          <w:p w14:paraId="7C345623" w14:textId="77777777" w:rsidR="00E7046B" w:rsidRPr="00E7046B" w:rsidRDefault="00E7046B" w:rsidP="00E7046B">
            <w:pPr>
              <w:rPr>
                <w:sz w:val="22"/>
                <w:szCs w:val="22"/>
              </w:rPr>
            </w:pPr>
            <w:r w:rsidRPr="00E7046B">
              <w:rPr>
                <w:sz w:val="22"/>
                <w:szCs w:val="22"/>
              </w:rPr>
              <w:t>3</w:t>
            </w:r>
          </w:p>
        </w:tc>
        <w:tc>
          <w:tcPr>
            <w:tcW w:w="720" w:type="dxa"/>
            <w:noWrap/>
            <w:hideMark/>
          </w:tcPr>
          <w:p w14:paraId="7ED9719A" w14:textId="77777777" w:rsidR="00E7046B" w:rsidRPr="00E7046B" w:rsidRDefault="00E7046B" w:rsidP="00E7046B">
            <w:pPr>
              <w:rPr>
                <w:sz w:val="22"/>
                <w:szCs w:val="22"/>
              </w:rPr>
            </w:pPr>
            <w:r w:rsidRPr="00E7046B">
              <w:rPr>
                <w:sz w:val="22"/>
                <w:szCs w:val="22"/>
              </w:rPr>
              <w:t>2</w:t>
            </w:r>
          </w:p>
        </w:tc>
        <w:tc>
          <w:tcPr>
            <w:tcW w:w="660" w:type="dxa"/>
            <w:noWrap/>
            <w:hideMark/>
          </w:tcPr>
          <w:p w14:paraId="76E81FA5" w14:textId="77777777" w:rsidR="00E7046B" w:rsidRPr="00E7046B" w:rsidRDefault="00E7046B" w:rsidP="00E7046B">
            <w:pPr>
              <w:rPr>
                <w:sz w:val="22"/>
                <w:szCs w:val="22"/>
              </w:rPr>
            </w:pPr>
            <w:r w:rsidRPr="00E7046B">
              <w:rPr>
                <w:sz w:val="22"/>
                <w:szCs w:val="22"/>
              </w:rPr>
              <w:t>3</w:t>
            </w:r>
          </w:p>
        </w:tc>
        <w:tc>
          <w:tcPr>
            <w:tcW w:w="900" w:type="dxa"/>
            <w:noWrap/>
            <w:hideMark/>
          </w:tcPr>
          <w:p w14:paraId="42130323" w14:textId="77777777" w:rsidR="00E7046B" w:rsidRPr="00E7046B" w:rsidRDefault="00E7046B">
            <w:pPr>
              <w:rPr>
                <w:sz w:val="22"/>
                <w:szCs w:val="22"/>
              </w:rPr>
            </w:pPr>
          </w:p>
        </w:tc>
        <w:tc>
          <w:tcPr>
            <w:tcW w:w="1218" w:type="dxa"/>
            <w:noWrap/>
            <w:hideMark/>
          </w:tcPr>
          <w:p w14:paraId="6E6C3BD7" w14:textId="77777777" w:rsidR="00E7046B" w:rsidRPr="00E7046B" w:rsidRDefault="00E7046B">
            <w:pPr>
              <w:rPr>
                <w:sz w:val="22"/>
                <w:szCs w:val="22"/>
              </w:rPr>
            </w:pPr>
          </w:p>
        </w:tc>
        <w:tc>
          <w:tcPr>
            <w:tcW w:w="1807" w:type="dxa"/>
            <w:noWrap/>
            <w:hideMark/>
          </w:tcPr>
          <w:p w14:paraId="4940970C" w14:textId="77777777" w:rsidR="00E7046B" w:rsidRPr="00E7046B" w:rsidRDefault="00E7046B">
            <w:pPr>
              <w:rPr>
                <w:sz w:val="22"/>
                <w:szCs w:val="22"/>
              </w:rPr>
            </w:pPr>
          </w:p>
        </w:tc>
        <w:tc>
          <w:tcPr>
            <w:tcW w:w="1595" w:type="dxa"/>
            <w:noWrap/>
            <w:hideMark/>
          </w:tcPr>
          <w:p w14:paraId="4DEF8F96" w14:textId="77777777" w:rsidR="00E7046B" w:rsidRPr="00E7046B" w:rsidRDefault="00E7046B">
            <w:pPr>
              <w:rPr>
                <w:sz w:val="22"/>
                <w:szCs w:val="22"/>
              </w:rPr>
            </w:pPr>
            <w:r w:rsidRPr="00E7046B">
              <w:rPr>
                <w:sz w:val="22"/>
                <w:szCs w:val="22"/>
              </w:rPr>
              <w:t>x</w:t>
            </w:r>
          </w:p>
        </w:tc>
      </w:tr>
      <w:tr w:rsidR="00E7046B" w:rsidRPr="00E7046B" w14:paraId="4E66A005" w14:textId="77777777" w:rsidTr="00E7046B">
        <w:trPr>
          <w:trHeight w:val="312"/>
        </w:trPr>
        <w:tc>
          <w:tcPr>
            <w:tcW w:w="6140" w:type="dxa"/>
            <w:noWrap/>
            <w:hideMark/>
          </w:tcPr>
          <w:p w14:paraId="72200FEC" w14:textId="77777777" w:rsidR="00E7046B" w:rsidRPr="00E7046B" w:rsidRDefault="00E7046B">
            <w:pPr>
              <w:rPr>
                <w:sz w:val="22"/>
                <w:szCs w:val="22"/>
              </w:rPr>
            </w:pPr>
            <w:r w:rsidRPr="00E7046B">
              <w:rPr>
                <w:sz w:val="22"/>
                <w:szCs w:val="22"/>
              </w:rPr>
              <w:t>DSP16 Scientific database administrator</w:t>
            </w:r>
          </w:p>
        </w:tc>
        <w:tc>
          <w:tcPr>
            <w:tcW w:w="680" w:type="dxa"/>
            <w:noWrap/>
            <w:hideMark/>
          </w:tcPr>
          <w:p w14:paraId="530FC09A" w14:textId="77777777" w:rsidR="00E7046B" w:rsidRPr="00E7046B" w:rsidRDefault="00E7046B" w:rsidP="00E7046B">
            <w:pPr>
              <w:rPr>
                <w:sz w:val="22"/>
                <w:szCs w:val="22"/>
              </w:rPr>
            </w:pPr>
            <w:r w:rsidRPr="00E7046B">
              <w:rPr>
                <w:sz w:val="22"/>
                <w:szCs w:val="22"/>
              </w:rPr>
              <w:t>2</w:t>
            </w:r>
          </w:p>
        </w:tc>
        <w:tc>
          <w:tcPr>
            <w:tcW w:w="740" w:type="dxa"/>
            <w:noWrap/>
            <w:hideMark/>
          </w:tcPr>
          <w:p w14:paraId="1E5CB521" w14:textId="77777777" w:rsidR="00E7046B" w:rsidRPr="00E7046B" w:rsidRDefault="00E7046B" w:rsidP="00E7046B">
            <w:pPr>
              <w:rPr>
                <w:sz w:val="22"/>
                <w:szCs w:val="22"/>
              </w:rPr>
            </w:pPr>
            <w:r w:rsidRPr="00E7046B">
              <w:rPr>
                <w:sz w:val="22"/>
                <w:szCs w:val="22"/>
              </w:rPr>
              <w:t>4</w:t>
            </w:r>
          </w:p>
        </w:tc>
        <w:tc>
          <w:tcPr>
            <w:tcW w:w="820" w:type="dxa"/>
            <w:noWrap/>
            <w:hideMark/>
          </w:tcPr>
          <w:p w14:paraId="659D7D04" w14:textId="77777777" w:rsidR="00E7046B" w:rsidRPr="00E7046B" w:rsidRDefault="00E7046B" w:rsidP="00E7046B">
            <w:pPr>
              <w:rPr>
                <w:sz w:val="22"/>
                <w:szCs w:val="22"/>
              </w:rPr>
            </w:pPr>
            <w:r w:rsidRPr="00E7046B">
              <w:rPr>
                <w:sz w:val="22"/>
                <w:szCs w:val="22"/>
              </w:rPr>
              <w:t>3</w:t>
            </w:r>
          </w:p>
        </w:tc>
        <w:tc>
          <w:tcPr>
            <w:tcW w:w="720" w:type="dxa"/>
            <w:noWrap/>
            <w:hideMark/>
          </w:tcPr>
          <w:p w14:paraId="65D1EDF9" w14:textId="77777777" w:rsidR="00E7046B" w:rsidRPr="00E7046B" w:rsidRDefault="00E7046B" w:rsidP="00E7046B">
            <w:pPr>
              <w:rPr>
                <w:sz w:val="22"/>
                <w:szCs w:val="22"/>
              </w:rPr>
            </w:pPr>
            <w:r w:rsidRPr="00E7046B">
              <w:rPr>
                <w:sz w:val="22"/>
                <w:szCs w:val="22"/>
              </w:rPr>
              <w:t>2</w:t>
            </w:r>
          </w:p>
        </w:tc>
        <w:tc>
          <w:tcPr>
            <w:tcW w:w="660" w:type="dxa"/>
            <w:noWrap/>
            <w:hideMark/>
          </w:tcPr>
          <w:p w14:paraId="41A35C66" w14:textId="77777777" w:rsidR="00E7046B" w:rsidRPr="00E7046B" w:rsidRDefault="00E7046B" w:rsidP="00E7046B">
            <w:pPr>
              <w:rPr>
                <w:sz w:val="22"/>
                <w:szCs w:val="22"/>
              </w:rPr>
            </w:pPr>
            <w:r w:rsidRPr="00E7046B">
              <w:rPr>
                <w:sz w:val="22"/>
                <w:szCs w:val="22"/>
              </w:rPr>
              <w:t>3</w:t>
            </w:r>
          </w:p>
        </w:tc>
        <w:tc>
          <w:tcPr>
            <w:tcW w:w="900" w:type="dxa"/>
            <w:noWrap/>
            <w:hideMark/>
          </w:tcPr>
          <w:p w14:paraId="331C80F5" w14:textId="77777777" w:rsidR="00E7046B" w:rsidRPr="00E7046B" w:rsidRDefault="00E7046B">
            <w:pPr>
              <w:rPr>
                <w:sz w:val="22"/>
                <w:szCs w:val="22"/>
              </w:rPr>
            </w:pPr>
          </w:p>
        </w:tc>
        <w:tc>
          <w:tcPr>
            <w:tcW w:w="1218" w:type="dxa"/>
            <w:noWrap/>
            <w:hideMark/>
          </w:tcPr>
          <w:p w14:paraId="678C10EA" w14:textId="77777777" w:rsidR="00E7046B" w:rsidRPr="00E7046B" w:rsidRDefault="00E7046B">
            <w:pPr>
              <w:rPr>
                <w:sz w:val="22"/>
                <w:szCs w:val="22"/>
              </w:rPr>
            </w:pPr>
          </w:p>
        </w:tc>
        <w:tc>
          <w:tcPr>
            <w:tcW w:w="1807" w:type="dxa"/>
            <w:noWrap/>
            <w:hideMark/>
          </w:tcPr>
          <w:p w14:paraId="0371E004" w14:textId="77777777" w:rsidR="00E7046B" w:rsidRPr="00E7046B" w:rsidRDefault="00E7046B">
            <w:pPr>
              <w:rPr>
                <w:sz w:val="22"/>
                <w:szCs w:val="22"/>
              </w:rPr>
            </w:pPr>
          </w:p>
        </w:tc>
        <w:tc>
          <w:tcPr>
            <w:tcW w:w="1595" w:type="dxa"/>
            <w:noWrap/>
            <w:hideMark/>
          </w:tcPr>
          <w:p w14:paraId="42ABA85C" w14:textId="77777777" w:rsidR="00E7046B" w:rsidRPr="00E7046B" w:rsidRDefault="00E7046B">
            <w:pPr>
              <w:rPr>
                <w:sz w:val="22"/>
                <w:szCs w:val="22"/>
              </w:rPr>
            </w:pPr>
            <w:r w:rsidRPr="00E7046B">
              <w:rPr>
                <w:sz w:val="22"/>
                <w:szCs w:val="22"/>
              </w:rPr>
              <w:t>x</w:t>
            </w:r>
          </w:p>
        </w:tc>
      </w:tr>
      <w:tr w:rsidR="00E7046B" w:rsidRPr="00E7046B" w14:paraId="637747CD" w14:textId="77777777" w:rsidTr="00E7046B">
        <w:trPr>
          <w:trHeight w:val="312"/>
        </w:trPr>
        <w:tc>
          <w:tcPr>
            <w:tcW w:w="6140" w:type="dxa"/>
            <w:noWrap/>
            <w:hideMark/>
          </w:tcPr>
          <w:p w14:paraId="5215CE69" w14:textId="77777777" w:rsidR="00E7046B" w:rsidRPr="00E7046B" w:rsidRDefault="00E7046B">
            <w:pPr>
              <w:rPr>
                <w:b/>
                <w:bCs/>
                <w:sz w:val="22"/>
                <w:szCs w:val="22"/>
              </w:rPr>
            </w:pPr>
            <w:r w:rsidRPr="00E7046B">
              <w:rPr>
                <w:b/>
                <w:bCs/>
                <w:sz w:val="22"/>
                <w:szCs w:val="22"/>
              </w:rPr>
              <w:t>Technicians and associate professionals</w:t>
            </w:r>
          </w:p>
        </w:tc>
        <w:tc>
          <w:tcPr>
            <w:tcW w:w="680" w:type="dxa"/>
            <w:noWrap/>
            <w:hideMark/>
          </w:tcPr>
          <w:p w14:paraId="299C6FE2" w14:textId="77777777" w:rsidR="00E7046B" w:rsidRPr="00E7046B" w:rsidRDefault="00E7046B">
            <w:pPr>
              <w:rPr>
                <w:sz w:val="22"/>
                <w:szCs w:val="22"/>
              </w:rPr>
            </w:pPr>
          </w:p>
        </w:tc>
        <w:tc>
          <w:tcPr>
            <w:tcW w:w="740" w:type="dxa"/>
            <w:noWrap/>
            <w:hideMark/>
          </w:tcPr>
          <w:p w14:paraId="717CED7E" w14:textId="77777777" w:rsidR="00E7046B" w:rsidRPr="00E7046B" w:rsidRDefault="00E7046B">
            <w:pPr>
              <w:rPr>
                <w:sz w:val="22"/>
                <w:szCs w:val="22"/>
              </w:rPr>
            </w:pPr>
          </w:p>
        </w:tc>
        <w:tc>
          <w:tcPr>
            <w:tcW w:w="820" w:type="dxa"/>
            <w:noWrap/>
            <w:hideMark/>
          </w:tcPr>
          <w:p w14:paraId="60AFE40C" w14:textId="77777777" w:rsidR="00E7046B" w:rsidRPr="00E7046B" w:rsidRDefault="00E7046B">
            <w:pPr>
              <w:rPr>
                <w:sz w:val="22"/>
                <w:szCs w:val="22"/>
              </w:rPr>
            </w:pPr>
          </w:p>
        </w:tc>
        <w:tc>
          <w:tcPr>
            <w:tcW w:w="720" w:type="dxa"/>
            <w:noWrap/>
            <w:hideMark/>
          </w:tcPr>
          <w:p w14:paraId="56CC8224" w14:textId="77777777" w:rsidR="00E7046B" w:rsidRPr="00E7046B" w:rsidRDefault="00E7046B">
            <w:pPr>
              <w:rPr>
                <w:sz w:val="22"/>
                <w:szCs w:val="22"/>
              </w:rPr>
            </w:pPr>
          </w:p>
        </w:tc>
        <w:tc>
          <w:tcPr>
            <w:tcW w:w="660" w:type="dxa"/>
            <w:noWrap/>
            <w:hideMark/>
          </w:tcPr>
          <w:p w14:paraId="7EA97A7D" w14:textId="77777777" w:rsidR="00E7046B" w:rsidRPr="00E7046B" w:rsidRDefault="00E7046B">
            <w:pPr>
              <w:rPr>
                <w:sz w:val="22"/>
                <w:szCs w:val="22"/>
              </w:rPr>
            </w:pPr>
          </w:p>
        </w:tc>
        <w:tc>
          <w:tcPr>
            <w:tcW w:w="900" w:type="dxa"/>
            <w:noWrap/>
            <w:hideMark/>
          </w:tcPr>
          <w:p w14:paraId="46CCFE54" w14:textId="77777777" w:rsidR="00E7046B" w:rsidRPr="00E7046B" w:rsidRDefault="00E7046B">
            <w:pPr>
              <w:rPr>
                <w:sz w:val="22"/>
                <w:szCs w:val="22"/>
              </w:rPr>
            </w:pPr>
          </w:p>
        </w:tc>
        <w:tc>
          <w:tcPr>
            <w:tcW w:w="1218" w:type="dxa"/>
            <w:noWrap/>
            <w:hideMark/>
          </w:tcPr>
          <w:p w14:paraId="4145AC2A" w14:textId="77777777" w:rsidR="00E7046B" w:rsidRPr="00E7046B" w:rsidRDefault="00E7046B">
            <w:pPr>
              <w:rPr>
                <w:sz w:val="22"/>
                <w:szCs w:val="22"/>
              </w:rPr>
            </w:pPr>
          </w:p>
        </w:tc>
        <w:tc>
          <w:tcPr>
            <w:tcW w:w="1807" w:type="dxa"/>
            <w:noWrap/>
            <w:hideMark/>
          </w:tcPr>
          <w:p w14:paraId="28EAA452" w14:textId="77777777" w:rsidR="00E7046B" w:rsidRPr="00E7046B" w:rsidRDefault="00E7046B">
            <w:pPr>
              <w:rPr>
                <w:sz w:val="22"/>
                <w:szCs w:val="22"/>
              </w:rPr>
            </w:pPr>
          </w:p>
        </w:tc>
        <w:tc>
          <w:tcPr>
            <w:tcW w:w="1595" w:type="dxa"/>
            <w:noWrap/>
            <w:hideMark/>
          </w:tcPr>
          <w:p w14:paraId="4CAEA831" w14:textId="77777777" w:rsidR="00E7046B" w:rsidRPr="00E7046B" w:rsidRDefault="00E7046B">
            <w:pPr>
              <w:rPr>
                <w:sz w:val="22"/>
                <w:szCs w:val="22"/>
              </w:rPr>
            </w:pPr>
          </w:p>
        </w:tc>
      </w:tr>
      <w:tr w:rsidR="00E7046B" w:rsidRPr="00E7046B" w14:paraId="71B9289C" w14:textId="77777777" w:rsidTr="00E7046B">
        <w:trPr>
          <w:trHeight w:val="312"/>
        </w:trPr>
        <w:tc>
          <w:tcPr>
            <w:tcW w:w="6140" w:type="dxa"/>
            <w:noWrap/>
            <w:hideMark/>
          </w:tcPr>
          <w:p w14:paraId="720A61CE" w14:textId="77777777" w:rsidR="00E7046B" w:rsidRPr="00E7046B" w:rsidRDefault="00E7046B">
            <w:pPr>
              <w:rPr>
                <w:sz w:val="22"/>
                <w:szCs w:val="22"/>
              </w:rPr>
            </w:pPr>
            <w:r w:rsidRPr="00E7046B">
              <w:rPr>
                <w:sz w:val="22"/>
                <w:szCs w:val="22"/>
              </w:rPr>
              <w:t xml:space="preserve">DSP17 </w:t>
            </w:r>
            <w:proofErr w:type="gramStart"/>
            <w:r w:rsidRPr="00E7046B">
              <w:rPr>
                <w:sz w:val="22"/>
                <w:szCs w:val="22"/>
              </w:rPr>
              <w:t>Big  Data</w:t>
            </w:r>
            <w:proofErr w:type="gramEnd"/>
            <w:r w:rsidRPr="00E7046B">
              <w:rPr>
                <w:sz w:val="22"/>
                <w:szCs w:val="22"/>
              </w:rPr>
              <w:t xml:space="preserve"> facilities Operator</w:t>
            </w:r>
          </w:p>
        </w:tc>
        <w:tc>
          <w:tcPr>
            <w:tcW w:w="680" w:type="dxa"/>
            <w:noWrap/>
            <w:hideMark/>
          </w:tcPr>
          <w:p w14:paraId="13570FFA" w14:textId="77777777" w:rsidR="00E7046B" w:rsidRPr="00E7046B" w:rsidRDefault="00E7046B" w:rsidP="00E7046B">
            <w:pPr>
              <w:rPr>
                <w:sz w:val="22"/>
                <w:szCs w:val="22"/>
              </w:rPr>
            </w:pPr>
            <w:r w:rsidRPr="00E7046B">
              <w:rPr>
                <w:sz w:val="22"/>
                <w:szCs w:val="22"/>
              </w:rPr>
              <w:t>1</w:t>
            </w:r>
          </w:p>
        </w:tc>
        <w:tc>
          <w:tcPr>
            <w:tcW w:w="740" w:type="dxa"/>
            <w:noWrap/>
            <w:hideMark/>
          </w:tcPr>
          <w:p w14:paraId="0E0CB248" w14:textId="77777777" w:rsidR="00E7046B" w:rsidRPr="00E7046B" w:rsidRDefault="00E7046B" w:rsidP="00E7046B">
            <w:pPr>
              <w:rPr>
                <w:sz w:val="22"/>
                <w:szCs w:val="22"/>
              </w:rPr>
            </w:pPr>
            <w:r w:rsidRPr="00E7046B">
              <w:rPr>
                <w:sz w:val="22"/>
                <w:szCs w:val="22"/>
              </w:rPr>
              <w:t>4</w:t>
            </w:r>
          </w:p>
        </w:tc>
        <w:tc>
          <w:tcPr>
            <w:tcW w:w="820" w:type="dxa"/>
            <w:noWrap/>
            <w:hideMark/>
          </w:tcPr>
          <w:p w14:paraId="18201A13" w14:textId="77777777" w:rsidR="00E7046B" w:rsidRPr="00E7046B" w:rsidRDefault="00E7046B" w:rsidP="00E7046B">
            <w:pPr>
              <w:rPr>
                <w:sz w:val="22"/>
                <w:szCs w:val="22"/>
              </w:rPr>
            </w:pPr>
            <w:r w:rsidRPr="00E7046B">
              <w:rPr>
                <w:sz w:val="22"/>
                <w:szCs w:val="22"/>
              </w:rPr>
              <w:t>3</w:t>
            </w:r>
          </w:p>
        </w:tc>
        <w:tc>
          <w:tcPr>
            <w:tcW w:w="720" w:type="dxa"/>
            <w:noWrap/>
            <w:hideMark/>
          </w:tcPr>
          <w:p w14:paraId="2294FAEF" w14:textId="77777777" w:rsidR="00E7046B" w:rsidRPr="00E7046B" w:rsidRDefault="00E7046B" w:rsidP="00E7046B">
            <w:pPr>
              <w:rPr>
                <w:sz w:val="22"/>
                <w:szCs w:val="22"/>
              </w:rPr>
            </w:pPr>
            <w:r w:rsidRPr="00E7046B">
              <w:rPr>
                <w:sz w:val="22"/>
                <w:szCs w:val="22"/>
              </w:rPr>
              <w:t>2</w:t>
            </w:r>
          </w:p>
        </w:tc>
        <w:tc>
          <w:tcPr>
            <w:tcW w:w="660" w:type="dxa"/>
            <w:noWrap/>
            <w:hideMark/>
          </w:tcPr>
          <w:p w14:paraId="486B66DC" w14:textId="77777777" w:rsidR="00E7046B" w:rsidRPr="00E7046B" w:rsidRDefault="00E7046B" w:rsidP="00E7046B">
            <w:pPr>
              <w:rPr>
                <w:sz w:val="22"/>
                <w:szCs w:val="22"/>
              </w:rPr>
            </w:pPr>
            <w:r w:rsidRPr="00E7046B">
              <w:rPr>
                <w:sz w:val="22"/>
                <w:szCs w:val="22"/>
              </w:rPr>
              <w:t>3</w:t>
            </w:r>
          </w:p>
        </w:tc>
        <w:tc>
          <w:tcPr>
            <w:tcW w:w="900" w:type="dxa"/>
            <w:noWrap/>
            <w:hideMark/>
          </w:tcPr>
          <w:p w14:paraId="5B55DD10" w14:textId="77777777" w:rsidR="00E7046B" w:rsidRPr="00E7046B" w:rsidRDefault="00E7046B">
            <w:pPr>
              <w:rPr>
                <w:sz w:val="22"/>
                <w:szCs w:val="22"/>
              </w:rPr>
            </w:pPr>
          </w:p>
        </w:tc>
        <w:tc>
          <w:tcPr>
            <w:tcW w:w="1218" w:type="dxa"/>
            <w:noWrap/>
            <w:hideMark/>
          </w:tcPr>
          <w:p w14:paraId="080E922C" w14:textId="77777777" w:rsidR="00E7046B" w:rsidRPr="00E7046B" w:rsidRDefault="00E7046B">
            <w:pPr>
              <w:rPr>
                <w:sz w:val="22"/>
                <w:szCs w:val="22"/>
              </w:rPr>
            </w:pPr>
          </w:p>
        </w:tc>
        <w:tc>
          <w:tcPr>
            <w:tcW w:w="1807" w:type="dxa"/>
            <w:noWrap/>
            <w:hideMark/>
          </w:tcPr>
          <w:p w14:paraId="320A4FEB" w14:textId="77777777" w:rsidR="00E7046B" w:rsidRPr="00E7046B" w:rsidRDefault="00E7046B">
            <w:pPr>
              <w:rPr>
                <w:sz w:val="22"/>
                <w:szCs w:val="22"/>
              </w:rPr>
            </w:pPr>
          </w:p>
        </w:tc>
        <w:tc>
          <w:tcPr>
            <w:tcW w:w="1595" w:type="dxa"/>
            <w:noWrap/>
            <w:hideMark/>
          </w:tcPr>
          <w:p w14:paraId="50A8AB1C" w14:textId="77777777" w:rsidR="00E7046B" w:rsidRPr="00E7046B" w:rsidRDefault="00E7046B">
            <w:pPr>
              <w:rPr>
                <w:sz w:val="22"/>
                <w:szCs w:val="22"/>
              </w:rPr>
            </w:pPr>
          </w:p>
        </w:tc>
      </w:tr>
      <w:tr w:rsidR="00E7046B" w:rsidRPr="00E7046B" w14:paraId="4F23CC58" w14:textId="77777777" w:rsidTr="00E7046B">
        <w:trPr>
          <w:trHeight w:val="312"/>
        </w:trPr>
        <w:tc>
          <w:tcPr>
            <w:tcW w:w="6140" w:type="dxa"/>
            <w:noWrap/>
            <w:hideMark/>
          </w:tcPr>
          <w:p w14:paraId="6757E7E6" w14:textId="77777777" w:rsidR="00E7046B" w:rsidRPr="00E7046B" w:rsidRDefault="00E7046B">
            <w:pPr>
              <w:rPr>
                <w:sz w:val="22"/>
                <w:szCs w:val="22"/>
              </w:rPr>
            </w:pPr>
            <w:r w:rsidRPr="00E7046B">
              <w:rPr>
                <w:sz w:val="22"/>
                <w:szCs w:val="22"/>
              </w:rPr>
              <w:t>DSP18 Large scale (cloud) data storage operator</w:t>
            </w:r>
          </w:p>
        </w:tc>
        <w:tc>
          <w:tcPr>
            <w:tcW w:w="680" w:type="dxa"/>
            <w:noWrap/>
            <w:hideMark/>
          </w:tcPr>
          <w:p w14:paraId="32684CE1" w14:textId="77777777" w:rsidR="00E7046B" w:rsidRPr="00E7046B" w:rsidRDefault="00E7046B" w:rsidP="00E7046B">
            <w:pPr>
              <w:rPr>
                <w:sz w:val="22"/>
                <w:szCs w:val="22"/>
              </w:rPr>
            </w:pPr>
            <w:r w:rsidRPr="00E7046B">
              <w:rPr>
                <w:sz w:val="22"/>
                <w:szCs w:val="22"/>
              </w:rPr>
              <w:t>1</w:t>
            </w:r>
          </w:p>
        </w:tc>
        <w:tc>
          <w:tcPr>
            <w:tcW w:w="740" w:type="dxa"/>
            <w:noWrap/>
            <w:hideMark/>
          </w:tcPr>
          <w:p w14:paraId="665A23E9" w14:textId="77777777" w:rsidR="00E7046B" w:rsidRPr="00E7046B" w:rsidRDefault="00E7046B" w:rsidP="00E7046B">
            <w:pPr>
              <w:rPr>
                <w:sz w:val="22"/>
                <w:szCs w:val="22"/>
              </w:rPr>
            </w:pPr>
            <w:r w:rsidRPr="00E7046B">
              <w:rPr>
                <w:sz w:val="22"/>
                <w:szCs w:val="22"/>
              </w:rPr>
              <w:t>4</w:t>
            </w:r>
          </w:p>
        </w:tc>
        <w:tc>
          <w:tcPr>
            <w:tcW w:w="820" w:type="dxa"/>
            <w:noWrap/>
            <w:hideMark/>
          </w:tcPr>
          <w:p w14:paraId="2B20891F" w14:textId="77777777" w:rsidR="00E7046B" w:rsidRPr="00E7046B" w:rsidRDefault="00E7046B" w:rsidP="00E7046B">
            <w:pPr>
              <w:rPr>
                <w:sz w:val="22"/>
                <w:szCs w:val="22"/>
              </w:rPr>
            </w:pPr>
            <w:r w:rsidRPr="00E7046B">
              <w:rPr>
                <w:sz w:val="22"/>
                <w:szCs w:val="22"/>
              </w:rPr>
              <w:t>3</w:t>
            </w:r>
          </w:p>
        </w:tc>
        <w:tc>
          <w:tcPr>
            <w:tcW w:w="720" w:type="dxa"/>
            <w:noWrap/>
            <w:hideMark/>
          </w:tcPr>
          <w:p w14:paraId="1A393E2F" w14:textId="77777777" w:rsidR="00E7046B" w:rsidRPr="00E7046B" w:rsidRDefault="00E7046B" w:rsidP="00E7046B">
            <w:pPr>
              <w:rPr>
                <w:sz w:val="22"/>
                <w:szCs w:val="22"/>
              </w:rPr>
            </w:pPr>
            <w:r w:rsidRPr="00E7046B">
              <w:rPr>
                <w:sz w:val="22"/>
                <w:szCs w:val="22"/>
              </w:rPr>
              <w:t>1</w:t>
            </w:r>
          </w:p>
        </w:tc>
        <w:tc>
          <w:tcPr>
            <w:tcW w:w="660" w:type="dxa"/>
            <w:noWrap/>
            <w:hideMark/>
          </w:tcPr>
          <w:p w14:paraId="21135556" w14:textId="77777777" w:rsidR="00E7046B" w:rsidRPr="00E7046B" w:rsidRDefault="00E7046B" w:rsidP="00E7046B">
            <w:pPr>
              <w:rPr>
                <w:sz w:val="22"/>
                <w:szCs w:val="22"/>
              </w:rPr>
            </w:pPr>
            <w:r w:rsidRPr="00E7046B">
              <w:rPr>
                <w:sz w:val="22"/>
                <w:szCs w:val="22"/>
              </w:rPr>
              <w:t>1</w:t>
            </w:r>
          </w:p>
        </w:tc>
        <w:tc>
          <w:tcPr>
            <w:tcW w:w="900" w:type="dxa"/>
            <w:noWrap/>
            <w:hideMark/>
          </w:tcPr>
          <w:p w14:paraId="7DBD89EC" w14:textId="77777777" w:rsidR="00E7046B" w:rsidRPr="00E7046B" w:rsidRDefault="00E7046B">
            <w:pPr>
              <w:rPr>
                <w:sz w:val="22"/>
                <w:szCs w:val="22"/>
              </w:rPr>
            </w:pPr>
          </w:p>
        </w:tc>
        <w:tc>
          <w:tcPr>
            <w:tcW w:w="1218" w:type="dxa"/>
            <w:noWrap/>
            <w:hideMark/>
          </w:tcPr>
          <w:p w14:paraId="6B612016" w14:textId="77777777" w:rsidR="00E7046B" w:rsidRPr="00E7046B" w:rsidRDefault="00E7046B">
            <w:pPr>
              <w:rPr>
                <w:sz w:val="22"/>
                <w:szCs w:val="22"/>
              </w:rPr>
            </w:pPr>
          </w:p>
        </w:tc>
        <w:tc>
          <w:tcPr>
            <w:tcW w:w="1807" w:type="dxa"/>
            <w:noWrap/>
            <w:hideMark/>
          </w:tcPr>
          <w:p w14:paraId="0818E7DA" w14:textId="77777777" w:rsidR="00E7046B" w:rsidRPr="00E7046B" w:rsidRDefault="00E7046B">
            <w:pPr>
              <w:rPr>
                <w:sz w:val="22"/>
                <w:szCs w:val="22"/>
              </w:rPr>
            </w:pPr>
          </w:p>
        </w:tc>
        <w:tc>
          <w:tcPr>
            <w:tcW w:w="1595" w:type="dxa"/>
            <w:noWrap/>
            <w:hideMark/>
          </w:tcPr>
          <w:p w14:paraId="3E83536A" w14:textId="77777777" w:rsidR="00E7046B" w:rsidRPr="00E7046B" w:rsidRDefault="00E7046B">
            <w:pPr>
              <w:rPr>
                <w:sz w:val="22"/>
                <w:szCs w:val="22"/>
              </w:rPr>
            </w:pPr>
          </w:p>
        </w:tc>
      </w:tr>
      <w:tr w:rsidR="00E7046B" w:rsidRPr="00E7046B" w14:paraId="0ACDC605" w14:textId="77777777" w:rsidTr="00E7046B">
        <w:trPr>
          <w:trHeight w:val="312"/>
        </w:trPr>
        <w:tc>
          <w:tcPr>
            <w:tcW w:w="6140" w:type="dxa"/>
            <w:hideMark/>
          </w:tcPr>
          <w:p w14:paraId="2B6326B5" w14:textId="77777777" w:rsidR="00E7046B" w:rsidRPr="00E7046B" w:rsidRDefault="00E7046B">
            <w:pPr>
              <w:rPr>
                <w:sz w:val="22"/>
                <w:szCs w:val="22"/>
              </w:rPr>
            </w:pPr>
            <w:r w:rsidRPr="00E7046B">
              <w:rPr>
                <w:sz w:val="22"/>
                <w:szCs w:val="22"/>
              </w:rPr>
              <w:t>DSP19 scientific database operator</w:t>
            </w:r>
          </w:p>
        </w:tc>
        <w:tc>
          <w:tcPr>
            <w:tcW w:w="680" w:type="dxa"/>
            <w:noWrap/>
            <w:hideMark/>
          </w:tcPr>
          <w:p w14:paraId="15D0C652" w14:textId="77777777" w:rsidR="00E7046B" w:rsidRPr="00E7046B" w:rsidRDefault="00E7046B" w:rsidP="00E7046B">
            <w:pPr>
              <w:rPr>
                <w:sz w:val="22"/>
                <w:szCs w:val="22"/>
              </w:rPr>
            </w:pPr>
            <w:r w:rsidRPr="00E7046B">
              <w:rPr>
                <w:sz w:val="22"/>
                <w:szCs w:val="22"/>
              </w:rPr>
              <w:t>1</w:t>
            </w:r>
          </w:p>
        </w:tc>
        <w:tc>
          <w:tcPr>
            <w:tcW w:w="740" w:type="dxa"/>
            <w:noWrap/>
            <w:hideMark/>
          </w:tcPr>
          <w:p w14:paraId="05550618" w14:textId="77777777" w:rsidR="00E7046B" w:rsidRPr="00E7046B" w:rsidRDefault="00E7046B" w:rsidP="00E7046B">
            <w:pPr>
              <w:rPr>
                <w:sz w:val="22"/>
                <w:szCs w:val="22"/>
              </w:rPr>
            </w:pPr>
            <w:r w:rsidRPr="00E7046B">
              <w:rPr>
                <w:sz w:val="22"/>
                <w:szCs w:val="22"/>
              </w:rPr>
              <w:t>4</w:t>
            </w:r>
          </w:p>
        </w:tc>
        <w:tc>
          <w:tcPr>
            <w:tcW w:w="820" w:type="dxa"/>
            <w:noWrap/>
            <w:hideMark/>
          </w:tcPr>
          <w:p w14:paraId="29D77314" w14:textId="77777777" w:rsidR="00E7046B" w:rsidRPr="00E7046B" w:rsidRDefault="00E7046B" w:rsidP="00E7046B">
            <w:pPr>
              <w:rPr>
                <w:sz w:val="22"/>
                <w:szCs w:val="22"/>
              </w:rPr>
            </w:pPr>
            <w:r w:rsidRPr="00E7046B">
              <w:rPr>
                <w:sz w:val="22"/>
                <w:szCs w:val="22"/>
              </w:rPr>
              <w:t>3</w:t>
            </w:r>
          </w:p>
        </w:tc>
        <w:tc>
          <w:tcPr>
            <w:tcW w:w="720" w:type="dxa"/>
            <w:noWrap/>
            <w:hideMark/>
          </w:tcPr>
          <w:p w14:paraId="49668E1F" w14:textId="77777777" w:rsidR="00E7046B" w:rsidRPr="00E7046B" w:rsidRDefault="00E7046B" w:rsidP="00E7046B">
            <w:pPr>
              <w:rPr>
                <w:sz w:val="22"/>
                <w:szCs w:val="22"/>
              </w:rPr>
            </w:pPr>
            <w:r w:rsidRPr="00E7046B">
              <w:rPr>
                <w:sz w:val="22"/>
                <w:szCs w:val="22"/>
              </w:rPr>
              <w:t>2</w:t>
            </w:r>
          </w:p>
        </w:tc>
        <w:tc>
          <w:tcPr>
            <w:tcW w:w="660" w:type="dxa"/>
            <w:noWrap/>
            <w:hideMark/>
          </w:tcPr>
          <w:p w14:paraId="7E671C84" w14:textId="77777777" w:rsidR="00E7046B" w:rsidRPr="00E7046B" w:rsidRDefault="00E7046B" w:rsidP="00E7046B">
            <w:pPr>
              <w:rPr>
                <w:sz w:val="22"/>
                <w:szCs w:val="22"/>
              </w:rPr>
            </w:pPr>
            <w:r w:rsidRPr="00E7046B">
              <w:rPr>
                <w:sz w:val="22"/>
                <w:szCs w:val="22"/>
              </w:rPr>
              <w:t>3</w:t>
            </w:r>
          </w:p>
        </w:tc>
        <w:tc>
          <w:tcPr>
            <w:tcW w:w="900" w:type="dxa"/>
            <w:noWrap/>
            <w:hideMark/>
          </w:tcPr>
          <w:p w14:paraId="54BDEB50" w14:textId="77777777" w:rsidR="00E7046B" w:rsidRPr="00E7046B" w:rsidRDefault="00E7046B">
            <w:pPr>
              <w:rPr>
                <w:sz w:val="22"/>
                <w:szCs w:val="22"/>
              </w:rPr>
            </w:pPr>
          </w:p>
        </w:tc>
        <w:tc>
          <w:tcPr>
            <w:tcW w:w="1218" w:type="dxa"/>
            <w:noWrap/>
            <w:hideMark/>
          </w:tcPr>
          <w:p w14:paraId="14F9438B" w14:textId="77777777" w:rsidR="00E7046B" w:rsidRPr="00E7046B" w:rsidRDefault="00E7046B">
            <w:pPr>
              <w:rPr>
                <w:sz w:val="22"/>
                <w:szCs w:val="22"/>
              </w:rPr>
            </w:pPr>
          </w:p>
        </w:tc>
        <w:tc>
          <w:tcPr>
            <w:tcW w:w="1807" w:type="dxa"/>
            <w:noWrap/>
            <w:hideMark/>
          </w:tcPr>
          <w:p w14:paraId="39A0D90E" w14:textId="77777777" w:rsidR="00E7046B" w:rsidRPr="00E7046B" w:rsidRDefault="00E7046B">
            <w:pPr>
              <w:rPr>
                <w:sz w:val="22"/>
                <w:szCs w:val="22"/>
              </w:rPr>
            </w:pPr>
          </w:p>
        </w:tc>
        <w:tc>
          <w:tcPr>
            <w:tcW w:w="1595" w:type="dxa"/>
            <w:noWrap/>
            <w:hideMark/>
          </w:tcPr>
          <w:p w14:paraId="6AB3B258" w14:textId="77777777" w:rsidR="00E7046B" w:rsidRPr="00E7046B" w:rsidRDefault="00E7046B">
            <w:pPr>
              <w:rPr>
                <w:sz w:val="22"/>
                <w:szCs w:val="22"/>
              </w:rPr>
            </w:pPr>
          </w:p>
        </w:tc>
      </w:tr>
      <w:tr w:rsidR="00E7046B" w:rsidRPr="00E7046B" w14:paraId="1E930D3D" w14:textId="77777777" w:rsidTr="00E7046B">
        <w:trPr>
          <w:trHeight w:val="312"/>
        </w:trPr>
        <w:tc>
          <w:tcPr>
            <w:tcW w:w="6140" w:type="dxa"/>
            <w:noWrap/>
            <w:hideMark/>
          </w:tcPr>
          <w:p w14:paraId="13325E73" w14:textId="77777777" w:rsidR="00E7046B" w:rsidRPr="00E7046B" w:rsidRDefault="00E7046B">
            <w:pPr>
              <w:rPr>
                <w:b/>
                <w:bCs/>
                <w:sz w:val="22"/>
                <w:szCs w:val="22"/>
              </w:rPr>
            </w:pPr>
            <w:r w:rsidRPr="00E7046B">
              <w:rPr>
                <w:b/>
                <w:bCs/>
                <w:sz w:val="22"/>
                <w:szCs w:val="22"/>
              </w:rPr>
              <w:t>Clerical support workers (general and keyboard workers)</w:t>
            </w:r>
          </w:p>
        </w:tc>
        <w:tc>
          <w:tcPr>
            <w:tcW w:w="680" w:type="dxa"/>
            <w:noWrap/>
            <w:hideMark/>
          </w:tcPr>
          <w:p w14:paraId="0E5E10D6" w14:textId="77777777" w:rsidR="00E7046B" w:rsidRPr="00E7046B" w:rsidRDefault="00E7046B">
            <w:pPr>
              <w:rPr>
                <w:sz w:val="22"/>
                <w:szCs w:val="22"/>
              </w:rPr>
            </w:pPr>
          </w:p>
        </w:tc>
        <w:tc>
          <w:tcPr>
            <w:tcW w:w="740" w:type="dxa"/>
            <w:noWrap/>
            <w:hideMark/>
          </w:tcPr>
          <w:p w14:paraId="49B897EA" w14:textId="77777777" w:rsidR="00E7046B" w:rsidRPr="00E7046B" w:rsidRDefault="00E7046B">
            <w:pPr>
              <w:rPr>
                <w:sz w:val="22"/>
                <w:szCs w:val="22"/>
              </w:rPr>
            </w:pPr>
          </w:p>
        </w:tc>
        <w:tc>
          <w:tcPr>
            <w:tcW w:w="820" w:type="dxa"/>
            <w:noWrap/>
            <w:hideMark/>
          </w:tcPr>
          <w:p w14:paraId="49A8D25C" w14:textId="77777777" w:rsidR="00E7046B" w:rsidRPr="00E7046B" w:rsidRDefault="00E7046B">
            <w:pPr>
              <w:rPr>
                <w:sz w:val="22"/>
                <w:szCs w:val="22"/>
              </w:rPr>
            </w:pPr>
          </w:p>
        </w:tc>
        <w:tc>
          <w:tcPr>
            <w:tcW w:w="720" w:type="dxa"/>
            <w:noWrap/>
            <w:hideMark/>
          </w:tcPr>
          <w:p w14:paraId="6C9AF1E7" w14:textId="77777777" w:rsidR="00E7046B" w:rsidRPr="00E7046B" w:rsidRDefault="00E7046B">
            <w:pPr>
              <w:rPr>
                <w:sz w:val="22"/>
                <w:szCs w:val="22"/>
              </w:rPr>
            </w:pPr>
          </w:p>
        </w:tc>
        <w:tc>
          <w:tcPr>
            <w:tcW w:w="660" w:type="dxa"/>
            <w:noWrap/>
            <w:hideMark/>
          </w:tcPr>
          <w:p w14:paraId="0F3F2CFF" w14:textId="77777777" w:rsidR="00E7046B" w:rsidRPr="00E7046B" w:rsidRDefault="00E7046B">
            <w:pPr>
              <w:rPr>
                <w:sz w:val="22"/>
                <w:szCs w:val="22"/>
              </w:rPr>
            </w:pPr>
          </w:p>
        </w:tc>
        <w:tc>
          <w:tcPr>
            <w:tcW w:w="900" w:type="dxa"/>
            <w:noWrap/>
            <w:hideMark/>
          </w:tcPr>
          <w:p w14:paraId="05ADF2B4" w14:textId="77777777" w:rsidR="00E7046B" w:rsidRPr="00E7046B" w:rsidRDefault="00E7046B">
            <w:pPr>
              <w:rPr>
                <w:sz w:val="22"/>
                <w:szCs w:val="22"/>
              </w:rPr>
            </w:pPr>
          </w:p>
        </w:tc>
        <w:tc>
          <w:tcPr>
            <w:tcW w:w="1218" w:type="dxa"/>
            <w:noWrap/>
            <w:hideMark/>
          </w:tcPr>
          <w:p w14:paraId="7D44A27A" w14:textId="77777777" w:rsidR="00E7046B" w:rsidRPr="00E7046B" w:rsidRDefault="00E7046B">
            <w:pPr>
              <w:rPr>
                <w:sz w:val="22"/>
                <w:szCs w:val="22"/>
              </w:rPr>
            </w:pPr>
          </w:p>
        </w:tc>
        <w:tc>
          <w:tcPr>
            <w:tcW w:w="1807" w:type="dxa"/>
            <w:noWrap/>
            <w:hideMark/>
          </w:tcPr>
          <w:p w14:paraId="4D1A2046" w14:textId="77777777" w:rsidR="00E7046B" w:rsidRPr="00E7046B" w:rsidRDefault="00E7046B">
            <w:pPr>
              <w:rPr>
                <w:sz w:val="22"/>
                <w:szCs w:val="22"/>
              </w:rPr>
            </w:pPr>
          </w:p>
        </w:tc>
        <w:tc>
          <w:tcPr>
            <w:tcW w:w="1595" w:type="dxa"/>
            <w:noWrap/>
            <w:hideMark/>
          </w:tcPr>
          <w:p w14:paraId="7E55044E" w14:textId="77777777" w:rsidR="00E7046B" w:rsidRPr="00E7046B" w:rsidRDefault="00E7046B">
            <w:pPr>
              <w:rPr>
                <w:sz w:val="22"/>
                <w:szCs w:val="22"/>
              </w:rPr>
            </w:pPr>
          </w:p>
        </w:tc>
      </w:tr>
      <w:tr w:rsidR="00E7046B" w:rsidRPr="00E7046B" w14:paraId="6FFBE2FB" w14:textId="77777777" w:rsidTr="00E7046B">
        <w:trPr>
          <w:trHeight w:val="312"/>
        </w:trPr>
        <w:tc>
          <w:tcPr>
            <w:tcW w:w="6140" w:type="dxa"/>
            <w:noWrap/>
            <w:hideMark/>
          </w:tcPr>
          <w:p w14:paraId="0A6F9C07" w14:textId="77777777" w:rsidR="00E7046B" w:rsidRPr="00E7046B" w:rsidRDefault="00E7046B">
            <w:pPr>
              <w:rPr>
                <w:sz w:val="22"/>
                <w:szCs w:val="22"/>
              </w:rPr>
            </w:pPr>
            <w:r w:rsidRPr="00E7046B">
              <w:rPr>
                <w:sz w:val="22"/>
                <w:szCs w:val="22"/>
              </w:rPr>
              <w:t>DSP20 data entry/access workers</w:t>
            </w:r>
          </w:p>
        </w:tc>
        <w:tc>
          <w:tcPr>
            <w:tcW w:w="680" w:type="dxa"/>
            <w:noWrap/>
            <w:hideMark/>
          </w:tcPr>
          <w:p w14:paraId="76C17B3A" w14:textId="77777777" w:rsidR="00E7046B" w:rsidRPr="00E7046B" w:rsidRDefault="00E7046B" w:rsidP="00E7046B">
            <w:pPr>
              <w:rPr>
                <w:sz w:val="22"/>
                <w:szCs w:val="22"/>
              </w:rPr>
            </w:pPr>
            <w:r w:rsidRPr="00E7046B">
              <w:rPr>
                <w:sz w:val="22"/>
                <w:szCs w:val="22"/>
              </w:rPr>
              <w:t>2</w:t>
            </w:r>
          </w:p>
        </w:tc>
        <w:tc>
          <w:tcPr>
            <w:tcW w:w="740" w:type="dxa"/>
            <w:noWrap/>
            <w:hideMark/>
          </w:tcPr>
          <w:p w14:paraId="77A1533B" w14:textId="77777777" w:rsidR="00E7046B" w:rsidRPr="00E7046B" w:rsidRDefault="00E7046B" w:rsidP="00E7046B">
            <w:pPr>
              <w:rPr>
                <w:sz w:val="22"/>
                <w:szCs w:val="22"/>
              </w:rPr>
            </w:pPr>
            <w:r w:rsidRPr="00E7046B">
              <w:rPr>
                <w:sz w:val="22"/>
                <w:szCs w:val="22"/>
              </w:rPr>
              <w:t>1</w:t>
            </w:r>
          </w:p>
        </w:tc>
        <w:tc>
          <w:tcPr>
            <w:tcW w:w="820" w:type="dxa"/>
            <w:noWrap/>
            <w:hideMark/>
          </w:tcPr>
          <w:p w14:paraId="030305AF" w14:textId="77777777" w:rsidR="00E7046B" w:rsidRPr="00E7046B" w:rsidRDefault="00E7046B" w:rsidP="00E7046B">
            <w:pPr>
              <w:rPr>
                <w:sz w:val="22"/>
                <w:szCs w:val="22"/>
              </w:rPr>
            </w:pPr>
            <w:r w:rsidRPr="00E7046B">
              <w:rPr>
                <w:sz w:val="22"/>
                <w:szCs w:val="22"/>
              </w:rPr>
              <w:t>0</w:t>
            </w:r>
          </w:p>
        </w:tc>
        <w:tc>
          <w:tcPr>
            <w:tcW w:w="720" w:type="dxa"/>
            <w:noWrap/>
            <w:hideMark/>
          </w:tcPr>
          <w:p w14:paraId="25FDB8CF" w14:textId="77777777" w:rsidR="00E7046B" w:rsidRPr="00E7046B" w:rsidRDefault="00E7046B" w:rsidP="00E7046B">
            <w:pPr>
              <w:rPr>
                <w:sz w:val="22"/>
                <w:szCs w:val="22"/>
              </w:rPr>
            </w:pPr>
            <w:r w:rsidRPr="00E7046B">
              <w:rPr>
                <w:sz w:val="22"/>
                <w:szCs w:val="22"/>
              </w:rPr>
              <w:t>0</w:t>
            </w:r>
          </w:p>
        </w:tc>
        <w:tc>
          <w:tcPr>
            <w:tcW w:w="660" w:type="dxa"/>
            <w:noWrap/>
            <w:hideMark/>
          </w:tcPr>
          <w:p w14:paraId="11A79374" w14:textId="77777777" w:rsidR="00E7046B" w:rsidRPr="00E7046B" w:rsidRDefault="00E7046B" w:rsidP="00E7046B">
            <w:pPr>
              <w:rPr>
                <w:sz w:val="22"/>
                <w:szCs w:val="22"/>
              </w:rPr>
            </w:pPr>
            <w:r w:rsidRPr="00E7046B">
              <w:rPr>
                <w:sz w:val="22"/>
                <w:szCs w:val="22"/>
              </w:rPr>
              <w:t>2</w:t>
            </w:r>
          </w:p>
        </w:tc>
        <w:tc>
          <w:tcPr>
            <w:tcW w:w="900" w:type="dxa"/>
            <w:noWrap/>
            <w:hideMark/>
          </w:tcPr>
          <w:p w14:paraId="64D080BC" w14:textId="77777777" w:rsidR="00E7046B" w:rsidRPr="00E7046B" w:rsidRDefault="00E7046B">
            <w:pPr>
              <w:rPr>
                <w:sz w:val="22"/>
                <w:szCs w:val="22"/>
              </w:rPr>
            </w:pPr>
          </w:p>
        </w:tc>
        <w:tc>
          <w:tcPr>
            <w:tcW w:w="1218" w:type="dxa"/>
            <w:noWrap/>
            <w:hideMark/>
          </w:tcPr>
          <w:p w14:paraId="2DE7A3F5" w14:textId="77777777" w:rsidR="00E7046B" w:rsidRPr="00E7046B" w:rsidRDefault="00E7046B">
            <w:pPr>
              <w:rPr>
                <w:sz w:val="22"/>
                <w:szCs w:val="22"/>
              </w:rPr>
            </w:pPr>
          </w:p>
        </w:tc>
        <w:tc>
          <w:tcPr>
            <w:tcW w:w="1807" w:type="dxa"/>
            <w:noWrap/>
            <w:hideMark/>
          </w:tcPr>
          <w:p w14:paraId="2A89CAEB" w14:textId="77777777" w:rsidR="00E7046B" w:rsidRPr="00E7046B" w:rsidRDefault="00E7046B">
            <w:pPr>
              <w:rPr>
                <w:sz w:val="22"/>
                <w:szCs w:val="22"/>
              </w:rPr>
            </w:pPr>
          </w:p>
        </w:tc>
        <w:tc>
          <w:tcPr>
            <w:tcW w:w="1595" w:type="dxa"/>
            <w:noWrap/>
            <w:hideMark/>
          </w:tcPr>
          <w:p w14:paraId="033A55D8" w14:textId="77777777" w:rsidR="00E7046B" w:rsidRPr="00E7046B" w:rsidRDefault="00E7046B">
            <w:pPr>
              <w:rPr>
                <w:sz w:val="22"/>
                <w:szCs w:val="22"/>
              </w:rPr>
            </w:pPr>
          </w:p>
        </w:tc>
      </w:tr>
      <w:tr w:rsidR="00E7046B" w:rsidRPr="00E7046B" w14:paraId="49F1528A" w14:textId="77777777" w:rsidTr="00E7046B">
        <w:trPr>
          <w:trHeight w:val="312"/>
        </w:trPr>
        <w:tc>
          <w:tcPr>
            <w:tcW w:w="6140" w:type="dxa"/>
            <w:noWrap/>
            <w:hideMark/>
          </w:tcPr>
          <w:p w14:paraId="2D3FBB23" w14:textId="77777777" w:rsidR="00E7046B" w:rsidRPr="00E7046B" w:rsidRDefault="00E7046B">
            <w:pPr>
              <w:rPr>
                <w:sz w:val="22"/>
                <w:szCs w:val="22"/>
              </w:rPr>
            </w:pPr>
            <w:r w:rsidRPr="00E7046B">
              <w:rPr>
                <w:sz w:val="22"/>
                <w:szCs w:val="22"/>
              </w:rPr>
              <w:t>DSP21 data entry field workers</w:t>
            </w:r>
          </w:p>
        </w:tc>
        <w:tc>
          <w:tcPr>
            <w:tcW w:w="680" w:type="dxa"/>
            <w:noWrap/>
            <w:hideMark/>
          </w:tcPr>
          <w:p w14:paraId="00FAF32D" w14:textId="77777777" w:rsidR="00E7046B" w:rsidRPr="00E7046B" w:rsidRDefault="00E7046B" w:rsidP="00E7046B">
            <w:pPr>
              <w:rPr>
                <w:sz w:val="22"/>
                <w:szCs w:val="22"/>
              </w:rPr>
            </w:pPr>
            <w:r w:rsidRPr="00E7046B">
              <w:rPr>
                <w:sz w:val="22"/>
                <w:szCs w:val="22"/>
              </w:rPr>
              <w:t>2</w:t>
            </w:r>
          </w:p>
        </w:tc>
        <w:tc>
          <w:tcPr>
            <w:tcW w:w="740" w:type="dxa"/>
            <w:noWrap/>
            <w:hideMark/>
          </w:tcPr>
          <w:p w14:paraId="364FC76F" w14:textId="77777777" w:rsidR="00E7046B" w:rsidRPr="00E7046B" w:rsidRDefault="00E7046B" w:rsidP="00E7046B">
            <w:pPr>
              <w:rPr>
                <w:sz w:val="22"/>
                <w:szCs w:val="22"/>
              </w:rPr>
            </w:pPr>
            <w:r w:rsidRPr="00E7046B">
              <w:rPr>
                <w:sz w:val="22"/>
                <w:szCs w:val="22"/>
              </w:rPr>
              <w:t>1</w:t>
            </w:r>
          </w:p>
        </w:tc>
        <w:tc>
          <w:tcPr>
            <w:tcW w:w="820" w:type="dxa"/>
            <w:noWrap/>
            <w:hideMark/>
          </w:tcPr>
          <w:p w14:paraId="2DA2CF1C" w14:textId="77777777" w:rsidR="00E7046B" w:rsidRPr="00E7046B" w:rsidRDefault="00E7046B" w:rsidP="00E7046B">
            <w:pPr>
              <w:rPr>
                <w:sz w:val="22"/>
                <w:szCs w:val="22"/>
              </w:rPr>
            </w:pPr>
            <w:r w:rsidRPr="00E7046B">
              <w:rPr>
                <w:sz w:val="22"/>
                <w:szCs w:val="22"/>
              </w:rPr>
              <w:t>0</w:t>
            </w:r>
          </w:p>
        </w:tc>
        <w:tc>
          <w:tcPr>
            <w:tcW w:w="720" w:type="dxa"/>
            <w:noWrap/>
            <w:hideMark/>
          </w:tcPr>
          <w:p w14:paraId="59F025AF" w14:textId="77777777" w:rsidR="00E7046B" w:rsidRPr="00E7046B" w:rsidRDefault="00E7046B" w:rsidP="00E7046B">
            <w:pPr>
              <w:rPr>
                <w:sz w:val="22"/>
                <w:szCs w:val="22"/>
              </w:rPr>
            </w:pPr>
            <w:r w:rsidRPr="00E7046B">
              <w:rPr>
                <w:sz w:val="22"/>
                <w:szCs w:val="22"/>
              </w:rPr>
              <w:t>0</w:t>
            </w:r>
          </w:p>
        </w:tc>
        <w:tc>
          <w:tcPr>
            <w:tcW w:w="660" w:type="dxa"/>
            <w:noWrap/>
            <w:hideMark/>
          </w:tcPr>
          <w:p w14:paraId="6CE29379" w14:textId="77777777" w:rsidR="00E7046B" w:rsidRPr="00E7046B" w:rsidRDefault="00E7046B" w:rsidP="00E7046B">
            <w:pPr>
              <w:rPr>
                <w:sz w:val="22"/>
                <w:szCs w:val="22"/>
              </w:rPr>
            </w:pPr>
            <w:r w:rsidRPr="00E7046B">
              <w:rPr>
                <w:sz w:val="22"/>
                <w:szCs w:val="22"/>
              </w:rPr>
              <w:t>2</w:t>
            </w:r>
          </w:p>
        </w:tc>
        <w:tc>
          <w:tcPr>
            <w:tcW w:w="900" w:type="dxa"/>
            <w:noWrap/>
            <w:hideMark/>
          </w:tcPr>
          <w:p w14:paraId="4B406E2F" w14:textId="77777777" w:rsidR="00E7046B" w:rsidRPr="00E7046B" w:rsidRDefault="00E7046B">
            <w:pPr>
              <w:rPr>
                <w:sz w:val="22"/>
                <w:szCs w:val="22"/>
              </w:rPr>
            </w:pPr>
          </w:p>
        </w:tc>
        <w:tc>
          <w:tcPr>
            <w:tcW w:w="1218" w:type="dxa"/>
            <w:noWrap/>
            <w:hideMark/>
          </w:tcPr>
          <w:p w14:paraId="01CFEA34" w14:textId="77777777" w:rsidR="00E7046B" w:rsidRPr="00E7046B" w:rsidRDefault="00E7046B">
            <w:pPr>
              <w:rPr>
                <w:sz w:val="22"/>
                <w:szCs w:val="22"/>
              </w:rPr>
            </w:pPr>
          </w:p>
        </w:tc>
        <w:tc>
          <w:tcPr>
            <w:tcW w:w="1807" w:type="dxa"/>
            <w:noWrap/>
            <w:hideMark/>
          </w:tcPr>
          <w:p w14:paraId="20587A4D" w14:textId="77777777" w:rsidR="00E7046B" w:rsidRPr="00E7046B" w:rsidRDefault="00E7046B">
            <w:pPr>
              <w:rPr>
                <w:sz w:val="22"/>
                <w:szCs w:val="22"/>
              </w:rPr>
            </w:pPr>
          </w:p>
        </w:tc>
        <w:tc>
          <w:tcPr>
            <w:tcW w:w="1595" w:type="dxa"/>
            <w:noWrap/>
            <w:hideMark/>
          </w:tcPr>
          <w:p w14:paraId="7D58924B" w14:textId="77777777" w:rsidR="00E7046B" w:rsidRPr="00E7046B" w:rsidRDefault="00E7046B">
            <w:pPr>
              <w:rPr>
                <w:sz w:val="22"/>
                <w:szCs w:val="22"/>
              </w:rPr>
            </w:pPr>
          </w:p>
        </w:tc>
      </w:tr>
      <w:tr w:rsidR="00E7046B" w:rsidRPr="00E7046B" w14:paraId="5A71DBEF" w14:textId="77777777" w:rsidTr="00E7046B">
        <w:trPr>
          <w:trHeight w:val="624"/>
        </w:trPr>
        <w:tc>
          <w:tcPr>
            <w:tcW w:w="6140" w:type="dxa"/>
            <w:hideMark/>
          </w:tcPr>
          <w:p w14:paraId="49F84562" w14:textId="77777777" w:rsidR="00E7046B" w:rsidRPr="00E7046B" w:rsidRDefault="00E7046B">
            <w:pPr>
              <w:rPr>
                <w:sz w:val="22"/>
                <w:szCs w:val="22"/>
              </w:rPr>
            </w:pPr>
            <w:r w:rsidRPr="00E7046B">
              <w:rPr>
                <w:sz w:val="22"/>
                <w:szCs w:val="22"/>
              </w:rPr>
              <w:t xml:space="preserve">DSP22 User </w:t>
            </w:r>
            <w:proofErr w:type="gramStart"/>
            <w:r w:rsidRPr="00E7046B">
              <w:rPr>
                <w:sz w:val="22"/>
                <w:szCs w:val="22"/>
              </w:rPr>
              <w:t>support  data</w:t>
            </w:r>
            <w:proofErr w:type="gramEnd"/>
            <w:r w:rsidRPr="00E7046B">
              <w:rPr>
                <w:sz w:val="22"/>
                <w:szCs w:val="22"/>
              </w:rPr>
              <w:t xml:space="preserve">  services</w:t>
            </w:r>
          </w:p>
        </w:tc>
        <w:tc>
          <w:tcPr>
            <w:tcW w:w="680" w:type="dxa"/>
            <w:noWrap/>
            <w:hideMark/>
          </w:tcPr>
          <w:p w14:paraId="548AA4DB" w14:textId="77777777" w:rsidR="00E7046B" w:rsidRPr="00E7046B" w:rsidRDefault="00E7046B" w:rsidP="00E7046B">
            <w:pPr>
              <w:rPr>
                <w:sz w:val="22"/>
                <w:szCs w:val="22"/>
              </w:rPr>
            </w:pPr>
            <w:r w:rsidRPr="00E7046B">
              <w:rPr>
                <w:sz w:val="22"/>
                <w:szCs w:val="22"/>
              </w:rPr>
              <w:t>3</w:t>
            </w:r>
          </w:p>
        </w:tc>
        <w:tc>
          <w:tcPr>
            <w:tcW w:w="740" w:type="dxa"/>
            <w:noWrap/>
            <w:hideMark/>
          </w:tcPr>
          <w:p w14:paraId="65E340BF" w14:textId="77777777" w:rsidR="00E7046B" w:rsidRPr="00E7046B" w:rsidRDefault="00E7046B" w:rsidP="00E7046B">
            <w:pPr>
              <w:rPr>
                <w:sz w:val="22"/>
                <w:szCs w:val="22"/>
              </w:rPr>
            </w:pPr>
            <w:r w:rsidRPr="00E7046B">
              <w:rPr>
                <w:sz w:val="22"/>
                <w:szCs w:val="22"/>
              </w:rPr>
              <w:t>2</w:t>
            </w:r>
          </w:p>
        </w:tc>
        <w:tc>
          <w:tcPr>
            <w:tcW w:w="820" w:type="dxa"/>
            <w:noWrap/>
            <w:hideMark/>
          </w:tcPr>
          <w:p w14:paraId="5A37BB66" w14:textId="77777777" w:rsidR="00E7046B" w:rsidRPr="00E7046B" w:rsidRDefault="00E7046B" w:rsidP="00E7046B">
            <w:pPr>
              <w:rPr>
                <w:sz w:val="22"/>
                <w:szCs w:val="22"/>
              </w:rPr>
            </w:pPr>
            <w:r w:rsidRPr="00E7046B">
              <w:rPr>
                <w:sz w:val="22"/>
                <w:szCs w:val="22"/>
              </w:rPr>
              <w:t>0</w:t>
            </w:r>
          </w:p>
        </w:tc>
        <w:tc>
          <w:tcPr>
            <w:tcW w:w="720" w:type="dxa"/>
            <w:noWrap/>
            <w:hideMark/>
          </w:tcPr>
          <w:p w14:paraId="271D13FE" w14:textId="77777777" w:rsidR="00E7046B" w:rsidRPr="00E7046B" w:rsidRDefault="00E7046B" w:rsidP="00E7046B">
            <w:pPr>
              <w:rPr>
                <w:sz w:val="22"/>
                <w:szCs w:val="22"/>
              </w:rPr>
            </w:pPr>
            <w:r w:rsidRPr="00E7046B">
              <w:rPr>
                <w:sz w:val="22"/>
                <w:szCs w:val="22"/>
              </w:rPr>
              <w:t>0</w:t>
            </w:r>
          </w:p>
        </w:tc>
        <w:tc>
          <w:tcPr>
            <w:tcW w:w="660" w:type="dxa"/>
            <w:noWrap/>
            <w:hideMark/>
          </w:tcPr>
          <w:p w14:paraId="2194CC3F" w14:textId="77777777" w:rsidR="00E7046B" w:rsidRPr="00E7046B" w:rsidRDefault="00E7046B" w:rsidP="00E7046B">
            <w:pPr>
              <w:rPr>
                <w:sz w:val="22"/>
                <w:szCs w:val="22"/>
              </w:rPr>
            </w:pPr>
            <w:r w:rsidRPr="00E7046B">
              <w:rPr>
                <w:sz w:val="22"/>
                <w:szCs w:val="22"/>
              </w:rPr>
              <w:t>2</w:t>
            </w:r>
          </w:p>
        </w:tc>
        <w:tc>
          <w:tcPr>
            <w:tcW w:w="900" w:type="dxa"/>
            <w:noWrap/>
            <w:hideMark/>
          </w:tcPr>
          <w:p w14:paraId="646C3F9C" w14:textId="77777777" w:rsidR="00E7046B" w:rsidRPr="00E7046B" w:rsidRDefault="00E7046B">
            <w:pPr>
              <w:rPr>
                <w:sz w:val="22"/>
                <w:szCs w:val="22"/>
              </w:rPr>
            </w:pPr>
          </w:p>
        </w:tc>
        <w:tc>
          <w:tcPr>
            <w:tcW w:w="1218" w:type="dxa"/>
            <w:noWrap/>
            <w:hideMark/>
          </w:tcPr>
          <w:p w14:paraId="27D142C1" w14:textId="77777777" w:rsidR="00E7046B" w:rsidRPr="00E7046B" w:rsidRDefault="00E7046B">
            <w:pPr>
              <w:rPr>
                <w:sz w:val="22"/>
                <w:szCs w:val="22"/>
              </w:rPr>
            </w:pPr>
          </w:p>
        </w:tc>
        <w:tc>
          <w:tcPr>
            <w:tcW w:w="1807" w:type="dxa"/>
            <w:noWrap/>
            <w:hideMark/>
          </w:tcPr>
          <w:p w14:paraId="21FA9BFD" w14:textId="77777777" w:rsidR="00E7046B" w:rsidRPr="00E7046B" w:rsidRDefault="00E7046B">
            <w:pPr>
              <w:rPr>
                <w:sz w:val="22"/>
                <w:szCs w:val="22"/>
              </w:rPr>
            </w:pPr>
          </w:p>
        </w:tc>
        <w:tc>
          <w:tcPr>
            <w:tcW w:w="1595" w:type="dxa"/>
            <w:noWrap/>
            <w:hideMark/>
          </w:tcPr>
          <w:p w14:paraId="263F0364" w14:textId="77777777" w:rsidR="00E7046B" w:rsidRPr="00E7046B" w:rsidRDefault="00E7046B">
            <w:pPr>
              <w:rPr>
                <w:sz w:val="22"/>
                <w:szCs w:val="22"/>
              </w:rPr>
            </w:pPr>
          </w:p>
        </w:tc>
      </w:tr>
    </w:tbl>
    <w:p w14:paraId="44F65C19" w14:textId="77777777" w:rsidR="00E7046B" w:rsidRDefault="00E7046B" w:rsidP="00C14B24">
      <w:pPr>
        <w:rPr>
          <w:sz w:val="22"/>
          <w:szCs w:val="22"/>
        </w:rPr>
      </w:pPr>
    </w:p>
    <w:tbl>
      <w:tblPr>
        <w:tblStyle w:val="TableGrid"/>
        <w:tblW w:w="0" w:type="auto"/>
        <w:tblLook w:val="04A0" w:firstRow="1" w:lastRow="0" w:firstColumn="1" w:lastColumn="0" w:noHBand="0" w:noVBand="1"/>
      </w:tblPr>
      <w:tblGrid>
        <w:gridCol w:w="1626"/>
        <w:gridCol w:w="1031"/>
        <w:gridCol w:w="1281"/>
        <w:gridCol w:w="1281"/>
        <w:gridCol w:w="1281"/>
        <w:gridCol w:w="1281"/>
        <w:gridCol w:w="1281"/>
      </w:tblGrid>
      <w:tr w:rsidR="003D5F8D" w:rsidRPr="003D5F8D" w14:paraId="599977A3" w14:textId="77777777" w:rsidTr="003D5F8D">
        <w:trPr>
          <w:trHeight w:val="312"/>
        </w:trPr>
        <w:tc>
          <w:tcPr>
            <w:tcW w:w="1668" w:type="dxa"/>
            <w:noWrap/>
            <w:hideMark/>
          </w:tcPr>
          <w:p w14:paraId="488B24E2" w14:textId="77777777" w:rsidR="003D5F8D" w:rsidRPr="003D5F8D" w:rsidRDefault="003D5F8D">
            <w:pPr>
              <w:rPr>
                <w:sz w:val="22"/>
                <w:szCs w:val="22"/>
              </w:rPr>
            </w:pPr>
          </w:p>
        </w:tc>
        <w:tc>
          <w:tcPr>
            <w:tcW w:w="1055" w:type="dxa"/>
            <w:noWrap/>
            <w:hideMark/>
          </w:tcPr>
          <w:p w14:paraId="1D12D143" w14:textId="77777777" w:rsidR="003D5F8D" w:rsidRPr="003D5F8D" w:rsidRDefault="003D5F8D">
            <w:pPr>
              <w:rPr>
                <w:sz w:val="22"/>
                <w:szCs w:val="22"/>
              </w:rPr>
            </w:pPr>
            <w:r w:rsidRPr="003D5F8D">
              <w:rPr>
                <w:sz w:val="22"/>
                <w:szCs w:val="22"/>
              </w:rPr>
              <w:t>DSDA</w:t>
            </w:r>
          </w:p>
        </w:tc>
        <w:tc>
          <w:tcPr>
            <w:tcW w:w="1313" w:type="dxa"/>
            <w:noWrap/>
            <w:hideMark/>
          </w:tcPr>
          <w:p w14:paraId="75F2C50A" w14:textId="77777777" w:rsidR="003D5F8D" w:rsidRPr="003D5F8D" w:rsidRDefault="003D5F8D">
            <w:pPr>
              <w:rPr>
                <w:sz w:val="22"/>
                <w:szCs w:val="22"/>
              </w:rPr>
            </w:pPr>
            <w:r w:rsidRPr="003D5F8D">
              <w:rPr>
                <w:sz w:val="22"/>
                <w:szCs w:val="22"/>
              </w:rPr>
              <w:t>DSDM</w:t>
            </w:r>
          </w:p>
        </w:tc>
        <w:tc>
          <w:tcPr>
            <w:tcW w:w="1313" w:type="dxa"/>
            <w:noWrap/>
            <w:hideMark/>
          </w:tcPr>
          <w:p w14:paraId="7D7DF855" w14:textId="77777777" w:rsidR="003D5F8D" w:rsidRPr="003D5F8D" w:rsidRDefault="003D5F8D">
            <w:pPr>
              <w:rPr>
                <w:sz w:val="22"/>
                <w:szCs w:val="22"/>
              </w:rPr>
            </w:pPr>
            <w:r w:rsidRPr="003D5F8D">
              <w:rPr>
                <w:sz w:val="22"/>
                <w:szCs w:val="22"/>
              </w:rPr>
              <w:t>DSENG</w:t>
            </w:r>
          </w:p>
        </w:tc>
        <w:tc>
          <w:tcPr>
            <w:tcW w:w="1313" w:type="dxa"/>
            <w:noWrap/>
            <w:hideMark/>
          </w:tcPr>
          <w:p w14:paraId="64ACBDB4" w14:textId="77777777" w:rsidR="003D5F8D" w:rsidRPr="003D5F8D" w:rsidRDefault="003D5F8D">
            <w:pPr>
              <w:rPr>
                <w:sz w:val="22"/>
                <w:szCs w:val="22"/>
              </w:rPr>
            </w:pPr>
            <w:r w:rsidRPr="003D5F8D">
              <w:rPr>
                <w:sz w:val="22"/>
                <w:szCs w:val="22"/>
              </w:rPr>
              <w:t>DSRM</w:t>
            </w:r>
          </w:p>
        </w:tc>
        <w:tc>
          <w:tcPr>
            <w:tcW w:w="1313" w:type="dxa"/>
            <w:noWrap/>
            <w:hideMark/>
          </w:tcPr>
          <w:p w14:paraId="51F680B9" w14:textId="77777777" w:rsidR="003D5F8D" w:rsidRPr="003D5F8D" w:rsidRDefault="003D5F8D">
            <w:pPr>
              <w:rPr>
                <w:sz w:val="22"/>
                <w:szCs w:val="22"/>
              </w:rPr>
            </w:pPr>
            <w:r w:rsidRPr="003D5F8D">
              <w:rPr>
                <w:sz w:val="22"/>
                <w:szCs w:val="22"/>
              </w:rPr>
              <w:t>DSDK</w:t>
            </w:r>
          </w:p>
        </w:tc>
        <w:tc>
          <w:tcPr>
            <w:tcW w:w="1313" w:type="dxa"/>
            <w:noWrap/>
            <w:hideMark/>
          </w:tcPr>
          <w:p w14:paraId="78B52D58" w14:textId="77777777" w:rsidR="003D5F8D" w:rsidRPr="003D5F8D" w:rsidRDefault="003D5F8D">
            <w:pPr>
              <w:rPr>
                <w:sz w:val="22"/>
                <w:szCs w:val="22"/>
              </w:rPr>
            </w:pPr>
          </w:p>
        </w:tc>
      </w:tr>
      <w:tr w:rsidR="003D5F8D" w:rsidRPr="003D5F8D" w14:paraId="6469A0B2" w14:textId="77777777" w:rsidTr="003D5F8D">
        <w:trPr>
          <w:trHeight w:val="312"/>
        </w:trPr>
        <w:tc>
          <w:tcPr>
            <w:tcW w:w="1668" w:type="dxa"/>
            <w:noWrap/>
            <w:hideMark/>
          </w:tcPr>
          <w:p w14:paraId="6F8F8CFE" w14:textId="77777777" w:rsidR="003D5F8D" w:rsidRPr="003D5F8D" w:rsidRDefault="003D5F8D">
            <w:pPr>
              <w:rPr>
                <w:sz w:val="22"/>
                <w:szCs w:val="22"/>
              </w:rPr>
            </w:pPr>
            <w:r w:rsidRPr="003D5F8D">
              <w:rPr>
                <w:sz w:val="22"/>
                <w:szCs w:val="22"/>
              </w:rPr>
              <w:t>Analytics</w:t>
            </w:r>
          </w:p>
        </w:tc>
        <w:tc>
          <w:tcPr>
            <w:tcW w:w="1055" w:type="dxa"/>
            <w:noWrap/>
            <w:hideMark/>
          </w:tcPr>
          <w:p w14:paraId="7120D1E0" w14:textId="77777777" w:rsidR="003D5F8D" w:rsidRPr="003D5F8D" w:rsidRDefault="003D5F8D" w:rsidP="003D5F8D">
            <w:pPr>
              <w:rPr>
                <w:sz w:val="22"/>
                <w:szCs w:val="22"/>
              </w:rPr>
            </w:pPr>
            <w:r w:rsidRPr="003D5F8D">
              <w:rPr>
                <w:sz w:val="22"/>
                <w:szCs w:val="22"/>
              </w:rPr>
              <w:t>4,75</w:t>
            </w:r>
          </w:p>
        </w:tc>
        <w:tc>
          <w:tcPr>
            <w:tcW w:w="1313" w:type="dxa"/>
            <w:noWrap/>
            <w:hideMark/>
          </w:tcPr>
          <w:p w14:paraId="132063E8" w14:textId="77777777" w:rsidR="003D5F8D" w:rsidRPr="003D5F8D" w:rsidRDefault="003D5F8D" w:rsidP="003D5F8D">
            <w:pPr>
              <w:rPr>
                <w:sz w:val="22"/>
                <w:szCs w:val="22"/>
              </w:rPr>
            </w:pPr>
            <w:r w:rsidRPr="003D5F8D">
              <w:rPr>
                <w:sz w:val="22"/>
                <w:szCs w:val="22"/>
              </w:rPr>
              <w:t>3</w:t>
            </w:r>
          </w:p>
        </w:tc>
        <w:tc>
          <w:tcPr>
            <w:tcW w:w="1313" w:type="dxa"/>
            <w:noWrap/>
            <w:hideMark/>
          </w:tcPr>
          <w:p w14:paraId="5CA5738D" w14:textId="77777777" w:rsidR="003D5F8D" w:rsidRPr="003D5F8D" w:rsidRDefault="003D5F8D" w:rsidP="003D5F8D">
            <w:pPr>
              <w:rPr>
                <w:sz w:val="22"/>
                <w:szCs w:val="22"/>
              </w:rPr>
            </w:pPr>
            <w:r w:rsidRPr="003D5F8D">
              <w:rPr>
                <w:sz w:val="22"/>
                <w:szCs w:val="22"/>
              </w:rPr>
              <w:t>3,75</w:t>
            </w:r>
          </w:p>
        </w:tc>
        <w:tc>
          <w:tcPr>
            <w:tcW w:w="1313" w:type="dxa"/>
            <w:noWrap/>
            <w:hideMark/>
          </w:tcPr>
          <w:p w14:paraId="524ED1DF" w14:textId="77777777" w:rsidR="003D5F8D" w:rsidRPr="003D5F8D" w:rsidRDefault="003D5F8D" w:rsidP="003D5F8D">
            <w:pPr>
              <w:rPr>
                <w:sz w:val="22"/>
                <w:szCs w:val="22"/>
              </w:rPr>
            </w:pPr>
            <w:r w:rsidRPr="003D5F8D">
              <w:rPr>
                <w:sz w:val="22"/>
                <w:szCs w:val="22"/>
              </w:rPr>
              <w:t>3,75</w:t>
            </w:r>
          </w:p>
        </w:tc>
        <w:tc>
          <w:tcPr>
            <w:tcW w:w="1313" w:type="dxa"/>
            <w:noWrap/>
            <w:hideMark/>
          </w:tcPr>
          <w:p w14:paraId="34D63633" w14:textId="77777777" w:rsidR="003D5F8D" w:rsidRPr="003D5F8D" w:rsidRDefault="003D5F8D" w:rsidP="003D5F8D">
            <w:pPr>
              <w:rPr>
                <w:sz w:val="22"/>
                <w:szCs w:val="22"/>
              </w:rPr>
            </w:pPr>
            <w:r w:rsidRPr="003D5F8D">
              <w:rPr>
                <w:sz w:val="22"/>
                <w:szCs w:val="22"/>
              </w:rPr>
              <w:t>3,75</w:t>
            </w:r>
          </w:p>
        </w:tc>
        <w:tc>
          <w:tcPr>
            <w:tcW w:w="1313" w:type="dxa"/>
            <w:noWrap/>
            <w:hideMark/>
          </w:tcPr>
          <w:p w14:paraId="18EA025E" w14:textId="77777777" w:rsidR="003D5F8D" w:rsidRPr="003D5F8D" w:rsidRDefault="003D5F8D" w:rsidP="003D5F8D">
            <w:pPr>
              <w:rPr>
                <w:sz w:val="22"/>
                <w:szCs w:val="22"/>
              </w:rPr>
            </w:pPr>
            <w:r w:rsidRPr="003D5F8D">
              <w:rPr>
                <w:sz w:val="22"/>
                <w:szCs w:val="22"/>
              </w:rPr>
              <w:t>0</w:t>
            </w:r>
          </w:p>
        </w:tc>
      </w:tr>
      <w:tr w:rsidR="003D5F8D" w:rsidRPr="003D5F8D" w14:paraId="2AE1D59C" w14:textId="77777777" w:rsidTr="003D5F8D">
        <w:trPr>
          <w:trHeight w:val="312"/>
        </w:trPr>
        <w:tc>
          <w:tcPr>
            <w:tcW w:w="1668" w:type="dxa"/>
            <w:noWrap/>
            <w:hideMark/>
          </w:tcPr>
          <w:p w14:paraId="4346B09E" w14:textId="77777777" w:rsidR="003D5F8D" w:rsidRPr="003D5F8D" w:rsidRDefault="003D5F8D">
            <w:pPr>
              <w:rPr>
                <w:sz w:val="22"/>
                <w:szCs w:val="22"/>
              </w:rPr>
            </w:pPr>
            <w:r w:rsidRPr="003D5F8D">
              <w:rPr>
                <w:sz w:val="22"/>
                <w:szCs w:val="22"/>
              </w:rPr>
              <w:t>Management</w:t>
            </w:r>
          </w:p>
        </w:tc>
        <w:tc>
          <w:tcPr>
            <w:tcW w:w="1055" w:type="dxa"/>
            <w:noWrap/>
            <w:hideMark/>
          </w:tcPr>
          <w:p w14:paraId="09F28314" w14:textId="77777777" w:rsidR="003D5F8D" w:rsidRPr="003D5F8D" w:rsidRDefault="003D5F8D" w:rsidP="003D5F8D">
            <w:pPr>
              <w:rPr>
                <w:sz w:val="22"/>
                <w:szCs w:val="22"/>
              </w:rPr>
            </w:pPr>
            <w:r w:rsidRPr="003D5F8D">
              <w:rPr>
                <w:sz w:val="22"/>
                <w:szCs w:val="22"/>
              </w:rPr>
              <w:t>2,5</w:t>
            </w:r>
          </w:p>
        </w:tc>
        <w:tc>
          <w:tcPr>
            <w:tcW w:w="1313" w:type="dxa"/>
            <w:noWrap/>
            <w:hideMark/>
          </w:tcPr>
          <w:p w14:paraId="379B5C66" w14:textId="77777777" w:rsidR="003D5F8D" w:rsidRPr="003D5F8D" w:rsidRDefault="003D5F8D" w:rsidP="003D5F8D">
            <w:pPr>
              <w:rPr>
                <w:sz w:val="22"/>
                <w:szCs w:val="22"/>
              </w:rPr>
            </w:pPr>
            <w:r w:rsidRPr="003D5F8D">
              <w:rPr>
                <w:sz w:val="22"/>
                <w:szCs w:val="22"/>
              </w:rPr>
              <w:t>4,25</w:t>
            </w:r>
          </w:p>
        </w:tc>
        <w:tc>
          <w:tcPr>
            <w:tcW w:w="1313" w:type="dxa"/>
            <w:noWrap/>
            <w:hideMark/>
          </w:tcPr>
          <w:p w14:paraId="5E348F7E" w14:textId="77777777" w:rsidR="003D5F8D" w:rsidRPr="003D5F8D" w:rsidRDefault="003D5F8D" w:rsidP="003D5F8D">
            <w:pPr>
              <w:rPr>
                <w:sz w:val="22"/>
                <w:szCs w:val="22"/>
              </w:rPr>
            </w:pPr>
            <w:r w:rsidRPr="003D5F8D">
              <w:rPr>
                <w:sz w:val="22"/>
                <w:szCs w:val="22"/>
              </w:rPr>
              <w:t>3,5</w:t>
            </w:r>
          </w:p>
        </w:tc>
        <w:tc>
          <w:tcPr>
            <w:tcW w:w="1313" w:type="dxa"/>
            <w:noWrap/>
            <w:hideMark/>
          </w:tcPr>
          <w:p w14:paraId="2171B7D5" w14:textId="77777777" w:rsidR="003D5F8D" w:rsidRPr="003D5F8D" w:rsidRDefault="003D5F8D" w:rsidP="003D5F8D">
            <w:pPr>
              <w:rPr>
                <w:sz w:val="22"/>
                <w:szCs w:val="22"/>
              </w:rPr>
            </w:pPr>
            <w:r w:rsidRPr="003D5F8D">
              <w:rPr>
                <w:sz w:val="22"/>
                <w:szCs w:val="22"/>
              </w:rPr>
              <w:t>2,75</w:t>
            </w:r>
          </w:p>
        </w:tc>
        <w:tc>
          <w:tcPr>
            <w:tcW w:w="1313" w:type="dxa"/>
            <w:noWrap/>
            <w:hideMark/>
          </w:tcPr>
          <w:p w14:paraId="22A61ECD" w14:textId="77777777" w:rsidR="003D5F8D" w:rsidRPr="003D5F8D" w:rsidRDefault="003D5F8D" w:rsidP="003D5F8D">
            <w:pPr>
              <w:rPr>
                <w:sz w:val="22"/>
                <w:szCs w:val="22"/>
              </w:rPr>
            </w:pPr>
            <w:r w:rsidRPr="003D5F8D">
              <w:rPr>
                <w:sz w:val="22"/>
                <w:szCs w:val="22"/>
              </w:rPr>
              <w:t>2,25</w:t>
            </w:r>
          </w:p>
        </w:tc>
        <w:tc>
          <w:tcPr>
            <w:tcW w:w="1313" w:type="dxa"/>
            <w:noWrap/>
            <w:hideMark/>
          </w:tcPr>
          <w:p w14:paraId="59F86FB2" w14:textId="77777777" w:rsidR="003D5F8D" w:rsidRPr="003D5F8D" w:rsidRDefault="003D5F8D">
            <w:pPr>
              <w:rPr>
                <w:sz w:val="22"/>
                <w:szCs w:val="22"/>
              </w:rPr>
            </w:pPr>
          </w:p>
        </w:tc>
      </w:tr>
      <w:tr w:rsidR="003D5F8D" w:rsidRPr="003D5F8D" w14:paraId="3F93B911" w14:textId="77777777" w:rsidTr="003D5F8D">
        <w:trPr>
          <w:trHeight w:val="312"/>
        </w:trPr>
        <w:tc>
          <w:tcPr>
            <w:tcW w:w="1668" w:type="dxa"/>
            <w:noWrap/>
            <w:hideMark/>
          </w:tcPr>
          <w:p w14:paraId="34CC8243" w14:textId="77777777" w:rsidR="003D5F8D" w:rsidRPr="003D5F8D" w:rsidRDefault="003D5F8D">
            <w:pPr>
              <w:rPr>
                <w:sz w:val="22"/>
                <w:szCs w:val="22"/>
              </w:rPr>
            </w:pPr>
            <w:r w:rsidRPr="003D5F8D">
              <w:rPr>
                <w:sz w:val="22"/>
                <w:szCs w:val="22"/>
              </w:rPr>
              <w:t>Engineering</w:t>
            </w:r>
          </w:p>
        </w:tc>
        <w:tc>
          <w:tcPr>
            <w:tcW w:w="1055" w:type="dxa"/>
            <w:noWrap/>
            <w:hideMark/>
          </w:tcPr>
          <w:p w14:paraId="24AE0DD9" w14:textId="77777777" w:rsidR="003D5F8D" w:rsidRPr="003D5F8D" w:rsidRDefault="003D5F8D" w:rsidP="003D5F8D">
            <w:pPr>
              <w:rPr>
                <w:sz w:val="22"/>
                <w:szCs w:val="22"/>
              </w:rPr>
            </w:pPr>
            <w:r w:rsidRPr="003D5F8D">
              <w:rPr>
                <w:sz w:val="22"/>
                <w:szCs w:val="22"/>
              </w:rPr>
              <w:t>2,8</w:t>
            </w:r>
          </w:p>
        </w:tc>
        <w:tc>
          <w:tcPr>
            <w:tcW w:w="1313" w:type="dxa"/>
            <w:noWrap/>
            <w:hideMark/>
          </w:tcPr>
          <w:p w14:paraId="4455F893" w14:textId="77777777" w:rsidR="003D5F8D" w:rsidRPr="003D5F8D" w:rsidRDefault="003D5F8D" w:rsidP="003D5F8D">
            <w:pPr>
              <w:rPr>
                <w:sz w:val="22"/>
                <w:szCs w:val="22"/>
              </w:rPr>
            </w:pPr>
            <w:r w:rsidRPr="003D5F8D">
              <w:rPr>
                <w:sz w:val="22"/>
                <w:szCs w:val="22"/>
              </w:rPr>
              <w:t>3,4</w:t>
            </w:r>
          </w:p>
        </w:tc>
        <w:tc>
          <w:tcPr>
            <w:tcW w:w="1313" w:type="dxa"/>
            <w:noWrap/>
            <w:hideMark/>
          </w:tcPr>
          <w:p w14:paraId="312E08D4" w14:textId="77777777" w:rsidR="003D5F8D" w:rsidRPr="003D5F8D" w:rsidRDefault="003D5F8D" w:rsidP="003D5F8D">
            <w:pPr>
              <w:rPr>
                <w:sz w:val="22"/>
                <w:szCs w:val="22"/>
              </w:rPr>
            </w:pPr>
            <w:r w:rsidRPr="003D5F8D">
              <w:rPr>
                <w:sz w:val="22"/>
                <w:szCs w:val="22"/>
              </w:rPr>
              <w:t>4</w:t>
            </w:r>
          </w:p>
        </w:tc>
        <w:tc>
          <w:tcPr>
            <w:tcW w:w="1313" w:type="dxa"/>
            <w:noWrap/>
            <w:hideMark/>
          </w:tcPr>
          <w:p w14:paraId="4E15764C" w14:textId="77777777" w:rsidR="003D5F8D" w:rsidRPr="003D5F8D" w:rsidRDefault="003D5F8D" w:rsidP="003D5F8D">
            <w:pPr>
              <w:rPr>
                <w:sz w:val="22"/>
                <w:szCs w:val="22"/>
              </w:rPr>
            </w:pPr>
            <w:r w:rsidRPr="003D5F8D">
              <w:rPr>
                <w:sz w:val="22"/>
                <w:szCs w:val="22"/>
              </w:rPr>
              <w:t>2,6</w:t>
            </w:r>
          </w:p>
        </w:tc>
        <w:tc>
          <w:tcPr>
            <w:tcW w:w="1313" w:type="dxa"/>
            <w:noWrap/>
            <w:hideMark/>
          </w:tcPr>
          <w:p w14:paraId="28680DD0" w14:textId="77777777" w:rsidR="003D5F8D" w:rsidRPr="003D5F8D" w:rsidRDefault="003D5F8D" w:rsidP="003D5F8D">
            <w:pPr>
              <w:rPr>
                <w:sz w:val="22"/>
                <w:szCs w:val="22"/>
              </w:rPr>
            </w:pPr>
            <w:r w:rsidRPr="003D5F8D">
              <w:rPr>
                <w:sz w:val="22"/>
                <w:szCs w:val="22"/>
              </w:rPr>
              <w:t>3</w:t>
            </w:r>
          </w:p>
        </w:tc>
        <w:tc>
          <w:tcPr>
            <w:tcW w:w="1313" w:type="dxa"/>
            <w:noWrap/>
            <w:hideMark/>
          </w:tcPr>
          <w:p w14:paraId="3AE6B3FD" w14:textId="77777777" w:rsidR="003D5F8D" w:rsidRPr="003D5F8D" w:rsidRDefault="003D5F8D">
            <w:pPr>
              <w:rPr>
                <w:sz w:val="22"/>
                <w:szCs w:val="22"/>
              </w:rPr>
            </w:pPr>
          </w:p>
        </w:tc>
      </w:tr>
    </w:tbl>
    <w:p w14:paraId="5E88804B" w14:textId="77777777" w:rsidR="003D5F8D" w:rsidRDefault="003D5F8D" w:rsidP="00C14B24">
      <w:pPr>
        <w:rPr>
          <w:sz w:val="22"/>
          <w:szCs w:val="22"/>
        </w:rPr>
      </w:pPr>
    </w:p>
    <w:p w14:paraId="2BB4E6E6" w14:textId="67E3C80C" w:rsidR="003D5F8D" w:rsidRDefault="003D5F8D" w:rsidP="00C14B24">
      <w:pPr>
        <w:rPr>
          <w:sz w:val="22"/>
          <w:szCs w:val="22"/>
        </w:rPr>
      </w:pPr>
      <w:r>
        <w:rPr>
          <w:noProof/>
          <w:sz w:val="22"/>
          <w:szCs w:val="22"/>
          <w:lang w:val="it-IT" w:eastAsia="it-IT"/>
        </w:rPr>
        <w:drawing>
          <wp:inline distT="0" distB="0" distL="0" distR="0" wp14:anchorId="7AACFDFF" wp14:editId="7328A40C">
            <wp:extent cx="5633513" cy="3627120"/>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5255" cy="3628241"/>
                    </a:xfrm>
                    <a:prstGeom prst="rect">
                      <a:avLst/>
                    </a:prstGeom>
                    <a:noFill/>
                  </pic:spPr>
                </pic:pic>
              </a:graphicData>
            </a:graphic>
          </wp:inline>
        </w:drawing>
      </w:r>
    </w:p>
    <w:p w14:paraId="2FFC211D" w14:textId="77777777" w:rsidR="003D5F8D" w:rsidRDefault="003D5F8D" w:rsidP="00C14B24">
      <w:pPr>
        <w:rPr>
          <w:sz w:val="22"/>
          <w:szCs w:val="22"/>
        </w:rPr>
      </w:pPr>
    </w:p>
    <w:p w14:paraId="768F330B" w14:textId="42DC2B2A" w:rsidR="003D5F8D" w:rsidRDefault="003D5F8D" w:rsidP="003D5F8D">
      <w:pPr>
        <w:rPr>
          <w:sz w:val="22"/>
          <w:szCs w:val="22"/>
        </w:rPr>
      </w:pPr>
      <w:r w:rsidRPr="003D5F8D">
        <w:rPr>
          <w:sz w:val="22"/>
          <w:szCs w:val="22"/>
        </w:rPr>
        <w:t>Data Science Analytics (DSDA)</w:t>
      </w:r>
      <w:r>
        <w:rPr>
          <w:sz w:val="22"/>
          <w:szCs w:val="22"/>
        </w:rPr>
        <w:t xml:space="preserve">, </w:t>
      </w:r>
      <w:r w:rsidRPr="003D5F8D">
        <w:rPr>
          <w:sz w:val="22"/>
          <w:szCs w:val="22"/>
        </w:rPr>
        <w:t>Data Management (DSDM)</w:t>
      </w:r>
      <w:r>
        <w:rPr>
          <w:sz w:val="22"/>
          <w:szCs w:val="22"/>
        </w:rPr>
        <w:t xml:space="preserve">, </w:t>
      </w:r>
      <w:r w:rsidRPr="003D5F8D">
        <w:rPr>
          <w:sz w:val="22"/>
          <w:szCs w:val="22"/>
        </w:rPr>
        <w:t>Data Science Engineering (DSENG)</w:t>
      </w:r>
      <w:r>
        <w:rPr>
          <w:sz w:val="22"/>
          <w:szCs w:val="22"/>
        </w:rPr>
        <w:t xml:space="preserve">, </w:t>
      </w:r>
      <w:r w:rsidRPr="003D5F8D">
        <w:rPr>
          <w:sz w:val="22"/>
          <w:szCs w:val="22"/>
        </w:rPr>
        <w:t>Scientific/ Research Methods (DSRM)</w:t>
      </w:r>
      <w:r>
        <w:rPr>
          <w:sz w:val="22"/>
          <w:szCs w:val="22"/>
        </w:rPr>
        <w:t xml:space="preserve">, </w:t>
      </w:r>
      <w:r w:rsidRPr="003D5F8D">
        <w:rPr>
          <w:sz w:val="22"/>
          <w:szCs w:val="22"/>
        </w:rPr>
        <w:t>DS Domain Knowledge, e.g., Business Apps (DSDK)</w:t>
      </w:r>
    </w:p>
    <w:p w14:paraId="6EA62135" w14:textId="77777777" w:rsidR="003D5F8D" w:rsidRDefault="003D5F8D" w:rsidP="00C14B24">
      <w:pPr>
        <w:rPr>
          <w:sz w:val="22"/>
          <w:szCs w:val="22"/>
        </w:rPr>
      </w:pPr>
    </w:p>
    <w:p w14:paraId="4D472AEC" w14:textId="22BAF644" w:rsidR="003D5F8D" w:rsidRPr="003D5F8D" w:rsidRDefault="003D5F8D" w:rsidP="00C14B24">
      <w:pPr>
        <w:rPr>
          <w:b/>
          <w:sz w:val="22"/>
          <w:szCs w:val="22"/>
        </w:rPr>
      </w:pPr>
      <w:r w:rsidRPr="003D5F8D">
        <w:rPr>
          <w:b/>
          <w:sz w:val="22"/>
          <w:szCs w:val="22"/>
        </w:rPr>
        <w:t>Mapping Knowledge Units:</w:t>
      </w:r>
    </w:p>
    <w:p w14:paraId="3E4683D7" w14:textId="77777777" w:rsidR="003D5F8D" w:rsidRDefault="003D5F8D" w:rsidP="00C14B24">
      <w:pPr>
        <w:rPr>
          <w:sz w:val="22"/>
          <w:szCs w:val="22"/>
        </w:rPr>
      </w:pPr>
    </w:p>
    <w:tbl>
      <w:tblPr>
        <w:tblStyle w:val="TableGrid"/>
        <w:tblW w:w="0" w:type="auto"/>
        <w:tblLook w:val="04A0" w:firstRow="1" w:lastRow="0" w:firstColumn="1" w:lastColumn="0" w:noHBand="0" w:noVBand="1"/>
      </w:tblPr>
      <w:tblGrid>
        <w:gridCol w:w="1797"/>
        <w:gridCol w:w="1811"/>
        <w:gridCol w:w="1696"/>
        <w:gridCol w:w="3758"/>
      </w:tblGrid>
      <w:tr w:rsidR="003D5F8D" w:rsidRPr="003D5F8D" w14:paraId="3C09B0E9" w14:textId="77777777" w:rsidTr="003D5F8D">
        <w:trPr>
          <w:trHeight w:val="324"/>
        </w:trPr>
        <w:tc>
          <w:tcPr>
            <w:tcW w:w="1526" w:type="dxa"/>
            <w:noWrap/>
            <w:hideMark/>
          </w:tcPr>
          <w:p w14:paraId="48845240" w14:textId="77777777" w:rsidR="003D5F8D" w:rsidRPr="003D5F8D" w:rsidRDefault="003D5F8D">
            <w:pPr>
              <w:rPr>
                <w:b/>
                <w:sz w:val="22"/>
                <w:szCs w:val="22"/>
              </w:rPr>
            </w:pPr>
            <w:r w:rsidRPr="003D5F8D">
              <w:rPr>
                <w:b/>
                <w:sz w:val="22"/>
                <w:szCs w:val="22"/>
              </w:rPr>
              <w:t>CG / KAG</w:t>
            </w:r>
          </w:p>
        </w:tc>
        <w:tc>
          <w:tcPr>
            <w:tcW w:w="1931" w:type="dxa"/>
            <w:noWrap/>
            <w:hideMark/>
          </w:tcPr>
          <w:p w14:paraId="17543758" w14:textId="39004840" w:rsidR="003D5F8D" w:rsidRPr="003D5F8D" w:rsidRDefault="003D5F8D" w:rsidP="003D5F8D">
            <w:pPr>
              <w:rPr>
                <w:b/>
                <w:bCs/>
                <w:sz w:val="22"/>
                <w:szCs w:val="22"/>
              </w:rPr>
            </w:pPr>
            <w:r>
              <w:rPr>
                <w:b/>
                <w:bCs/>
                <w:sz w:val="22"/>
                <w:szCs w:val="22"/>
              </w:rPr>
              <w:t>Target competence</w:t>
            </w:r>
          </w:p>
        </w:tc>
        <w:tc>
          <w:tcPr>
            <w:tcW w:w="1807" w:type="dxa"/>
            <w:noWrap/>
            <w:hideMark/>
          </w:tcPr>
          <w:p w14:paraId="14DBF97F" w14:textId="7221B6EF" w:rsidR="003D5F8D" w:rsidRPr="003D5F8D" w:rsidRDefault="003D5F8D">
            <w:pPr>
              <w:rPr>
                <w:b/>
                <w:bCs/>
                <w:sz w:val="22"/>
                <w:szCs w:val="22"/>
              </w:rPr>
            </w:pPr>
            <w:r>
              <w:rPr>
                <w:b/>
                <w:bCs/>
                <w:sz w:val="22"/>
                <w:szCs w:val="22"/>
              </w:rPr>
              <w:t>Title</w:t>
            </w:r>
          </w:p>
        </w:tc>
        <w:tc>
          <w:tcPr>
            <w:tcW w:w="4024" w:type="dxa"/>
            <w:noWrap/>
            <w:hideMark/>
          </w:tcPr>
          <w:p w14:paraId="55FF3E66" w14:textId="0C7CB857" w:rsidR="003D5F8D" w:rsidRPr="003D5F8D" w:rsidRDefault="003D5F8D">
            <w:pPr>
              <w:rPr>
                <w:b/>
                <w:bCs/>
                <w:sz w:val="22"/>
                <w:szCs w:val="22"/>
              </w:rPr>
            </w:pPr>
            <w:r>
              <w:rPr>
                <w:b/>
                <w:bCs/>
                <w:sz w:val="22"/>
                <w:szCs w:val="22"/>
              </w:rPr>
              <w:t>Knowledge areas (possible modules)</w:t>
            </w:r>
          </w:p>
        </w:tc>
      </w:tr>
      <w:tr w:rsidR="003D5F8D" w:rsidRPr="003D5F8D" w14:paraId="3DB97400" w14:textId="77777777" w:rsidTr="003D5F8D">
        <w:trPr>
          <w:trHeight w:val="936"/>
        </w:trPr>
        <w:tc>
          <w:tcPr>
            <w:tcW w:w="1526" w:type="dxa"/>
            <w:noWrap/>
            <w:hideMark/>
          </w:tcPr>
          <w:p w14:paraId="5AD4BD06" w14:textId="77777777" w:rsidR="003D5F8D" w:rsidRPr="003D5F8D" w:rsidRDefault="003D5F8D">
            <w:pPr>
              <w:rPr>
                <w:sz w:val="22"/>
                <w:szCs w:val="22"/>
              </w:rPr>
            </w:pPr>
            <w:r w:rsidRPr="003D5F8D">
              <w:rPr>
                <w:sz w:val="22"/>
                <w:szCs w:val="22"/>
              </w:rPr>
              <w:t>KAG1-DSDA</w:t>
            </w:r>
          </w:p>
        </w:tc>
        <w:tc>
          <w:tcPr>
            <w:tcW w:w="1931" w:type="dxa"/>
            <w:noWrap/>
            <w:hideMark/>
          </w:tcPr>
          <w:p w14:paraId="2E647BFA" w14:textId="77777777" w:rsidR="003D5F8D" w:rsidRPr="003D5F8D" w:rsidRDefault="003D5F8D">
            <w:pPr>
              <w:rPr>
                <w:sz w:val="22"/>
                <w:szCs w:val="22"/>
              </w:rPr>
            </w:pPr>
            <w:r w:rsidRPr="003D5F8D">
              <w:rPr>
                <w:sz w:val="22"/>
                <w:szCs w:val="22"/>
              </w:rPr>
              <w:t>DSDA01</w:t>
            </w:r>
          </w:p>
        </w:tc>
        <w:tc>
          <w:tcPr>
            <w:tcW w:w="1807" w:type="dxa"/>
            <w:noWrap/>
            <w:hideMark/>
          </w:tcPr>
          <w:p w14:paraId="5FF4F5C4" w14:textId="77777777" w:rsidR="003D5F8D" w:rsidRPr="003D5F8D" w:rsidRDefault="003D5F8D" w:rsidP="003D5F8D">
            <w:pPr>
              <w:jc w:val="left"/>
              <w:rPr>
                <w:sz w:val="22"/>
                <w:szCs w:val="22"/>
              </w:rPr>
            </w:pPr>
            <w:r w:rsidRPr="003D5F8D">
              <w:rPr>
                <w:sz w:val="22"/>
                <w:szCs w:val="22"/>
              </w:rPr>
              <w:t>Predictive Analytics</w:t>
            </w:r>
          </w:p>
        </w:tc>
        <w:tc>
          <w:tcPr>
            <w:tcW w:w="4024" w:type="dxa"/>
            <w:hideMark/>
          </w:tcPr>
          <w:p w14:paraId="53855923" w14:textId="77777777" w:rsidR="003D5F8D" w:rsidRPr="003D5F8D" w:rsidRDefault="003D5F8D" w:rsidP="003D5F8D">
            <w:pPr>
              <w:jc w:val="left"/>
              <w:rPr>
                <w:sz w:val="22"/>
                <w:szCs w:val="22"/>
              </w:rPr>
            </w:pPr>
            <w:r w:rsidRPr="003D5F8D">
              <w:rPr>
                <w:sz w:val="22"/>
                <w:szCs w:val="22"/>
              </w:rPr>
              <w:t>Data mining</w:t>
            </w:r>
            <w:r w:rsidRPr="003D5F8D">
              <w:rPr>
                <w:sz w:val="22"/>
                <w:szCs w:val="22"/>
              </w:rPr>
              <w:br/>
              <w:t>Text Analytics</w:t>
            </w:r>
            <w:r w:rsidRPr="003D5F8D">
              <w:rPr>
                <w:sz w:val="22"/>
                <w:szCs w:val="22"/>
              </w:rPr>
              <w:br/>
              <w:t>Information Retrieval</w:t>
            </w:r>
          </w:p>
        </w:tc>
      </w:tr>
      <w:tr w:rsidR="003D5F8D" w:rsidRPr="003D5F8D" w14:paraId="05592380" w14:textId="77777777" w:rsidTr="003D5F8D">
        <w:trPr>
          <w:trHeight w:val="624"/>
        </w:trPr>
        <w:tc>
          <w:tcPr>
            <w:tcW w:w="1526" w:type="dxa"/>
            <w:noWrap/>
            <w:hideMark/>
          </w:tcPr>
          <w:p w14:paraId="0EA3E724" w14:textId="77777777" w:rsidR="003D5F8D" w:rsidRPr="003D5F8D" w:rsidRDefault="003D5F8D">
            <w:pPr>
              <w:rPr>
                <w:sz w:val="22"/>
                <w:szCs w:val="22"/>
              </w:rPr>
            </w:pPr>
            <w:r w:rsidRPr="003D5F8D">
              <w:rPr>
                <w:sz w:val="22"/>
                <w:szCs w:val="22"/>
              </w:rPr>
              <w:t>KAG1-DSDA</w:t>
            </w:r>
          </w:p>
        </w:tc>
        <w:tc>
          <w:tcPr>
            <w:tcW w:w="1931" w:type="dxa"/>
            <w:noWrap/>
            <w:hideMark/>
          </w:tcPr>
          <w:p w14:paraId="40E6F9F7" w14:textId="77777777" w:rsidR="003D5F8D" w:rsidRPr="003D5F8D" w:rsidRDefault="003D5F8D">
            <w:pPr>
              <w:rPr>
                <w:sz w:val="22"/>
                <w:szCs w:val="22"/>
              </w:rPr>
            </w:pPr>
            <w:r w:rsidRPr="003D5F8D">
              <w:rPr>
                <w:sz w:val="22"/>
                <w:szCs w:val="22"/>
              </w:rPr>
              <w:t>DSDA02</w:t>
            </w:r>
          </w:p>
        </w:tc>
        <w:tc>
          <w:tcPr>
            <w:tcW w:w="1807" w:type="dxa"/>
            <w:noWrap/>
            <w:hideMark/>
          </w:tcPr>
          <w:p w14:paraId="781040CF" w14:textId="77777777" w:rsidR="003D5F8D" w:rsidRPr="003D5F8D" w:rsidRDefault="003D5F8D" w:rsidP="003D5F8D">
            <w:pPr>
              <w:jc w:val="left"/>
              <w:rPr>
                <w:sz w:val="22"/>
                <w:szCs w:val="22"/>
              </w:rPr>
            </w:pPr>
            <w:r w:rsidRPr="003D5F8D">
              <w:rPr>
                <w:sz w:val="22"/>
                <w:szCs w:val="22"/>
              </w:rPr>
              <w:t>Statistics</w:t>
            </w:r>
          </w:p>
        </w:tc>
        <w:tc>
          <w:tcPr>
            <w:tcW w:w="4024" w:type="dxa"/>
            <w:hideMark/>
          </w:tcPr>
          <w:p w14:paraId="22933B5D" w14:textId="77777777" w:rsidR="003D5F8D" w:rsidRPr="003D5F8D" w:rsidRDefault="003D5F8D" w:rsidP="003D5F8D">
            <w:pPr>
              <w:jc w:val="left"/>
              <w:rPr>
                <w:sz w:val="22"/>
                <w:szCs w:val="22"/>
              </w:rPr>
            </w:pPr>
            <w:r w:rsidRPr="003D5F8D">
              <w:rPr>
                <w:sz w:val="22"/>
                <w:szCs w:val="22"/>
              </w:rPr>
              <w:t>Statistical Methods</w:t>
            </w:r>
            <w:r w:rsidRPr="003D5F8D">
              <w:rPr>
                <w:sz w:val="22"/>
                <w:szCs w:val="22"/>
              </w:rPr>
              <w:br/>
              <w:t>Data Query &amp; Manipulation Languages</w:t>
            </w:r>
          </w:p>
        </w:tc>
      </w:tr>
      <w:tr w:rsidR="003D5F8D" w:rsidRPr="003D5F8D" w14:paraId="32A52D84" w14:textId="77777777" w:rsidTr="003D5F8D">
        <w:trPr>
          <w:trHeight w:val="1248"/>
        </w:trPr>
        <w:tc>
          <w:tcPr>
            <w:tcW w:w="1526" w:type="dxa"/>
            <w:noWrap/>
            <w:hideMark/>
          </w:tcPr>
          <w:p w14:paraId="47B38844" w14:textId="77777777" w:rsidR="003D5F8D" w:rsidRPr="003D5F8D" w:rsidRDefault="003D5F8D">
            <w:pPr>
              <w:rPr>
                <w:sz w:val="22"/>
                <w:szCs w:val="22"/>
              </w:rPr>
            </w:pPr>
          </w:p>
        </w:tc>
        <w:tc>
          <w:tcPr>
            <w:tcW w:w="1931" w:type="dxa"/>
            <w:noWrap/>
            <w:hideMark/>
          </w:tcPr>
          <w:p w14:paraId="4D7F7D55" w14:textId="77777777" w:rsidR="003D5F8D" w:rsidRPr="003D5F8D" w:rsidRDefault="003D5F8D">
            <w:pPr>
              <w:rPr>
                <w:sz w:val="22"/>
                <w:szCs w:val="22"/>
              </w:rPr>
            </w:pPr>
            <w:r w:rsidRPr="003D5F8D">
              <w:rPr>
                <w:sz w:val="22"/>
                <w:szCs w:val="22"/>
              </w:rPr>
              <w:t>DSDA04</w:t>
            </w:r>
          </w:p>
        </w:tc>
        <w:tc>
          <w:tcPr>
            <w:tcW w:w="1807" w:type="dxa"/>
            <w:noWrap/>
            <w:hideMark/>
          </w:tcPr>
          <w:p w14:paraId="2EF7FD8C" w14:textId="77777777" w:rsidR="003D5F8D" w:rsidRPr="003D5F8D" w:rsidRDefault="003D5F8D" w:rsidP="003D5F8D">
            <w:pPr>
              <w:jc w:val="left"/>
              <w:rPr>
                <w:sz w:val="22"/>
                <w:szCs w:val="22"/>
              </w:rPr>
            </w:pPr>
            <w:r w:rsidRPr="003D5F8D">
              <w:rPr>
                <w:sz w:val="22"/>
                <w:szCs w:val="22"/>
              </w:rPr>
              <w:t>Complex Data Analysis</w:t>
            </w:r>
          </w:p>
        </w:tc>
        <w:tc>
          <w:tcPr>
            <w:tcW w:w="4024" w:type="dxa"/>
            <w:hideMark/>
          </w:tcPr>
          <w:p w14:paraId="7AC6AB43" w14:textId="77777777" w:rsidR="003D5F8D" w:rsidRPr="003D5F8D" w:rsidRDefault="003D5F8D" w:rsidP="003D5F8D">
            <w:pPr>
              <w:jc w:val="left"/>
              <w:rPr>
                <w:sz w:val="22"/>
                <w:szCs w:val="22"/>
              </w:rPr>
            </w:pPr>
            <w:r w:rsidRPr="003D5F8D">
              <w:rPr>
                <w:sz w:val="22"/>
                <w:szCs w:val="22"/>
              </w:rPr>
              <w:t>Big Data Analytics</w:t>
            </w:r>
            <w:r w:rsidRPr="003D5F8D">
              <w:rPr>
                <w:sz w:val="22"/>
                <w:szCs w:val="22"/>
              </w:rPr>
              <w:br/>
              <w:t>Artificial Intelligence</w:t>
            </w:r>
            <w:r w:rsidRPr="003D5F8D">
              <w:rPr>
                <w:sz w:val="22"/>
                <w:szCs w:val="22"/>
              </w:rPr>
              <w:br/>
              <w:t>Machine Learning</w:t>
            </w:r>
            <w:r w:rsidRPr="003D5F8D">
              <w:rPr>
                <w:sz w:val="22"/>
                <w:szCs w:val="22"/>
              </w:rPr>
              <w:br/>
              <w:t>Natural Language Processing</w:t>
            </w:r>
          </w:p>
        </w:tc>
      </w:tr>
      <w:tr w:rsidR="003D5F8D" w:rsidRPr="003D5F8D" w14:paraId="7485C020" w14:textId="77777777" w:rsidTr="003D5F8D">
        <w:trPr>
          <w:trHeight w:val="636"/>
        </w:trPr>
        <w:tc>
          <w:tcPr>
            <w:tcW w:w="1526" w:type="dxa"/>
            <w:noWrap/>
            <w:hideMark/>
          </w:tcPr>
          <w:p w14:paraId="05CFE451" w14:textId="1A649069" w:rsidR="003D5F8D" w:rsidRPr="003D5F8D" w:rsidRDefault="003D5F8D">
            <w:pPr>
              <w:rPr>
                <w:sz w:val="22"/>
                <w:szCs w:val="22"/>
              </w:rPr>
            </w:pPr>
          </w:p>
          <w:tbl>
            <w:tblPr>
              <w:tblW w:w="0" w:type="auto"/>
              <w:tblCellSpacing w:w="0" w:type="dxa"/>
              <w:tblCellMar>
                <w:left w:w="0" w:type="dxa"/>
                <w:right w:w="0" w:type="dxa"/>
              </w:tblCellMar>
              <w:tblLook w:val="04A0" w:firstRow="1" w:lastRow="0" w:firstColumn="1" w:lastColumn="0" w:noHBand="0" w:noVBand="1"/>
            </w:tblPr>
            <w:tblGrid>
              <w:gridCol w:w="1581"/>
            </w:tblGrid>
            <w:tr w:rsidR="003D5F8D" w:rsidRPr="003D5F8D" w14:paraId="4C393E10" w14:textId="77777777">
              <w:trPr>
                <w:trHeight w:val="636"/>
                <w:tblCellSpacing w:w="0" w:type="dxa"/>
              </w:trPr>
              <w:tc>
                <w:tcPr>
                  <w:tcW w:w="1700" w:type="dxa"/>
                  <w:tcBorders>
                    <w:top w:val="nil"/>
                    <w:left w:val="nil"/>
                    <w:bottom w:val="nil"/>
                    <w:right w:val="nil"/>
                  </w:tcBorders>
                  <w:shd w:val="clear" w:color="auto" w:fill="auto"/>
                  <w:noWrap/>
                  <w:vAlign w:val="bottom"/>
                  <w:hideMark/>
                </w:tcPr>
                <w:p w14:paraId="1376B638" w14:textId="10B71CEC" w:rsidR="003D5F8D" w:rsidRPr="003D5F8D" w:rsidRDefault="003D5F8D">
                  <w:pPr>
                    <w:rPr>
                      <w:sz w:val="22"/>
                      <w:szCs w:val="22"/>
                    </w:rPr>
                  </w:pPr>
                  <w:r w:rsidRPr="003D5F8D">
                    <w:rPr>
                      <w:sz w:val="22"/>
                      <w:szCs w:val="22"/>
                    </w:rPr>
                    <w:t>KAG1-DSDA</w:t>
                  </w:r>
                </w:p>
              </w:tc>
            </w:tr>
          </w:tbl>
          <w:p w14:paraId="4B0EBCBC" w14:textId="77777777" w:rsidR="003D5F8D" w:rsidRPr="003D5F8D" w:rsidRDefault="003D5F8D">
            <w:pPr>
              <w:rPr>
                <w:sz w:val="22"/>
                <w:szCs w:val="22"/>
              </w:rPr>
            </w:pPr>
          </w:p>
        </w:tc>
        <w:tc>
          <w:tcPr>
            <w:tcW w:w="1931" w:type="dxa"/>
            <w:noWrap/>
            <w:hideMark/>
          </w:tcPr>
          <w:p w14:paraId="0F6B58BC" w14:textId="41422768" w:rsidR="003D5F8D" w:rsidRPr="003D5F8D" w:rsidRDefault="003D5F8D">
            <w:pPr>
              <w:rPr>
                <w:sz w:val="22"/>
                <w:szCs w:val="22"/>
              </w:rPr>
            </w:pPr>
            <w:r w:rsidRPr="003D5F8D">
              <w:rPr>
                <w:sz w:val="22"/>
                <w:szCs w:val="22"/>
              </w:rPr>
              <w:t>DSDA06</w:t>
            </w:r>
          </w:p>
        </w:tc>
        <w:tc>
          <w:tcPr>
            <w:tcW w:w="1807" w:type="dxa"/>
            <w:noWrap/>
            <w:hideMark/>
          </w:tcPr>
          <w:p w14:paraId="2437CF02" w14:textId="77777777" w:rsidR="003D5F8D" w:rsidRPr="003D5F8D" w:rsidRDefault="003D5F8D" w:rsidP="003D5F8D">
            <w:pPr>
              <w:jc w:val="left"/>
              <w:rPr>
                <w:sz w:val="22"/>
                <w:szCs w:val="22"/>
              </w:rPr>
            </w:pPr>
            <w:r w:rsidRPr="003D5F8D">
              <w:rPr>
                <w:sz w:val="22"/>
                <w:szCs w:val="22"/>
              </w:rPr>
              <w:t>Visualization</w:t>
            </w:r>
          </w:p>
        </w:tc>
        <w:tc>
          <w:tcPr>
            <w:tcW w:w="4024" w:type="dxa"/>
            <w:hideMark/>
          </w:tcPr>
          <w:p w14:paraId="0C0D47BC" w14:textId="6AEC16B5" w:rsidR="003D5F8D" w:rsidRPr="003D5F8D" w:rsidRDefault="003D5F8D" w:rsidP="003D5F8D">
            <w:pPr>
              <w:jc w:val="left"/>
              <w:rPr>
                <w:sz w:val="22"/>
                <w:szCs w:val="22"/>
              </w:rPr>
            </w:pPr>
            <w:r w:rsidRPr="003D5F8D">
              <w:rPr>
                <w:sz w:val="22"/>
                <w:szCs w:val="22"/>
              </w:rPr>
              <w:t>Data Visualization</w:t>
            </w:r>
            <w:r w:rsidRPr="003D5F8D">
              <w:rPr>
                <w:sz w:val="22"/>
                <w:szCs w:val="22"/>
              </w:rPr>
              <w:br/>
              <w:t>Data Communication</w:t>
            </w:r>
          </w:p>
        </w:tc>
      </w:tr>
      <w:tr w:rsidR="003D5F8D" w:rsidRPr="003D5F8D" w14:paraId="5C3D42D9" w14:textId="77777777" w:rsidTr="003D5F8D">
        <w:trPr>
          <w:trHeight w:val="312"/>
        </w:trPr>
        <w:tc>
          <w:tcPr>
            <w:tcW w:w="1526" w:type="dxa"/>
            <w:noWrap/>
            <w:hideMark/>
          </w:tcPr>
          <w:p w14:paraId="4A287ABE" w14:textId="77777777" w:rsidR="003D5F8D" w:rsidRPr="003D5F8D" w:rsidRDefault="003D5F8D">
            <w:pPr>
              <w:rPr>
                <w:sz w:val="22"/>
                <w:szCs w:val="22"/>
              </w:rPr>
            </w:pPr>
            <w:r w:rsidRPr="003D5F8D">
              <w:rPr>
                <w:sz w:val="22"/>
                <w:szCs w:val="22"/>
              </w:rPr>
              <w:t>KAG2-DSENG</w:t>
            </w:r>
          </w:p>
        </w:tc>
        <w:tc>
          <w:tcPr>
            <w:tcW w:w="1931" w:type="dxa"/>
            <w:noWrap/>
            <w:hideMark/>
          </w:tcPr>
          <w:p w14:paraId="0DF9B341" w14:textId="77777777" w:rsidR="003D5F8D" w:rsidRPr="003D5F8D" w:rsidRDefault="003D5F8D">
            <w:pPr>
              <w:rPr>
                <w:sz w:val="22"/>
                <w:szCs w:val="22"/>
              </w:rPr>
            </w:pPr>
            <w:r w:rsidRPr="003D5F8D">
              <w:rPr>
                <w:sz w:val="22"/>
                <w:szCs w:val="22"/>
              </w:rPr>
              <w:t>DSENG01</w:t>
            </w:r>
          </w:p>
        </w:tc>
        <w:tc>
          <w:tcPr>
            <w:tcW w:w="1807" w:type="dxa"/>
            <w:noWrap/>
            <w:hideMark/>
          </w:tcPr>
          <w:p w14:paraId="3F5E6B20" w14:textId="77777777" w:rsidR="003D5F8D" w:rsidRPr="003D5F8D" w:rsidRDefault="003D5F8D" w:rsidP="003D5F8D">
            <w:pPr>
              <w:jc w:val="left"/>
              <w:rPr>
                <w:sz w:val="22"/>
                <w:szCs w:val="22"/>
              </w:rPr>
            </w:pPr>
            <w:r w:rsidRPr="003D5F8D">
              <w:rPr>
                <w:sz w:val="22"/>
                <w:szCs w:val="22"/>
              </w:rPr>
              <w:t>Engineering Principles</w:t>
            </w:r>
          </w:p>
        </w:tc>
        <w:tc>
          <w:tcPr>
            <w:tcW w:w="4024" w:type="dxa"/>
            <w:noWrap/>
            <w:hideMark/>
          </w:tcPr>
          <w:p w14:paraId="24409267" w14:textId="77777777" w:rsidR="003D5F8D" w:rsidRPr="003D5F8D" w:rsidRDefault="003D5F8D" w:rsidP="003D5F8D">
            <w:pPr>
              <w:jc w:val="left"/>
              <w:rPr>
                <w:sz w:val="22"/>
                <w:szCs w:val="22"/>
              </w:rPr>
            </w:pPr>
            <w:r w:rsidRPr="003D5F8D">
              <w:rPr>
                <w:sz w:val="22"/>
                <w:szCs w:val="22"/>
              </w:rPr>
              <w:t>Data Engineering</w:t>
            </w:r>
          </w:p>
        </w:tc>
      </w:tr>
      <w:tr w:rsidR="003D5F8D" w:rsidRPr="003D5F8D" w14:paraId="34A74499" w14:textId="77777777" w:rsidTr="003D5F8D">
        <w:trPr>
          <w:trHeight w:val="312"/>
        </w:trPr>
        <w:tc>
          <w:tcPr>
            <w:tcW w:w="1526" w:type="dxa"/>
            <w:noWrap/>
            <w:hideMark/>
          </w:tcPr>
          <w:p w14:paraId="353A58F9" w14:textId="77777777" w:rsidR="003D5F8D" w:rsidRPr="003D5F8D" w:rsidRDefault="003D5F8D">
            <w:pPr>
              <w:rPr>
                <w:sz w:val="22"/>
                <w:szCs w:val="22"/>
              </w:rPr>
            </w:pPr>
            <w:r w:rsidRPr="003D5F8D">
              <w:rPr>
                <w:sz w:val="22"/>
                <w:szCs w:val="22"/>
              </w:rPr>
              <w:t>KAG2-DSENG</w:t>
            </w:r>
          </w:p>
        </w:tc>
        <w:tc>
          <w:tcPr>
            <w:tcW w:w="1931" w:type="dxa"/>
            <w:noWrap/>
            <w:hideMark/>
          </w:tcPr>
          <w:p w14:paraId="1A740FA4" w14:textId="77777777" w:rsidR="003D5F8D" w:rsidRPr="003D5F8D" w:rsidRDefault="003D5F8D">
            <w:pPr>
              <w:rPr>
                <w:sz w:val="22"/>
                <w:szCs w:val="22"/>
              </w:rPr>
            </w:pPr>
            <w:r w:rsidRPr="003D5F8D">
              <w:rPr>
                <w:sz w:val="22"/>
                <w:szCs w:val="22"/>
              </w:rPr>
              <w:t>DSENG02</w:t>
            </w:r>
          </w:p>
        </w:tc>
        <w:tc>
          <w:tcPr>
            <w:tcW w:w="1807" w:type="dxa"/>
            <w:noWrap/>
            <w:hideMark/>
          </w:tcPr>
          <w:p w14:paraId="7188CF7B" w14:textId="77777777" w:rsidR="003D5F8D" w:rsidRPr="003D5F8D" w:rsidRDefault="003D5F8D" w:rsidP="003D5F8D">
            <w:pPr>
              <w:jc w:val="left"/>
              <w:rPr>
                <w:sz w:val="22"/>
                <w:szCs w:val="22"/>
              </w:rPr>
            </w:pPr>
            <w:r w:rsidRPr="003D5F8D">
              <w:rPr>
                <w:sz w:val="22"/>
                <w:szCs w:val="22"/>
              </w:rPr>
              <w:t>Computational Thinking</w:t>
            </w:r>
          </w:p>
        </w:tc>
        <w:tc>
          <w:tcPr>
            <w:tcW w:w="4024" w:type="dxa"/>
            <w:noWrap/>
            <w:hideMark/>
          </w:tcPr>
          <w:p w14:paraId="288C97C6" w14:textId="5109E0B3" w:rsidR="003D5F8D" w:rsidRPr="003D5F8D" w:rsidRDefault="003D5F8D" w:rsidP="003D5F8D">
            <w:pPr>
              <w:jc w:val="left"/>
              <w:rPr>
                <w:sz w:val="22"/>
                <w:szCs w:val="22"/>
              </w:rPr>
            </w:pPr>
            <w:r w:rsidRPr="003D5F8D">
              <w:rPr>
                <w:sz w:val="22"/>
                <w:szCs w:val="22"/>
              </w:rPr>
              <w:t>Computational Thinking for Data Analytics</w:t>
            </w:r>
          </w:p>
        </w:tc>
      </w:tr>
      <w:tr w:rsidR="003D5F8D" w:rsidRPr="003D5F8D" w14:paraId="7C14F28F" w14:textId="77777777" w:rsidTr="003D5F8D">
        <w:trPr>
          <w:trHeight w:val="1560"/>
        </w:trPr>
        <w:tc>
          <w:tcPr>
            <w:tcW w:w="1526" w:type="dxa"/>
            <w:noWrap/>
            <w:hideMark/>
          </w:tcPr>
          <w:p w14:paraId="0FFF67DE" w14:textId="77777777" w:rsidR="003D5F8D" w:rsidRPr="003D5F8D" w:rsidRDefault="003D5F8D">
            <w:pPr>
              <w:rPr>
                <w:sz w:val="22"/>
                <w:szCs w:val="22"/>
              </w:rPr>
            </w:pPr>
            <w:r w:rsidRPr="003D5F8D">
              <w:rPr>
                <w:sz w:val="22"/>
                <w:szCs w:val="22"/>
              </w:rPr>
              <w:t>KAG2-DSENG</w:t>
            </w:r>
          </w:p>
        </w:tc>
        <w:tc>
          <w:tcPr>
            <w:tcW w:w="1931" w:type="dxa"/>
            <w:noWrap/>
            <w:hideMark/>
          </w:tcPr>
          <w:p w14:paraId="544071A9" w14:textId="77777777" w:rsidR="003D5F8D" w:rsidRPr="003D5F8D" w:rsidRDefault="003D5F8D">
            <w:pPr>
              <w:rPr>
                <w:sz w:val="22"/>
                <w:szCs w:val="22"/>
              </w:rPr>
            </w:pPr>
            <w:r w:rsidRPr="003D5F8D">
              <w:rPr>
                <w:sz w:val="22"/>
                <w:szCs w:val="22"/>
              </w:rPr>
              <w:t>DSENG03</w:t>
            </w:r>
          </w:p>
        </w:tc>
        <w:tc>
          <w:tcPr>
            <w:tcW w:w="1807" w:type="dxa"/>
            <w:noWrap/>
            <w:hideMark/>
          </w:tcPr>
          <w:p w14:paraId="47553B35" w14:textId="77777777" w:rsidR="003D5F8D" w:rsidRPr="003D5F8D" w:rsidRDefault="003D5F8D" w:rsidP="003D5F8D">
            <w:pPr>
              <w:jc w:val="left"/>
              <w:rPr>
                <w:sz w:val="22"/>
                <w:szCs w:val="22"/>
              </w:rPr>
            </w:pPr>
            <w:r w:rsidRPr="003D5F8D">
              <w:rPr>
                <w:sz w:val="22"/>
                <w:szCs w:val="22"/>
              </w:rPr>
              <w:t>DSS Development</w:t>
            </w:r>
          </w:p>
        </w:tc>
        <w:tc>
          <w:tcPr>
            <w:tcW w:w="4024" w:type="dxa"/>
            <w:hideMark/>
          </w:tcPr>
          <w:p w14:paraId="2BCD3FCA" w14:textId="77777777" w:rsidR="003D5F8D" w:rsidRPr="003D5F8D" w:rsidRDefault="003D5F8D" w:rsidP="003D5F8D">
            <w:pPr>
              <w:jc w:val="left"/>
              <w:rPr>
                <w:sz w:val="22"/>
                <w:szCs w:val="22"/>
              </w:rPr>
            </w:pPr>
            <w:r w:rsidRPr="003D5F8D">
              <w:rPr>
                <w:sz w:val="22"/>
                <w:szCs w:val="22"/>
              </w:rPr>
              <w:t>Decision Support Systems</w:t>
            </w:r>
            <w:r w:rsidRPr="003D5F8D">
              <w:rPr>
                <w:sz w:val="22"/>
                <w:szCs w:val="22"/>
              </w:rPr>
              <w:br/>
              <w:t>Business Intelligence</w:t>
            </w:r>
            <w:r w:rsidRPr="003D5F8D">
              <w:rPr>
                <w:sz w:val="22"/>
                <w:szCs w:val="22"/>
              </w:rPr>
              <w:br/>
              <w:t>Management Support Systems</w:t>
            </w:r>
            <w:r w:rsidRPr="003D5F8D">
              <w:rPr>
                <w:sz w:val="22"/>
                <w:szCs w:val="22"/>
              </w:rPr>
              <w:br/>
              <w:t>Enterprise Information Systems</w:t>
            </w:r>
            <w:r w:rsidRPr="003D5F8D">
              <w:rPr>
                <w:sz w:val="22"/>
                <w:szCs w:val="22"/>
              </w:rPr>
              <w:br/>
              <w:t>Search Engine Technology</w:t>
            </w:r>
          </w:p>
        </w:tc>
      </w:tr>
      <w:tr w:rsidR="003D5F8D" w:rsidRPr="003D5F8D" w14:paraId="0DFEA78A" w14:textId="77777777" w:rsidTr="003D5F8D">
        <w:trPr>
          <w:trHeight w:val="936"/>
        </w:trPr>
        <w:tc>
          <w:tcPr>
            <w:tcW w:w="1526" w:type="dxa"/>
            <w:noWrap/>
            <w:hideMark/>
          </w:tcPr>
          <w:p w14:paraId="4AAA5168" w14:textId="77777777" w:rsidR="003D5F8D" w:rsidRPr="003D5F8D" w:rsidRDefault="003D5F8D">
            <w:pPr>
              <w:rPr>
                <w:sz w:val="22"/>
                <w:szCs w:val="22"/>
              </w:rPr>
            </w:pPr>
            <w:r w:rsidRPr="003D5F8D">
              <w:rPr>
                <w:sz w:val="22"/>
                <w:szCs w:val="22"/>
              </w:rPr>
              <w:t>KAG2-DSENG</w:t>
            </w:r>
          </w:p>
        </w:tc>
        <w:tc>
          <w:tcPr>
            <w:tcW w:w="1931" w:type="dxa"/>
            <w:noWrap/>
            <w:hideMark/>
          </w:tcPr>
          <w:p w14:paraId="0301ED8F" w14:textId="77777777" w:rsidR="003D5F8D" w:rsidRPr="003D5F8D" w:rsidRDefault="003D5F8D">
            <w:pPr>
              <w:rPr>
                <w:sz w:val="22"/>
                <w:szCs w:val="22"/>
              </w:rPr>
            </w:pPr>
            <w:r w:rsidRPr="003D5F8D">
              <w:rPr>
                <w:sz w:val="22"/>
                <w:szCs w:val="22"/>
              </w:rPr>
              <w:t>DSENG04</w:t>
            </w:r>
          </w:p>
        </w:tc>
        <w:tc>
          <w:tcPr>
            <w:tcW w:w="1807" w:type="dxa"/>
            <w:noWrap/>
            <w:hideMark/>
          </w:tcPr>
          <w:p w14:paraId="7C033434" w14:textId="77777777" w:rsidR="003D5F8D" w:rsidRPr="003D5F8D" w:rsidRDefault="003D5F8D" w:rsidP="003D5F8D">
            <w:pPr>
              <w:jc w:val="left"/>
              <w:rPr>
                <w:sz w:val="22"/>
                <w:szCs w:val="22"/>
              </w:rPr>
            </w:pPr>
            <w:r w:rsidRPr="003D5F8D">
              <w:rPr>
                <w:sz w:val="22"/>
                <w:szCs w:val="22"/>
              </w:rPr>
              <w:t>DBMS</w:t>
            </w:r>
          </w:p>
        </w:tc>
        <w:tc>
          <w:tcPr>
            <w:tcW w:w="4024" w:type="dxa"/>
            <w:hideMark/>
          </w:tcPr>
          <w:p w14:paraId="21F6A402" w14:textId="77777777" w:rsidR="003D5F8D" w:rsidRPr="003D5F8D" w:rsidRDefault="003D5F8D" w:rsidP="003D5F8D">
            <w:pPr>
              <w:jc w:val="left"/>
              <w:rPr>
                <w:sz w:val="22"/>
                <w:szCs w:val="22"/>
              </w:rPr>
            </w:pPr>
            <w:r w:rsidRPr="003D5F8D">
              <w:rPr>
                <w:sz w:val="22"/>
                <w:szCs w:val="22"/>
              </w:rPr>
              <w:t>Relational Databases</w:t>
            </w:r>
            <w:r w:rsidRPr="003D5F8D">
              <w:rPr>
                <w:sz w:val="22"/>
                <w:szCs w:val="22"/>
              </w:rPr>
              <w:br/>
              <w:t>NoSQL Databases</w:t>
            </w:r>
            <w:r w:rsidRPr="003D5F8D">
              <w:rPr>
                <w:sz w:val="22"/>
                <w:szCs w:val="22"/>
              </w:rPr>
              <w:br/>
              <w:t>Large Scale data systems</w:t>
            </w:r>
          </w:p>
        </w:tc>
      </w:tr>
      <w:tr w:rsidR="003D5F8D" w:rsidRPr="003D5F8D" w14:paraId="1B9210C5" w14:textId="77777777" w:rsidTr="003D5F8D">
        <w:trPr>
          <w:trHeight w:val="624"/>
        </w:trPr>
        <w:tc>
          <w:tcPr>
            <w:tcW w:w="1526" w:type="dxa"/>
            <w:noWrap/>
            <w:hideMark/>
          </w:tcPr>
          <w:p w14:paraId="7D6DFF31" w14:textId="77777777" w:rsidR="003D5F8D" w:rsidRPr="003D5F8D" w:rsidRDefault="003D5F8D">
            <w:pPr>
              <w:rPr>
                <w:sz w:val="22"/>
                <w:szCs w:val="22"/>
              </w:rPr>
            </w:pPr>
            <w:r w:rsidRPr="003D5F8D">
              <w:rPr>
                <w:sz w:val="22"/>
                <w:szCs w:val="22"/>
              </w:rPr>
              <w:t>KAG2-DSENG</w:t>
            </w:r>
          </w:p>
        </w:tc>
        <w:tc>
          <w:tcPr>
            <w:tcW w:w="1931" w:type="dxa"/>
            <w:noWrap/>
            <w:hideMark/>
          </w:tcPr>
          <w:p w14:paraId="7FE4057D" w14:textId="77777777" w:rsidR="003D5F8D" w:rsidRPr="003D5F8D" w:rsidRDefault="003D5F8D">
            <w:pPr>
              <w:rPr>
                <w:sz w:val="22"/>
                <w:szCs w:val="22"/>
              </w:rPr>
            </w:pPr>
            <w:r w:rsidRPr="003D5F8D">
              <w:rPr>
                <w:sz w:val="22"/>
                <w:szCs w:val="22"/>
              </w:rPr>
              <w:t>DSENG05</w:t>
            </w:r>
          </w:p>
        </w:tc>
        <w:tc>
          <w:tcPr>
            <w:tcW w:w="1807" w:type="dxa"/>
            <w:noWrap/>
            <w:hideMark/>
          </w:tcPr>
          <w:p w14:paraId="69B39501" w14:textId="77777777" w:rsidR="003D5F8D" w:rsidRPr="003D5F8D" w:rsidRDefault="003D5F8D" w:rsidP="003D5F8D">
            <w:pPr>
              <w:jc w:val="left"/>
              <w:rPr>
                <w:sz w:val="22"/>
                <w:szCs w:val="22"/>
              </w:rPr>
            </w:pPr>
            <w:r w:rsidRPr="003D5F8D">
              <w:rPr>
                <w:sz w:val="22"/>
                <w:szCs w:val="22"/>
              </w:rPr>
              <w:t>Data Security</w:t>
            </w:r>
          </w:p>
        </w:tc>
        <w:tc>
          <w:tcPr>
            <w:tcW w:w="4024" w:type="dxa"/>
            <w:hideMark/>
          </w:tcPr>
          <w:p w14:paraId="2968264D" w14:textId="77777777" w:rsidR="003D5F8D" w:rsidRPr="003D5F8D" w:rsidRDefault="003D5F8D" w:rsidP="003D5F8D">
            <w:pPr>
              <w:jc w:val="left"/>
              <w:rPr>
                <w:sz w:val="22"/>
                <w:szCs w:val="22"/>
              </w:rPr>
            </w:pPr>
            <w:r w:rsidRPr="003D5F8D">
              <w:rPr>
                <w:sz w:val="22"/>
                <w:szCs w:val="22"/>
              </w:rPr>
              <w:t>Data security management</w:t>
            </w:r>
            <w:r w:rsidRPr="003D5F8D">
              <w:rPr>
                <w:sz w:val="22"/>
                <w:szCs w:val="22"/>
              </w:rPr>
              <w:br/>
              <w:t>Data Protection</w:t>
            </w:r>
          </w:p>
        </w:tc>
      </w:tr>
      <w:tr w:rsidR="003D5F8D" w:rsidRPr="003D5F8D" w14:paraId="337F90D4" w14:textId="77777777" w:rsidTr="003D5F8D">
        <w:trPr>
          <w:trHeight w:val="636"/>
        </w:trPr>
        <w:tc>
          <w:tcPr>
            <w:tcW w:w="1526" w:type="dxa"/>
            <w:noWrap/>
            <w:hideMark/>
          </w:tcPr>
          <w:p w14:paraId="4D9A2344" w14:textId="77777777" w:rsidR="003D5F8D" w:rsidRPr="003D5F8D" w:rsidRDefault="003D5F8D">
            <w:pPr>
              <w:rPr>
                <w:sz w:val="22"/>
                <w:szCs w:val="22"/>
              </w:rPr>
            </w:pPr>
            <w:r w:rsidRPr="003D5F8D">
              <w:rPr>
                <w:sz w:val="22"/>
                <w:szCs w:val="22"/>
              </w:rPr>
              <w:t>KAG2-DSENG</w:t>
            </w:r>
          </w:p>
        </w:tc>
        <w:tc>
          <w:tcPr>
            <w:tcW w:w="1931" w:type="dxa"/>
            <w:noWrap/>
            <w:hideMark/>
          </w:tcPr>
          <w:p w14:paraId="2D47CF68" w14:textId="77777777" w:rsidR="003D5F8D" w:rsidRPr="003D5F8D" w:rsidRDefault="003D5F8D">
            <w:pPr>
              <w:rPr>
                <w:sz w:val="22"/>
                <w:szCs w:val="22"/>
              </w:rPr>
            </w:pPr>
            <w:r w:rsidRPr="003D5F8D">
              <w:rPr>
                <w:sz w:val="22"/>
                <w:szCs w:val="22"/>
              </w:rPr>
              <w:t>DSENG06</w:t>
            </w:r>
          </w:p>
        </w:tc>
        <w:tc>
          <w:tcPr>
            <w:tcW w:w="1807" w:type="dxa"/>
            <w:noWrap/>
            <w:hideMark/>
          </w:tcPr>
          <w:p w14:paraId="36EC8B3E" w14:textId="77777777" w:rsidR="003D5F8D" w:rsidRPr="003D5F8D" w:rsidRDefault="003D5F8D" w:rsidP="003D5F8D">
            <w:pPr>
              <w:jc w:val="left"/>
              <w:rPr>
                <w:sz w:val="22"/>
                <w:szCs w:val="22"/>
              </w:rPr>
            </w:pPr>
            <w:r w:rsidRPr="003D5F8D">
              <w:rPr>
                <w:sz w:val="22"/>
                <w:szCs w:val="22"/>
              </w:rPr>
              <w:t>DS Application Prototyping</w:t>
            </w:r>
          </w:p>
        </w:tc>
        <w:tc>
          <w:tcPr>
            <w:tcW w:w="4024" w:type="dxa"/>
            <w:hideMark/>
          </w:tcPr>
          <w:p w14:paraId="2BA6A7C9" w14:textId="77777777" w:rsidR="003D5F8D" w:rsidRPr="003D5F8D" w:rsidRDefault="003D5F8D" w:rsidP="003D5F8D">
            <w:pPr>
              <w:jc w:val="left"/>
              <w:rPr>
                <w:sz w:val="22"/>
                <w:szCs w:val="22"/>
              </w:rPr>
            </w:pPr>
            <w:proofErr w:type="spellStart"/>
            <w:r w:rsidRPr="003D5F8D">
              <w:rPr>
                <w:sz w:val="22"/>
                <w:szCs w:val="22"/>
              </w:rPr>
              <w:t>Programmig</w:t>
            </w:r>
            <w:proofErr w:type="spellEnd"/>
            <w:r w:rsidRPr="003D5F8D">
              <w:rPr>
                <w:sz w:val="22"/>
                <w:szCs w:val="22"/>
              </w:rPr>
              <w:t xml:space="preserve"> Languages for Data Analytics</w:t>
            </w:r>
            <w:r w:rsidRPr="003D5F8D">
              <w:rPr>
                <w:sz w:val="22"/>
                <w:szCs w:val="22"/>
              </w:rPr>
              <w:br/>
              <w:t>Cloud Computing architecture and services</w:t>
            </w:r>
          </w:p>
        </w:tc>
      </w:tr>
      <w:tr w:rsidR="003D5F8D" w:rsidRPr="003D5F8D" w14:paraId="2CEDD571" w14:textId="77777777" w:rsidTr="003D5F8D">
        <w:trPr>
          <w:trHeight w:val="312"/>
        </w:trPr>
        <w:tc>
          <w:tcPr>
            <w:tcW w:w="1526" w:type="dxa"/>
            <w:noWrap/>
            <w:hideMark/>
          </w:tcPr>
          <w:p w14:paraId="3FE3E171" w14:textId="77777777" w:rsidR="003D5F8D" w:rsidRPr="003D5F8D" w:rsidRDefault="003D5F8D">
            <w:pPr>
              <w:rPr>
                <w:sz w:val="22"/>
                <w:szCs w:val="22"/>
              </w:rPr>
            </w:pPr>
            <w:r w:rsidRPr="003D5F8D">
              <w:rPr>
                <w:sz w:val="22"/>
                <w:szCs w:val="22"/>
              </w:rPr>
              <w:t>KAG3-DSDM</w:t>
            </w:r>
          </w:p>
        </w:tc>
        <w:tc>
          <w:tcPr>
            <w:tcW w:w="1931" w:type="dxa"/>
            <w:noWrap/>
            <w:hideMark/>
          </w:tcPr>
          <w:p w14:paraId="244C9062" w14:textId="77777777" w:rsidR="003D5F8D" w:rsidRPr="003D5F8D" w:rsidRDefault="003D5F8D">
            <w:pPr>
              <w:rPr>
                <w:sz w:val="22"/>
                <w:szCs w:val="22"/>
              </w:rPr>
            </w:pPr>
            <w:r w:rsidRPr="003D5F8D">
              <w:rPr>
                <w:sz w:val="22"/>
                <w:szCs w:val="22"/>
              </w:rPr>
              <w:t>DSDM01</w:t>
            </w:r>
          </w:p>
        </w:tc>
        <w:tc>
          <w:tcPr>
            <w:tcW w:w="1807" w:type="dxa"/>
            <w:noWrap/>
            <w:hideMark/>
          </w:tcPr>
          <w:p w14:paraId="284BBB65" w14:textId="77777777" w:rsidR="003D5F8D" w:rsidRPr="003D5F8D" w:rsidRDefault="003D5F8D" w:rsidP="003D5F8D">
            <w:pPr>
              <w:jc w:val="left"/>
              <w:rPr>
                <w:sz w:val="22"/>
                <w:szCs w:val="22"/>
              </w:rPr>
            </w:pPr>
            <w:r w:rsidRPr="003D5F8D">
              <w:rPr>
                <w:sz w:val="22"/>
                <w:szCs w:val="22"/>
              </w:rPr>
              <w:t>Data Strategy &amp; Planning</w:t>
            </w:r>
          </w:p>
        </w:tc>
        <w:tc>
          <w:tcPr>
            <w:tcW w:w="4024" w:type="dxa"/>
            <w:noWrap/>
            <w:hideMark/>
          </w:tcPr>
          <w:p w14:paraId="7C60E994" w14:textId="77777777" w:rsidR="003D5F8D" w:rsidRPr="003D5F8D" w:rsidRDefault="003D5F8D" w:rsidP="003D5F8D">
            <w:pPr>
              <w:jc w:val="left"/>
              <w:rPr>
                <w:sz w:val="22"/>
                <w:szCs w:val="22"/>
              </w:rPr>
            </w:pPr>
            <w:r w:rsidRPr="003D5F8D">
              <w:rPr>
                <w:sz w:val="22"/>
                <w:szCs w:val="22"/>
              </w:rPr>
              <w:t>Reference and Master Data Management</w:t>
            </w:r>
          </w:p>
        </w:tc>
      </w:tr>
      <w:tr w:rsidR="003D5F8D" w:rsidRPr="003D5F8D" w14:paraId="4E350483" w14:textId="77777777" w:rsidTr="003D5F8D">
        <w:trPr>
          <w:trHeight w:val="312"/>
        </w:trPr>
        <w:tc>
          <w:tcPr>
            <w:tcW w:w="1526" w:type="dxa"/>
            <w:noWrap/>
            <w:hideMark/>
          </w:tcPr>
          <w:p w14:paraId="3B222180" w14:textId="77777777" w:rsidR="003D5F8D" w:rsidRPr="003D5F8D" w:rsidRDefault="003D5F8D">
            <w:pPr>
              <w:rPr>
                <w:sz w:val="22"/>
                <w:szCs w:val="22"/>
              </w:rPr>
            </w:pPr>
            <w:r w:rsidRPr="003D5F8D">
              <w:rPr>
                <w:sz w:val="22"/>
                <w:szCs w:val="22"/>
              </w:rPr>
              <w:t>KAG3-DSDM</w:t>
            </w:r>
          </w:p>
        </w:tc>
        <w:tc>
          <w:tcPr>
            <w:tcW w:w="1931" w:type="dxa"/>
            <w:noWrap/>
            <w:hideMark/>
          </w:tcPr>
          <w:p w14:paraId="276BEFFC" w14:textId="77777777" w:rsidR="003D5F8D" w:rsidRPr="003D5F8D" w:rsidRDefault="003D5F8D">
            <w:pPr>
              <w:rPr>
                <w:sz w:val="22"/>
                <w:szCs w:val="22"/>
              </w:rPr>
            </w:pPr>
            <w:r w:rsidRPr="003D5F8D">
              <w:rPr>
                <w:sz w:val="22"/>
                <w:szCs w:val="22"/>
              </w:rPr>
              <w:t>DSDM02</w:t>
            </w:r>
          </w:p>
        </w:tc>
        <w:tc>
          <w:tcPr>
            <w:tcW w:w="1807" w:type="dxa"/>
            <w:noWrap/>
            <w:hideMark/>
          </w:tcPr>
          <w:p w14:paraId="72E27122" w14:textId="77777777" w:rsidR="003D5F8D" w:rsidRPr="003D5F8D" w:rsidRDefault="003D5F8D" w:rsidP="003D5F8D">
            <w:pPr>
              <w:jc w:val="left"/>
              <w:rPr>
                <w:sz w:val="22"/>
                <w:szCs w:val="22"/>
              </w:rPr>
            </w:pPr>
            <w:r w:rsidRPr="003D5F8D">
              <w:rPr>
                <w:sz w:val="22"/>
                <w:szCs w:val="22"/>
              </w:rPr>
              <w:t>Data Modelling</w:t>
            </w:r>
          </w:p>
        </w:tc>
        <w:tc>
          <w:tcPr>
            <w:tcW w:w="4024" w:type="dxa"/>
            <w:noWrap/>
            <w:hideMark/>
          </w:tcPr>
          <w:p w14:paraId="741B1657" w14:textId="77777777" w:rsidR="003D5F8D" w:rsidRPr="003D5F8D" w:rsidRDefault="003D5F8D" w:rsidP="003D5F8D">
            <w:pPr>
              <w:jc w:val="left"/>
              <w:rPr>
                <w:sz w:val="22"/>
                <w:szCs w:val="22"/>
              </w:rPr>
            </w:pPr>
            <w:r w:rsidRPr="003D5F8D">
              <w:rPr>
                <w:sz w:val="22"/>
                <w:szCs w:val="22"/>
              </w:rPr>
              <w:t>Data Models</w:t>
            </w:r>
          </w:p>
        </w:tc>
      </w:tr>
      <w:tr w:rsidR="003D5F8D" w:rsidRPr="003D5F8D" w14:paraId="28EF8B21" w14:textId="77777777" w:rsidTr="003D5F8D">
        <w:trPr>
          <w:trHeight w:val="624"/>
        </w:trPr>
        <w:tc>
          <w:tcPr>
            <w:tcW w:w="1526" w:type="dxa"/>
            <w:noWrap/>
            <w:hideMark/>
          </w:tcPr>
          <w:p w14:paraId="62FAE7A2" w14:textId="77777777" w:rsidR="003D5F8D" w:rsidRPr="003D5F8D" w:rsidRDefault="003D5F8D">
            <w:pPr>
              <w:rPr>
                <w:sz w:val="22"/>
                <w:szCs w:val="22"/>
              </w:rPr>
            </w:pPr>
            <w:r w:rsidRPr="003D5F8D">
              <w:rPr>
                <w:sz w:val="22"/>
                <w:szCs w:val="22"/>
              </w:rPr>
              <w:t>KAG3-DSDM</w:t>
            </w:r>
          </w:p>
        </w:tc>
        <w:tc>
          <w:tcPr>
            <w:tcW w:w="1931" w:type="dxa"/>
            <w:noWrap/>
            <w:hideMark/>
          </w:tcPr>
          <w:p w14:paraId="4E952E15" w14:textId="77777777" w:rsidR="003D5F8D" w:rsidRPr="003D5F8D" w:rsidRDefault="003D5F8D">
            <w:pPr>
              <w:rPr>
                <w:sz w:val="22"/>
                <w:szCs w:val="22"/>
              </w:rPr>
            </w:pPr>
            <w:r w:rsidRPr="003D5F8D">
              <w:rPr>
                <w:sz w:val="22"/>
                <w:szCs w:val="22"/>
              </w:rPr>
              <w:t>DSDM03</w:t>
            </w:r>
          </w:p>
        </w:tc>
        <w:tc>
          <w:tcPr>
            <w:tcW w:w="1807" w:type="dxa"/>
            <w:noWrap/>
            <w:hideMark/>
          </w:tcPr>
          <w:p w14:paraId="4C15BB9D" w14:textId="77777777" w:rsidR="003D5F8D" w:rsidRPr="003D5F8D" w:rsidRDefault="003D5F8D" w:rsidP="003D5F8D">
            <w:pPr>
              <w:jc w:val="left"/>
              <w:rPr>
                <w:sz w:val="22"/>
                <w:szCs w:val="22"/>
              </w:rPr>
            </w:pPr>
            <w:r w:rsidRPr="003D5F8D">
              <w:rPr>
                <w:sz w:val="22"/>
                <w:szCs w:val="22"/>
              </w:rPr>
              <w:t>Data Integration / ETL</w:t>
            </w:r>
          </w:p>
        </w:tc>
        <w:tc>
          <w:tcPr>
            <w:tcW w:w="4024" w:type="dxa"/>
            <w:hideMark/>
          </w:tcPr>
          <w:p w14:paraId="78CB43A8" w14:textId="77777777" w:rsidR="003D5F8D" w:rsidRPr="003D5F8D" w:rsidRDefault="003D5F8D" w:rsidP="003D5F8D">
            <w:pPr>
              <w:jc w:val="left"/>
              <w:rPr>
                <w:sz w:val="22"/>
                <w:szCs w:val="22"/>
              </w:rPr>
            </w:pPr>
            <w:r w:rsidRPr="003D5F8D">
              <w:rPr>
                <w:sz w:val="22"/>
                <w:szCs w:val="22"/>
              </w:rPr>
              <w:t>Enterprise Application Integration</w:t>
            </w:r>
            <w:r w:rsidRPr="003D5F8D">
              <w:rPr>
                <w:sz w:val="22"/>
                <w:szCs w:val="22"/>
              </w:rPr>
              <w:br/>
              <w:t>Metadata management</w:t>
            </w:r>
          </w:p>
        </w:tc>
      </w:tr>
      <w:tr w:rsidR="003D5F8D" w:rsidRPr="003D5F8D" w14:paraId="505E5350" w14:textId="77777777" w:rsidTr="003D5F8D">
        <w:trPr>
          <w:trHeight w:val="312"/>
        </w:trPr>
        <w:tc>
          <w:tcPr>
            <w:tcW w:w="1526" w:type="dxa"/>
            <w:noWrap/>
            <w:hideMark/>
          </w:tcPr>
          <w:p w14:paraId="08B937A6" w14:textId="77777777" w:rsidR="003D5F8D" w:rsidRPr="003D5F8D" w:rsidRDefault="003D5F8D">
            <w:pPr>
              <w:rPr>
                <w:sz w:val="22"/>
                <w:szCs w:val="22"/>
              </w:rPr>
            </w:pPr>
            <w:r w:rsidRPr="003D5F8D">
              <w:rPr>
                <w:sz w:val="22"/>
                <w:szCs w:val="22"/>
              </w:rPr>
              <w:t>KAG3-DSDM</w:t>
            </w:r>
          </w:p>
        </w:tc>
        <w:tc>
          <w:tcPr>
            <w:tcW w:w="1931" w:type="dxa"/>
            <w:noWrap/>
            <w:hideMark/>
          </w:tcPr>
          <w:p w14:paraId="449899CC" w14:textId="77777777" w:rsidR="003D5F8D" w:rsidRPr="003D5F8D" w:rsidRDefault="003D5F8D">
            <w:pPr>
              <w:rPr>
                <w:sz w:val="22"/>
                <w:szCs w:val="22"/>
              </w:rPr>
            </w:pPr>
            <w:r w:rsidRPr="003D5F8D">
              <w:rPr>
                <w:sz w:val="22"/>
                <w:szCs w:val="22"/>
              </w:rPr>
              <w:t>DSDM04</w:t>
            </w:r>
          </w:p>
        </w:tc>
        <w:tc>
          <w:tcPr>
            <w:tcW w:w="1807" w:type="dxa"/>
            <w:noWrap/>
            <w:hideMark/>
          </w:tcPr>
          <w:p w14:paraId="2D50ED52" w14:textId="77777777" w:rsidR="003D5F8D" w:rsidRPr="003D5F8D" w:rsidRDefault="003D5F8D" w:rsidP="003D5F8D">
            <w:pPr>
              <w:jc w:val="left"/>
              <w:rPr>
                <w:sz w:val="22"/>
                <w:szCs w:val="22"/>
              </w:rPr>
            </w:pPr>
            <w:r w:rsidRPr="003D5F8D">
              <w:rPr>
                <w:sz w:val="22"/>
                <w:szCs w:val="22"/>
              </w:rPr>
              <w:t xml:space="preserve">Data </w:t>
            </w:r>
            <w:proofErr w:type="spellStart"/>
            <w:r w:rsidRPr="003D5F8D">
              <w:rPr>
                <w:sz w:val="22"/>
                <w:szCs w:val="22"/>
              </w:rPr>
              <w:t>Historization</w:t>
            </w:r>
            <w:proofErr w:type="spellEnd"/>
          </w:p>
        </w:tc>
        <w:tc>
          <w:tcPr>
            <w:tcW w:w="4024" w:type="dxa"/>
            <w:noWrap/>
            <w:hideMark/>
          </w:tcPr>
          <w:p w14:paraId="14AD1DD6" w14:textId="77777777" w:rsidR="003D5F8D" w:rsidRPr="003D5F8D" w:rsidRDefault="003D5F8D" w:rsidP="003D5F8D">
            <w:pPr>
              <w:jc w:val="left"/>
              <w:rPr>
                <w:sz w:val="22"/>
                <w:szCs w:val="22"/>
              </w:rPr>
            </w:pPr>
            <w:r w:rsidRPr="003D5F8D">
              <w:rPr>
                <w:sz w:val="22"/>
                <w:szCs w:val="22"/>
              </w:rPr>
              <w:t>Data Warehousing</w:t>
            </w:r>
          </w:p>
        </w:tc>
      </w:tr>
      <w:tr w:rsidR="003D5F8D" w:rsidRPr="003D5F8D" w14:paraId="2355447D" w14:textId="77777777" w:rsidTr="003D5F8D">
        <w:trPr>
          <w:trHeight w:val="312"/>
        </w:trPr>
        <w:tc>
          <w:tcPr>
            <w:tcW w:w="1526" w:type="dxa"/>
            <w:noWrap/>
            <w:hideMark/>
          </w:tcPr>
          <w:p w14:paraId="4DAF0339" w14:textId="77777777" w:rsidR="003D5F8D" w:rsidRPr="003D5F8D" w:rsidRDefault="003D5F8D">
            <w:pPr>
              <w:rPr>
                <w:sz w:val="22"/>
                <w:szCs w:val="22"/>
              </w:rPr>
            </w:pPr>
            <w:r w:rsidRPr="003D5F8D">
              <w:rPr>
                <w:sz w:val="22"/>
                <w:szCs w:val="22"/>
              </w:rPr>
              <w:t>KAG3-DSDM</w:t>
            </w:r>
          </w:p>
        </w:tc>
        <w:tc>
          <w:tcPr>
            <w:tcW w:w="1931" w:type="dxa"/>
            <w:noWrap/>
            <w:hideMark/>
          </w:tcPr>
          <w:p w14:paraId="4E1B6F68" w14:textId="77777777" w:rsidR="003D5F8D" w:rsidRPr="003D5F8D" w:rsidRDefault="003D5F8D">
            <w:pPr>
              <w:rPr>
                <w:sz w:val="22"/>
                <w:szCs w:val="22"/>
              </w:rPr>
            </w:pPr>
            <w:r w:rsidRPr="003D5F8D">
              <w:rPr>
                <w:sz w:val="22"/>
                <w:szCs w:val="22"/>
              </w:rPr>
              <w:t>DSDM05</w:t>
            </w:r>
          </w:p>
        </w:tc>
        <w:tc>
          <w:tcPr>
            <w:tcW w:w="1807" w:type="dxa"/>
            <w:noWrap/>
            <w:hideMark/>
          </w:tcPr>
          <w:p w14:paraId="0D8DD07C" w14:textId="77777777" w:rsidR="003D5F8D" w:rsidRPr="003D5F8D" w:rsidRDefault="003D5F8D" w:rsidP="003D5F8D">
            <w:pPr>
              <w:jc w:val="left"/>
              <w:rPr>
                <w:sz w:val="22"/>
                <w:szCs w:val="22"/>
              </w:rPr>
            </w:pPr>
            <w:r w:rsidRPr="003D5F8D">
              <w:rPr>
                <w:sz w:val="22"/>
                <w:szCs w:val="22"/>
              </w:rPr>
              <w:t>Data Quality</w:t>
            </w:r>
          </w:p>
        </w:tc>
        <w:tc>
          <w:tcPr>
            <w:tcW w:w="4024" w:type="dxa"/>
            <w:noWrap/>
            <w:hideMark/>
          </w:tcPr>
          <w:p w14:paraId="1483E783" w14:textId="77777777" w:rsidR="003D5F8D" w:rsidRPr="003D5F8D" w:rsidRDefault="003D5F8D" w:rsidP="003D5F8D">
            <w:pPr>
              <w:jc w:val="left"/>
              <w:rPr>
                <w:sz w:val="22"/>
                <w:szCs w:val="22"/>
              </w:rPr>
            </w:pPr>
            <w:r w:rsidRPr="003D5F8D">
              <w:rPr>
                <w:sz w:val="22"/>
                <w:szCs w:val="22"/>
              </w:rPr>
              <w:t>Data Quality Management</w:t>
            </w:r>
          </w:p>
        </w:tc>
      </w:tr>
      <w:tr w:rsidR="003D5F8D" w:rsidRPr="003D5F8D" w14:paraId="3A742C60" w14:textId="77777777" w:rsidTr="003D5F8D">
        <w:trPr>
          <w:trHeight w:val="636"/>
        </w:trPr>
        <w:tc>
          <w:tcPr>
            <w:tcW w:w="1526" w:type="dxa"/>
            <w:noWrap/>
            <w:hideMark/>
          </w:tcPr>
          <w:p w14:paraId="19313638" w14:textId="77777777" w:rsidR="003D5F8D" w:rsidRPr="003D5F8D" w:rsidRDefault="003D5F8D">
            <w:pPr>
              <w:rPr>
                <w:sz w:val="22"/>
                <w:szCs w:val="22"/>
              </w:rPr>
            </w:pPr>
            <w:r w:rsidRPr="003D5F8D">
              <w:rPr>
                <w:sz w:val="22"/>
                <w:szCs w:val="22"/>
              </w:rPr>
              <w:t>KAG3-DSDM</w:t>
            </w:r>
          </w:p>
        </w:tc>
        <w:tc>
          <w:tcPr>
            <w:tcW w:w="1931" w:type="dxa"/>
            <w:noWrap/>
            <w:hideMark/>
          </w:tcPr>
          <w:p w14:paraId="0FF9CEC6" w14:textId="77777777" w:rsidR="003D5F8D" w:rsidRPr="003D5F8D" w:rsidRDefault="003D5F8D">
            <w:pPr>
              <w:rPr>
                <w:sz w:val="22"/>
                <w:szCs w:val="22"/>
              </w:rPr>
            </w:pPr>
            <w:r w:rsidRPr="003D5F8D">
              <w:rPr>
                <w:sz w:val="22"/>
                <w:szCs w:val="22"/>
              </w:rPr>
              <w:t>DSDM06</w:t>
            </w:r>
          </w:p>
        </w:tc>
        <w:tc>
          <w:tcPr>
            <w:tcW w:w="1807" w:type="dxa"/>
            <w:noWrap/>
            <w:hideMark/>
          </w:tcPr>
          <w:p w14:paraId="7D7E3FE4" w14:textId="77777777" w:rsidR="003D5F8D" w:rsidRPr="003D5F8D" w:rsidRDefault="003D5F8D" w:rsidP="003D5F8D">
            <w:pPr>
              <w:jc w:val="left"/>
              <w:rPr>
                <w:sz w:val="22"/>
                <w:szCs w:val="22"/>
              </w:rPr>
            </w:pPr>
            <w:r w:rsidRPr="003D5F8D">
              <w:rPr>
                <w:sz w:val="22"/>
                <w:szCs w:val="22"/>
              </w:rPr>
              <w:t>Legal / ethical</w:t>
            </w:r>
          </w:p>
        </w:tc>
        <w:tc>
          <w:tcPr>
            <w:tcW w:w="4024" w:type="dxa"/>
            <w:hideMark/>
          </w:tcPr>
          <w:p w14:paraId="6F661658" w14:textId="77777777" w:rsidR="003D5F8D" w:rsidRPr="003D5F8D" w:rsidRDefault="003D5F8D" w:rsidP="003D5F8D">
            <w:pPr>
              <w:jc w:val="left"/>
              <w:rPr>
                <w:sz w:val="22"/>
                <w:szCs w:val="22"/>
              </w:rPr>
            </w:pPr>
            <w:r w:rsidRPr="003D5F8D">
              <w:rPr>
                <w:sz w:val="22"/>
                <w:szCs w:val="22"/>
              </w:rPr>
              <w:t>Data privacy</w:t>
            </w:r>
            <w:r w:rsidRPr="003D5F8D">
              <w:rPr>
                <w:sz w:val="22"/>
                <w:szCs w:val="22"/>
              </w:rPr>
              <w:br/>
              <w:t>Ethics of Data Science</w:t>
            </w:r>
          </w:p>
        </w:tc>
      </w:tr>
      <w:tr w:rsidR="003D5F8D" w:rsidRPr="003D5F8D" w14:paraId="17C8754D" w14:textId="77777777" w:rsidTr="003D5F8D">
        <w:trPr>
          <w:trHeight w:val="312"/>
        </w:trPr>
        <w:tc>
          <w:tcPr>
            <w:tcW w:w="1526" w:type="dxa"/>
            <w:noWrap/>
            <w:hideMark/>
          </w:tcPr>
          <w:p w14:paraId="15D722D6" w14:textId="77777777" w:rsidR="003D5F8D" w:rsidRPr="003D5F8D" w:rsidRDefault="003D5F8D">
            <w:pPr>
              <w:rPr>
                <w:sz w:val="22"/>
                <w:szCs w:val="22"/>
              </w:rPr>
            </w:pPr>
            <w:r w:rsidRPr="003D5F8D">
              <w:rPr>
                <w:sz w:val="22"/>
                <w:szCs w:val="22"/>
              </w:rPr>
              <w:t>KAG4-DSRM</w:t>
            </w:r>
          </w:p>
        </w:tc>
        <w:tc>
          <w:tcPr>
            <w:tcW w:w="1931" w:type="dxa"/>
            <w:noWrap/>
            <w:hideMark/>
          </w:tcPr>
          <w:p w14:paraId="79603BEA" w14:textId="77777777" w:rsidR="003D5F8D" w:rsidRPr="003D5F8D" w:rsidRDefault="003D5F8D">
            <w:pPr>
              <w:rPr>
                <w:sz w:val="22"/>
                <w:szCs w:val="22"/>
              </w:rPr>
            </w:pPr>
            <w:r w:rsidRPr="003D5F8D">
              <w:rPr>
                <w:sz w:val="22"/>
                <w:szCs w:val="22"/>
              </w:rPr>
              <w:t>DSRM01</w:t>
            </w:r>
          </w:p>
        </w:tc>
        <w:tc>
          <w:tcPr>
            <w:tcW w:w="1807" w:type="dxa"/>
            <w:noWrap/>
            <w:hideMark/>
          </w:tcPr>
          <w:p w14:paraId="7BE7677B" w14:textId="77777777" w:rsidR="003D5F8D" w:rsidRPr="003D5F8D" w:rsidRDefault="003D5F8D" w:rsidP="003D5F8D">
            <w:pPr>
              <w:jc w:val="left"/>
              <w:rPr>
                <w:sz w:val="22"/>
                <w:szCs w:val="22"/>
              </w:rPr>
            </w:pPr>
            <w:r w:rsidRPr="003D5F8D">
              <w:rPr>
                <w:sz w:val="22"/>
                <w:szCs w:val="22"/>
              </w:rPr>
              <w:t>Scientific Method</w:t>
            </w:r>
          </w:p>
        </w:tc>
        <w:tc>
          <w:tcPr>
            <w:tcW w:w="4024" w:type="dxa"/>
            <w:noWrap/>
            <w:hideMark/>
          </w:tcPr>
          <w:p w14:paraId="7779D40A" w14:textId="77777777" w:rsidR="003D5F8D" w:rsidRPr="003D5F8D" w:rsidRDefault="003D5F8D" w:rsidP="003D5F8D">
            <w:pPr>
              <w:jc w:val="left"/>
              <w:rPr>
                <w:sz w:val="22"/>
                <w:szCs w:val="22"/>
              </w:rPr>
            </w:pPr>
            <w:r w:rsidRPr="003D5F8D">
              <w:rPr>
                <w:sz w:val="22"/>
                <w:szCs w:val="22"/>
              </w:rPr>
              <w:t>Scientific Method for Data Analysis</w:t>
            </w:r>
          </w:p>
        </w:tc>
      </w:tr>
      <w:tr w:rsidR="003D5F8D" w:rsidRPr="003D5F8D" w14:paraId="3F8CAAD5" w14:textId="77777777" w:rsidTr="003D5F8D">
        <w:trPr>
          <w:trHeight w:val="324"/>
        </w:trPr>
        <w:tc>
          <w:tcPr>
            <w:tcW w:w="1526" w:type="dxa"/>
            <w:noWrap/>
            <w:hideMark/>
          </w:tcPr>
          <w:p w14:paraId="0048D395" w14:textId="77777777" w:rsidR="003D5F8D" w:rsidRPr="003D5F8D" w:rsidRDefault="003D5F8D">
            <w:pPr>
              <w:rPr>
                <w:sz w:val="22"/>
                <w:szCs w:val="22"/>
              </w:rPr>
            </w:pPr>
            <w:r w:rsidRPr="003D5F8D">
              <w:rPr>
                <w:sz w:val="22"/>
                <w:szCs w:val="22"/>
              </w:rPr>
              <w:t>KAG4-DSRM</w:t>
            </w:r>
          </w:p>
        </w:tc>
        <w:tc>
          <w:tcPr>
            <w:tcW w:w="1931" w:type="dxa"/>
            <w:noWrap/>
            <w:hideMark/>
          </w:tcPr>
          <w:p w14:paraId="04E9AEFC" w14:textId="77777777" w:rsidR="003D5F8D" w:rsidRPr="003D5F8D" w:rsidRDefault="003D5F8D">
            <w:pPr>
              <w:rPr>
                <w:sz w:val="22"/>
                <w:szCs w:val="22"/>
              </w:rPr>
            </w:pPr>
            <w:r w:rsidRPr="003D5F8D">
              <w:rPr>
                <w:sz w:val="22"/>
                <w:szCs w:val="22"/>
              </w:rPr>
              <w:t>DSRM01</w:t>
            </w:r>
          </w:p>
        </w:tc>
        <w:tc>
          <w:tcPr>
            <w:tcW w:w="1807" w:type="dxa"/>
            <w:noWrap/>
            <w:hideMark/>
          </w:tcPr>
          <w:p w14:paraId="13EAA157" w14:textId="77777777" w:rsidR="003D5F8D" w:rsidRPr="003D5F8D" w:rsidRDefault="003D5F8D" w:rsidP="003D5F8D">
            <w:pPr>
              <w:jc w:val="left"/>
              <w:rPr>
                <w:sz w:val="22"/>
                <w:szCs w:val="22"/>
              </w:rPr>
            </w:pPr>
            <w:r w:rsidRPr="003D5F8D">
              <w:rPr>
                <w:sz w:val="22"/>
                <w:szCs w:val="22"/>
              </w:rPr>
              <w:t>Design Thinking</w:t>
            </w:r>
          </w:p>
        </w:tc>
        <w:tc>
          <w:tcPr>
            <w:tcW w:w="4024" w:type="dxa"/>
            <w:noWrap/>
            <w:hideMark/>
          </w:tcPr>
          <w:p w14:paraId="2B3C3366" w14:textId="77777777" w:rsidR="003D5F8D" w:rsidRPr="003D5F8D" w:rsidRDefault="003D5F8D" w:rsidP="003D5F8D">
            <w:pPr>
              <w:jc w:val="left"/>
              <w:rPr>
                <w:sz w:val="22"/>
                <w:szCs w:val="22"/>
              </w:rPr>
            </w:pPr>
            <w:r w:rsidRPr="003D5F8D">
              <w:rPr>
                <w:sz w:val="22"/>
                <w:szCs w:val="22"/>
              </w:rPr>
              <w:t>Design Thinking for Data Analytics</w:t>
            </w:r>
          </w:p>
        </w:tc>
      </w:tr>
      <w:tr w:rsidR="003D5F8D" w:rsidRPr="003D5F8D" w14:paraId="68A3D670" w14:textId="77777777" w:rsidTr="003D5F8D">
        <w:trPr>
          <w:trHeight w:val="312"/>
        </w:trPr>
        <w:tc>
          <w:tcPr>
            <w:tcW w:w="1526" w:type="dxa"/>
            <w:noWrap/>
            <w:hideMark/>
          </w:tcPr>
          <w:p w14:paraId="12827640" w14:textId="77777777" w:rsidR="003D5F8D" w:rsidRPr="003D5F8D" w:rsidRDefault="003D5F8D">
            <w:pPr>
              <w:rPr>
                <w:sz w:val="22"/>
                <w:szCs w:val="22"/>
              </w:rPr>
            </w:pPr>
            <w:r w:rsidRPr="003D5F8D">
              <w:rPr>
                <w:sz w:val="22"/>
                <w:szCs w:val="22"/>
              </w:rPr>
              <w:t>KAG5-DSRM</w:t>
            </w:r>
          </w:p>
        </w:tc>
        <w:tc>
          <w:tcPr>
            <w:tcW w:w="1931" w:type="dxa"/>
            <w:noWrap/>
            <w:hideMark/>
          </w:tcPr>
          <w:p w14:paraId="31FF2E59" w14:textId="77777777" w:rsidR="003D5F8D" w:rsidRPr="003D5F8D" w:rsidRDefault="003D5F8D">
            <w:pPr>
              <w:rPr>
                <w:sz w:val="22"/>
                <w:szCs w:val="22"/>
              </w:rPr>
            </w:pPr>
            <w:r w:rsidRPr="003D5F8D">
              <w:rPr>
                <w:sz w:val="22"/>
                <w:szCs w:val="22"/>
              </w:rPr>
              <w:t>DSDK02</w:t>
            </w:r>
          </w:p>
        </w:tc>
        <w:tc>
          <w:tcPr>
            <w:tcW w:w="1807" w:type="dxa"/>
            <w:noWrap/>
            <w:hideMark/>
          </w:tcPr>
          <w:p w14:paraId="25A1CF8B" w14:textId="77777777" w:rsidR="003D5F8D" w:rsidRPr="003D5F8D" w:rsidRDefault="003D5F8D" w:rsidP="003D5F8D">
            <w:pPr>
              <w:jc w:val="left"/>
              <w:rPr>
                <w:sz w:val="22"/>
                <w:szCs w:val="22"/>
              </w:rPr>
            </w:pPr>
            <w:r w:rsidRPr="003D5F8D">
              <w:rPr>
                <w:sz w:val="22"/>
                <w:szCs w:val="22"/>
              </w:rPr>
              <w:t>Data based Innovation</w:t>
            </w:r>
          </w:p>
        </w:tc>
        <w:tc>
          <w:tcPr>
            <w:tcW w:w="4024" w:type="dxa"/>
            <w:noWrap/>
            <w:hideMark/>
          </w:tcPr>
          <w:p w14:paraId="4BA3DEB6" w14:textId="77777777" w:rsidR="003D5F8D" w:rsidRPr="003D5F8D" w:rsidRDefault="003D5F8D" w:rsidP="003D5F8D">
            <w:pPr>
              <w:jc w:val="left"/>
              <w:rPr>
                <w:sz w:val="22"/>
                <w:szCs w:val="22"/>
              </w:rPr>
            </w:pPr>
            <w:r w:rsidRPr="003D5F8D">
              <w:rPr>
                <w:sz w:val="22"/>
                <w:szCs w:val="22"/>
              </w:rPr>
              <w:t>Data based Innovation</w:t>
            </w:r>
          </w:p>
        </w:tc>
      </w:tr>
      <w:tr w:rsidR="003D5F8D" w:rsidRPr="003D5F8D" w14:paraId="6A080E20" w14:textId="77777777" w:rsidTr="003D5F8D">
        <w:trPr>
          <w:trHeight w:val="312"/>
        </w:trPr>
        <w:tc>
          <w:tcPr>
            <w:tcW w:w="1526" w:type="dxa"/>
            <w:noWrap/>
            <w:hideMark/>
          </w:tcPr>
          <w:p w14:paraId="70667D39" w14:textId="77777777" w:rsidR="003D5F8D" w:rsidRPr="003D5F8D" w:rsidRDefault="003D5F8D">
            <w:pPr>
              <w:rPr>
                <w:sz w:val="22"/>
                <w:szCs w:val="22"/>
              </w:rPr>
            </w:pPr>
            <w:r w:rsidRPr="003D5F8D">
              <w:rPr>
                <w:sz w:val="22"/>
                <w:szCs w:val="22"/>
              </w:rPr>
              <w:t>KAG5-DSRM</w:t>
            </w:r>
          </w:p>
        </w:tc>
        <w:tc>
          <w:tcPr>
            <w:tcW w:w="1931" w:type="dxa"/>
            <w:noWrap/>
            <w:hideMark/>
          </w:tcPr>
          <w:p w14:paraId="26DEDB2F" w14:textId="77777777" w:rsidR="003D5F8D" w:rsidRPr="003D5F8D" w:rsidRDefault="003D5F8D">
            <w:pPr>
              <w:rPr>
                <w:sz w:val="22"/>
                <w:szCs w:val="22"/>
              </w:rPr>
            </w:pPr>
            <w:r w:rsidRPr="003D5F8D">
              <w:rPr>
                <w:sz w:val="22"/>
                <w:szCs w:val="22"/>
              </w:rPr>
              <w:t>DSDK05</w:t>
            </w:r>
          </w:p>
        </w:tc>
        <w:tc>
          <w:tcPr>
            <w:tcW w:w="1807" w:type="dxa"/>
            <w:noWrap/>
            <w:hideMark/>
          </w:tcPr>
          <w:p w14:paraId="4E8B6E11" w14:textId="77777777" w:rsidR="003D5F8D" w:rsidRPr="003D5F8D" w:rsidRDefault="003D5F8D" w:rsidP="003D5F8D">
            <w:pPr>
              <w:jc w:val="left"/>
              <w:rPr>
                <w:sz w:val="22"/>
                <w:szCs w:val="22"/>
              </w:rPr>
            </w:pPr>
            <w:r w:rsidRPr="003D5F8D">
              <w:rPr>
                <w:sz w:val="22"/>
                <w:szCs w:val="22"/>
              </w:rPr>
              <w:t>Analytic CRM</w:t>
            </w:r>
          </w:p>
        </w:tc>
        <w:tc>
          <w:tcPr>
            <w:tcW w:w="4024" w:type="dxa"/>
            <w:noWrap/>
            <w:hideMark/>
          </w:tcPr>
          <w:p w14:paraId="560A73C4" w14:textId="77777777" w:rsidR="003D5F8D" w:rsidRPr="003D5F8D" w:rsidRDefault="003D5F8D" w:rsidP="003D5F8D">
            <w:pPr>
              <w:jc w:val="left"/>
              <w:rPr>
                <w:sz w:val="22"/>
                <w:szCs w:val="22"/>
              </w:rPr>
            </w:pPr>
            <w:r w:rsidRPr="003D5F8D">
              <w:rPr>
                <w:sz w:val="22"/>
                <w:szCs w:val="22"/>
              </w:rPr>
              <w:t>Analytic CRM</w:t>
            </w:r>
          </w:p>
        </w:tc>
      </w:tr>
      <w:tr w:rsidR="003D5F8D" w:rsidRPr="003D5F8D" w14:paraId="645F3599" w14:textId="77777777" w:rsidTr="003D5F8D">
        <w:trPr>
          <w:trHeight w:val="324"/>
        </w:trPr>
        <w:tc>
          <w:tcPr>
            <w:tcW w:w="1526" w:type="dxa"/>
            <w:noWrap/>
            <w:hideMark/>
          </w:tcPr>
          <w:p w14:paraId="5212DF5B" w14:textId="77777777" w:rsidR="003D5F8D" w:rsidRPr="003D5F8D" w:rsidRDefault="003D5F8D">
            <w:pPr>
              <w:rPr>
                <w:sz w:val="22"/>
                <w:szCs w:val="22"/>
              </w:rPr>
            </w:pPr>
            <w:r w:rsidRPr="003D5F8D">
              <w:rPr>
                <w:sz w:val="22"/>
                <w:szCs w:val="22"/>
              </w:rPr>
              <w:t>KAG5-DSRM</w:t>
            </w:r>
          </w:p>
        </w:tc>
        <w:tc>
          <w:tcPr>
            <w:tcW w:w="1931" w:type="dxa"/>
            <w:noWrap/>
            <w:hideMark/>
          </w:tcPr>
          <w:p w14:paraId="390F77F5" w14:textId="77777777" w:rsidR="003D5F8D" w:rsidRPr="003D5F8D" w:rsidRDefault="003D5F8D">
            <w:pPr>
              <w:rPr>
                <w:sz w:val="22"/>
                <w:szCs w:val="22"/>
              </w:rPr>
            </w:pPr>
            <w:r w:rsidRPr="003D5F8D">
              <w:rPr>
                <w:sz w:val="22"/>
                <w:szCs w:val="22"/>
              </w:rPr>
              <w:t>DSDK06</w:t>
            </w:r>
          </w:p>
        </w:tc>
        <w:tc>
          <w:tcPr>
            <w:tcW w:w="1807" w:type="dxa"/>
            <w:noWrap/>
            <w:hideMark/>
          </w:tcPr>
          <w:p w14:paraId="2179B9F0" w14:textId="77777777" w:rsidR="003D5F8D" w:rsidRPr="003D5F8D" w:rsidRDefault="003D5F8D" w:rsidP="003D5F8D">
            <w:pPr>
              <w:jc w:val="left"/>
              <w:rPr>
                <w:sz w:val="22"/>
                <w:szCs w:val="22"/>
              </w:rPr>
            </w:pPr>
            <w:r w:rsidRPr="003D5F8D">
              <w:rPr>
                <w:sz w:val="22"/>
                <w:szCs w:val="22"/>
              </w:rPr>
              <w:t>Marketing Analytics</w:t>
            </w:r>
          </w:p>
        </w:tc>
        <w:tc>
          <w:tcPr>
            <w:tcW w:w="4024" w:type="dxa"/>
            <w:noWrap/>
            <w:hideMark/>
          </w:tcPr>
          <w:p w14:paraId="55DEEE0C" w14:textId="77777777" w:rsidR="003D5F8D" w:rsidRPr="003D5F8D" w:rsidRDefault="003D5F8D" w:rsidP="003D5F8D">
            <w:pPr>
              <w:jc w:val="left"/>
              <w:rPr>
                <w:sz w:val="22"/>
                <w:szCs w:val="22"/>
              </w:rPr>
            </w:pPr>
            <w:r w:rsidRPr="003D5F8D">
              <w:rPr>
                <w:sz w:val="22"/>
                <w:szCs w:val="22"/>
              </w:rPr>
              <w:t>Marketing Analytics</w:t>
            </w:r>
          </w:p>
        </w:tc>
      </w:tr>
    </w:tbl>
    <w:p w14:paraId="1370B809" w14:textId="09CD6178" w:rsidR="003D5F8D" w:rsidRDefault="003D5F8D" w:rsidP="00C14B24">
      <w:pPr>
        <w:rPr>
          <w:sz w:val="22"/>
          <w:szCs w:val="22"/>
        </w:rPr>
      </w:pPr>
    </w:p>
    <w:p w14:paraId="124CF361" w14:textId="4D308157" w:rsidR="00852EF5" w:rsidRDefault="00852EF5" w:rsidP="00C14B24">
      <w:pPr>
        <w:rPr>
          <w:b/>
          <w:bCs/>
          <w:sz w:val="22"/>
          <w:szCs w:val="22"/>
        </w:rPr>
      </w:pPr>
      <w:r>
        <w:rPr>
          <w:b/>
          <w:bCs/>
          <w:sz w:val="22"/>
          <w:szCs w:val="22"/>
        </w:rPr>
        <w:t>Mapping Learning Outcomes:</w:t>
      </w:r>
    </w:p>
    <w:p w14:paraId="769BAC5E" w14:textId="77777777" w:rsidR="00852EF5" w:rsidRDefault="00852EF5" w:rsidP="00C14B24">
      <w:pPr>
        <w:rPr>
          <w:sz w:val="22"/>
          <w:szCs w:val="22"/>
        </w:rPr>
      </w:pPr>
    </w:p>
    <w:tbl>
      <w:tblPr>
        <w:tblStyle w:val="TableGrid"/>
        <w:tblW w:w="9322" w:type="dxa"/>
        <w:tblLook w:val="04A0" w:firstRow="1" w:lastRow="0" w:firstColumn="1" w:lastColumn="0" w:noHBand="0" w:noVBand="1"/>
      </w:tblPr>
      <w:tblGrid>
        <w:gridCol w:w="1830"/>
        <w:gridCol w:w="1862"/>
        <w:gridCol w:w="1750"/>
        <w:gridCol w:w="3880"/>
      </w:tblGrid>
      <w:tr w:rsidR="003D5F8D" w:rsidRPr="003D5F8D" w14:paraId="01865FB1" w14:textId="77777777" w:rsidTr="003D5F8D">
        <w:trPr>
          <w:trHeight w:val="324"/>
        </w:trPr>
        <w:tc>
          <w:tcPr>
            <w:tcW w:w="1830" w:type="dxa"/>
            <w:noWrap/>
            <w:hideMark/>
          </w:tcPr>
          <w:p w14:paraId="305EA0A5" w14:textId="59D287F4" w:rsidR="003D5F8D" w:rsidRPr="003D5F8D" w:rsidRDefault="003D5F8D">
            <w:pPr>
              <w:rPr>
                <w:b/>
                <w:bCs/>
                <w:sz w:val="22"/>
                <w:szCs w:val="22"/>
              </w:rPr>
            </w:pPr>
            <w:r w:rsidRPr="003D5F8D">
              <w:rPr>
                <w:b/>
                <w:bCs/>
                <w:sz w:val="22"/>
                <w:szCs w:val="22"/>
              </w:rPr>
              <w:t>Target competences</w:t>
            </w:r>
          </w:p>
        </w:tc>
        <w:tc>
          <w:tcPr>
            <w:tcW w:w="1862" w:type="dxa"/>
            <w:noWrap/>
            <w:hideMark/>
          </w:tcPr>
          <w:p w14:paraId="3945A864" w14:textId="7F8B971A" w:rsidR="003D5F8D" w:rsidRPr="003D5F8D" w:rsidRDefault="003D5F8D" w:rsidP="003D5F8D">
            <w:pPr>
              <w:rPr>
                <w:b/>
                <w:bCs/>
                <w:sz w:val="22"/>
                <w:szCs w:val="22"/>
              </w:rPr>
            </w:pPr>
            <w:r w:rsidRPr="003D5F8D">
              <w:rPr>
                <w:b/>
                <w:bCs/>
                <w:sz w:val="22"/>
                <w:szCs w:val="22"/>
              </w:rPr>
              <w:t>Tit</w:t>
            </w:r>
            <w:r>
              <w:rPr>
                <w:b/>
                <w:bCs/>
                <w:sz w:val="22"/>
                <w:szCs w:val="22"/>
              </w:rPr>
              <w:t>le</w:t>
            </w:r>
          </w:p>
        </w:tc>
        <w:tc>
          <w:tcPr>
            <w:tcW w:w="1750" w:type="dxa"/>
            <w:noWrap/>
            <w:hideMark/>
          </w:tcPr>
          <w:p w14:paraId="4059E4FC" w14:textId="77777777" w:rsidR="003D5F8D" w:rsidRPr="003D5F8D" w:rsidRDefault="003D5F8D">
            <w:pPr>
              <w:rPr>
                <w:b/>
                <w:bCs/>
                <w:sz w:val="22"/>
                <w:szCs w:val="22"/>
              </w:rPr>
            </w:pPr>
            <w:proofErr w:type="spellStart"/>
            <w:r w:rsidRPr="003D5F8D">
              <w:rPr>
                <w:b/>
                <w:bCs/>
                <w:sz w:val="22"/>
                <w:szCs w:val="22"/>
              </w:rPr>
              <w:t>Prio</w:t>
            </w:r>
            <w:proofErr w:type="spellEnd"/>
          </w:p>
        </w:tc>
        <w:tc>
          <w:tcPr>
            <w:tcW w:w="3880" w:type="dxa"/>
            <w:noWrap/>
            <w:hideMark/>
          </w:tcPr>
          <w:p w14:paraId="53B27D86" w14:textId="77777777" w:rsidR="003D5F8D" w:rsidRPr="003D5F8D" w:rsidRDefault="003D5F8D">
            <w:pPr>
              <w:rPr>
                <w:b/>
                <w:bCs/>
                <w:sz w:val="22"/>
                <w:szCs w:val="22"/>
              </w:rPr>
            </w:pPr>
            <w:r w:rsidRPr="003D5F8D">
              <w:rPr>
                <w:b/>
                <w:bCs/>
                <w:sz w:val="22"/>
                <w:szCs w:val="22"/>
              </w:rPr>
              <w:t>Expertise</w:t>
            </w:r>
          </w:p>
        </w:tc>
      </w:tr>
      <w:tr w:rsidR="003D5F8D" w:rsidRPr="003D5F8D" w14:paraId="2329A228" w14:textId="77777777" w:rsidTr="003D5F8D">
        <w:trPr>
          <w:trHeight w:val="312"/>
        </w:trPr>
        <w:tc>
          <w:tcPr>
            <w:tcW w:w="1830" w:type="dxa"/>
            <w:noWrap/>
            <w:hideMark/>
          </w:tcPr>
          <w:p w14:paraId="1B11ACE5" w14:textId="77777777" w:rsidR="003D5F8D" w:rsidRPr="003D5F8D" w:rsidRDefault="003D5F8D">
            <w:pPr>
              <w:rPr>
                <w:sz w:val="22"/>
                <w:szCs w:val="22"/>
              </w:rPr>
            </w:pPr>
            <w:r w:rsidRPr="003D5F8D">
              <w:rPr>
                <w:sz w:val="22"/>
                <w:szCs w:val="22"/>
              </w:rPr>
              <w:t>DSDA01</w:t>
            </w:r>
          </w:p>
        </w:tc>
        <w:tc>
          <w:tcPr>
            <w:tcW w:w="1862" w:type="dxa"/>
            <w:noWrap/>
            <w:hideMark/>
          </w:tcPr>
          <w:p w14:paraId="10228B63" w14:textId="77777777" w:rsidR="003D5F8D" w:rsidRPr="003D5F8D" w:rsidRDefault="003D5F8D">
            <w:pPr>
              <w:rPr>
                <w:sz w:val="22"/>
                <w:szCs w:val="22"/>
              </w:rPr>
            </w:pPr>
            <w:r w:rsidRPr="003D5F8D">
              <w:rPr>
                <w:sz w:val="22"/>
                <w:szCs w:val="22"/>
              </w:rPr>
              <w:t>Predictive Analytics</w:t>
            </w:r>
          </w:p>
        </w:tc>
        <w:tc>
          <w:tcPr>
            <w:tcW w:w="1750" w:type="dxa"/>
            <w:noWrap/>
            <w:hideMark/>
          </w:tcPr>
          <w:p w14:paraId="184A0ACE" w14:textId="77777777" w:rsidR="003D5F8D" w:rsidRPr="003D5F8D" w:rsidRDefault="003D5F8D" w:rsidP="003D5F8D">
            <w:pPr>
              <w:rPr>
                <w:sz w:val="22"/>
                <w:szCs w:val="22"/>
              </w:rPr>
            </w:pPr>
            <w:r w:rsidRPr="003D5F8D">
              <w:rPr>
                <w:sz w:val="22"/>
                <w:szCs w:val="22"/>
              </w:rPr>
              <w:t>1</w:t>
            </w:r>
          </w:p>
        </w:tc>
        <w:tc>
          <w:tcPr>
            <w:tcW w:w="3880" w:type="dxa"/>
            <w:hideMark/>
          </w:tcPr>
          <w:p w14:paraId="6B8D34A6" w14:textId="77777777" w:rsidR="003D5F8D" w:rsidRPr="003D5F8D" w:rsidRDefault="003D5F8D">
            <w:pPr>
              <w:rPr>
                <w:sz w:val="22"/>
                <w:szCs w:val="22"/>
              </w:rPr>
            </w:pPr>
            <w:r w:rsidRPr="003D5F8D">
              <w:rPr>
                <w:sz w:val="22"/>
                <w:szCs w:val="22"/>
              </w:rPr>
              <w:t>Assessment</w:t>
            </w:r>
          </w:p>
        </w:tc>
      </w:tr>
      <w:tr w:rsidR="003D5F8D" w:rsidRPr="003D5F8D" w14:paraId="087FA7AE" w14:textId="77777777" w:rsidTr="003D5F8D">
        <w:trPr>
          <w:trHeight w:val="312"/>
        </w:trPr>
        <w:tc>
          <w:tcPr>
            <w:tcW w:w="1830" w:type="dxa"/>
            <w:noWrap/>
            <w:hideMark/>
          </w:tcPr>
          <w:p w14:paraId="0F3E8C4F" w14:textId="77777777" w:rsidR="003D5F8D" w:rsidRPr="003D5F8D" w:rsidRDefault="003D5F8D">
            <w:pPr>
              <w:rPr>
                <w:sz w:val="22"/>
                <w:szCs w:val="22"/>
              </w:rPr>
            </w:pPr>
            <w:r w:rsidRPr="003D5F8D">
              <w:rPr>
                <w:sz w:val="22"/>
                <w:szCs w:val="22"/>
              </w:rPr>
              <w:t>DSDA02</w:t>
            </w:r>
          </w:p>
        </w:tc>
        <w:tc>
          <w:tcPr>
            <w:tcW w:w="1862" w:type="dxa"/>
            <w:noWrap/>
            <w:hideMark/>
          </w:tcPr>
          <w:p w14:paraId="6D9979E1" w14:textId="77777777" w:rsidR="003D5F8D" w:rsidRPr="003D5F8D" w:rsidRDefault="003D5F8D">
            <w:pPr>
              <w:rPr>
                <w:sz w:val="22"/>
                <w:szCs w:val="22"/>
              </w:rPr>
            </w:pPr>
            <w:r w:rsidRPr="003D5F8D">
              <w:rPr>
                <w:sz w:val="22"/>
                <w:szCs w:val="22"/>
              </w:rPr>
              <w:t>Statistics</w:t>
            </w:r>
          </w:p>
        </w:tc>
        <w:tc>
          <w:tcPr>
            <w:tcW w:w="1750" w:type="dxa"/>
            <w:noWrap/>
            <w:hideMark/>
          </w:tcPr>
          <w:p w14:paraId="33E59C02" w14:textId="77777777" w:rsidR="003D5F8D" w:rsidRPr="003D5F8D" w:rsidRDefault="003D5F8D" w:rsidP="003D5F8D">
            <w:pPr>
              <w:rPr>
                <w:sz w:val="22"/>
                <w:szCs w:val="22"/>
              </w:rPr>
            </w:pPr>
            <w:r w:rsidRPr="003D5F8D">
              <w:rPr>
                <w:sz w:val="22"/>
                <w:szCs w:val="22"/>
              </w:rPr>
              <w:t>1</w:t>
            </w:r>
          </w:p>
        </w:tc>
        <w:tc>
          <w:tcPr>
            <w:tcW w:w="3880" w:type="dxa"/>
            <w:hideMark/>
          </w:tcPr>
          <w:p w14:paraId="0A9EC887" w14:textId="77777777" w:rsidR="003D5F8D" w:rsidRPr="003D5F8D" w:rsidRDefault="003D5F8D">
            <w:pPr>
              <w:rPr>
                <w:sz w:val="22"/>
                <w:szCs w:val="22"/>
              </w:rPr>
            </w:pPr>
            <w:proofErr w:type="spellStart"/>
            <w:r w:rsidRPr="003D5F8D">
              <w:rPr>
                <w:sz w:val="22"/>
                <w:szCs w:val="22"/>
              </w:rPr>
              <w:t>Useage</w:t>
            </w:r>
            <w:proofErr w:type="spellEnd"/>
          </w:p>
        </w:tc>
      </w:tr>
      <w:tr w:rsidR="003D5F8D" w:rsidRPr="003D5F8D" w14:paraId="44E3D3B5" w14:textId="77777777" w:rsidTr="003D5F8D">
        <w:trPr>
          <w:trHeight w:val="312"/>
        </w:trPr>
        <w:tc>
          <w:tcPr>
            <w:tcW w:w="1830" w:type="dxa"/>
            <w:noWrap/>
            <w:hideMark/>
          </w:tcPr>
          <w:p w14:paraId="24508060" w14:textId="77777777" w:rsidR="003D5F8D" w:rsidRPr="003D5F8D" w:rsidRDefault="003D5F8D">
            <w:pPr>
              <w:rPr>
                <w:sz w:val="22"/>
                <w:szCs w:val="22"/>
              </w:rPr>
            </w:pPr>
            <w:r w:rsidRPr="003D5F8D">
              <w:rPr>
                <w:sz w:val="22"/>
                <w:szCs w:val="22"/>
              </w:rPr>
              <w:t>DSDA04</w:t>
            </w:r>
          </w:p>
        </w:tc>
        <w:tc>
          <w:tcPr>
            <w:tcW w:w="1862" w:type="dxa"/>
            <w:noWrap/>
            <w:hideMark/>
          </w:tcPr>
          <w:p w14:paraId="3F59A543" w14:textId="77777777" w:rsidR="003D5F8D" w:rsidRPr="003D5F8D" w:rsidRDefault="003D5F8D">
            <w:pPr>
              <w:rPr>
                <w:sz w:val="22"/>
                <w:szCs w:val="22"/>
              </w:rPr>
            </w:pPr>
            <w:r w:rsidRPr="003D5F8D">
              <w:rPr>
                <w:sz w:val="22"/>
                <w:szCs w:val="22"/>
              </w:rPr>
              <w:t>Complex Data Analysis</w:t>
            </w:r>
          </w:p>
        </w:tc>
        <w:tc>
          <w:tcPr>
            <w:tcW w:w="1750" w:type="dxa"/>
            <w:noWrap/>
            <w:hideMark/>
          </w:tcPr>
          <w:p w14:paraId="6D25D2A1" w14:textId="77777777" w:rsidR="003D5F8D" w:rsidRPr="003D5F8D" w:rsidRDefault="003D5F8D" w:rsidP="003D5F8D">
            <w:pPr>
              <w:rPr>
                <w:sz w:val="22"/>
                <w:szCs w:val="22"/>
              </w:rPr>
            </w:pPr>
            <w:r w:rsidRPr="003D5F8D">
              <w:rPr>
                <w:sz w:val="22"/>
                <w:szCs w:val="22"/>
              </w:rPr>
              <w:t>2</w:t>
            </w:r>
          </w:p>
        </w:tc>
        <w:tc>
          <w:tcPr>
            <w:tcW w:w="3880" w:type="dxa"/>
            <w:hideMark/>
          </w:tcPr>
          <w:p w14:paraId="5F0E5BC7" w14:textId="77777777" w:rsidR="003D5F8D" w:rsidRPr="003D5F8D" w:rsidRDefault="003D5F8D">
            <w:pPr>
              <w:rPr>
                <w:sz w:val="22"/>
                <w:szCs w:val="22"/>
              </w:rPr>
            </w:pPr>
            <w:r w:rsidRPr="003D5F8D">
              <w:rPr>
                <w:sz w:val="22"/>
                <w:szCs w:val="22"/>
              </w:rPr>
              <w:t>Familiarity</w:t>
            </w:r>
          </w:p>
        </w:tc>
      </w:tr>
      <w:tr w:rsidR="003D5F8D" w:rsidRPr="003D5F8D" w14:paraId="66054EAF" w14:textId="77777777" w:rsidTr="003D5F8D">
        <w:trPr>
          <w:trHeight w:val="324"/>
        </w:trPr>
        <w:tc>
          <w:tcPr>
            <w:tcW w:w="1830" w:type="dxa"/>
            <w:noWrap/>
            <w:hideMark/>
          </w:tcPr>
          <w:p w14:paraId="733DAE9A" w14:textId="77777777" w:rsidR="003D5F8D" w:rsidRPr="003D5F8D" w:rsidRDefault="003D5F8D">
            <w:pPr>
              <w:rPr>
                <w:sz w:val="22"/>
                <w:szCs w:val="22"/>
              </w:rPr>
            </w:pPr>
            <w:r w:rsidRPr="003D5F8D">
              <w:rPr>
                <w:sz w:val="22"/>
                <w:szCs w:val="22"/>
              </w:rPr>
              <w:t>DSDA06</w:t>
            </w:r>
          </w:p>
        </w:tc>
        <w:tc>
          <w:tcPr>
            <w:tcW w:w="1862" w:type="dxa"/>
            <w:noWrap/>
            <w:hideMark/>
          </w:tcPr>
          <w:p w14:paraId="206040B5" w14:textId="77777777" w:rsidR="003D5F8D" w:rsidRPr="003D5F8D" w:rsidRDefault="003D5F8D">
            <w:pPr>
              <w:rPr>
                <w:sz w:val="22"/>
                <w:szCs w:val="22"/>
              </w:rPr>
            </w:pPr>
            <w:r w:rsidRPr="003D5F8D">
              <w:rPr>
                <w:sz w:val="22"/>
                <w:szCs w:val="22"/>
              </w:rPr>
              <w:t>Visualization</w:t>
            </w:r>
          </w:p>
        </w:tc>
        <w:tc>
          <w:tcPr>
            <w:tcW w:w="1750" w:type="dxa"/>
            <w:noWrap/>
            <w:hideMark/>
          </w:tcPr>
          <w:p w14:paraId="279F35D9" w14:textId="77777777" w:rsidR="003D5F8D" w:rsidRPr="003D5F8D" w:rsidRDefault="003D5F8D" w:rsidP="003D5F8D">
            <w:pPr>
              <w:rPr>
                <w:sz w:val="22"/>
                <w:szCs w:val="22"/>
              </w:rPr>
            </w:pPr>
            <w:r w:rsidRPr="003D5F8D">
              <w:rPr>
                <w:sz w:val="22"/>
                <w:szCs w:val="22"/>
              </w:rPr>
              <w:t>1</w:t>
            </w:r>
          </w:p>
        </w:tc>
        <w:tc>
          <w:tcPr>
            <w:tcW w:w="3880" w:type="dxa"/>
            <w:hideMark/>
          </w:tcPr>
          <w:p w14:paraId="21E1945C" w14:textId="77777777" w:rsidR="003D5F8D" w:rsidRPr="003D5F8D" w:rsidRDefault="003D5F8D">
            <w:pPr>
              <w:rPr>
                <w:sz w:val="22"/>
                <w:szCs w:val="22"/>
              </w:rPr>
            </w:pPr>
            <w:proofErr w:type="spellStart"/>
            <w:r w:rsidRPr="003D5F8D">
              <w:rPr>
                <w:sz w:val="22"/>
                <w:szCs w:val="22"/>
              </w:rPr>
              <w:t>Useage</w:t>
            </w:r>
            <w:proofErr w:type="spellEnd"/>
          </w:p>
        </w:tc>
      </w:tr>
      <w:tr w:rsidR="003D5F8D" w:rsidRPr="003D5F8D" w14:paraId="25FF527C" w14:textId="77777777" w:rsidTr="003D5F8D">
        <w:trPr>
          <w:trHeight w:val="312"/>
        </w:trPr>
        <w:tc>
          <w:tcPr>
            <w:tcW w:w="1830" w:type="dxa"/>
            <w:noWrap/>
            <w:hideMark/>
          </w:tcPr>
          <w:p w14:paraId="74A8716D" w14:textId="5F231A9B" w:rsidR="003D5F8D" w:rsidRPr="003D5F8D" w:rsidRDefault="003D5F8D">
            <w:pPr>
              <w:rPr>
                <w:sz w:val="22"/>
                <w:szCs w:val="22"/>
              </w:rPr>
            </w:pPr>
            <w:r>
              <w:rPr>
                <w:sz w:val="22"/>
                <w:szCs w:val="22"/>
              </w:rPr>
              <w:t>DS</w:t>
            </w:r>
            <w:r w:rsidRPr="003D5F8D">
              <w:rPr>
                <w:sz w:val="22"/>
                <w:szCs w:val="22"/>
              </w:rPr>
              <w:t>ENG01</w:t>
            </w:r>
          </w:p>
        </w:tc>
        <w:tc>
          <w:tcPr>
            <w:tcW w:w="1862" w:type="dxa"/>
            <w:noWrap/>
            <w:hideMark/>
          </w:tcPr>
          <w:p w14:paraId="7D146B57" w14:textId="77777777" w:rsidR="003D5F8D" w:rsidRPr="003D5F8D" w:rsidRDefault="003D5F8D">
            <w:pPr>
              <w:rPr>
                <w:sz w:val="22"/>
                <w:szCs w:val="22"/>
              </w:rPr>
            </w:pPr>
            <w:r w:rsidRPr="003D5F8D">
              <w:rPr>
                <w:sz w:val="22"/>
                <w:szCs w:val="22"/>
              </w:rPr>
              <w:t>Engineering Principles</w:t>
            </w:r>
          </w:p>
        </w:tc>
        <w:tc>
          <w:tcPr>
            <w:tcW w:w="1750" w:type="dxa"/>
            <w:noWrap/>
            <w:hideMark/>
          </w:tcPr>
          <w:p w14:paraId="1366D57B" w14:textId="77777777" w:rsidR="003D5F8D" w:rsidRPr="003D5F8D" w:rsidRDefault="003D5F8D" w:rsidP="003D5F8D">
            <w:pPr>
              <w:rPr>
                <w:sz w:val="22"/>
                <w:szCs w:val="22"/>
              </w:rPr>
            </w:pPr>
            <w:r w:rsidRPr="003D5F8D">
              <w:rPr>
                <w:sz w:val="22"/>
                <w:szCs w:val="22"/>
              </w:rPr>
              <w:t>2</w:t>
            </w:r>
          </w:p>
        </w:tc>
        <w:tc>
          <w:tcPr>
            <w:tcW w:w="3880" w:type="dxa"/>
            <w:hideMark/>
          </w:tcPr>
          <w:p w14:paraId="6B18804F" w14:textId="77777777" w:rsidR="003D5F8D" w:rsidRPr="003D5F8D" w:rsidRDefault="003D5F8D">
            <w:pPr>
              <w:rPr>
                <w:sz w:val="22"/>
                <w:szCs w:val="22"/>
              </w:rPr>
            </w:pPr>
            <w:r w:rsidRPr="003D5F8D">
              <w:rPr>
                <w:sz w:val="22"/>
                <w:szCs w:val="22"/>
              </w:rPr>
              <w:t>Familiarity</w:t>
            </w:r>
          </w:p>
        </w:tc>
      </w:tr>
      <w:tr w:rsidR="003D5F8D" w:rsidRPr="003D5F8D" w14:paraId="1701A162" w14:textId="77777777" w:rsidTr="003D5F8D">
        <w:trPr>
          <w:trHeight w:val="312"/>
        </w:trPr>
        <w:tc>
          <w:tcPr>
            <w:tcW w:w="1830" w:type="dxa"/>
            <w:noWrap/>
            <w:hideMark/>
          </w:tcPr>
          <w:p w14:paraId="4F0C1538" w14:textId="0ACBD2B9" w:rsidR="003D5F8D" w:rsidRPr="003D5F8D" w:rsidRDefault="003D5F8D">
            <w:pPr>
              <w:rPr>
                <w:sz w:val="22"/>
                <w:szCs w:val="22"/>
              </w:rPr>
            </w:pPr>
            <w:r>
              <w:rPr>
                <w:sz w:val="22"/>
                <w:szCs w:val="22"/>
              </w:rPr>
              <w:t>DS</w:t>
            </w:r>
            <w:r w:rsidRPr="003D5F8D">
              <w:rPr>
                <w:sz w:val="22"/>
                <w:szCs w:val="22"/>
              </w:rPr>
              <w:t>ENG02</w:t>
            </w:r>
          </w:p>
        </w:tc>
        <w:tc>
          <w:tcPr>
            <w:tcW w:w="1862" w:type="dxa"/>
            <w:noWrap/>
            <w:hideMark/>
          </w:tcPr>
          <w:p w14:paraId="1D96EBB3" w14:textId="77777777" w:rsidR="003D5F8D" w:rsidRPr="003D5F8D" w:rsidRDefault="003D5F8D">
            <w:pPr>
              <w:rPr>
                <w:sz w:val="22"/>
                <w:szCs w:val="22"/>
              </w:rPr>
            </w:pPr>
            <w:r w:rsidRPr="003D5F8D">
              <w:rPr>
                <w:sz w:val="22"/>
                <w:szCs w:val="22"/>
              </w:rPr>
              <w:t>Computational Thinking</w:t>
            </w:r>
          </w:p>
        </w:tc>
        <w:tc>
          <w:tcPr>
            <w:tcW w:w="1750" w:type="dxa"/>
            <w:noWrap/>
            <w:hideMark/>
          </w:tcPr>
          <w:p w14:paraId="41DCEA26" w14:textId="77777777" w:rsidR="003D5F8D" w:rsidRPr="003D5F8D" w:rsidRDefault="003D5F8D" w:rsidP="003D5F8D">
            <w:pPr>
              <w:rPr>
                <w:sz w:val="22"/>
                <w:szCs w:val="22"/>
              </w:rPr>
            </w:pPr>
            <w:r w:rsidRPr="003D5F8D">
              <w:rPr>
                <w:sz w:val="22"/>
                <w:szCs w:val="22"/>
              </w:rPr>
              <w:t>1</w:t>
            </w:r>
          </w:p>
        </w:tc>
        <w:tc>
          <w:tcPr>
            <w:tcW w:w="3880" w:type="dxa"/>
            <w:noWrap/>
            <w:hideMark/>
          </w:tcPr>
          <w:p w14:paraId="530F8F84" w14:textId="77777777" w:rsidR="003D5F8D" w:rsidRPr="003D5F8D" w:rsidRDefault="003D5F8D">
            <w:pPr>
              <w:rPr>
                <w:sz w:val="22"/>
                <w:szCs w:val="22"/>
              </w:rPr>
            </w:pPr>
            <w:proofErr w:type="spellStart"/>
            <w:r w:rsidRPr="003D5F8D">
              <w:rPr>
                <w:sz w:val="22"/>
                <w:szCs w:val="22"/>
              </w:rPr>
              <w:t>Useage</w:t>
            </w:r>
            <w:proofErr w:type="spellEnd"/>
          </w:p>
        </w:tc>
      </w:tr>
      <w:tr w:rsidR="003D5F8D" w:rsidRPr="003D5F8D" w14:paraId="032DB139" w14:textId="77777777" w:rsidTr="003D5F8D">
        <w:trPr>
          <w:trHeight w:val="312"/>
        </w:trPr>
        <w:tc>
          <w:tcPr>
            <w:tcW w:w="1830" w:type="dxa"/>
            <w:noWrap/>
            <w:hideMark/>
          </w:tcPr>
          <w:p w14:paraId="3498EBB1" w14:textId="0C32F63D" w:rsidR="003D5F8D" w:rsidRPr="003D5F8D" w:rsidRDefault="003D5F8D">
            <w:pPr>
              <w:rPr>
                <w:sz w:val="22"/>
                <w:szCs w:val="22"/>
              </w:rPr>
            </w:pPr>
            <w:r>
              <w:rPr>
                <w:sz w:val="22"/>
                <w:szCs w:val="22"/>
              </w:rPr>
              <w:t>DS</w:t>
            </w:r>
            <w:r w:rsidRPr="003D5F8D">
              <w:rPr>
                <w:sz w:val="22"/>
                <w:szCs w:val="22"/>
              </w:rPr>
              <w:t>ENG03</w:t>
            </w:r>
          </w:p>
        </w:tc>
        <w:tc>
          <w:tcPr>
            <w:tcW w:w="1862" w:type="dxa"/>
            <w:noWrap/>
            <w:hideMark/>
          </w:tcPr>
          <w:p w14:paraId="6996BCE4" w14:textId="77777777" w:rsidR="003D5F8D" w:rsidRPr="003D5F8D" w:rsidRDefault="003D5F8D">
            <w:pPr>
              <w:rPr>
                <w:sz w:val="22"/>
                <w:szCs w:val="22"/>
              </w:rPr>
            </w:pPr>
            <w:r w:rsidRPr="003D5F8D">
              <w:rPr>
                <w:sz w:val="22"/>
                <w:szCs w:val="22"/>
              </w:rPr>
              <w:t>DSS Development</w:t>
            </w:r>
          </w:p>
        </w:tc>
        <w:tc>
          <w:tcPr>
            <w:tcW w:w="1750" w:type="dxa"/>
            <w:noWrap/>
            <w:hideMark/>
          </w:tcPr>
          <w:p w14:paraId="56D95DA1" w14:textId="77777777" w:rsidR="003D5F8D" w:rsidRPr="003D5F8D" w:rsidRDefault="003D5F8D" w:rsidP="003D5F8D">
            <w:pPr>
              <w:rPr>
                <w:sz w:val="22"/>
                <w:szCs w:val="22"/>
              </w:rPr>
            </w:pPr>
            <w:r w:rsidRPr="003D5F8D">
              <w:rPr>
                <w:sz w:val="22"/>
                <w:szCs w:val="22"/>
              </w:rPr>
              <w:t>2</w:t>
            </w:r>
          </w:p>
        </w:tc>
        <w:tc>
          <w:tcPr>
            <w:tcW w:w="3880" w:type="dxa"/>
            <w:hideMark/>
          </w:tcPr>
          <w:p w14:paraId="6BE9CB6B" w14:textId="77777777" w:rsidR="003D5F8D" w:rsidRPr="003D5F8D" w:rsidRDefault="003D5F8D">
            <w:pPr>
              <w:rPr>
                <w:sz w:val="22"/>
                <w:szCs w:val="22"/>
              </w:rPr>
            </w:pPr>
            <w:r w:rsidRPr="003D5F8D">
              <w:rPr>
                <w:sz w:val="22"/>
                <w:szCs w:val="22"/>
              </w:rPr>
              <w:t>Familiarity</w:t>
            </w:r>
          </w:p>
        </w:tc>
      </w:tr>
      <w:tr w:rsidR="003D5F8D" w:rsidRPr="003D5F8D" w14:paraId="39A9361D" w14:textId="77777777" w:rsidTr="003D5F8D">
        <w:trPr>
          <w:trHeight w:val="312"/>
        </w:trPr>
        <w:tc>
          <w:tcPr>
            <w:tcW w:w="1830" w:type="dxa"/>
            <w:noWrap/>
            <w:hideMark/>
          </w:tcPr>
          <w:p w14:paraId="0AF49A2C" w14:textId="526AFE91" w:rsidR="003D5F8D" w:rsidRPr="003D5F8D" w:rsidRDefault="003D5F8D">
            <w:pPr>
              <w:rPr>
                <w:sz w:val="22"/>
                <w:szCs w:val="22"/>
              </w:rPr>
            </w:pPr>
            <w:r>
              <w:rPr>
                <w:sz w:val="22"/>
                <w:szCs w:val="22"/>
              </w:rPr>
              <w:t>DS</w:t>
            </w:r>
            <w:r w:rsidRPr="003D5F8D">
              <w:rPr>
                <w:sz w:val="22"/>
                <w:szCs w:val="22"/>
              </w:rPr>
              <w:t>ENG04</w:t>
            </w:r>
          </w:p>
        </w:tc>
        <w:tc>
          <w:tcPr>
            <w:tcW w:w="1862" w:type="dxa"/>
            <w:noWrap/>
            <w:hideMark/>
          </w:tcPr>
          <w:p w14:paraId="64CB41E2" w14:textId="77777777" w:rsidR="003D5F8D" w:rsidRPr="003D5F8D" w:rsidRDefault="003D5F8D">
            <w:pPr>
              <w:rPr>
                <w:sz w:val="22"/>
                <w:szCs w:val="22"/>
              </w:rPr>
            </w:pPr>
            <w:r w:rsidRPr="003D5F8D">
              <w:rPr>
                <w:sz w:val="22"/>
                <w:szCs w:val="22"/>
              </w:rPr>
              <w:t>DBMS</w:t>
            </w:r>
          </w:p>
        </w:tc>
        <w:tc>
          <w:tcPr>
            <w:tcW w:w="1750" w:type="dxa"/>
            <w:noWrap/>
            <w:hideMark/>
          </w:tcPr>
          <w:p w14:paraId="64AB58E7" w14:textId="77777777" w:rsidR="003D5F8D" w:rsidRPr="003D5F8D" w:rsidRDefault="003D5F8D" w:rsidP="003D5F8D">
            <w:pPr>
              <w:rPr>
                <w:sz w:val="22"/>
                <w:szCs w:val="22"/>
              </w:rPr>
            </w:pPr>
            <w:r w:rsidRPr="003D5F8D">
              <w:rPr>
                <w:sz w:val="22"/>
                <w:szCs w:val="22"/>
              </w:rPr>
              <w:t>1</w:t>
            </w:r>
          </w:p>
        </w:tc>
        <w:tc>
          <w:tcPr>
            <w:tcW w:w="3880" w:type="dxa"/>
            <w:noWrap/>
            <w:hideMark/>
          </w:tcPr>
          <w:p w14:paraId="1C7E705C" w14:textId="77777777" w:rsidR="003D5F8D" w:rsidRPr="003D5F8D" w:rsidRDefault="003D5F8D">
            <w:pPr>
              <w:rPr>
                <w:sz w:val="22"/>
                <w:szCs w:val="22"/>
              </w:rPr>
            </w:pPr>
            <w:r w:rsidRPr="003D5F8D">
              <w:rPr>
                <w:sz w:val="22"/>
                <w:szCs w:val="22"/>
              </w:rPr>
              <w:t>Assessment</w:t>
            </w:r>
          </w:p>
        </w:tc>
      </w:tr>
      <w:tr w:rsidR="003D5F8D" w:rsidRPr="003D5F8D" w14:paraId="2F6C734D" w14:textId="77777777" w:rsidTr="003D5F8D">
        <w:trPr>
          <w:trHeight w:val="312"/>
        </w:trPr>
        <w:tc>
          <w:tcPr>
            <w:tcW w:w="1830" w:type="dxa"/>
            <w:noWrap/>
            <w:hideMark/>
          </w:tcPr>
          <w:p w14:paraId="2B8DD552" w14:textId="7324641A" w:rsidR="003D5F8D" w:rsidRPr="003D5F8D" w:rsidRDefault="003D5F8D">
            <w:pPr>
              <w:rPr>
                <w:sz w:val="22"/>
                <w:szCs w:val="22"/>
              </w:rPr>
            </w:pPr>
            <w:r>
              <w:rPr>
                <w:sz w:val="22"/>
                <w:szCs w:val="22"/>
              </w:rPr>
              <w:t>DS</w:t>
            </w:r>
            <w:r w:rsidRPr="003D5F8D">
              <w:rPr>
                <w:sz w:val="22"/>
                <w:szCs w:val="22"/>
              </w:rPr>
              <w:t>ENG05</w:t>
            </w:r>
          </w:p>
        </w:tc>
        <w:tc>
          <w:tcPr>
            <w:tcW w:w="1862" w:type="dxa"/>
            <w:noWrap/>
            <w:hideMark/>
          </w:tcPr>
          <w:p w14:paraId="7B3D7C02" w14:textId="77777777" w:rsidR="003D5F8D" w:rsidRPr="003D5F8D" w:rsidRDefault="003D5F8D">
            <w:pPr>
              <w:rPr>
                <w:sz w:val="22"/>
                <w:szCs w:val="22"/>
              </w:rPr>
            </w:pPr>
            <w:r w:rsidRPr="003D5F8D">
              <w:rPr>
                <w:sz w:val="22"/>
                <w:szCs w:val="22"/>
              </w:rPr>
              <w:t>Data Security</w:t>
            </w:r>
          </w:p>
        </w:tc>
        <w:tc>
          <w:tcPr>
            <w:tcW w:w="1750" w:type="dxa"/>
            <w:noWrap/>
            <w:hideMark/>
          </w:tcPr>
          <w:p w14:paraId="00CB5509" w14:textId="77777777" w:rsidR="003D5F8D" w:rsidRPr="003D5F8D" w:rsidRDefault="003D5F8D" w:rsidP="003D5F8D">
            <w:pPr>
              <w:rPr>
                <w:sz w:val="22"/>
                <w:szCs w:val="22"/>
              </w:rPr>
            </w:pPr>
            <w:r w:rsidRPr="003D5F8D">
              <w:rPr>
                <w:sz w:val="22"/>
                <w:szCs w:val="22"/>
              </w:rPr>
              <w:t>2</w:t>
            </w:r>
          </w:p>
        </w:tc>
        <w:tc>
          <w:tcPr>
            <w:tcW w:w="3880" w:type="dxa"/>
            <w:hideMark/>
          </w:tcPr>
          <w:p w14:paraId="1389FAF0" w14:textId="77777777" w:rsidR="003D5F8D" w:rsidRPr="003D5F8D" w:rsidRDefault="003D5F8D">
            <w:pPr>
              <w:rPr>
                <w:sz w:val="22"/>
                <w:szCs w:val="22"/>
              </w:rPr>
            </w:pPr>
            <w:r w:rsidRPr="003D5F8D">
              <w:rPr>
                <w:sz w:val="22"/>
                <w:szCs w:val="22"/>
              </w:rPr>
              <w:t>Familiarity</w:t>
            </w:r>
          </w:p>
        </w:tc>
      </w:tr>
      <w:tr w:rsidR="003D5F8D" w:rsidRPr="003D5F8D" w14:paraId="2C89E32C" w14:textId="77777777" w:rsidTr="003D5F8D">
        <w:trPr>
          <w:trHeight w:val="324"/>
        </w:trPr>
        <w:tc>
          <w:tcPr>
            <w:tcW w:w="1830" w:type="dxa"/>
            <w:noWrap/>
            <w:hideMark/>
          </w:tcPr>
          <w:p w14:paraId="6E901318" w14:textId="46913FBE" w:rsidR="003D5F8D" w:rsidRPr="003D5F8D" w:rsidRDefault="003D5F8D">
            <w:pPr>
              <w:rPr>
                <w:sz w:val="22"/>
                <w:szCs w:val="22"/>
              </w:rPr>
            </w:pPr>
            <w:r>
              <w:rPr>
                <w:sz w:val="22"/>
                <w:szCs w:val="22"/>
              </w:rPr>
              <w:t>DS</w:t>
            </w:r>
            <w:r w:rsidRPr="003D5F8D">
              <w:rPr>
                <w:sz w:val="22"/>
                <w:szCs w:val="22"/>
              </w:rPr>
              <w:t>ENG06</w:t>
            </w:r>
          </w:p>
        </w:tc>
        <w:tc>
          <w:tcPr>
            <w:tcW w:w="1862" w:type="dxa"/>
            <w:noWrap/>
            <w:hideMark/>
          </w:tcPr>
          <w:p w14:paraId="2839782B" w14:textId="77777777" w:rsidR="003D5F8D" w:rsidRPr="003D5F8D" w:rsidRDefault="003D5F8D">
            <w:pPr>
              <w:rPr>
                <w:sz w:val="22"/>
                <w:szCs w:val="22"/>
              </w:rPr>
            </w:pPr>
            <w:r w:rsidRPr="003D5F8D">
              <w:rPr>
                <w:sz w:val="22"/>
                <w:szCs w:val="22"/>
              </w:rPr>
              <w:t>DS Application Prototyping</w:t>
            </w:r>
          </w:p>
        </w:tc>
        <w:tc>
          <w:tcPr>
            <w:tcW w:w="1750" w:type="dxa"/>
            <w:noWrap/>
            <w:hideMark/>
          </w:tcPr>
          <w:p w14:paraId="3FC3CFD4" w14:textId="77777777" w:rsidR="003D5F8D" w:rsidRPr="003D5F8D" w:rsidRDefault="003D5F8D" w:rsidP="003D5F8D">
            <w:pPr>
              <w:rPr>
                <w:sz w:val="22"/>
                <w:szCs w:val="22"/>
              </w:rPr>
            </w:pPr>
            <w:r w:rsidRPr="003D5F8D">
              <w:rPr>
                <w:sz w:val="22"/>
                <w:szCs w:val="22"/>
              </w:rPr>
              <w:t>1</w:t>
            </w:r>
          </w:p>
        </w:tc>
        <w:tc>
          <w:tcPr>
            <w:tcW w:w="3880" w:type="dxa"/>
            <w:noWrap/>
            <w:hideMark/>
          </w:tcPr>
          <w:p w14:paraId="5608D96C" w14:textId="77777777" w:rsidR="003D5F8D" w:rsidRPr="003D5F8D" w:rsidRDefault="003D5F8D">
            <w:pPr>
              <w:rPr>
                <w:sz w:val="22"/>
                <w:szCs w:val="22"/>
              </w:rPr>
            </w:pPr>
            <w:proofErr w:type="spellStart"/>
            <w:r w:rsidRPr="003D5F8D">
              <w:rPr>
                <w:sz w:val="22"/>
                <w:szCs w:val="22"/>
              </w:rPr>
              <w:t>Useage</w:t>
            </w:r>
            <w:proofErr w:type="spellEnd"/>
          </w:p>
        </w:tc>
      </w:tr>
      <w:tr w:rsidR="003D5F8D" w:rsidRPr="003D5F8D" w14:paraId="5728463B" w14:textId="77777777" w:rsidTr="003D5F8D">
        <w:trPr>
          <w:trHeight w:val="312"/>
        </w:trPr>
        <w:tc>
          <w:tcPr>
            <w:tcW w:w="1830" w:type="dxa"/>
            <w:noWrap/>
            <w:hideMark/>
          </w:tcPr>
          <w:p w14:paraId="40DCC7C8" w14:textId="77777777" w:rsidR="003D5F8D" w:rsidRPr="003D5F8D" w:rsidRDefault="003D5F8D">
            <w:pPr>
              <w:rPr>
                <w:sz w:val="22"/>
                <w:szCs w:val="22"/>
              </w:rPr>
            </w:pPr>
            <w:r w:rsidRPr="003D5F8D">
              <w:rPr>
                <w:sz w:val="22"/>
                <w:szCs w:val="22"/>
              </w:rPr>
              <w:t>DSDM01</w:t>
            </w:r>
          </w:p>
        </w:tc>
        <w:tc>
          <w:tcPr>
            <w:tcW w:w="1862" w:type="dxa"/>
            <w:noWrap/>
            <w:hideMark/>
          </w:tcPr>
          <w:p w14:paraId="70E9115B" w14:textId="77777777" w:rsidR="003D5F8D" w:rsidRPr="003D5F8D" w:rsidRDefault="003D5F8D">
            <w:pPr>
              <w:rPr>
                <w:sz w:val="22"/>
                <w:szCs w:val="22"/>
              </w:rPr>
            </w:pPr>
            <w:r w:rsidRPr="003D5F8D">
              <w:rPr>
                <w:sz w:val="22"/>
                <w:szCs w:val="22"/>
              </w:rPr>
              <w:t>Data Strategy &amp; Planning</w:t>
            </w:r>
          </w:p>
        </w:tc>
        <w:tc>
          <w:tcPr>
            <w:tcW w:w="1750" w:type="dxa"/>
            <w:noWrap/>
            <w:hideMark/>
          </w:tcPr>
          <w:p w14:paraId="384BB7C3" w14:textId="77777777" w:rsidR="003D5F8D" w:rsidRPr="003D5F8D" w:rsidRDefault="003D5F8D" w:rsidP="003D5F8D">
            <w:pPr>
              <w:rPr>
                <w:sz w:val="22"/>
                <w:szCs w:val="22"/>
              </w:rPr>
            </w:pPr>
            <w:r w:rsidRPr="003D5F8D">
              <w:rPr>
                <w:sz w:val="22"/>
                <w:szCs w:val="22"/>
              </w:rPr>
              <w:t>2</w:t>
            </w:r>
          </w:p>
        </w:tc>
        <w:tc>
          <w:tcPr>
            <w:tcW w:w="3880" w:type="dxa"/>
            <w:hideMark/>
          </w:tcPr>
          <w:p w14:paraId="4BD5764D" w14:textId="77777777" w:rsidR="003D5F8D" w:rsidRPr="003D5F8D" w:rsidRDefault="003D5F8D">
            <w:pPr>
              <w:rPr>
                <w:sz w:val="22"/>
                <w:szCs w:val="22"/>
              </w:rPr>
            </w:pPr>
            <w:r w:rsidRPr="003D5F8D">
              <w:rPr>
                <w:sz w:val="22"/>
                <w:szCs w:val="22"/>
              </w:rPr>
              <w:t>Familiarity</w:t>
            </w:r>
          </w:p>
        </w:tc>
      </w:tr>
      <w:tr w:rsidR="003D5F8D" w:rsidRPr="003D5F8D" w14:paraId="58E70E0C" w14:textId="77777777" w:rsidTr="003D5F8D">
        <w:trPr>
          <w:trHeight w:val="312"/>
        </w:trPr>
        <w:tc>
          <w:tcPr>
            <w:tcW w:w="1830" w:type="dxa"/>
            <w:noWrap/>
            <w:hideMark/>
          </w:tcPr>
          <w:p w14:paraId="3F1B329B" w14:textId="77777777" w:rsidR="003D5F8D" w:rsidRPr="003D5F8D" w:rsidRDefault="003D5F8D">
            <w:pPr>
              <w:rPr>
                <w:sz w:val="22"/>
                <w:szCs w:val="22"/>
              </w:rPr>
            </w:pPr>
            <w:r w:rsidRPr="003D5F8D">
              <w:rPr>
                <w:sz w:val="22"/>
                <w:szCs w:val="22"/>
              </w:rPr>
              <w:t>DSDM02</w:t>
            </w:r>
          </w:p>
        </w:tc>
        <w:tc>
          <w:tcPr>
            <w:tcW w:w="1862" w:type="dxa"/>
            <w:noWrap/>
            <w:hideMark/>
          </w:tcPr>
          <w:p w14:paraId="117130BD" w14:textId="77777777" w:rsidR="003D5F8D" w:rsidRPr="003D5F8D" w:rsidRDefault="003D5F8D">
            <w:pPr>
              <w:rPr>
                <w:sz w:val="22"/>
                <w:szCs w:val="22"/>
              </w:rPr>
            </w:pPr>
            <w:r w:rsidRPr="003D5F8D">
              <w:rPr>
                <w:sz w:val="22"/>
                <w:szCs w:val="22"/>
              </w:rPr>
              <w:t>Data Modelling</w:t>
            </w:r>
          </w:p>
        </w:tc>
        <w:tc>
          <w:tcPr>
            <w:tcW w:w="1750" w:type="dxa"/>
            <w:noWrap/>
            <w:hideMark/>
          </w:tcPr>
          <w:p w14:paraId="3E6780A0" w14:textId="77777777" w:rsidR="003D5F8D" w:rsidRPr="003D5F8D" w:rsidRDefault="003D5F8D" w:rsidP="003D5F8D">
            <w:pPr>
              <w:rPr>
                <w:sz w:val="22"/>
                <w:szCs w:val="22"/>
              </w:rPr>
            </w:pPr>
            <w:r w:rsidRPr="003D5F8D">
              <w:rPr>
                <w:sz w:val="22"/>
                <w:szCs w:val="22"/>
              </w:rPr>
              <w:t>1</w:t>
            </w:r>
          </w:p>
        </w:tc>
        <w:tc>
          <w:tcPr>
            <w:tcW w:w="3880" w:type="dxa"/>
            <w:noWrap/>
            <w:hideMark/>
          </w:tcPr>
          <w:p w14:paraId="23BE5C48" w14:textId="77777777" w:rsidR="003D5F8D" w:rsidRPr="003D5F8D" w:rsidRDefault="003D5F8D">
            <w:pPr>
              <w:rPr>
                <w:sz w:val="22"/>
                <w:szCs w:val="22"/>
              </w:rPr>
            </w:pPr>
            <w:proofErr w:type="spellStart"/>
            <w:r w:rsidRPr="003D5F8D">
              <w:rPr>
                <w:sz w:val="22"/>
                <w:szCs w:val="22"/>
              </w:rPr>
              <w:t>Useage</w:t>
            </w:r>
            <w:proofErr w:type="spellEnd"/>
          </w:p>
        </w:tc>
      </w:tr>
      <w:tr w:rsidR="003D5F8D" w:rsidRPr="003D5F8D" w14:paraId="1EF9FC41" w14:textId="77777777" w:rsidTr="003D5F8D">
        <w:trPr>
          <w:trHeight w:val="312"/>
        </w:trPr>
        <w:tc>
          <w:tcPr>
            <w:tcW w:w="1830" w:type="dxa"/>
            <w:noWrap/>
            <w:hideMark/>
          </w:tcPr>
          <w:p w14:paraId="3312BEAC" w14:textId="77777777" w:rsidR="003D5F8D" w:rsidRPr="003D5F8D" w:rsidRDefault="003D5F8D">
            <w:pPr>
              <w:rPr>
                <w:sz w:val="22"/>
                <w:szCs w:val="22"/>
              </w:rPr>
            </w:pPr>
            <w:r w:rsidRPr="003D5F8D">
              <w:rPr>
                <w:sz w:val="22"/>
                <w:szCs w:val="22"/>
              </w:rPr>
              <w:t>DSDM03</w:t>
            </w:r>
          </w:p>
        </w:tc>
        <w:tc>
          <w:tcPr>
            <w:tcW w:w="1862" w:type="dxa"/>
            <w:noWrap/>
            <w:hideMark/>
          </w:tcPr>
          <w:p w14:paraId="71299DEE" w14:textId="77777777" w:rsidR="003D5F8D" w:rsidRPr="003D5F8D" w:rsidRDefault="003D5F8D">
            <w:pPr>
              <w:rPr>
                <w:sz w:val="22"/>
                <w:szCs w:val="22"/>
              </w:rPr>
            </w:pPr>
            <w:r w:rsidRPr="003D5F8D">
              <w:rPr>
                <w:sz w:val="22"/>
                <w:szCs w:val="22"/>
              </w:rPr>
              <w:t>Data Integration / ETL</w:t>
            </w:r>
          </w:p>
        </w:tc>
        <w:tc>
          <w:tcPr>
            <w:tcW w:w="1750" w:type="dxa"/>
            <w:noWrap/>
            <w:hideMark/>
          </w:tcPr>
          <w:p w14:paraId="649C9E4F" w14:textId="77777777" w:rsidR="003D5F8D" w:rsidRPr="003D5F8D" w:rsidRDefault="003D5F8D" w:rsidP="003D5F8D">
            <w:pPr>
              <w:rPr>
                <w:sz w:val="22"/>
                <w:szCs w:val="22"/>
              </w:rPr>
            </w:pPr>
            <w:r w:rsidRPr="003D5F8D">
              <w:rPr>
                <w:sz w:val="22"/>
                <w:szCs w:val="22"/>
              </w:rPr>
              <w:t>1</w:t>
            </w:r>
          </w:p>
        </w:tc>
        <w:tc>
          <w:tcPr>
            <w:tcW w:w="3880" w:type="dxa"/>
            <w:noWrap/>
            <w:hideMark/>
          </w:tcPr>
          <w:p w14:paraId="6772176F" w14:textId="77777777" w:rsidR="003D5F8D" w:rsidRPr="003D5F8D" w:rsidRDefault="003D5F8D">
            <w:pPr>
              <w:rPr>
                <w:sz w:val="22"/>
                <w:szCs w:val="22"/>
              </w:rPr>
            </w:pPr>
            <w:proofErr w:type="spellStart"/>
            <w:r w:rsidRPr="003D5F8D">
              <w:rPr>
                <w:sz w:val="22"/>
                <w:szCs w:val="22"/>
              </w:rPr>
              <w:t>Useage</w:t>
            </w:r>
            <w:proofErr w:type="spellEnd"/>
          </w:p>
        </w:tc>
      </w:tr>
      <w:tr w:rsidR="003D5F8D" w:rsidRPr="003D5F8D" w14:paraId="6AF25D93" w14:textId="77777777" w:rsidTr="003D5F8D">
        <w:trPr>
          <w:trHeight w:val="312"/>
        </w:trPr>
        <w:tc>
          <w:tcPr>
            <w:tcW w:w="1830" w:type="dxa"/>
            <w:noWrap/>
            <w:hideMark/>
          </w:tcPr>
          <w:p w14:paraId="774F17E9" w14:textId="77777777" w:rsidR="003D5F8D" w:rsidRPr="003D5F8D" w:rsidRDefault="003D5F8D">
            <w:pPr>
              <w:rPr>
                <w:sz w:val="22"/>
                <w:szCs w:val="22"/>
              </w:rPr>
            </w:pPr>
            <w:r w:rsidRPr="003D5F8D">
              <w:rPr>
                <w:sz w:val="22"/>
                <w:szCs w:val="22"/>
              </w:rPr>
              <w:t>DSDM04</w:t>
            </w:r>
          </w:p>
        </w:tc>
        <w:tc>
          <w:tcPr>
            <w:tcW w:w="1862" w:type="dxa"/>
            <w:noWrap/>
            <w:hideMark/>
          </w:tcPr>
          <w:p w14:paraId="30553EBB" w14:textId="77777777" w:rsidR="003D5F8D" w:rsidRPr="003D5F8D" w:rsidRDefault="003D5F8D">
            <w:pPr>
              <w:rPr>
                <w:sz w:val="22"/>
                <w:szCs w:val="22"/>
              </w:rPr>
            </w:pPr>
            <w:r w:rsidRPr="003D5F8D">
              <w:rPr>
                <w:sz w:val="22"/>
                <w:szCs w:val="22"/>
              </w:rPr>
              <w:t xml:space="preserve">Data </w:t>
            </w:r>
            <w:proofErr w:type="spellStart"/>
            <w:r w:rsidRPr="003D5F8D">
              <w:rPr>
                <w:sz w:val="22"/>
                <w:szCs w:val="22"/>
              </w:rPr>
              <w:t>Historization</w:t>
            </w:r>
            <w:proofErr w:type="spellEnd"/>
          </w:p>
        </w:tc>
        <w:tc>
          <w:tcPr>
            <w:tcW w:w="1750" w:type="dxa"/>
            <w:noWrap/>
            <w:hideMark/>
          </w:tcPr>
          <w:p w14:paraId="515453CA" w14:textId="77777777" w:rsidR="003D5F8D" w:rsidRPr="003D5F8D" w:rsidRDefault="003D5F8D" w:rsidP="003D5F8D">
            <w:pPr>
              <w:rPr>
                <w:sz w:val="22"/>
                <w:szCs w:val="22"/>
              </w:rPr>
            </w:pPr>
            <w:r w:rsidRPr="003D5F8D">
              <w:rPr>
                <w:sz w:val="22"/>
                <w:szCs w:val="22"/>
              </w:rPr>
              <w:t>2</w:t>
            </w:r>
          </w:p>
        </w:tc>
        <w:tc>
          <w:tcPr>
            <w:tcW w:w="3880" w:type="dxa"/>
            <w:hideMark/>
          </w:tcPr>
          <w:p w14:paraId="2B1F4DA4" w14:textId="77777777" w:rsidR="003D5F8D" w:rsidRPr="003D5F8D" w:rsidRDefault="003D5F8D">
            <w:pPr>
              <w:rPr>
                <w:sz w:val="22"/>
                <w:szCs w:val="22"/>
              </w:rPr>
            </w:pPr>
            <w:r w:rsidRPr="003D5F8D">
              <w:rPr>
                <w:sz w:val="22"/>
                <w:szCs w:val="22"/>
              </w:rPr>
              <w:t>Familiarity</w:t>
            </w:r>
          </w:p>
        </w:tc>
      </w:tr>
      <w:tr w:rsidR="003D5F8D" w:rsidRPr="003D5F8D" w14:paraId="39DBCCDE" w14:textId="77777777" w:rsidTr="003D5F8D">
        <w:trPr>
          <w:trHeight w:val="312"/>
        </w:trPr>
        <w:tc>
          <w:tcPr>
            <w:tcW w:w="1830" w:type="dxa"/>
            <w:noWrap/>
            <w:hideMark/>
          </w:tcPr>
          <w:p w14:paraId="6EFCB7CD" w14:textId="77777777" w:rsidR="003D5F8D" w:rsidRPr="003D5F8D" w:rsidRDefault="003D5F8D">
            <w:pPr>
              <w:rPr>
                <w:sz w:val="22"/>
                <w:szCs w:val="22"/>
              </w:rPr>
            </w:pPr>
            <w:r w:rsidRPr="003D5F8D">
              <w:rPr>
                <w:sz w:val="22"/>
                <w:szCs w:val="22"/>
              </w:rPr>
              <w:t>DSDM05</w:t>
            </w:r>
          </w:p>
        </w:tc>
        <w:tc>
          <w:tcPr>
            <w:tcW w:w="1862" w:type="dxa"/>
            <w:noWrap/>
            <w:hideMark/>
          </w:tcPr>
          <w:p w14:paraId="702426C9" w14:textId="77777777" w:rsidR="003D5F8D" w:rsidRPr="003D5F8D" w:rsidRDefault="003D5F8D">
            <w:pPr>
              <w:rPr>
                <w:sz w:val="22"/>
                <w:szCs w:val="22"/>
              </w:rPr>
            </w:pPr>
            <w:r w:rsidRPr="003D5F8D">
              <w:rPr>
                <w:sz w:val="22"/>
                <w:szCs w:val="22"/>
              </w:rPr>
              <w:t>Data Quality</w:t>
            </w:r>
          </w:p>
        </w:tc>
        <w:tc>
          <w:tcPr>
            <w:tcW w:w="1750" w:type="dxa"/>
            <w:noWrap/>
            <w:hideMark/>
          </w:tcPr>
          <w:p w14:paraId="35F0DBD7" w14:textId="77777777" w:rsidR="003D5F8D" w:rsidRPr="003D5F8D" w:rsidRDefault="003D5F8D" w:rsidP="003D5F8D">
            <w:pPr>
              <w:rPr>
                <w:sz w:val="22"/>
                <w:szCs w:val="22"/>
              </w:rPr>
            </w:pPr>
            <w:r w:rsidRPr="003D5F8D">
              <w:rPr>
                <w:sz w:val="22"/>
                <w:szCs w:val="22"/>
              </w:rPr>
              <w:t>2</w:t>
            </w:r>
          </w:p>
        </w:tc>
        <w:tc>
          <w:tcPr>
            <w:tcW w:w="3880" w:type="dxa"/>
            <w:hideMark/>
          </w:tcPr>
          <w:p w14:paraId="742E9374" w14:textId="77777777" w:rsidR="003D5F8D" w:rsidRPr="003D5F8D" w:rsidRDefault="003D5F8D">
            <w:pPr>
              <w:rPr>
                <w:sz w:val="22"/>
                <w:szCs w:val="22"/>
              </w:rPr>
            </w:pPr>
            <w:r w:rsidRPr="003D5F8D">
              <w:rPr>
                <w:sz w:val="22"/>
                <w:szCs w:val="22"/>
              </w:rPr>
              <w:t>Familiarity</w:t>
            </w:r>
          </w:p>
        </w:tc>
      </w:tr>
      <w:tr w:rsidR="003D5F8D" w:rsidRPr="003D5F8D" w14:paraId="5F89F2D0" w14:textId="77777777" w:rsidTr="003D5F8D">
        <w:trPr>
          <w:trHeight w:val="324"/>
        </w:trPr>
        <w:tc>
          <w:tcPr>
            <w:tcW w:w="1830" w:type="dxa"/>
            <w:noWrap/>
            <w:hideMark/>
          </w:tcPr>
          <w:p w14:paraId="404F20B6" w14:textId="77777777" w:rsidR="003D5F8D" w:rsidRPr="003D5F8D" w:rsidRDefault="003D5F8D">
            <w:pPr>
              <w:rPr>
                <w:sz w:val="22"/>
                <w:szCs w:val="22"/>
              </w:rPr>
            </w:pPr>
            <w:r w:rsidRPr="003D5F8D">
              <w:rPr>
                <w:sz w:val="22"/>
                <w:szCs w:val="22"/>
              </w:rPr>
              <w:t>DSDM06</w:t>
            </w:r>
          </w:p>
        </w:tc>
        <w:tc>
          <w:tcPr>
            <w:tcW w:w="1862" w:type="dxa"/>
            <w:noWrap/>
            <w:hideMark/>
          </w:tcPr>
          <w:p w14:paraId="36A6CB92" w14:textId="77777777" w:rsidR="003D5F8D" w:rsidRPr="003D5F8D" w:rsidRDefault="003D5F8D">
            <w:pPr>
              <w:rPr>
                <w:sz w:val="22"/>
                <w:szCs w:val="22"/>
              </w:rPr>
            </w:pPr>
            <w:r w:rsidRPr="003D5F8D">
              <w:rPr>
                <w:sz w:val="22"/>
                <w:szCs w:val="22"/>
              </w:rPr>
              <w:t>Legal / ethical</w:t>
            </w:r>
          </w:p>
        </w:tc>
        <w:tc>
          <w:tcPr>
            <w:tcW w:w="1750" w:type="dxa"/>
            <w:noWrap/>
            <w:hideMark/>
          </w:tcPr>
          <w:p w14:paraId="37DC77A2" w14:textId="77777777" w:rsidR="003D5F8D" w:rsidRPr="003D5F8D" w:rsidRDefault="003D5F8D" w:rsidP="003D5F8D">
            <w:pPr>
              <w:rPr>
                <w:sz w:val="22"/>
                <w:szCs w:val="22"/>
              </w:rPr>
            </w:pPr>
            <w:r w:rsidRPr="003D5F8D">
              <w:rPr>
                <w:sz w:val="22"/>
                <w:szCs w:val="22"/>
              </w:rPr>
              <w:t>2</w:t>
            </w:r>
          </w:p>
        </w:tc>
        <w:tc>
          <w:tcPr>
            <w:tcW w:w="3880" w:type="dxa"/>
            <w:hideMark/>
          </w:tcPr>
          <w:p w14:paraId="1FE6424B" w14:textId="77777777" w:rsidR="003D5F8D" w:rsidRPr="003D5F8D" w:rsidRDefault="003D5F8D">
            <w:pPr>
              <w:rPr>
                <w:sz w:val="22"/>
                <w:szCs w:val="22"/>
              </w:rPr>
            </w:pPr>
            <w:r w:rsidRPr="003D5F8D">
              <w:rPr>
                <w:sz w:val="22"/>
                <w:szCs w:val="22"/>
              </w:rPr>
              <w:t>Familiarity</w:t>
            </w:r>
          </w:p>
        </w:tc>
      </w:tr>
      <w:tr w:rsidR="003D5F8D" w:rsidRPr="003D5F8D" w14:paraId="264C583F" w14:textId="77777777" w:rsidTr="003D5F8D">
        <w:trPr>
          <w:trHeight w:val="312"/>
        </w:trPr>
        <w:tc>
          <w:tcPr>
            <w:tcW w:w="1830" w:type="dxa"/>
            <w:noWrap/>
            <w:hideMark/>
          </w:tcPr>
          <w:p w14:paraId="4A34FEE9" w14:textId="77777777" w:rsidR="003D5F8D" w:rsidRPr="003D5F8D" w:rsidRDefault="003D5F8D">
            <w:pPr>
              <w:rPr>
                <w:sz w:val="22"/>
                <w:szCs w:val="22"/>
              </w:rPr>
            </w:pPr>
            <w:r w:rsidRPr="003D5F8D">
              <w:rPr>
                <w:sz w:val="22"/>
                <w:szCs w:val="22"/>
              </w:rPr>
              <w:t>DSRM01</w:t>
            </w:r>
          </w:p>
        </w:tc>
        <w:tc>
          <w:tcPr>
            <w:tcW w:w="1862" w:type="dxa"/>
            <w:noWrap/>
            <w:hideMark/>
          </w:tcPr>
          <w:p w14:paraId="6E241951" w14:textId="77777777" w:rsidR="003D5F8D" w:rsidRPr="003D5F8D" w:rsidRDefault="003D5F8D">
            <w:pPr>
              <w:rPr>
                <w:sz w:val="22"/>
                <w:szCs w:val="22"/>
              </w:rPr>
            </w:pPr>
            <w:r w:rsidRPr="003D5F8D">
              <w:rPr>
                <w:sz w:val="22"/>
                <w:szCs w:val="22"/>
              </w:rPr>
              <w:t>Scientific Method</w:t>
            </w:r>
          </w:p>
        </w:tc>
        <w:tc>
          <w:tcPr>
            <w:tcW w:w="1750" w:type="dxa"/>
            <w:noWrap/>
            <w:hideMark/>
          </w:tcPr>
          <w:p w14:paraId="79EC2F1C" w14:textId="77777777" w:rsidR="003D5F8D" w:rsidRPr="003D5F8D" w:rsidRDefault="003D5F8D" w:rsidP="003D5F8D">
            <w:pPr>
              <w:rPr>
                <w:sz w:val="22"/>
                <w:szCs w:val="22"/>
              </w:rPr>
            </w:pPr>
            <w:r w:rsidRPr="003D5F8D">
              <w:rPr>
                <w:sz w:val="22"/>
                <w:szCs w:val="22"/>
              </w:rPr>
              <w:t>1</w:t>
            </w:r>
          </w:p>
        </w:tc>
        <w:tc>
          <w:tcPr>
            <w:tcW w:w="3880" w:type="dxa"/>
            <w:noWrap/>
            <w:hideMark/>
          </w:tcPr>
          <w:p w14:paraId="74D83A95" w14:textId="77777777" w:rsidR="003D5F8D" w:rsidRPr="003D5F8D" w:rsidRDefault="003D5F8D">
            <w:pPr>
              <w:rPr>
                <w:sz w:val="22"/>
                <w:szCs w:val="22"/>
              </w:rPr>
            </w:pPr>
            <w:proofErr w:type="spellStart"/>
            <w:r w:rsidRPr="003D5F8D">
              <w:rPr>
                <w:sz w:val="22"/>
                <w:szCs w:val="22"/>
              </w:rPr>
              <w:t>Useage</w:t>
            </w:r>
            <w:proofErr w:type="spellEnd"/>
          </w:p>
        </w:tc>
      </w:tr>
      <w:tr w:rsidR="003D5F8D" w:rsidRPr="003D5F8D" w14:paraId="6B8AD2A7" w14:textId="77777777" w:rsidTr="003D5F8D">
        <w:trPr>
          <w:trHeight w:val="324"/>
        </w:trPr>
        <w:tc>
          <w:tcPr>
            <w:tcW w:w="1830" w:type="dxa"/>
            <w:noWrap/>
            <w:hideMark/>
          </w:tcPr>
          <w:p w14:paraId="59E234F0" w14:textId="77777777" w:rsidR="003D5F8D" w:rsidRPr="003D5F8D" w:rsidRDefault="003D5F8D">
            <w:pPr>
              <w:rPr>
                <w:sz w:val="22"/>
                <w:szCs w:val="22"/>
              </w:rPr>
            </w:pPr>
            <w:r w:rsidRPr="003D5F8D">
              <w:rPr>
                <w:sz w:val="22"/>
                <w:szCs w:val="22"/>
              </w:rPr>
              <w:t>DSRM01</w:t>
            </w:r>
          </w:p>
        </w:tc>
        <w:tc>
          <w:tcPr>
            <w:tcW w:w="1862" w:type="dxa"/>
            <w:noWrap/>
            <w:hideMark/>
          </w:tcPr>
          <w:p w14:paraId="5615C309" w14:textId="77777777" w:rsidR="003D5F8D" w:rsidRPr="003D5F8D" w:rsidRDefault="003D5F8D">
            <w:pPr>
              <w:rPr>
                <w:sz w:val="22"/>
                <w:szCs w:val="22"/>
              </w:rPr>
            </w:pPr>
            <w:r w:rsidRPr="003D5F8D">
              <w:rPr>
                <w:sz w:val="22"/>
                <w:szCs w:val="22"/>
              </w:rPr>
              <w:t>Design Thinking</w:t>
            </w:r>
          </w:p>
        </w:tc>
        <w:tc>
          <w:tcPr>
            <w:tcW w:w="1750" w:type="dxa"/>
            <w:noWrap/>
            <w:hideMark/>
          </w:tcPr>
          <w:p w14:paraId="1BE82709" w14:textId="77777777" w:rsidR="003D5F8D" w:rsidRPr="003D5F8D" w:rsidRDefault="003D5F8D" w:rsidP="003D5F8D">
            <w:pPr>
              <w:rPr>
                <w:sz w:val="22"/>
                <w:szCs w:val="22"/>
              </w:rPr>
            </w:pPr>
            <w:r w:rsidRPr="003D5F8D">
              <w:rPr>
                <w:sz w:val="22"/>
                <w:szCs w:val="22"/>
              </w:rPr>
              <w:t>1</w:t>
            </w:r>
          </w:p>
        </w:tc>
        <w:tc>
          <w:tcPr>
            <w:tcW w:w="3880" w:type="dxa"/>
            <w:noWrap/>
            <w:hideMark/>
          </w:tcPr>
          <w:p w14:paraId="342E33ED" w14:textId="77777777" w:rsidR="003D5F8D" w:rsidRPr="003D5F8D" w:rsidRDefault="003D5F8D">
            <w:pPr>
              <w:rPr>
                <w:sz w:val="22"/>
                <w:szCs w:val="22"/>
              </w:rPr>
            </w:pPr>
            <w:proofErr w:type="spellStart"/>
            <w:r w:rsidRPr="003D5F8D">
              <w:rPr>
                <w:sz w:val="22"/>
                <w:szCs w:val="22"/>
              </w:rPr>
              <w:t>Useage</w:t>
            </w:r>
            <w:proofErr w:type="spellEnd"/>
          </w:p>
        </w:tc>
      </w:tr>
      <w:tr w:rsidR="003D5F8D" w:rsidRPr="003D5F8D" w14:paraId="7D53026C" w14:textId="77777777" w:rsidTr="003D5F8D">
        <w:trPr>
          <w:trHeight w:val="312"/>
        </w:trPr>
        <w:tc>
          <w:tcPr>
            <w:tcW w:w="1830" w:type="dxa"/>
            <w:noWrap/>
            <w:hideMark/>
          </w:tcPr>
          <w:p w14:paraId="47C03C6A" w14:textId="77777777" w:rsidR="003D5F8D" w:rsidRPr="003D5F8D" w:rsidRDefault="003D5F8D">
            <w:pPr>
              <w:rPr>
                <w:sz w:val="22"/>
                <w:szCs w:val="22"/>
              </w:rPr>
            </w:pPr>
            <w:r w:rsidRPr="003D5F8D">
              <w:rPr>
                <w:sz w:val="22"/>
                <w:szCs w:val="22"/>
              </w:rPr>
              <w:t>DSDK02</w:t>
            </w:r>
          </w:p>
        </w:tc>
        <w:tc>
          <w:tcPr>
            <w:tcW w:w="1862" w:type="dxa"/>
            <w:noWrap/>
            <w:hideMark/>
          </w:tcPr>
          <w:p w14:paraId="34DA9024" w14:textId="77777777" w:rsidR="003D5F8D" w:rsidRPr="003D5F8D" w:rsidRDefault="003D5F8D">
            <w:pPr>
              <w:rPr>
                <w:sz w:val="22"/>
                <w:szCs w:val="22"/>
              </w:rPr>
            </w:pPr>
            <w:r w:rsidRPr="003D5F8D">
              <w:rPr>
                <w:sz w:val="22"/>
                <w:szCs w:val="22"/>
              </w:rPr>
              <w:t>Data based Innovation</w:t>
            </w:r>
          </w:p>
        </w:tc>
        <w:tc>
          <w:tcPr>
            <w:tcW w:w="1750" w:type="dxa"/>
            <w:noWrap/>
            <w:hideMark/>
          </w:tcPr>
          <w:p w14:paraId="3FD8828E" w14:textId="77777777" w:rsidR="003D5F8D" w:rsidRPr="003D5F8D" w:rsidRDefault="003D5F8D" w:rsidP="003D5F8D">
            <w:pPr>
              <w:rPr>
                <w:sz w:val="22"/>
                <w:szCs w:val="22"/>
              </w:rPr>
            </w:pPr>
            <w:r w:rsidRPr="003D5F8D">
              <w:rPr>
                <w:sz w:val="22"/>
                <w:szCs w:val="22"/>
              </w:rPr>
              <w:t>1</w:t>
            </w:r>
          </w:p>
        </w:tc>
        <w:tc>
          <w:tcPr>
            <w:tcW w:w="3880" w:type="dxa"/>
            <w:hideMark/>
          </w:tcPr>
          <w:p w14:paraId="70155461" w14:textId="77777777" w:rsidR="003D5F8D" w:rsidRPr="003D5F8D" w:rsidRDefault="003D5F8D">
            <w:pPr>
              <w:rPr>
                <w:sz w:val="22"/>
                <w:szCs w:val="22"/>
              </w:rPr>
            </w:pPr>
            <w:proofErr w:type="spellStart"/>
            <w:r w:rsidRPr="003D5F8D">
              <w:rPr>
                <w:sz w:val="22"/>
                <w:szCs w:val="22"/>
              </w:rPr>
              <w:t>Useage</w:t>
            </w:r>
            <w:proofErr w:type="spellEnd"/>
          </w:p>
        </w:tc>
      </w:tr>
      <w:tr w:rsidR="003D5F8D" w:rsidRPr="003D5F8D" w14:paraId="13C99157" w14:textId="77777777" w:rsidTr="003D5F8D">
        <w:trPr>
          <w:trHeight w:val="312"/>
        </w:trPr>
        <w:tc>
          <w:tcPr>
            <w:tcW w:w="1830" w:type="dxa"/>
            <w:noWrap/>
            <w:hideMark/>
          </w:tcPr>
          <w:p w14:paraId="7490ECBB" w14:textId="77777777" w:rsidR="003D5F8D" w:rsidRPr="003D5F8D" w:rsidRDefault="003D5F8D">
            <w:pPr>
              <w:rPr>
                <w:sz w:val="22"/>
                <w:szCs w:val="22"/>
              </w:rPr>
            </w:pPr>
            <w:r w:rsidRPr="003D5F8D">
              <w:rPr>
                <w:sz w:val="22"/>
                <w:szCs w:val="22"/>
              </w:rPr>
              <w:t>DSDK05</w:t>
            </w:r>
          </w:p>
        </w:tc>
        <w:tc>
          <w:tcPr>
            <w:tcW w:w="1862" w:type="dxa"/>
            <w:noWrap/>
            <w:hideMark/>
          </w:tcPr>
          <w:p w14:paraId="76D6B9BE" w14:textId="77777777" w:rsidR="003D5F8D" w:rsidRPr="003D5F8D" w:rsidRDefault="003D5F8D">
            <w:pPr>
              <w:rPr>
                <w:sz w:val="22"/>
                <w:szCs w:val="22"/>
              </w:rPr>
            </w:pPr>
            <w:r w:rsidRPr="003D5F8D">
              <w:rPr>
                <w:sz w:val="22"/>
                <w:szCs w:val="22"/>
              </w:rPr>
              <w:t>Analytic CRM</w:t>
            </w:r>
          </w:p>
        </w:tc>
        <w:tc>
          <w:tcPr>
            <w:tcW w:w="1750" w:type="dxa"/>
            <w:noWrap/>
            <w:hideMark/>
          </w:tcPr>
          <w:p w14:paraId="26A098F3" w14:textId="77777777" w:rsidR="003D5F8D" w:rsidRPr="003D5F8D" w:rsidRDefault="003D5F8D" w:rsidP="003D5F8D">
            <w:pPr>
              <w:rPr>
                <w:sz w:val="22"/>
                <w:szCs w:val="22"/>
              </w:rPr>
            </w:pPr>
            <w:r w:rsidRPr="003D5F8D">
              <w:rPr>
                <w:sz w:val="22"/>
                <w:szCs w:val="22"/>
              </w:rPr>
              <w:t>1</w:t>
            </w:r>
          </w:p>
        </w:tc>
        <w:tc>
          <w:tcPr>
            <w:tcW w:w="3880" w:type="dxa"/>
            <w:hideMark/>
          </w:tcPr>
          <w:p w14:paraId="7A185D8B" w14:textId="77777777" w:rsidR="003D5F8D" w:rsidRPr="003D5F8D" w:rsidRDefault="003D5F8D">
            <w:pPr>
              <w:rPr>
                <w:sz w:val="22"/>
                <w:szCs w:val="22"/>
              </w:rPr>
            </w:pPr>
            <w:r w:rsidRPr="003D5F8D">
              <w:rPr>
                <w:sz w:val="22"/>
                <w:szCs w:val="22"/>
              </w:rPr>
              <w:t>Assessment</w:t>
            </w:r>
          </w:p>
        </w:tc>
      </w:tr>
      <w:tr w:rsidR="003D5F8D" w:rsidRPr="003D5F8D" w14:paraId="44D4F6E5" w14:textId="77777777" w:rsidTr="003D5F8D">
        <w:trPr>
          <w:trHeight w:val="324"/>
        </w:trPr>
        <w:tc>
          <w:tcPr>
            <w:tcW w:w="1830" w:type="dxa"/>
            <w:noWrap/>
            <w:hideMark/>
          </w:tcPr>
          <w:p w14:paraId="36D96330" w14:textId="77777777" w:rsidR="003D5F8D" w:rsidRPr="003D5F8D" w:rsidRDefault="003D5F8D">
            <w:pPr>
              <w:rPr>
                <w:sz w:val="22"/>
                <w:szCs w:val="22"/>
              </w:rPr>
            </w:pPr>
            <w:r w:rsidRPr="003D5F8D">
              <w:rPr>
                <w:sz w:val="22"/>
                <w:szCs w:val="22"/>
              </w:rPr>
              <w:t>DSDK06</w:t>
            </w:r>
          </w:p>
        </w:tc>
        <w:tc>
          <w:tcPr>
            <w:tcW w:w="1862" w:type="dxa"/>
            <w:noWrap/>
            <w:hideMark/>
          </w:tcPr>
          <w:p w14:paraId="4CBF0533" w14:textId="77777777" w:rsidR="003D5F8D" w:rsidRPr="003D5F8D" w:rsidRDefault="003D5F8D">
            <w:pPr>
              <w:rPr>
                <w:sz w:val="22"/>
                <w:szCs w:val="22"/>
              </w:rPr>
            </w:pPr>
            <w:r w:rsidRPr="003D5F8D">
              <w:rPr>
                <w:sz w:val="22"/>
                <w:szCs w:val="22"/>
              </w:rPr>
              <w:t>Marketing Analytics</w:t>
            </w:r>
          </w:p>
        </w:tc>
        <w:tc>
          <w:tcPr>
            <w:tcW w:w="1750" w:type="dxa"/>
            <w:noWrap/>
            <w:hideMark/>
          </w:tcPr>
          <w:p w14:paraId="57374A6C" w14:textId="77777777" w:rsidR="003D5F8D" w:rsidRPr="003D5F8D" w:rsidRDefault="003D5F8D" w:rsidP="003D5F8D">
            <w:pPr>
              <w:rPr>
                <w:sz w:val="22"/>
                <w:szCs w:val="22"/>
              </w:rPr>
            </w:pPr>
            <w:r w:rsidRPr="003D5F8D">
              <w:rPr>
                <w:sz w:val="22"/>
                <w:szCs w:val="22"/>
              </w:rPr>
              <w:t>2</w:t>
            </w:r>
          </w:p>
        </w:tc>
        <w:tc>
          <w:tcPr>
            <w:tcW w:w="3880" w:type="dxa"/>
            <w:hideMark/>
          </w:tcPr>
          <w:p w14:paraId="7F2EE35A" w14:textId="77777777" w:rsidR="003D5F8D" w:rsidRPr="003D5F8D" w:rsidRDefault="003D5F8D">
            <w:pPr>
              <w:rPr>
                <w:sz w:val="22"/>
                <w:szCs w:val="22"/>
              </w:rPr>
            </w:pPr>
            <w:r w:rsidRPr="003D5F8D">
              <w:rPr>
                <w:sz w:val="22"/>
                <w:szCs w:val="22"/>
              </w:rPr>
              <w:t>Familiarity</w:t>
            </w:r>
          </w:p>
        </w:tc>
      </w:tr>
    </w:tbl>
    <w:p w14:paraId="5584C293" w14:textId="15AF7410" w:rsidR="00A37A10" w:rsidRDefault="00A37A10">
      <w:pPr>
        <w:jc w:val="left"/>
        <w:rPr>
          <w:sz w:val="22"/>
          <w:szCs w:val="22"/>
        </w:rPr>
      </w:pPr>
    </w:p>
    <w:p w14:paraId="48060BBE" w14:textId="77777777" w:rsidR="003D5F8D" w:rsidRPr="00C14B24" w:rsidRDefault="003D5F8D" w:rsidP="00C14B24">
      <w:pPr>
        <w:rPr>
          <w:sz w:val="22"/>
          <w:szCs w:val="22"/>
        </w:rPr>
      </w:pPr>
    </w:p>
    <w:p w14:paraId="44D99C83" w14:textId="7646A04A" w:rsidR="00DC61BD" w:rsidRDefault="00DC61BD" w:rsidP="00A23417">
      <w:pPr>
        <w:pStyle w:val="Heading1"/>
      </w:pPr>
      <w:bookmarkStart w:id="22" w:name="_Toc491906190"/>
      <w:bookmarkStart w:id="23" w:name="_Toc515878673"/>
      <w:r w:rsidRPr="00787DF5">
        <w:t>The School of Data Science</w:t>
      </w:r>
      <w:bookmarkEnd w:id="22"/>
      <w:bookmarkEnd w:id="23"/>
    </w:p>
    <w:p w14:paraId="620DFE33" w14:textId="106B9CA6" w:rsidR="00751DF5" w:rsidRDefault="00751DF5" w:rsidP="00751DF5">
      <w:r>
        <w:t>Persontyle launched their School of Data Science in 2014. The goal is to produce data science training and education for professionals. What is offered:</w:t>
      </w:r>
    </w:p>
    <w:p w14:paraId="4DDDC81D" w14:textId="77777777" w:rsidR="00751DF5" w:rsidRDefault="00751DF5" w:rsidP="00751DF5"/>
    <w:p w14:paraId="5052D55A" w14:textId="70452517" w:rsidR="00751DF5" w:rsidRDefault="00751DF5" w:rsidP="00C66BE7">
      <w:pPr>
        <w:pStyle w:val="ListParagraph"/>
        <w:numPr>
          <w:ilvl w:val="0"/>
          <w:numId w:val="48"/>
        </w:numPr>
      </w:pPr>
      <w:r>
        <w:t>Data Science/Machine Learning Courses</w:t>
      </w:r>
    </w:p>
    <w:p w14:paraId="14CFCF37" w14:textId="34AC9A2B" w:rsidR="00751DF5" w:rsidRDefault="00751DF5" w:rsidP="00C66BE7">
      <w:pPr>
        <w:pStyle w:val="ListParagraph"/>
        <w:numPr>
          <w:ilvl w:val="0"/>
          <w:numId w:val="48"/>
        </w:numPr>
      </w:pPr>
      <w:r>
        <w:t>Hadoop Training</w:t>
      </w:r>
    </w:p>
    <w:p w14:paraId="034D2B94" w14:textId="22237A43" w:rsidR="00751DF5" w:rsidRDefault="00751DF5" w:rsidP="00C66BE7">
      <w:pPr>
        <w:pStyle w:val="ListParagraph"/>
        <w:numPr>
          <w:ilvl w:val="0"/>
          <w:numId w:val="48"/>
        </w:numPr>
      </w:pPr>
      <w:r>
        <w:t>On-site Corporate Training</w:t>
      </w:r>
    </w:p>
    <w:p w14:paraId="428D81E4" w14:textId="29F24042" w:rsidR="00751DF5" w:rsidRDefault="00751DF5" w:rsidP="00C66BE7">
      <w:pPr>
        <w:pStyle w:val="ListParagraph"/>
        <w:numPr>
          <w:ilvl w:val="0"/>
          <w:numId w:val="48"/>
        </w:numPr>
      </w:pPr>
      <w:r>
        <w:t>6 week Bootcamp for PhD graduates</w:t>
      </w:r>
    </w:p>
    <w:p w14:paraId="49BCD95A" w14:textId="11E8F29E" w:rsidR="00751DF5" w:rsidRDefault="00751DF5" w:rsidP="00C66BE7">
      <w:pPr>
        <w:pStyle w:val="ListParagraph"/>
        <w:numPr>
          <w:ilvl w:val="0"/>
          <w:numId w:val="48"/>
        </w:numPr>
      </w:pPr>
      <w:r>
        <w:t>Fellows program for using data science for social good</w:t>
      </w:r>
    </w:p>
    <w:p w14:paraId="6CEB3426" w14:textId="77777777" w:rsidR="00751DF5" w:rsidRDefault="00751DF5" w:rsidP="00751DF5"/>
    <w:p w14:paraId="72D38A84" w14:textId="0D62C905" w:rsidR="009A4467" w:rsidRDefault="00751DF5" w:rsidP="00751DF5">
      <w:r>
        <w:t xml:space="preserve">The offerings are available for a </w:t>
      </w:r>
      <w:r w:rsidRPr="00751DF5">
        <w:t xml:space="preserve">reasonable </w:t>
      </w:r>
      <w:r>
        <w:t xml:space="preserve">fee and they are taught in cities around the globe. The training is individualized and can be adjusted to the special needs of the participants. Plus, it is targeted at businesses and working professionals. </w:t>
      </w:r>
    </w:p>
    <w:p w14:paraId="21C66A5C" w14:textId="77777777" w:rsidR="00751DF5" w:rsidRDefault="00751DF5" w:rsidP="00751DF5"/>
    <w:p w14:paraId="53EAFEF9" w14:textId="6323320A" w:rsidR="00751DF5" w:rsidRDefault="00CC794C" w:rsidP="00751DF5">
      <w:r>
        <w:t>Currently Persontyle is restructuring their offerings. The EDSF guidelines will help to especially match the professional profiles of future Data Scientists with the line-up of Persontyle.</w:t>
      </w:r>
    </w:p>
    <w:p w14:paraId="569D145E" w14:textId="77777777" w:rsidR="00CC794C" w:rsidRDefault="00CC794C" w:rsidP="00751DF5"/>
    <w:p w14:paraId="49160209" w14:textId="7DDC8C34" w:rsidR="003C0788" w:rsidRPr="003C0788" w:rsidRDefault="00CC794C" w:rsidP="00751DF5">
      <w:r>
        <w:t xml:space="preserve">The overview of DSPP is very useful </w:t>
      </w:r>
      <w:r w:rsidR="003C0788">
        <w:t>as guideline.</w:t>
      </w:r>
    </w:p>
    <w:p w14:paraId="5E22F889" w14:textId="77777777" w:rsidR="003C0788" w:rsidRDefault="003C0788" w:rsidP="003C0788">
      <w:pPr>
        <w:keepNext/>
      </w:pPr>
      <w:r>
        <w:rPr>
          <w:noProof/>
          <w:lang w:val="it-IT" w:eastAsia="it-IT"/>
        </w:rPr>
        <w:drawing>
          <wp:inline distT="0" distB="0" distL="0" distR="0" wp14:anchorId="4D22BF07" wp14:editId="19B82953">
            <wp:extent cx="5532120" cy="3177540"/>
            <wp:effectExtent l="0" t="0" r="0" b="3810"/>
            <wp:docPr id="5" name="Grafik 5" descr="\\ZION\User\JBecker\Projektanträge - Edison\WP3\D3.3\D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ON\User\JBecker\Projektanträge - Edison\WP3\D3.3\DSPP.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1059" t="4054" r="2843" b="2027"/>
                    <a:stretch/>
                  </pic:blipFill>
                  <pic:spPr bwMode="auto">
                    <a:xfrm>
                      <a:off x="0" y="0"/>
                      <a:ext cx="5535973" cy="3179753"/>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DB020FF" w14:textId="7624EFE4" w:rsidR="003C0788" w:rsidRPr="003C0788" w:rsidRDefault="003C0788" w:rsidP="003C0788">
      <w:pPr>
        <w:pStyle w:val="Caption"/>
        <w:jc w:val="center"/>
        <w:rPr>
          <w:lang w:val="en-US"/>
        </w:rPr>
      </w:pPr>
      <w:bookmarkStart w:id="24" w:name="_Toc490344436"/>
      <w:r w:rsidRPr="000E1B46">
        <w:rPr>
          <w:lang w:val="en-US"/>
        </w:rPr>
        <w:t xml:space="preserve">Figure </w:t>
      </w:r>
      <w:r>
        <w:fldChar w:fldCharType="begin"/>
      </w:r>
      <w:r w:rsidRPr="000E1B46">
        <w:rPr>
          <w:lang w:val="en-US"/>
        </w:rPr>
        <w:instrText xml:space="preserve"> SEQ Figure \* ARABIC </w:instrText>
      </w:r>
      <w:r>
        <w:fldChar w:fldCharType="separate"/>
      </w:r>
      <w:r w:rsidR="00515FE6">
        <w:rPr>
          <w:noProof/>
          <w:lang w:val="en-US"/>
        </w:rPr>
        <w:t>1</w:t>
      </w:r>
      <w:r>
        <w:fldChar w:fldCharType="end"/>
      </w:r>
      <w:r w:rsidRPr="003C0788">
        <w:rPr>
          <w:lang w:val="en-US"/>
        </w:rPr>
        <w:t>: DSPP</w:t>
      </w:r>
      <w:r>
        <w:rPr>
          <w:lang w:val="en-US"/>
        </w:rPr>
        <w:t xml:space="preserve"> </w:t>
      </w:r>
      <w:r w:rsidRPr="003C0788">
        <w:rPr>
          <w:lang w:val="en-US"/>
        </w:rPr>
        <w:t>by classification groups</w:t>
      </w:r>
      <w:bookmarkEnd w:id="24"/>
    </w:p>
    <w:p w14:paraId="7D35A2B6" w14:textId="77777777" w:rsidR="003C0788" w:rsidRDefault="003C0788" w:rsidP="00751DF5"/>
    <w:p w14:paraId="584385F1" w14:textId="02ABA40F" w:rsidR="00CC794C" w:rsidRDefault="003C0788" w:rsidP="00751DF5">
      <w:r>
        <w:t xml:space="preserve">In addition the developments on team composition are great to get a new view on possible team compilations and extended fields of working for Data Scientists. </w:t>
      </w:r>
    </w:p>
    <w:p w14:paraId="426A1926" w14:textId="425521E2" w:rsidR="00471E5C" w:rsidRDefault="003C0788" w:rsidP="00471E5C">
      <w:r>
        <w:t xml:space="preserve">The current focus of training and education courses of The School of Data Science is </w:t>
      </w:r>
      <w:r w:rsidR="00471E5C">
        <w:t xml:space="preserve">primary </w:t>
      </w:r>
      <w:r>
        <w:t xml:space="preserve">covering </w:t>
      </w:r>
      <w:r w:rsidR="00471E5C">
        <w:t xml:space="preserve">Data Science and Machine Learning, so </w:t>
      </w:r>
      <w:r>
        <w:t>the DSENG</w:t>
      </w:r>
      <w:r w:rsidR="00471E5C">
        <w:t xml:space="preserve"> part. The Data Management related profiles and competences would be a very interesting supplementing and will be discussed for the new offerings in 2018.</w:t>
      </w:r>
    </w:p>
    <w:p w14:paraId="0DC17565" w14:textId="4F866B4C" w:rsidR="003C0788" w:rsidRPr="009A4467" w:rsidRDefault="003C0788" w:rsidP="00471E5C"/>
    <w:p w14:paraId="65A1D2B1" w14:textId="77777777" w:rsidR="00DC61BD" w:rsidRPr="00827BB0" w:rsidRDefault="00DC61BD" w:rsidP="00411728"/>
    <w:sectPr w:rsidR="00DC61BD" w:rsidRPr="00827BB0" w:rsidSect="00934C41">
      <w:footerReference w:type="even" r:id="rId39"/>
      <w:footerReference w:type="default" r:id="rId40"/>
      <w:headerReference w:type="first" r:id="rId4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1A06E" w14:textId="77777777" w:rsidR="008020A6" w:rsidRDefault="008020A6" w:rsidP="002C3987">
      <w:r>
        <w:separator/>
      </w:r>
    </w:p>
  </w:endnote>
  <w:endnote w:type="continuationSeparator" w:id="0">
    <w:p w14:paraId="07843ED2" w14:textId="77777777" w:rsidR="008020A6" w:rsidRDefault="008020A6" w:rsidP="002C3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ill Sans MT">
    <w:panose1 w:val="020B0502020104020203"/>
    <w:charset w:val="00"/>
    <w:family w:val="swiss"/>
    <w:pitch w:val="variable"/>
    <w:sig w:usb0="00000007" w:usb1="00000000" w:usb2="00000000" w:usb3="00000000" w:csb0="00000003" w:csb1="00000000"/>
  </w:font>
  <w:font w:name="ヒラギノ角ゴ Pro W3">
    <w:charset w:val="80"/>
    <w:family w:val="auto"/>
    <w:pitch w:val="variable"/>
    <w:sig w:usb0="E00002FF" w:usb1="7AC7FFFF" w:usb2="00000012" w:usb3="00000000" w:csb0="0002000D"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0E2F9" w14:textId="77777777" w:rsidR="008B2332" w:rsidRDefault="008B2332" w:rsidP="00E61576">
    <w:pPr>
      <w:pStyle w:val="Footer"/>
      <w:framePr w:wrap="around" w:vAnchor="text" w:hAnchor="margin" w:xAlign="right" w:y="1"/>
      <w:rPr>
        <w:rStyle w:val="PageNumber"/>
        <w:rFonts w:eastAsia="Arial Unicode MS"/>
      </w:rPr>
    </w:pPr>
    <w:r>
      <w:rPr>
        <w:rStyle w:val="PageNumber"/>
        <w:rFonts w:eastAsia="Arial Unicode MS"/>
      </w:rPr>
      <w:fldChar w:fldCharType="begin"/>
    </w:r>
    <w:r>
      <w:rPr>
        <w:rStyle w:val="PageNumber"/>
        <w:rFonts w:eastAsia="Arial Unicode MS"/>
      </w:rPr>
      <w:instrText xml:space="preserve">PAGE  </w:instrText>
    </w:r>
    <w:r>
      <w:rPr>
        <w:rStyle w:val="PageNumber"/>
        <w:rFonts w:eastAsia="Arial Unicode MS"/>
      </w:rPr>
      <w:fldChar w:fldCharType="separate"/>
    </w:r>
    <w:r>
      <w:rPr>
        <w:rStyle w:val="PageNumber"/>
        <w:rFonts w:eastAsia="Arial Unicode MS"/>
        <w:noProof/>
      </w:rPr>
      <w:t>9</w:t>
    </w:r>
    <w:r>
      <w:rPr>
        <w:rStyle w:val="PageNumber"/>
        <w:rFonts w:eastAsia="Arial Unicode MS"/>
      </w:rPr>
      <w:fldChar w:fldCharType="end"/>
    </w:r>
  </w:p>
  <w:p w14:paraId="35A03CBB" w14:textId="77777777" w:rsidR="008B2332" w:rsidRDefault="008B2332" w:rsidP="00E615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28197" w14:textId="67E813B9" w:rsidR="008B2332" w:rsidRPr="003D2D58" w:rsidRDefault="008B2332" w:rsidP="00E61576">
    <w:pPr>
      <w:pStyle w:val="Footer"/>
    </w:pPr>
    <w:r>
      <w:tab/>
    </w:r>
    <w:r w:rsidRPr="003D2D58">
      <w:tab/>
      <w:t xml:space="preserve">Page </w:t>
    </w:r>
    <w:r>
      <w:fldChar w:fldCharType="begin"/>
    </w:r>
    <w:r w:rsidRPr="003D2D58">
      <w:instrText xml:space="preserve"> PAGE </w:instrText>
    </w:r>
    <w:r>
      <w:fldChar w:fldCharType="separate"/>
    </w:r>
    <w:r>
      <w:rPr>
        <w:noProof/>
      </w:rPr>
      <w:t>89</w:t>
    </w:r>
    <w:r>
      <w:fldChar w:fldCharType="end"/>
    </w:r>
    <w:r w:rsidRPr="003D2D58">
      <w:t xml:space="preserve"> of </w:t>
    </w:r>
    <w:r>
      <w:fldChar w:fldCharType="begin"/>
    </w:r>
    <w:r w:rsidRPr="003D2D58">
      <w:instrText xml:space="preserve"> NUMPAGES </w:instrText>
    </w:r>
    <w:r>
      <w:fldChar w:fldCharType="separate"/>
    </w:r>
    <w:r>
      <w:rPr>
        <w:noProof/>
      </w:rPr>
      <w:t>89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FD188" w14:textId="77777777" w:rsidR="008020A6" w:rsidRDefault="008020A6" w:rsidP="002C3987">
      <w:r>
        <w:separator/>
      </w:r>
    </w:p>
  </w:footnote>
  <w:footnote w:type="continuationSeparator" w:id="0">
    <w:p w14:paraId="245D46E2" w14:textId="77777777" w:rsidR="008020A6" w:rsidRDefault="008020A6" w:rsidP="002C3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1AC7B" w14:textId="77777777" w:rsidR="008B2332" w:rsidRDefault="008B2332">
    <w:pPr>
      <w:pStyle w:val="Header"/>
    </w:pPr>
  </w:p>
  <w:p w14:paraId="5C3299D0" w14:textId="77777777" w:rsidR="008B2332" w:rsidRDefault="008B23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00D54"/>
    <w:multiLevelType w:val="hybridMultilevel"/>
    <w:tmpl w:val="6C92A69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5094A"/>
    <w:multiLevelType w:val="hybridMultilevel"/>
    <w:tmpl w:val="F8B6FC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5E156E"/>
    <w:multiLevelType w:val="hybridMultilevel"/>
    <w:tmpl w:val="B230775C"/>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DD61EF"/>
    <w:multiLevelType w:val="hybridMultilevel"/>
    <w:tmpl w:val="BFF0E29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E57226"/>
    <w:multiLevelType w:val="hybridMultilevel"/>
    <w:tmpl w:val="B080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F2D6F"/>
    <w:multiLevelType w:val="hybridMultilevel"/>
    <w:tmpl w:val="6290CCFA"/>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E72F47"/>
    <w:multiLevelType w:val="hybridMultilevel"/>
    <w:tmpl w:val="FB4C2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A27C2"/>
    <w:multiLevelType w:val="hybridMultilevel"/>
    <w:tmpl w:val="0E0EAB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38161E"/>
    <w:multiLevelType w:val="hybridMultilevel"/>
    <w:tmpl w:val="A8E4E6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DB3B62"/>
    <w:multiLevelType w:val="hybridMultilevel"/>
    <w:tmpl w:val="83386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B7F9E"/>
    <w:multiLevelType w:val="hybridMultilevel"/>
    <w:tmpl w:val="2BF47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3157CD"/>
    <w:multiLevelType w:val="hybridMultilevel"/>
    <w:tmpl w:val="13B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1605B"/>
    <w:multiLevelType w:val="hybridMultilevel"/>
    <w:tmpl w:val="76EEEF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ABF11D9"/>
    <w:multiLevelType w:val="hybridMultilevel"/>
    <w:tmpl w:val="C5D877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CC71B53"/>
    <w:multiLevelType w:val="hybridMultilevel"/>
    <w:tmpl w:val="CDCCC2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EE71449"/>
    <w:multiLevelType w:val="hybridMultilevel"/>
    <w:tmpl w:val="A7EEC19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02360BF"/>
    <w:multiLevelType w:val="hybridMultilevel"/>
    <w:tmpl w:val="A872C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9F255D"/>
    <w:multiLevelType w:val="hybridMultilevel"/>
    <w:tmpl w:val="2EBADB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3E22C47"/>
    <w:multiLevelType w:val="hybridMultilevel"/>
    <w:tmpl w:val="A174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27930"/>
    <w:multiLevelType w:val="hybridMultilevel"/>
    <w:tmpl w:val="E098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12DE3"/>
    <w:multiLevelType w:val="hybridMultilevel"/>
    <w:tmpl w:val="2FCC1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6624FD"/>
    <w:multiLevelType w:val="hybridMultilevel"/>
    <w:tmpl w:val="6BD4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24F7E"/>
    <w:multiLevelType w:val="hybridMultilevel"/>
    <w:tmpl w:val="B68E075A"/>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056A7D"/>
    <w:multiLevelType w:val="hybridMultilevel"/>
    <w:tmpl w:val="41CA55FE"/>
    <w:lvl w:ilvl="0" w:tplc="C0CAAC22">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D034BC"/>
    <w:multiLevelType w:val="hybridMultilevel"/>
    <w:tmpl w:val="A516A6EA"/>
    <w:lvl w:ilvl="0" w:tplc="04100001">
      <w:start w:val="1"/>
      <w:numFmt w:val="bullet"/>
      <w:pStyle w:val="List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D72CBA"/>
    <w:multiLevelType w:val="hybridMultilevel"/>
    <w:tmpl w:val="49688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3E068F"/>
    <w:multiLevelType w:val="hybridMultilevel"/>
    <w:tmpl w:val="C7524812"/>
    <w:lvl w:ilvl="0" w:tplc="66789A88">
      <w:start w:val="1"/>
      <w:numFmt w:val="bullet"/>
      <w:pStyle w:val="MyList"/>
      <w:lvlText w:val=""/>
      <w:lvlJc w:val="left"/>
      <w:pPr>
        <w:ind w:left="719" w:hanging="360"/>
      </w:pPr>
      <w:rPr>
        <w:rFonts w:ascii="Symbol" w:hAnsi="Symbol" w:hint="default"/>
        <w:lang w:val="en-US"/>
      </w:rPr>
    </w:lvl>
    <w:lvl w:ilvl="1" w:tplc="04080003">
      <w:start w:val="1"/>
      <w:numFmt w:val="bullet"/>
      <w:lvlText w:val="o"/>
      <w:lvlJc w:val="left"/>
      <w:pPr>
        <w:ind w:left="1439" w:hanging="360"/>
      </w:pPr>
      <w:rPr>
        <w:rFonts w:ascii="Courier New" w:hAnsi="Courier New" w:cs="Courier New" w:hint="default"/>
      </w:rPr>
    </w:lvl>
    <w:lvl w:ilvl="2" w:tplc="04080005" w:tentative="1">
      <w:start w:val="1"/>
      <w:numFmt w:val="bullet"/>
      <w:lvlText w:val=""/>
      <w:lvlJc w:val="left"/>
      <w:pPr>
        <w:ind w:left="2159" w:hanging="360"/>
      </w:pPr>
      <w:rPr>
        <w:rFonts w:ascii="Wingdings" w:hAnsi="Wingdings" w:hint="default"/>
      </w:rPr>
    </w:lvl>
    <w:lvl w:ilvl="3" w:tplc="04080001" w:tentative="1">
      <w:start w:val="1"/>
      <w:numFmt w:val="bullet"/>
      <w:lvlText w:val=""/>
      <w:lvlJc w:val="left"/>
      <w:pPr>
        <w:ind w:left="2879" w:hanging="360"/>
      </w:pPr>
      <w:rPr>
        <w:rFonts w:ascii="Symbol" w:hAnsi="Symbol" w:hint="default"/>
      </w:rPr>
    </w:lvl>
    <w:lvl w:ilvl="4" w:tplc="04080003" w:tentative="1">
      <w:start w:val="1"/>
      <w:numFmt w:val="bullet"/>
      <w:lvlText w:val="o"/>
      <w:lvlJc w:val="left"/>
      <w:pPr>
        <w:ind w:left="3599" w:hanging="360"/>
      </w:pPr>
      <w:rPr>
        <w:rFonts w:ascii="Courier New" w:hAnsi="Courier New" w:cs="Courier New" w:hint="default"/>
      </w:rPr>
    </w:lvl>
    <w:lvl w:ilvl="5" w:tplc="04080005" w:tentative="1">
      <w:start w:val="1"/>
      <w:numFmt w:val="bullet"/>
      <w:lvlText w:val=""/>
      <w:lvlJc w:val="left"/>
      <w:pPr>
        <w:ind w:left="4319" w:hanging="360"/>
      </w:pPr>
      <w:rPr>
        <w:rFonts w:ascii="Wingdings" w:hAnsi="Wingdings" w:hint="default"/>
      </w:rPr>
    </w:lvl>
    <w:lvl w:ilvl="6" w:tplc="04080001" w:tentative="1">
      <w:start w:val="1"/>
      <w:numFmt w:val="bullet"/>
      <w:lvlText w:val=""/>
      <w:lvlJc w:val="left"/>
      <w:pPr>
        <w:ind w:left="5039" w:hanging="360"/>
      </w:pPr>
      <w:rPr>
        <w:rFonts w:ascii="Symbol" w:hAnsi="Symbol" w:hint="default"/>
      </w:rPr>
    </w:lvl>
    <w:lvl w:ilvl="7" w:tplc="04080003" w:tentative="1">
      <w:start w:val="1"/>
      <w:numFmt w:val="bullet"/>
      <w:lvlText w:val="o"/>
      <w:lvlJc w:val="left"/>
      <w:pPr>
        <w:ind w:left="5759" w:hanging="360"/>
      </w:pPr>
      <w:rPr>
        <w:rFonts w:ascii="Courier New" w:hAnsi="Courier New" w:cs="Courier New" w:hint="default"/>
      </w:rPr>
    </w:lvl>
    <w:lvl w:ilvl="8" w:tplc="04080005" w:tentative="1">
      <w:start w:val="1"/>
      <w:numFmt w:val="bullet"/>
      <w:lvlText w:val=""/>
      <w:lvlJc w:val="left"/>
      <w:pPr>
        <w:ind w:left="6479" w:hanging="360"/>
      </w:pPr>
      <w:rPr>
        <w:rFonts w:ascii="Wingdings" w:hAnsi="Wingdings" w:hint="default"/>
      </w:rPr>
    </w:lvl>
  </w:abstractNum>
  <w:abstractNum w:abstractNumId="27" w15:restartNumberingAfterBreak="0">
    <w:nsid w:val="4C4F2D8F"/>
    <w:multiLevelType w:val="hybridMultilevel"/>
    <w:tmpl w:val="FD74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B343CE"/>
    <w:multiLevelType w:val="multilevel"/>
    <w:tmpl w:val="FFFFFFFF"/>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9" w15:restartNumberingAfterBreak="0">
    <w:nsid w:val="4CC32933"/>
    <w:multiLevelType w:val="hybridMultilevel"/>
    <w:tmpl w:val="6B5AC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A544A"/>
    <w:multiLevelType w:val="singleLevel"/>
    <w:tmpl w:val="2F7AB7C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F579DD"/>
    <w:multiLevelType w:val="hybridMultilevel"/>
    <w:tmpl w:val="C5EC9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832652"/>
    <w:multiLevelType w:val="hybridMultilevel"/>
    <w:tmpl w:val="55B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85E13"/>
    <w:multiLevelType w:val="multilevel"/>
    <w:tmpl w:val="FFFFFFFF"/>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4" w15:restartNumberingAfterBreak="0">
    <w:nsid w:val="5CE57452"/>
    <w:multiLevelType w:val="hybridMultilevel"/>
    <w:tmpl w:val="74D4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F6874"/>
    <w:multiLevelType w:val="hybridMultilevel"/>
    <w:tmpl w:val="AEB24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8C73AE"/>
    <w:multiLevelType w:val="hybridMultilevel"/>
    <w:tmpl w:val="41302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9A0150"/>
    <w:multiLevelType w:val="hybridMultilevel"/>
    <w:tmpl w:val="F446ADB6"/>
    <w:lvl w:ilvl="0" w:tplc="AA4821CA">
      <w:start w:val="1"/>
      <w:numFmt w:val="bullet"/>
      <w:pStyle w:val="ListTablecompac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638C4E2A"/>
    <w:multiLevelType w:val="multilevel"/>
    <w:tmpl w:val="FA6A764A"/>
    <w:lvl w:ilvl="0">
      <w:start w:val="1"/>
      <w:numFmt w:val="decimal"/>
      <w:pStyle w:val="Heading1"/>
      <w:lvlText w:val="%1"/>
      <w:lvlJc w:val="left"/>
      <w:pPr>
        <w:tabs>
          <w:tab w:val="num" w:pos="432"/>
        </w:tabs>
        <w:ind w:left="432" w:hanging="432"/>
      </w:pPr>
      <w:rPr>
        <w:rFonts w:cs="Times New Roman" w:hint="default"/>
        <w:lang w:val="en-GB"/>
      </w:rPr>
    </w:lvl>
    <w:lvl w:ilvl="1">
      <w:start w:val="1"/>
      <w:numFmt w:val="decimal"/>
      <w:pStyle w:val="Heading2"/>
      <w:lvlText w:val="%1.%2"/>
      <w:lvlJc w:val="left"/>
      <w:pPr>
        <w:tabs>
          <w:tab w:val="num" w:pos="696"/>
        </w:tabs>
        <w:ind w:left="69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9" w15:restartNumberingAfterBreak="0">
    <w:nsid w:val="67782FA9"/>
    <w:multiLevelType w:val="hybridMultilevel"/>
    <w:tmpl w:val="61BCC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504E0"/>
    <w:multiLevelType w:val="hybridMultilevel"/>
    <w:tmpl w:val="8BA25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ED772B0"/>
    <w:multiLevelType w:val="hybridMultilevel"/>
    <w:tmpl w:val="8264A5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EF341C1"/>
    <w:multiLevelType w:val="hybridMultilevel"/>
    <w:tmpl w:val="2CC8415E"/>
    <w:lvl w:ilvl="0" w:tplc="3C4C92E8">
      <w:start w:val="1"/>
      <w:numFmt w:val="bullet"/>
      <w:pStyle w:val="Bullet1"/>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43" w15:restartNumberingAfterBreak="0">
    <w:nsid w:val="729A4D60"/>
    <w:multiLevelType w:val="hybridMultilevel"/>
    <w:tmpl w:val="3740F5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3A14679"/>
    <w:multiLevelType w:val="multilevel"/>
    <w:tmpl w:val="FFFFFFFF"/>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45" w15:restartNumberingAfterBreak="0">
    <w:nsid w:val="74F77812"/>
    <w:multiLevelType w:val="hybridMultilevel"/>
    <w:tmpl w:val="F124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A68B1"/>
    <w:multiLevelType w:val="hybridMultilevel"/>
    <w:tmpl w:val="2D78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6144"/>
    <w:multiLevelType w:val="hybridMultilevel"/>
    <w:tmpl w:val="3AD6A0C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97F0636C">
      <w:numFmt w:val="bullet"/>
      <w:lvlText w:val=""/>
      <w:lvlJc w:val="left"/>
      <w:pPr>
        <w:ind w:left="2160" w:hanging="360"/>
      </w:pPr>
      <w:rPr>
        <w:rFonts w:ascii="Wingdings" w:eastAsiaTheme="minorHAnsi" w:hAnsi="Wingdings" w:cs="Times New Roman"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DF8685A"/>
    <w:multiLevelType w:val="hybridMultilevel"/>
    <w:tmpl w:val="34CCFC4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8"/>
  </w:num>
  <w:num w:numId="2">
    <w:abstractNumId w:val="30"/>
  </w:num>
  <w:num w:numId="3">
    <w:abstractNumId w:val="26"/>
  </w:num>
  <w:num w:numId="4">
    <w:abstractNumId w:val="24"/>
  </w:num>
  <w:num w:numId="5">
    <w:abstractNumId w:val="37"/>
  </w:num>
  <w:num w:numId="6">
    <w:abstractNumId w:val="42"/>
  </w:num>
  <w:num w:numId="7">
    <w:abstractNumId w:val="11"/>
  </w:num>
  <w:num w:numId="8">
    <w:abstractNumId w:val="21"/>
  </w:num>
  <w:num w:numId="9">
    <w:abstractNumId w:val="27"/>
  </w:num>
  <w:num w:numId="10">
    <w:abstractNumId w:val="18"/>
  </w:num>
  <w:num w:numId="11">
    <w:abstractNumId w:val="46"/>
  </w:num>
  <w:num w:numId="1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28"/>
  </w:num>
  <w:num w:numId="15">
    <w:abstractNumId w:val="19"/>
  </w:num>
  <w:num w:numId="16">
    <w:abstractNumId w:val="31"/>
  </w:num>
  <w:num w:numId="17">
    <w:abstractNumId w:val="25"/>
  </w:num>
  <w:num w:numId="18">
    <w:abstractNumId w:val="34"/>
  </w:num>
  <w:num w:numId="19">
    <w:abstractNumId w:val="9"/>
  </w:num>
  <w:num w:numId="20">
    <w:abstractNumId w:val="29"/>
  </w:num>
  <w:num w:numId="21">
    <w:abstractNumId w:val="35"/>
  </w:num>
  <w:num w:numId="22">
    <w:abstractNumId w:val="4"/>
  </w:num>
  <w:num w:numId="23">
    <w:abstractNumId w:val="39"/>
  </w:num>
  <w:num w:numId="24">
    <w:abstractNumId w:val="36"/>
  </w:num>
  <w:num w:numId="25">
    <w:abstractNumId w:val="15"/>
  </w:num>
  <w:num w:numId="26">
    <w:abstractNumId w:val="13"/>
  </w:num>
  <w:num w:numId="27">
    <w:abstractNumId w:val="47"/>
  </w:num>
  <w:num w:numId="28">
    <w:abstractNumId w:val="17"/>
  </w:num>
  <w:num w:numId="29">
    <w:abstractNumId w:val="41"/>
  </w:num>
  <w:num w:numId="30">
    <w:abstractNumId w:val="40"/>
  </w:num>
  <w:num w:numId="31">
    <w:abstractNumId w:val="12"/>
  </w:num>
  <w:num w:numId="32">
    <w:abstractNumId w:val="1"/>
  </w:num>
  <w:num w:numId="33">
    <w:abstractNumId w:val="14"/>
  </w:num>
  <w:num w:numId="34">
    <w:abstractNumId w:val="43"/>
  </w:num>
  <w:num w:numId="35">
    <w:abstractNumId w:val="7"/>
  </w:num>
  <w:num w:numId="36">
    <w:abstractNumId w:val="20"/>
  </w:num>
  <w:num w:numId="37">
    <w:abstractNumId w:val="2"/>
  </w:num>
  <w:num w:numId="38">
    <w:abstractNumId w:val="8"/>
  </w:num>
  <w:num w:numId="39">
    <w:abstractNumId w:val="32"/>
  </w:num>
  <w:num w:numId="40">
    <w:abstractNumId w:val="45"/>
  </w:num>
  <w:num w:numId="41">
    <w:abstractNumId w:val="48"/>
  </w:num>
  <w:num w:numId="42">
    <w:abstractNumId w:val="3"/>
  </w:num>
  <w:num w:numId="43">
    <w:abstractNumId w:val="5"/>
  </w:num>
  <w:num w:numId="44">
    <w:abstractNumId w:val="22"/>
  </w:num>
  <w:num w:numId="45">
    <w:abstractNumId w:val="0"/>
  </w:num>
  <w:num w:numId="46">
    <w:abstractNumId w:val="23"/>
  </w:num>
  <w:num w:numId="47">
    <w:abstractNumId w:val="10"/>
  </w:num>
  <w:num w:numId="48">
    <w:abstractNumId w:val="16"/>
  </w:num>
  <w:num w:numId="49">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es-ES" w:vendorID="64" w:dllVersion="6" w:nlCheck="1" w:checkStyle="0"/>
  <w:activeWritingStyle w:appName="MSWord" w:lang="it-IT" w:vendorID="64" w:dllVersion="6" w:nlCheck="1" w:checkStyle="0"/>
  <w:activeWritingStyle w:appName="MSWord" w:lang="nl-NL" w:vendorID="64" w:dllVersion="6" w:nlCheck="1" w:checkStyle="0"/>
  <w:activeWritingStyle w:appName="MSWord" w:lang="de-CH"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de-CH" w:vendorID="64" w:dllVersion="0" w:nlCheck="1" w:checkStyle="0"/>
  <w:activeWritingStyle w:appName="MSWord" w:lang="fr-CH"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fr-CH" w:vendorID="64" w:dllVersion="4096" w:nlCheck="1" w:checkStyle="0"/>
  <w:proofState w:spelling="clean" w:grammar="clean"/>
  <w:attachedTemplate r:id="rId1"/>
  <w:defaultTabStop w:val="708"/>
  <w:hyphenationZone w:val="425"/>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58"/>
    <w:rsid w:val="00001AB7"/>
    <w:rsid w:val="000020F4"/>
    <w:rsid w:val="0000223B"/>
    <w:rsid w:val="000023A3"/>
    <w:rsid w:val="000032BF"/>
    <w:rsid w:val="0000344E"/>
    <w:rsid w:val="0000358D"/>
    <w:rsid w:val="00004128"/>
    <w:rsid w:val="0000454A"/>
    <w:rsid w:val="00004853"/>
    <w:rsid w:val="00007E1F"/>
    <w:rsid w:val="0001219A"/>
    <w:rsid w:val="0001321E"/>
    <w:rsid w:val="00013608"/>
    <w:rsid w:val="00013FD0"/>
    <w:rsid w:val="00015835"/>
    <w:rsid w:val="000164BB"/>
    <w:rsid w:val="00017338"/>
    <w:rsid w:val="0002115D"/>
    <w:rsid w:val="00021F5E"/>
    <w:rsid w:val="00023A3C"/>
    <w:rsid w:val="00023ED8"/>
    <w:rsid w:val="00025121"/>
    <w:rsid w:val="000259EA"/>
    <w:rsid w:val="0002637C"/>
    <w:rsid w:val="00027480"/>
    <w:rsid w:val="00032E2D"/>
    <w:rsid w:val="00033D2B"/>
    <w:rsid w:val="0003475A"/>
    <w:rsid w:val="0003580C"/>
    <w:rsid w:val="00035A68"/>
    <w:rsid w:val="0004115D"/>
    <w:rsid w:val="0004339E"/>
    <w:rsid w:val="00044297"/>
    <w:rsid w:val="0004450F"/>
    <w:rsid w:val="000445D0"/>
    <w:rsid w:val="00045E28"/>
    <w:rsid w:val="00046718"/>
    <w:rsid w:val="00046785"/>
    <w:rsid w:val="00046963"/>
    <w:rsid w:val="00047C23"/>
    <w:rsid w:val="00050A50"/>
    <w:rsid w:val="00051261"/>
    <w:rsid w:val="000515C7"/>
    <w:rsid w:val="00052ABD"/>
    <w:rsid w:val="00052C9B"/>
    <w:rsid w:val="00053D3B"/>
    <w:rsid w:val="00053EF8"/>
    <w:rsid w:val="00053F93"/>
    <w:rsid w:val="000546D3"/>
    <w:rsid w:val="00055AA1"/>
    <w:rsid w:val="000573DB"/>
    <w:rsid w:val="00060F34"/>
    <w:rsid w:val="000616A9"/>
    <w:rsid w:val="00061904"/>
    <w:rsid w:val="00062CC9"/>
    <w:rsid w:val="00063B55"/>
    <w:rsid w:val="00063FC0"/>
    <w:rsid w:val="00064AA6"/>
    <w:rsid w:val="00066491"/>
    <w:rsid w:val="000673FA"/>
    <w:rsid w:val="00070B6B"/>
    <w:rsid w:val="00072566"/>
    <w:rsid w:val="0007286F"/>
    <w:rsid w:val="00073F71"/>
    <w:rsid w:val="000740D0"/>
    <w:rsid w:val="00074AED"/>
    <w:rsid w:val="00074BE1"/>
    <w:rsid w:val="0007608A"/>
    <w:rsid w:val="00076319"/>
    <w:rsid w:val="000776AD"/>
    <w:rsid w:val="00077891"/>
    <w:rsid w:val="00082E9D"/>
    <w:rsid w:val="00085EE0"/>
    <w:rsid w:val="00087D6F"/>
    <w:rsid w:val="00090C18"/>
    <w:rsid w:val="00092925"/>
    <w:rsid w:val="00093B24"/>
    <w:rsid w:val="00096C6C"/>
    <w:rsid w:val="0009744C"/>
    <w:rsid w:val="00097FD8"/>
    <w:rsid w:val="000A1C84"/>
    <w:rsid w:val="000A31DC"/>
    <w:rsid w:val="000A3FF1"/>
    <w:rsid w:val="000A41ED"/>
    <w:rsid w:val="000A4304"/>
    <w:rsid w:val="000A4867"/>
    <w:rsid w:val="000A688D"/>
    <w:rsid w:val="000B1894"/>
    <w:rsid w:val="000B1E5E"/>
    <w:rsid w:val="000B2405"/>
    <w:rsid w:val="000B2DA6"/>
    <w:rsid w:val="000B4B41"/>
    <w:rsid w:val="000B5323"/>
    <w:rsid w:val="000B6466"/>
    <w:rsid w:val="000C0601"/>
    <w:rsid w:val="000C100B"/>
    <w:rsid w:val="000C4161"/>
    <w:rsid w:val="000C42CF"/>
    <w:rsid w:val="000C6941"/>
    <w:rsid w:val="000C6BF2"/>
    <w:rsid w:val="000D00B5"/>
    <w:rsid w:val="000D09AB"/>
    <w:rsid w:val="000D4E3D"/>
    <w:rsid w:val="000E0BFC"/>
    <w:rsid w:val="000E1B46"/>
    <w:rsid w:val="000E3048"/>
    <w:rsid w:val="000E3469"/>
    <w:rsid w:val="000E63F4"/>
    <w:rsid w:val="000E665D"/>
    <w:rsid w:val="000E6AA3"/>
    <w:rsid w:val="000F1D2A"/>
    <w:rsid w:val="000F23F1"/>
    <w:rsid w:val="000F5555"/>
    <w:rsid w:val="000F5C7E"/>
    <w:rsid w:val="000F6087"/>
    <w:rsid w:val="0010373F"/>
    <w:rsid w:val="00104E9F"/>
    <w:rsid w:val="00104F93"/>
    <w:rsid w:val="00110913"/>
    <w:rsid w:val="001129AF"/>
    <w:rsid w:val="001155CC"/>
    <w:rsid w:val="00115ABD"/>
    <w:rsid w:val="0011677C"/>
    <w:rsid w:val="00123021"/>
    <w:rsid w:val="001254CF"/>
    <w:rsid w:val="00126D2F"/>
    <w:rsid w:val="0012730B"/>
    <w:rsid w:val="00132637"/>
    <w:rsid w:val="00133777"/>
    <w:rsid w:val="00133ABA"/>
    <w:rsid w:val="00135B93"/>
    <w:rsid w:val="00135C34"/>
    <w:rsid w:val="0013620D"/>
    <w:rsid w:val="00140B2F"/>
    <w:rsid w:val="00142D14"/>
    <w:rsid w:val="00143521"/>
    <w:rsid w:val="00145246"/>
    <w:rsid w:val="00150515"/>
    <w:rsid w:val="00150A00"/>
    <w:rsid w:val="00151223"/>
    <w:rsid w:val="00155E17"/>
    <w:rsid w:val="001560CA"/>
    <w:rsid w:val="001564EE"/>
    <w:rsid w:val="0015687E"/>
    <w:rsid w:val="00156A1F"/>
    <w:rsid w:val="001605C2"/>
    <w:rsid w:val="00160F8E"/>
    <w:rsid w:val="001623B4"/>
    <w:rsid w:val="001627BB"/>
    <w:rsid w:val="00162DE0"/>
    <w:rsid w:val="001642F8"/>
    <w:rsid w:val="00164601"/>
    <w:rsid w:val="00164E84"/>
    <w:rsid w:val="001656FE"/>
    <w:rsid w:val="00165C68"/>
    <w:rsid w:val="00166B6A"/>
    <w:rsid w:val="00167EAD"/>
    <w:rsid w:val="00170F9A"/>
    <w:rsid w:val="00172589"/>
    <w:rsid w:val="00172647"/>
    <w:rsid w:val="001728F8"/>
    <w:rsid w:val="00173615"/>
    <w:rsid w:val="001752AA"/>
    <w:rsid w:val="00176064"/>
    <w:rsid w:val="00176CF7"/>
    <w:rsid w:val="00177239"/>
    <w:rsid w:val="00181756"/>
    <w:rsid w:val="00183278"/>
    <w:rsid w:val="00183F4C"/>
    <w:rsid w:val="001843D7"/>
    <w:rsid w:val="001849B7"/>
    <w:rsid w:val="00184D01"/>
    <w:rsid w:val="00184F8E"/>
    <w:rsid w:val="001867D8"/>
    <w:rsid w:val="001874E2"/>
    <w:rsid w:val="001879F5"/>
    <w:rsid w:val="00192AF2"/>
    <w:rsid w:val="0019363B"/>
    <w:rsid w:val="00193A1A"/>
    <w:rsid w:val="00195C97"/>
    <w:rsid w:val="00195F4D"/>
    <w:rsid w:val="00196A94"/>
    <w:rsid w:val="00197828"/>
    <w:rsid w:val="001A1710"/>
    <w:rsid w:val="001A2C50"/>
    <w:rsid w:val="001A3209"/>
    <w:rsid w:val="001A3ACF"/>
    <w:rsid w:val="001A5C00"/>
    <w:rsid w:val="001A5E05"/>
    <w:rsid w:val="001B0463"/>
    <w:rsid w:val="001B0496"/>
    <w:rsid w:val="001B1480"/>
    <w:rsid w:val="001B24E0"/>
    <w:rsid w:val="001B2A4A"/>
    <w:rsid w:val="001B4162"/>
    <w:rsid w:val="001B44ED"/>
    <w:rsid w:val="001B4DE7"/>
    <w:rsid w:val="001B5CDE"/>
    <w:rsid w:val="001B7164"/>
    <w:rsid w:val="001B7D3D"/>
    <w:rsid w:val="001C016B"/>
    <w:rsid w:val="001C1EAB"/>
    <w:rsid w:val="001C2125"/>
    <w:rsid w:val="001D06B9"/>
    <w:rsid w:val="001D0BDB"/>
    <w:rsid w:val="001D1031"/>
    <w:rsid w:val="001D4C54"/>
    <w:rsid w:val="001D4E75"/>
    <w:rsid w:val="001D4ED2"/>
    <w:rsid w:val="001D70C1"/>
    <w:rsid w:val="001D7AB1"/>
    <w:rsid w:val="001E23D8"/>
    <w:rsid w:val="001E29EC"/>
    <w:rsid w:val="001E3205"/>
    <w:rsid w:val="001E3F69"/>
    <w:rsid w:val="001E4063"/>
    <w:rsid w:val="001E4E49"/>
    <w:rsid w:val="001E59A3"/>
    <w:rsid w:val="001E5FBE"/>
    <w:rsid w:val="001E76DF"/>
    <w:rsid w:val="001E77F6"/>
    <w:rsid w:val="001F1D96"/>
    <w:rsid w:val="001F1E87"/>
    <w:rsid w:val="001F2879"/>
    <w:rsid w:val="001F309D"/>
    <w:rsid w:val="001F3358"/>
    <w:rsid w:val="001F49F7"/>
    <w:rsid w:val="001F4A92"/>
    <w:rsid w:val="001F4FA5"/>
    <w:rsid w:val="00200C50"/>
    <w:rsid w:val="002012AC"/>
    <w:rsid w:val="00203389"/>
    <w:rsid w:val="0020353C"/>
    <w:rsid w:val="0020393F"/>
    <w:rsid w:val="002040FC"/>
    <w:rsid w:val="002045A1"/>
    <w:rsid w:val="00205662"/>
    <w:rsid w:val="002056DB"/>
    <w:rsid w:val="00210145"/>
    <w:rsid w:val="002102B1"/>
    <w:rsid w:val="0021320F"/>
    <w:rsid w:val="00213A1D"/>
    <w:rsid w:val="00214DC6"/>
    <w:rsid w:val="00215C84"/>
    <w:rsid w:val="00216D35"/>
    <w:rsid w:val="00216F0A"/>
    <w:rsid w:val="002201F6"/>
    <w:rsid w:val="002205B6"/>
    <w:rsid w:val="00220B8D"/>
    <w:rsid w:val="00221323"/>
    <w:rsid w:val="00221F79"/>
    <w:rsid w:val="00222217"/>
    <w:rsid w:val="00223FD0"/>
    <w:rsid w:val="00225C65"/>
    <w:rsid w:val="00225D27"/>
    <w:rsid w:val="00227B7B"/>
    <w:rsid w:val="00227F83"/>
    <w:rsid w:val="0023088E"/>
    <w:rsid w:val="00230EB9"/>
    <w:rsid w:val="00230FD6"/>
    <w:rsid w:val="00231935"/>
    <w:rsid w:val="00231ADC"/>
    <w:rsid w:val="00232D6F"/>
    <w:rsid w:val="00234FF8"/>
    <w:rsid w:val="00235600"/>
    <w:rsid w:val="00235CC4"/>
    <w:rsid w:val="002360D2"/>
    <w:rsid w:val="00236CC4"/>
    <w:rsid w:val="00237D34"/>
    <w:rsid w:val="00241B53"/>
    <w:rsid w:val="00242EB2"/>
    <w:rsid w:val="002457F9"/>
    <w:rsid w:val="00246007"/>
    <w:rsid w:val="0025169A"/>
    <w:rsid w:val="002538DB"/>
    <w:rsid w:val="00253F64"/>
    <w:rsid w:val="00255023"/>
    <w:rsid w:val="0025569E"/>
    <w:rsid w:val="002560BD"/>
    <w:rsid w:val="00256CB0"/>
    <w:rsid w:val="00256D77"/>
    <w:rsid w:val="00257248"/>
    <w:rsid w:val="00257491"/>
    <w:rsid w:val="00257521"/>
    <w:rsid w:val="002609BD"/>
    <w:rsid w:val="002609C0"/>
    <w:rsid w:val="00261E8F"/>
    <w:rsid w:val="0026209E"/>
    <w:rsid w:val="00262F35"/>
    <w:rsid w:val="00263EA6"/>
    <w:rsid w:val="002669D4"/>
    <w:rsid w:val="002670CE"/>
    <w:rsid w:val="00270ADA"/>
    <w:rsid w:val="002711E9"/>
    <w:rsid w:val="00272CC2"/>
    <w:rsid w:val="00275015"/>
    <w:rsid w:val="00276FE3"/>
    <w:rsid w:val="00277D4A"/>
    <w:rsid w:val="00281C9C"/>
    <w:rsid w:val="00282E19"/>
    <w:rsid w:val="00283225"/>
    <w:rsid w:val="0028653E"/>
    <w:rsid w:val="00287EB9"/>
    <w:rsid w:val="00290F8B"/>
    <w:rsid w:val="00291A3F"/>
    <w:rsid w:val="002921B6"/>
    <w:rsid w:val="0029235F"/>
    <w:rsid w:val="00292C02"/>
    <w:rsid w:val="00293DA3"/>
    <w:rsid w:val="00296100"/>
    <w:rsid w:val="002A0423"/>
    <w:rsid w:val="002A0507"/>
    <w:rsid w:val="002A081C"/>
    <w:rsid w:val="002A1E93"/>
    <w:rsid w:val="002A3FD0"/>
    <w:rsid w:val="002A77E4"/>
    <w:rsid w:val="002B017D"/>
    <w:rsid w:val="002B10FB"/>
    <w:rsid w:val="002B239D"/>
    <w:rsid w:val="002B24F3"/>
    <w:rsid w:val="002B301A"/>
    <w:rsid w:val="002B4FAB"/>
    <w:rsid w:val="002B5B90"/>
    <w:rsid w:val="002B794E"/>
    <w:rsid w:val="002C08DC"/>
    <w:rsid w:val="002C0BF2"/>
    <w:rsid w:val="002C1F67"/>
    <w:rsid w:val="002C2011"/>
    <w:rsid w:val="002C3987"/>
    <w:rsid w:val="002C3CDB"/>
    <w:rsid w:val="002C3FE1"/>
    <w:rsid w:val="002C4355"/>
    <w:rsid w:val="002C65F0"/>
    <w:rsid w:val="002D1AA8"/>
    <w:rsid w:val="002D3785"/>
    <w:rsid w:val="002D5691"/>
    <w:rsid w:val="002D6AEE"/>
    <w:rsid w:val="002D7F34"/>
    <w:rsid w:val="002E04E2"/>
    <w:rsid w:val="002E0AE7"/>
    <w:rsid w:val="002E1404"/>
    <w:rsid w:val="002E1B40"/>
    <w:rsid w:val="002E2739"/>
    <w:rsid w:val="002E3EAC"/>
    <w:rsid w:val="002E5C14"/>
    <w:rsid w:val="002E6D5E"/>
    <w:rsid w:val="002E79AD"/>
    <w:rsid w:val="002E7BA8"/>
    <w:rsid w:val="002F0C88"/>
    <w:rsid w:val="002F173D"/>
    <w:rsid w:val="002F3C16"/>
    <w:rsid w:val="002F606D"/>
    <w:rsid w:val="002F622A"/>
    <w:rsid w:val="002F6CD7"/>
    <w:rsid w:val="003020C2"/>
    <w:rsid w:val="0030260B"/>
    <w:rsid w:val="003030F3"/>
    <w:rsid w:val="00305433"/>
    <w:rsid w:val="00306A49"/>
    <w:rsid w:val="00306BB4"/>
    <w:rsid w:val="003071D4"/>
    <w:rsid w:val="00307B39"/>
    <w:rsid w:val="003103F5"/>
    <w:rsid w:val="0031183C"/>
    <w:rsid w:val="003127C7"/>
    <w:rsid w:val="0031355F"/>
    <w:rsid w:val="0031491E"/>
    <w:rsid w:val="00315E79"/>
    <w:rsid w:val="003162D0"/>
    <w:rsid w:val="00316D88"/>
    <w:rsid w:val="00317813"/>
    <w:rsid w:val="00320B48"/>
    <w:rsid w:val="003217F0"/>
    <w:rsid w:val="003239E2"/>
    <w:rsid w:val="00325759"/>
    <w:rsid w:val="00325C55"/>
    <w:rsid w:val="00327B68"/>
    <w:rsid w:val="00330582"/>
    <w:rsid w:val="00330BE7"/>
    <w:rsid w:val="00331254"/>
    <w:rsid w:val="003316E2"/>
    <w:rsid w:val="00331751"/>
    <w:rsid w:val="00334519"/>
    <w:rsid w:val="00336483"/>
    <w:rsid w:val="003370FE"/>
    <w:rsid w:val="00337E04"/>
    <w:rsid w:val="00340077"/>
    <w:rsid w:val="003401BC"/>
    <w:rsid w:val="00343736"/>
    <w:rsid w:val="00346D6B"/>
    <w:rsid w:val="0034747D"/>
    <w:rsid w:val="003501E0"/>
    <w:rsid w:val="00353174"/>
    <w:rsid w:val="003559E5"/>
    <w:rsid w:val="00355AF2"/>
    <w:rsid w:val="0035667F"/>
    <w:rsid w:val="003566B7"/>
    <w:rsid w:val="00360DC4"/>
    <w:rsid w:val="0036171F"/>
    <w:rsid w:val="00361F33"/>
    <w:rsid w:val="00363752"/>
    <w:rsid w:val="00363B3C"/>
    <w:rsid w:val="00366999"/>
    <w:rsid w:val="00367342"/>
    <w:rsid w:val="00367798"/>
    <w:rsid w:val="00367DB3"/>
    <w:rsid w:val="0037064B"/>
    <w:rsid w:val="00370893"/>
    <w:rsid w:val="003711D9"/>
    <w:rsid w:val="00371752"/>
    <w:rsid w:val="003729F8"/>
    <w:rsid w:val="00373CDB"/>
    <w:rsid w:val="00374F93"/>
    <w:rsid w:val="00377698"/>
    <w:rsid w:val="00381612"/>
    <w:rsid w:val="00381F86"/>
    <w:rsid w:val="00386761"/>
    <w:rsid w:val="00387E56"/>
    <w:rsid w:val="003902E7"/>
    <w:rsid w:val="00390579"/>
    <w:rsid w:val="00391242"/>
    <w:rsid w:val="00391AAA"/>
    <w:rsid w:val="00391E3F"/>
    <w:rsid w:val="00395D84"/>
    <w:rsid w:val="00395E14"/>
    <w:rsid w:val="003A11EC"/>
    <w:rsid w:val="003A1D8E"/>
    <w:rsid w:val="003A428E"/>
    <w:rsid w:val="003A5FEB"/>
    <w:rsid w:val="003A628E"/>
    <w:rsid w:val="003B0FC9"/>
    <w:rsid w:val="003B164A"/>
    <w:rsid w:val="003B1E29"/>
    <w:rsid w:val="003B5DA5"/>
    <w:rsid w:val="003B6548"/>
    <w:rsid w:val="003B77E8"/>
    <w:rsid w:val="003B78BE"/>
    <w:rsid w:val="003B7C73"/>
    <w:rsid w:val="003B7DC1"/>
    <w:rsid w:val="003C0788"/>
    <w:rsid w:val="003C1D31"/>
    <w:rsid w:val="003C46DE"/>
    <w:rsid w:val="003C4711"/>
    <w:rsid w:val="003C4AA8"/>
    <w:rsid w:val="003C52A7"/>
    <w:rsid w:val="003C6200"/>
    <w:rsid w:val="003C6FCF"/>
    <w:rsid w:val="003D070C"/>
    <w:rsid w:val="003D2BFF"/>
    <w:rsid w:val="003D2D58"/>
    <w:rsid w:val="003D4405"/>
    <w:rsid w:val="003D4AB3"/>
    <w:rsid w:val="003D5266"/>
    <w:rsid w:val="003D54F4"/>
    <w:rsid w:val="003D5536"/>
    <w:rsid w:val="003D58BD"/>
    <w:rsid w:val="003D5F8D"/>
    <w:rsid w:val="003E3698"/>
    <w:rsid w:val="003E3A02"/>
    <w:rsid w:val="003E43D8"/>
    <w:rsid w:val="003E591D"/>
    <w:rsid w:val="003F3DB7"/>
    <w:rsid w:val="003F6990"/>
    <w:rsid w:val="003F744C"/>
    <w:rsid w:val="003F74C1"/>
    <w:rsid w:val="00401AE1"/>
    <w:rsid w:val="00401C5D"/>
    <w:rsid w:val="00402B15"/>
    <w:rsid w:val="004039DA"/>
    <w:rsid w:val="00403A1B"/>
    <w:rsid w:val="00403C86"/>
    <w:rsid w:val="00405C8C"/>
    <w:rsid w:val="00406839"/>
    <w:rsid w:val="00406B0B"/>
    <w:rsid w:val="00411728"/>
    <w:rsid w:val="004123DB"/>
    <w:rsid w:val="004128BA"/>
    <w:rsid w:val="004140AD"/>
    <w:rsid w:val="004163F4"/>
    <w:rsid w:val="00420AE4"/>
    <w:rsid w:val="00420F8E"/>
    <w:rsid w:val="00421CAE"/>
    <w:rsid w:val="00423260"/>
    <w:rsid w:val="00424AFB"/>
    <w:rsid w:val="0042546E"/>
    <w:rsid w:val="00425B95"/>
    <w:rsid w:val="0042710D"/>
    <w:rsid w:val="00430DC4"/>
    <w:rsid w:val="00431383"/>
    <w:rsid w:val="004323B4"/>
    <w:rsid w:val="00434B82"/>
    <w:rsid w:val="004405AF"/>
    <w:rsid w:val="00440B93"/>
    <w:rsid w:val="004415B7"/>
    <w:rsid w:val="004419CA"/>
    <w:rsid w:val="004436C2"/>
    <w:rsid w:val="00444706"/>
    <w:rsid w:val="00444B65"/>
    <w:rsid w:val="00444C2F"/>
    <w:rsid w:val="00446E5A"/>
    <w:rsid w:val="0045098D"/>
    <w:rsid w:val="00452D34"/>
    <w:rsid w:val="004553FD"/>
    <w:rsid w:val="0045571F"/>
    <w:rsid w:val="00456054"/>
    <w:rsid w:val="004600BB"/>
    <w:rsid w:val="004602E9"/>
    <w:rsid w:val="004607A8"/>
    <w:rsid w:val="00460E8F"/>
    <w:rsid w:val="00462298"/>
    <w:rsid w:val="00462395"/>
    <w:rsid w:val="00462A12"/>
    <w:rsid w:val="00463C5D"/>
    <w:rsid w:val="004646FB"/>
    <w:rsid w:val="00464CC9"/>
    <w:rsid w:val="00465A6C"/>
    <w:rsid w:val="00465C62"/>
    <w:rsid w:val="00465FB2"/>
    <w:rsid w:val="00466E34"/>
    <w:rsid w:val="00467885"/>
    <w:rsid w:val="00470BBF"/>
    <w:rsid w:val="00471E5C"/>
    <w:rsid w:val="0047253E"/>
    <w:rsid w:val="00473863"/>
    <w:rsid w:val="004750EE"/>
    <w:rsid w:val="00475B23"/>
    <w:rsid w:val="00476220"/>
    <w:rsid w:val="00476AFD"/>
    <w:rsid w:val="00477B4A"/>
    <w:rsid w:val="004804B5"/>
    <w:rsid w:val="00480FCD"/>
    <w:rsid w:val="00481052"/>
    <w:rsid w:val="00481680"/>
    <w:rsid w:val="00481C25"/>
    <w:rsid w:val="004823D1"/>
    <w:rsid w:val="00483D30"/>
    <w:rsid w:val="004840B6"/>
    <w:rsid w:val="00484200"/>
    <w:rsid w:val="004860D9"/>
    <w:rsid w:val="004946EC"/>
    <w:rsid w:val="004952FA"/>
    <w:rsid w:val="00497D93"/>
    <w:rsid w:val="004A25B0"/>
    <w:rsid w:val="004A30B4"/>
    <w:rsid w:val="004A4680"/>
    <w:rsid w:val="004A4CA4"/>
    <w:rsid w:val="004A57F1"/>
    <w:rsid w:val="004A622F"/>
    <w:rsid w:val="004A75A4"/>
    <w:rsid w:val="004A7C07"/>
    <w:rsid w:val="004B0445"/>
    <w:rsid w:val="004B06C4"/>
    <w:rsid w:val="004B294C"/>
    <w:rsid w:val="004B32B1"/>
    <w:rsid w:val="004B3745"/>
    <w:rsid w:val="004B754F"/>
    <w:rsid w:val="004C03E5"/>
    <w:rsid w:val="004C11B3"/>
    <w:rsid w:val="004C2A61"/>
    <w:rsid w:val="004C60B2"/>
    <w:rsid w:val="004C6640"/>
    <w:rsid w:val="004C6E71"/>
    <w:rsid w:val="004D3223"/>
    <w:rsid w:val="004D58E0"/>
    <w:rsid w:val="004D7857"/>
    <w:rsid w:val="004D7F8F"/>
    <w:rsid w:val="004E0BD1"/>
    <w:rsid w:val="004E0E48"/>
    <w:rsid w:val="004E1BF7"/>
    <w:rsid w:val="004E24AB"/>
    <w:rsid w:val="004E25F5"/>
    <w:rsid w:val="004E2727"/>
    <w:rsid w:val="004E3160"/>
    <w:rsid w:val="004E51A6"/>
    <w:rsid w:val="004E7C44"/>
    <w:rsid w:val="004F0D13"/>
    <w:rsid w:val="004F3102"/>
    <w:rsid w:val="004F312B"/>
    <w:rsid w:val="004F398D"/>
    <w:rsid w:val="004F5EFC"/>
    <w:rsid w:val="004F6BF0"/>
    <w:rsid w:val="004F7C66"/>
    <w:rsid w:val="0050067C"/>
    <w:rsid w:val="00501192"/>
    <w:rsid w:val="005024E8"/>
    <w:rsid w:val="00503739"/>
    <w:rsid w:val="0050377D"/>
    <w:rsid w:val="00504CF0"/>
    <w:rsid w:val="00504E0C"/>
    <w:rsid w:val="0051040F"/>
    <w:rsid w:val="00510B77"/>
    <w:rsid w:val="00512B37"/>
    <w:rsid w:val="00513A7D"/>
    <w:rsid w:val="00513EA4"/>
    <w:rsid w:val="00513EF4"/>
    <w:rsid w:val="00514028"/>
    <w:rsid w:val="0051487F"/>
    <w:rsid w:val="00515FE6"/>
    <w:rsid w:val="00517545"/>
    <w:rsid w:val="00517AE9"/>
    <w:rsid w:val="00521466"/>
    <w:rsid w:val="00521A0B"/>
    <w:rsid w:val="0052236E"/>
    <w:rsid w:val="005225A4"/>
    <w:rsid w:val="00522B70"/>
    <w:rsid w:val="00523A31"/>
    <w:rsid w:val="00524B75"/>
    <w:rsid w:val="00530758"/>
    <w:rsid w:val="00531173"/>
    <w:rsid w:val="005344ED"/>
    <w:rsid w:val="00534649"/>
    <w:rsid w:val="0053490A"/>
    <w:rsid w:val="0053764D"/>
    <w:rsid w:val="00541352"/>
    <w:rsid w:val="00542DD8"/>
    <w:rsid w:val="005451AC"/>
    <w:rsid w:val="005500F6"/>
    <w:rsid w:val="0055127B"/>
    <w:rsid w:val="00551D62"/>
    <w:rsid w:val="0055227C"/>
    <w:rsid w:val="00553FEE"/>
    <w:rsid w:val="00555990"/>
    <w:rsid w:val="00555A96"/>
    <w:rsid w:val="00560EAD"/>
    <w:rsid w:val="00561BED"/>
    <w:rsid w:val="00562288"/>
    <w:rsid w:val="00562D22"/>
    <w:rsid w:val="0056333E"/>
    <w:rsid w:val="00563600"/>
    <w:rsid w:val="0056421B"/>
    <w:rsid w:val="005647FE"/>
    <w:rsid w:val="00564A89"/>
    <w:rsid w:val="00566039"/>
    <w:rsid w:val="005710F9"/>
    <w:rsid w:val="005739D2"/>
    <w:rsid w:val="00573A1C"/>
    <w:rsid w:val="00574182"/>
    <w:rsid w:val="005744F6"/>
    <w:rsid w:val="005764AF"/>
    <w:rsid w:val="00581341"/>
    <w:rsid w:val="005860AA"/>
    <w:rsid w:val="005911AD"/>
    <w:rsid w:val="00593E93"/>
    <w:rsid w:val="00595270"/>
    <w:rsid w:val="00595C74"/>
    <w:rsid w:val="00596FF2"/>
    <w:rsid w:val="00597E55"/>
    <w:rsid w:val="005A1CB2"/>
    <w:rsid w:val="005A2767"/>
    <w:rsid w:val="005A5C0C"/>
    <w:rsid w:val="005B2DE7"/>
    <w:rsid w:val="005B399A"/>
    <w:rsid w:val="005B4480"/>
    <w:rsid w:val="005C07C3"/>
    <w:rsid w:val="005C1846"/>
    <w:rsid w:val="005C4A1D"/>
    <w:rsid w:val="005C589C"/>
    <w:rsid w:val="005C6696"/>
    <w:rsid w:val="005D0E5E"/>
    <w:rsid w:val="005D1028"/>
    <w:rsid w:val="005D2017"/>
    <w:rsid w:val="005D5B90"/>
    <w:rsid w:val="005D6844"/>
    <w:rsid w:val="005D7388"/>
    <w:rsid w:val="005D7B31"/>
    <w:rsid w:val="005D7DAF"/>
    <w:rsid w:val="005E1649"/>
    <w:rsid w:val="005E1F9A"/>
    <w:rsid w:val="005F1836"/>
    <w:rsid w:val="005F1C9D"/>
    <w:rsid w:val="005F3949"/>
    <w:rsid w:val="005F3F32"/>
    <w:rsid w:val="005F42DD"/>
    <w:rsid w:val="005F527B"/>
    <w:rsid w:val="005F5513"/>
    <w:rsid w:val="005F5A70"/>
    <w:rsid w:val="005F5C00"/>
    <w:rsid w:val="005F765F"/>
    <w:rsid w:val="005F7915"/>
    <w:rsid w:val="005F795F"/>
    <w:rsid w:val="0060017D"/>
    <w:rsid w:val="00600635"/>
    <w:rsid w:val="006010A1"/>
    <w:rsid w:val="006039B6"/>
    <w:rsid w:val="00604E3B"/>
    <w:rsid w:val="006052F7"/>
    <w:rsid w:val="0060539E"/>
    <w:rsid w:val="00606347"/>
    <w:rsid w:val="00607988"/>
    <w:rsid w:val="00610BE8"/>
    <w:rsid w:val="00612DDD"/>
    <w:rsid w:val="006132E3"/>
    <w:rsid w:val="006149B6"/>
    <w:rsid w:val="006175D9"/>
    <w:rsid w:val="006212C2"/>
    <w:rsid w:val="00621DA8"/>
    <w:rsid w:val="006262DF"/>
    <w:rsid w:val="00626BC1"/>
    <w:rsid w:val="00632A7E"/>
    <w:rsid w:val="00634B98"/>
    <w:rsid w:val="00634F5A"/>
    <w:rsid w:val="00635090"/>
    <w:rsid w:val="0063685D"/>
    <w:rsid w:val="00637311"/>
    <w:rsid w:val="00637787"/>
    <w:rsid w:val="0064013B"/>
    <w:rsid w:val="006401C2"/>
    <w:rsid w:val="0064163E"/>
    <w:rsid w:val="00642813"/>
    <w:rsid w:val="00642FEE"/>
    <w:rsid w:val="0064355B"/>
    <w:rsid w:val="00643D79"/>
    <w:rsid w:val="00644B4C"/>
    <w:rsid w:val="00644BFB"/>
    <w:rsid w:val="00653A46"/>
    <w:rsid w:val="006548DC"/>
    <w:rsid w:val="006549A2"/>
    <w:rsid w:val="006578D8"/>
    <w:rsid w:val="006624D5"/>
    <w:rsid w:val="00662DA6"/>
    <w:rsid w:val="00663411"/>
    <w:rsid w:val="00664051"/>
    <w:rsid w:val="00670EDB"/>
    <w:rsid w:val="006727FA"/>
    <w:rsid w:val="00675963"/>
    <w:rsid w:val="00675BB1"/>
    <w:rsid w:val="00676606"/>
    <w:rsid w:val="00677A1B"/>
    <w:rsid w:val="0068087F"/>
    <w:rsid w:val="00682911"/>
    <w:rsid w:val="006839F6"/>
    <w:rsid w:val="0068687C"/>
    <w:rsid w:val="006868BD"/>
    <w:rsid w:val="00686BA5"/>
    <w:rsid w:val="00686D7E"/>
    <w:rsid w:val="00687190"/>
    <w:rsid w:val="00690C7C"/>
    <w:rsid w:val="0069133C"/>
    <w:rsid w:val="00691E26"/>
    <w:rsid w:val="00692E15"/>
    <w:rsid w:val="00693115"/>
    <w:rsid w:val="0069400E"/>
    <w:rsid w:val="006941F8"/>
    <w:rsid w:val="00694A26"/>
    <w:rsid w:val="00696255"/>
    <w:rsid w:val="00696B31"/>
    <w:rsid w:val="006A01A0"/>
    <w:rsid w:val="006A05B4"/>
    <w:rsid w:val="006A13EC"/>
    <w:rsid w:val="006A2B05"/>
    <w:rsid w:val="006A3DA6"/>
    <w:rsid w:val="006A5357"/>
    <w:rsid w:val="006A5580"/>
    <w:rsid w:val="006A5D63"/>
    <w:rsid w:val="006A5E3D"/>
    <w:rsid w:val="006B06C0"/>
    <w:rsid w:val="006B0FED"/>
    <w:rsid w:val="006B185B"/>
    <w:rsid w:val="006B18B5"/>
    <w:rsid w:val="006B3C88"/>
    <w:rsid w:val="006B493B"/>
    <w:rsid w:val="006B6173"/>
    <w:rsid w:val="006B7957"/>
    <w:rsid w:val="006C0123"/>
    <w:rsid w:val="006C1587"/>
    <w:rsid w:val="006C1766"/>
    <w:rsid w:val="006C4081"/>
    <w:rsid w:val="006C4256"/>
    <w:rsid w:val="006C6B8C"/>
    <w:rsid w:val="006C764D"/>
    <w:rsid w:val="006C7D20"/>
    <w:rsid w:val="006D0215"/>
    <w:rsid w:val="006D02D2"/>
    <w:rsid w:val="006D0608"/>
    <w:rsid w:val="006D0AA9"/>
    <w:rsid w:val="006D196A"/>
    <w:rsid w:val="006D1FA1"/>
    <w:rsid w:val="006D2F78"/>
    <w:rsid w:val="006D34E5"/>
    <w:rsid w:val="006D3B67"/>
    <w:rsid w:val="006D6948"/>
    <w:rsid w:val="006E1C0B"/>
    <w:rsid w:val="006E33EE"/>
    <w:rsid w:val="006E5BB8"/>
    <w:rsid w:val="006E6454"/>
    <w:rsid w:val="006E6642"/>
    <w:rsid w:val="006E78E7"/>
    <w:rsid w:val="006F20AF"/>
    <w:rsid w:val="006F24A0"/>
    <w:rsid w:val="006F3BD5"/>
    <w:rsid w:val="007023E0"/>
    <w:rsid w:val="00702730"/>
    <w:rsid w:val="007064B7"/>
    <w:rsid w:val="007109F6"/>
    <w:rsid w:val="007111EA"/>
    <w:rsid w:val="007122AE"/>
    <w:rsid w:val="0071433C"/>
    <w:rsid w:val="0071547A"/>
    <w:rsid w:val="007154D9"/>
    <w:rsid w:val="0071557F"/>
    <w:rsid w:val="00716EC2"/>
    <w:rsid w:val="007174B6"/>
    <w:rsid w:val="00717EDE"/>
    <w:rsid w:val="00720C7B"/>
    <w:rsid w:val="00720D33"/>
    <w:rsid w:val="007229C1"/>
    <w:rsid w:val="00723260"/>
    <w:rsid w:val="0072326A"/>
    <w:rsid w:val="00724964"/>
    <w:rsid w:val="00725CA6"/>
    <w:rsid w:val="00725FA3"/>
    <w:rsid w:val="007268CD"/>
    <w:rsid w:val="00727487"/>
    <w:rsid w:val="00731B10"/>
    <w:rsid w:val="00732A14"/>
    <w:rsid w:val="00732D1F"/>
    <w:rsid w:val="007340DC"/>
    <w:rsid w:val="007343F4"/>
    <w:rsid w:val="007369E8"/>
    <w:rsid w:val="00737AFA"/>
    <w:rsid w:val="00740F75"/>
    <w:rsid w:val="007428E9"/>
    <w:rsid w:val="00744E36"/>
    <w:rsid w:val="00744F36"/>
    <w:rsid w:val="007455C3"/>
    <w:rsid w:val="007517D1"/>
    <w:rsid w:val="00751DF5"/>
    <w:rsid w:val="00752396"/>
    <w:rsid w:val="00752480"/>
    <w:rsid w:val="007528A1"/>
    <w:rsid w:val="007542B3"/>
    <w:rsid w:val="00756360"/>
    <w:rsid w:val="007611C3"/>
    <w:rsid w:val="00763707"/>
    <w:rsid w:val="00764D46"/>
    <w:rsid w:val="00770B55"/>
    <w:rsid w:val="007714B2"/>
    <w:rsid w:val="0077374D"/>
    <w:rsid w:val="00774B1B"/>
    <w:rsid w:val="0077683D"/>
    <w:rsid w:val="00781464"/>
    <w:rsid w:val="00782546"/>
    <w:rsid w:val="00782DA8"/>
    <w:rsid w:val="007830FA"/>
    <w:rsid w:val="00785109"/>
    <w:rsid w:val="0078555E"/>
    <w:rsid w:val="00785A5B"/>
    <w:rsid w:val="007877BE"/>
    <w:rsid w:val="00787DF5"/>
    <w:rsid w:val="00792B00"/>
    <w:rsid w:val="00793BFF"/>
    <w:rsid w:val="007940AC"/>
    <w:rsid w:val="00796B1C"/>
    <w:rsid w:val="00796D3F"/>
    <w:rsid w:val="00797A6B"/>
    <w:rsid w:val="007A06B9"/>
    <w:rsid w:val="007A1D8A"/>
    <w:rsid w:val="007A2E29"/>
    <w:rsid w:val="007A34A1"/>
    <w:rsid w:val="007A46B5"/>
    <w:rsid w:val="007A4BCB"/>
    <w:rsid w:val="007A71C1"/>
    <w:rsid w:val="007A73E9"/>
    <w:rsid w:val="007A7589"/>
    <w:rsid w:val="007B0062"/>
    <w:rsid w:val="007B089A"/>
    <w:rsid w:val="007B0B04"/>
    <w:rsid w:val="007B1775"/>
    <w:rsid w:val="007B2BDF"/>
    <w:rsid w:val="007B42B1"/>
    <w:rsid w:val="007B4A9C"/>
    <w:rsid w:val="007B5907"/>
    <w:rsid w:val="007C1746"/>
    <w:rsid w:val="007C3D09"/>
    <w:rsid w:val="007C4423"/>
    <w:rsid w:val="007C4BD5"/>
    <w:rsid w:val="007C6323"/>
    <w:rsid w:val="007C6ECB"/>
    <w:rsid w:val="007C7E62"/>
    <w:rsid w:val="007D2DB9"/>
    <w:rsid w:val="007D437D"/>
    <w:rsid w:val="007D48D7"/>
    <w:rsid w:val="007D4EB9"/>
    <w:rsid w:val="007D5FA6"/>
    <w:rsid w:val="007D6196"/>
    <w:rsid w:val="007D62E2"/>
    <w:rsid w:val="007E25FD"/>
    <w:rsid w:val="007E3427"/>
    <w:rsid w:val="007E6A04"/>
    <w:rsid w:val="007E6A26"/>
    <w:rsid w:val="007E6A8B"/>
    <w:rsid w:val="007E7133"/>
    <w:rsid w:val="007E769F"/>
    <w:rsid w:val="007E7B98"/>
    <w:rsid w:val="007F3573"/>
    <w:rsid w:val="0080164F"/>
    <w:rsid w:val="00801CE8"/>
    <w:rsid w:val="008020A6"/>
    <w:rsid w:val="008025DE"/>
    <w:rsid w:val="00802FAC"/>
    <w:rsid w:val="00803869"/>
    <w:rsid w:val="00803DA2"/>
    <w:rsid w:val="00804F2D"/>
    <w:rsid w:val="0080625F"/>
    <w:rsid w:val="008062D0"/>
    <w:rsid w:val="0080729E"/>
    <w:rsid w:val="00807BB1"/>
    <w:rsid w:val="00807BEC"/>
    <w:rsid w:val="00810B55"/>
    <w:rsid w:val="00813CB9"/>
    <w:rsid w:val="008156C6"/>
    <w:rsid w:val="00815B57"/>
    <w:rsid w:val="0081601E"/>
    <w:rsid w:val="0081654F"/>
    <w:rsid w:val="00817E06"/>
    <w:rsid w:val="0082119E"/>
    <w:rsid w:val="00826955"/>
    <w:rsid w:val="00826D4D"/>
    <w:rsid w:val="00827BB0"/>
    <w:rsid w:val="00831754"/>
    <w:rsid w:val="00831ADB"/>
    <w:rsid w:val="00831BED"/>
    <w:rsid w:val="0083651E"/>
    <w:rsid w:val="00836729"/>
    <w:rsid w:val="008379A7"/>
    <w:rsid w:val="008406AE"/>
    <w:rsid w:val="00840D62"/>
    <w:rsid w:val="008420EC"/>
    <w:rsid w:val="00845E98"/>
    <w:rsid w:val="008471AA"/>
    <w:rsid w:val="00850941"/>
    <w:rsid w:val="008514F7"/>
    <w:rsid w:val="00852412"/>
    <w:rsid w:val="00852EF5"/>
    <w:rsid w:val="00853C18"/>
    <w:rsid w:val="008545FC"/>
    <w:rsid w:val="0085654C"/>
    <w:rsid w:val="00860546"/>
    <w:rsid w:val="00861284"/>
    <w:rsid w:val="0086219F"/>
    <w:rsid w:val="00862A26"/>
    <w:rsid w:val="00863253"/>
    <w:rsid w:val="008650AB"/>
    <w:rsid w:val="0086545F"/>
    <w:rsid w:val="00866780"/>
    <w:rsid w:val="00867222"/>
    <w:rsid w:val="00872FAA"/>
    <w:rsid w:val="00873D1C"/>
    <w:rsid w:val="0087472D"/>
    <w:rsid w:val="00876087"/>
    <w:rsid w:val="00880A71"/>
    <w:rsid w:val="0088106A"/>
    <w:rsid w:val="008813B1"/>
    <w:rsid w:val="0088299C"/>
    <w:rsid w:val="00885A95"/>
    <w:rsid w:val="00893C11"/>
    <w:rsid w:val="00894A73"/>
    <w:rsid w:val="00895745"/>
    <w:rsid w:val="008958BD"/>
    <w:rsid w:val="00895B3B"/>
    <w:rsid w:val="00896353"/>
    <w:rsid w:val="00896D71"/>
    <w:rsid w:val="00897631"/>
    <w:rsid w:val="008A014F"/>
    <w:rsid w:val="008A0727"/>
    <w:rsid w:val="008A1673"/>
    <w:rsid w:val="008A183B"/>
    <w:rsid w:val="008A1E5B"/>
    <w:rsid w:val="008A24EF"/>
    <w:rsid w:val="008A2903"/>
    <w:rsid w:val="008A2D85"/>
    <w:rsid w:val="008A3DCD"/>
    <w:rsid w:val="008A4415"/>
    <w:rsid w:val="008A4787"/>
    <w:rsid w:val="008A4AF8"/>
    <w:rsid w:val="008A50FE"/>
    <w:rsid w:val="008A5415"/>
    <w:rsid w:val="008A5638"/>
    <w:rsid w:val="008A6702"/>
    <w:rsid w:val="008A7A61"/>
    <w:rsid w:val="008B0CBA"/>
    <w:rsid w:val="008B18EF"/>
    <w:rsid w:val="008B2332"/>
    <w:rsid w:val="008B2CE6"/>
    <w:rsid w:val="008B30E8"/>
    <w:rsid w:val="008B4137"/>
    <w:rsid w:val="008B47F4"/>
    <w:rsid w:val="008B480E"/>
    <w:rsid w:val="008B5C71"/>
    <w:rsid w:val="008B5CEA"/>
    <w:rsid w:val="008B5F6D"/>
    <w:rsid w:val="008B70A1"/>
    <w:rsid w:val="008B72D4"/>
    <w:rsid w:val="008C01EF"/>
    <w:rsid w:val="008C112B"/>
    <w:rsid w:val="008C144C"/>
    <w:rsid w:val="008C14DA"/>
    <w:rsid w:val="008C1A81"/>
    <w:rsid w:val="008C21BD"/>
    <w:rsid w:val="008C3C71"/>
    <w:rsid w:val="008C5AFD"/>
    <w:rsid w:val="008C64D8"/>
    <w:rsid w:val="008C7F3F"/>
    <w:rsid w:val="008D0D84"/>
    <w:rsid w:val="008D363F"/>
    <w:rsid w:val="008D44C3"/>
    <w:rsid w:val="008D5D30"/>
    <w:rsid w:val="008D66C5"/>
    <w:rsid w:val="008D7095"/>
    <w:rsid w:val="008E1093"/>
    <w:rsid w:val="008E2D07"/>
    <w:rsid w:val="008E6141"/>
    <w:rsid w:val="008E6300"/>
    <w:rsid w:val="008E6D04"/>
    <w:rsid w:val="008E6D3B"/>
    <w:rsid w:val="008E767A"/>
    <w:rsid w:val="008F1434"/>
    <w:rsid w:val="008F239C"/>
    <w:rsid w:val="008F333E"/>
    <w:rsid w:val="008F3360"/>
    <w:rsid w:val="008F4482"/>
    <w:rsid w:val="008F4F22"/>
    <w:rsid w:val="008F517B"/>
    <w:rsid w:val="008F6751"/>
    <w:rsid w:val="008F75A3"/>
    <w:rsid w:val="009011DC"/>
    <w:rsid w:val="00901ACA"/>
    <w:rsid w:val="00904182"/>
    <w:rsid w:val="00906E1E"/>
    <w:rsid w:val="00910765"/>
    <w:rsid w:val="00913D0A"/>
    <w:rsid w:val="009146B9"/>
    <w:rsid w:val="00914DE2"/>
    <w:rsid w:val="00917E3A"/>
    <w:rsid w:val="00920903"/>
    <w:rsid w:val="00921019"/>
    <w:rsid w:val="009240CE"/>
    <w:rsid w:val="00925634"/>
    <w:rsid w:val="0092671E"/>
    <w:rsid w:val="00926CAD"/>
    <w:rsid w:val="00931B77"/>
    <w:rsid w:val="00932135"/>
    <w:rsid w:val="0093358E"/>
    <w:rsid w:val="0093481B"/>
    <w:rsid w:val="0093497B"/>
    <w:rsid w:val="00934C41"/>
    <w:rsid w:val="0093508D"/>
    <w:rsid w:val="009350AC"/>
    <w:rsid w:val="00937D52"/>
    <w:rsid w:val="0094157B"/>
    <w:rsid w:val="00941AB3"/>
    <w:rsid w:val="00942B59"/>
    <w:rsid w:val="00942FFB"/>
    <w:rsid w:val="0094319A"/>
    <w:rsid w:val="0094334E"/>
    <w:rsid w:val="0094348F"/>
    <w:rsid w:val="00943669"/>
    <w:rsid w:val="0094495E"/>
    <w:rsid w:val="00947F39"/>
    <w:rsid w:val="009525E7"/>
    <w:rsid w:val="0095310D"/>
    <w:rsid w:val="009531C3"/>
    <w:rsid w:val="00953313"/>
    <w:rsid w:val="0095380A"/>
    <w:rsid w:val="00954044"/>
    <w:rsid w:val="00954B0D"/>
    <w:rsid w:val="00957BC8"/>
    <w:rsid w:val="009606FC"/>
    <w:rsid w:val="00961CC8"/>
    <w:rsid w:val="0096258D"/>
    <w:rsid w:val="009632C7"/>
    <w:rsid w:val="00963E67"/>
    <w:rsid w:val="00964A93"/>
    <w:rsid w:val="009654F3"/>
    <w:rsid w:val="00965D2E"/>
    <w:rsid w:val="00967174"/>
    <w:rsid w:val="009722AD"/>
    <w:rsid w:val="009726BC"/>
    <w:rsid w:val="00973A81"/>
    <w:rsid w:val="00973B9F"/>
    <w:rsid w:val="00974481"/>
    <w:rsid w:val="0097458A"/>
    <w:rsid w:val="009760C2"/>
    <w:rsid w:val="009779AD"/>
    <w:rsid w:val="00977ECB"/>
    <w:rsid w:val="009808F0"/>
    <w:rsid w:val="0098215E"/>
    <w:rsid w:val="009830E7"/>
    <w:rsid w:val="009831A9"/>
    <w:rsid w:val="00984DBB"/>
    <w:rsid w:val="00985331"/>
    <w:rsid w:val="00986BB0"/>
    <w:rsid w:val="00986E05"/>
    <w:rsid w:val="00986F28"/>
    <w:rsid w:val="0099025F"/>
    <w:rsid w:val="00994157"/>
    <w:rsid w:val="009968E1"/>
    <w:rsid w:val="009A0E07"/>
    <w:rsid w:val="009A1322"/>
    <w:rsid w:val="009A1675"/>
    <w:rsid w:val="009A1B1F"/>
    <w:rsid w:val="009A2FAE"/>
    <w:rsid w:val="009A3091"/>
    <w:rsid w:val="009A4467"/>
    <w:rsid w:val="009A5C66"/>
    <w:rsid w:val="009A5C72"/>
    <w:rsid w:val="009A5DCC"/>
    <w:rsid w:val="009A6B9B"/>
    <w:rsid w:val="009A72A4"/>
    <w:rsid w:val="009A7C65"/>
    <w:rsid w:val="009B0B7D"/>
    <w:rsid w:val="009B4FD0"/>
    <w:rsid w:val="009B5AB6"/>
    <w:rsid w:val="009C0886"/>
    <w:rsid w:val="009C107A"/>
    <w:rsid w:val="009C3C5D"/>
    <w:rsid w:val="009C47A9"/>
    <w:rsid w:val="009C60F5"/>
    <w:rsid w:val="009C6EB8"/>
    <w:rsid w:val="009D0977"/>
    <w:rsid w:val="009D3F0B"/>
    <w:rsid w:val="009D4192"/>
    <w:rsid w:val="009D58E2"/>
    <w:rsid w:val="009E1213"/>
    <w:rsid w:val="009E1829"/>
    <w:rsid w:val="009E253F"/>
    <w:rsid w:val="009E26B7"/>
    <w:rsid w:val="009E2CA5"/>
    <w:rsid w:val="009E2DD5"/>
    <w:rsid w:val="009E4961"/>
    <w:rsid w:val="009E585C"/>
    <w:rsid w:val="009E69B0"/>
    <w:rsid w:val="009E6EB9"/>
    <w:rsid w:val="009E7B6A"/>
    <w:rsid w:val="009F03E9"/>
    <w:rsid w:val="009F0C8A"/>
    <w:rsid w:val="009F17A7"/>
    <w:rsid w:val="009F2065"/>
    <w:rsid w:val="009F2958"/>
    <w:rsid w:val="009F346D"/>
    <w:rsid w:val="009F4FCB"/>
    <w:rsid w:val="009F5768"/>
    <w:rsid w:val="00A012C7"/>
    <w:rsid w:val="00A01C98"/>
    <w:rsid w:val="00A02A5B"/>
    <w:rsid w:val="00A03347"/>
    <w:rsid w:val="00A036EC"/>
    <w:rsid w:val="00A03D42"/>
    <w:rsid w:val="00A054B2"/>
    <w:rsid w:val="00A05E21"/>
    <w:rsid w:val="00A05FC4"/>
    <w:rsid w:val="00A06695"/>
    <w:rsid w:val="00A07260"/>
    <w:rsid w:val="00A07B5B"/>
    <w:rsid w:val="00A1313C"/>
    <w:rsid w:val="00A1350E"/>
    <w:rsid w:val="00A13AA2"/>
    <w:rsid w:val="00A1518B"/>
    <w:rsid w:val="00A166E3"/>
    <w:rsid w:val="00A179C0"/>
    <w:rsid w:val="00A20E39"/>
    <w:rsid w:val="00A21835"/>
    <w:rsid w:val="00A23117"/>
    <w:rsid w:val="00A23417"/>
    <w:rsid w:val="00A23E9F"/>
    <w:rsid w:val="00A24BE2"/>
    <w:rsid w:val="00A2549C"/>
    <w:rsid w:val="00A25772"/>
    <w:rsid w:val="00A2585D"/>
    <w:rsid w:val="00A30240"/>
    <w:rsid w:val="00A30B3C"/>
    <w:rsid w:val="00A32691"/>
    <w:rsid w:val="00A331B4"/>
    <w:rsid w:val="00A33281"/>
    <w:rsid w:val="00A34729"/>
    <w:rsid w:val="00A35BD4"/>
    <w:rsid w:val="00A3713C"/>
    <w:rsid w:val="00A37539"/>
    <w:rsid w:val="00A37A10"/>
    <w:rsid w:val="00A4045F"/>
    <w:rsid w:val="00A42221"/>
    <w:rsid w:val="00A431C3"/>
    <w:rsid w:val="00A44C94"/>
    <w:rsid w:val="00A45521"/>
    <w:rsid w:val="00A46E98"/>
    <w:rsid w:val="00A46EDD"/>
    <w:rsid w:val="00A51299"/>
    <w:rsid w:val="00A52C9A"/>
    <w:rsid w:val="00A549FC"/>
    <w:rsid w:val="00A56356"/>
    <w:rsid w:val="00A57C81"/>
    <w:rsid w:val="00A6028E"/>
    <w:rsid w:val="00A63DD2"/>
    <w:rsid w:val="00A64341"/>
    <w:rsid w:val="00A644A5"/>
    <w:rsid w:val="00A64A50"/>
    <w:rsid w:val="00A65130"/>
    <w:rsid w:val="00A65AB2"/>
    <w:rsid w:val="00A65C0D"/>
    <w:rsid w:val="00A66A7B"/>
    <w:rsid w:val="00A66C6F"/>
    <w:rsid w:val="00A707F5"/>
    <w:rsid w:val="00A70B2F"/>
    <w:rsid w:val="00A7203B"/>
    <w:rsid w:val="00A729E8"/>
    <w:rsid w:val="00A741A3"/>
    <w:rsid w:val="00A74941"/>
    <w:rsid w:val="00A768D3"/>
    <w:rsid w:val="00A76F5D"/>
    <w:rsid w:val="00A77484"/>
    <w:rsid w:val="00A800E0"/>
    <w:rsid w:val="00A8067E"/>
    <w:rsid w:val="00A80F57"/>
    <w:rsid w:val="00A82391"/>
    <w:rsid w:val="00A83DE8"/>
    <w:rsid w:val="00A855B2"/>
    <w:rsid w:val="00A85894"/>
    <w:rsid w:val="00A858D6"/>
    <w:rsid w:val="00A86803"/>
    <w:rsid w:val="00A90B76"/>
    <w:rsid w:val="00A91919"/>
    <w:rsid w:val="00A923FA"/>
    <w:rsid w:val="00A9270C"/>
    <w:rsid w:val="00A92832"/>
    <w:rsid w:val="00A93355"/>
    <w:rsid w:val="00A935CE"/>
    <w:rsid w:val="00A937BB"/>
    <w:rsid w:val="00A94D5B"/>
    <w:rsid w:val="00A94DB0"/>
    <w:rsid w:val="00A9674B"/>
    <w:rsid w:val="00A967F1"/>
    <w:rsid w:val="00AA0B42"/>
    <w:rsid w:val="00AA1E90"/>
    <w:rsid w:val="00AA257A"/>
    <w:rsid w:val="00AA2961"/>
    <w:rsid w:val="00AA2C26"/>
    <w:rsid w:val="00AA376D"/>
    <w:rsid w:val="00AA4395"/>
    <w:rsid w:val="00AB049D"/>
    <w:rsid w:val="00AB0E10"/>
    <w:rsid w:val="00AB1464"/>
    <w:rsid w:val="00AB153C"/>
    <w:rsid w:val="00AB3232"/>
    <w:rsid w:val="00AB4B32"/>
    <w:rsid w:val="00AB4EF2"/>
    <w:rsid w:val="00AB664F"/>
    <w:rsid w:val="00AC0466"/>
    <w:rsid w:val="00AC1DD6"/>
    <w:rsid w:val="00AC24FF"/>
    <w:rsid w:val="00AC2895"/>
    <w:rsid w:val="00AC6338"/>
    <w:rsid w:val="00AC6689"/>
    <w:rsid w:val="00AD202C"/>
    <w:rsid w:val="00AD2A23"/>
    <w:rsid w:val="00AD3DCC"/>
    <w:rsid w:val="00AD4199"/>
    <w:rsid w:val="00AD4B04"/>
    <w:rsid w:val="00AE1621"/>
    <w:rsid w:val="00AE2877"/>
    <w:rsid w:val="00AE4E7A"/>
    <w:rsid w:val="00AE5AFC"/>
    <w:rsid w:val="00AE638B"/>
    <w:rsid w:val="00AF013F"/>
    <w:rsid w:val="00AF153E"/>
    <w:rsid w:val="00AF15B0"/>
    <w:rsid w:val="00AF28F4"/>
    <w:rsid w:val="00AF30E8"/>
    <w:rsid w:val="00AF49FF"/>
    <w:rsid w:val="00AF6205"/>
    <w:rsid w:val="00AF723B"/>
    <w:rsid w:val="00B00A02"/>
    <w:rsid w:val="00B00F1B"/>
    <w:rsid w:val="00B01D92"/>
    <w:rsid w:val="00B0573A"/>
    <w:rsid w:val="00B0577F"/>
    <w:rsid w:val="00B0595C"/>
    <w:rsid w:val="00B075C4"/>
    <w:rsid w:val="00B078AB"/>
    <w:rsid w:val="00B12A44"/>
    <w:rsid w:val="00B1316E"/>
    <w:rsid w:val="00B131FB"/>
    <w:rsid w:val="00B13BC0"/>
    <w:rsid w:val="00B151C1"/>
    <w:rsid w:val="00B17C63"/>
    <w:rsid w:val="00B2145D"/>
    <w:rsid w:val="00B2480B"/>
    <w:rsid w:val="00B25243"/>
    <w:rsid w:val="00B25970"/>
    <w:rsid w:val="00B278EA"/>
    <w:rsid w:val="00B3032F"/>
    <w:rsid w:val="00B31CF0"/>
    <w:rsid w:val="00B338DB"/>
    <w:rsid w:val="00B34362"/>
    <w:rsid w:val="00B35780"/>
    <w:rsid w:val="00B35A38"/>
    <w:rsid w:val="00B35D9D"/>
    <w:rsid w:val="00B36870"/>
    <w:rsid w:val="00B37DD5"/>
    <w:rsid w:val="00B41A6F"/>
    <w:rsid w:val="00B427CF"/>
    <w:rsid w:val="00B43346"/>
    <w:rsid w:val="00B4698B"/>
    <w:rsid w:val="00B46B19"/>
    <w:rsid w:val="00B47278"/>
    <w:rsid w:val="00B47A9C"/>
    <w:rsid w:val="00B507B7"/>
    <w:rsid w:val="00B5179D"/>
    <w:rsid w:val="00B53C60"/>
    <w:rsid w:val="00B552AB"/>
    <w:rsid w:val="00B568E7"/>
    <w:rsid w:val="00B575FE"/>
    <w:rsid w:val="00B57B3A"/>
    <w:rsid w:val="00B60793"/>
    <w:rsid w:val="00B61EB8"/>
    <w:rsid w:val="00B66535"/>
    <w:rsid w:val="00B67DC6"/>
    <w:rsid w:val="00B67DF3"/>
    <w:rsid w:val="00B70923"/>
    <w:rsid w:val="00B70DAD"/>
    <w:rsid w:val="00B73121"/>
    <w:rsid w:val="00B74724"/>
    <w:rsid w:val="00B74CDA"/>
    <w:rsid w:val="00B753F9"/>
    <w:rsid w:val="00B7780A"/>
    <w:rsid w:val="00B8062E"/>
    <w:rsid w:val="00B806C0"/>
    <w:rsid w:val="00B82280"/>
    <w:rsid w:val="00B83567"/>
    <w:rsid w:val="00B849CA"/>
    <w:rsid w:val="00B911D6"/>
    <w:rsid w:val="00B930A4"/>
    <w:rsid w:val="00B9670F"/>
    <w:rsid w:val="00B973B0"/>
    <w:rsid w:val="00B97810"/>
    <w:rsid w:val="00BA13F4"/>
    <w:rsid w:val="00BA1533"/>
    <w:rsid w:val="00BA239E"/>
    <w:rsid w:val="00BA27B9"/>
    <w:rsid w:val="00BA47AE"/>
    <w:rsid w:val="00BA4BDF"/>
    <w:rsid w:val="00BA4F2A"/>
    <w:rsid w:val="00BA5C42"/>
    <w:rsid w:val="00BA677F"/>
    <w:rsid w:val="00BA72CF"/>
    <w:rsid w:val="00BA75F3"/>
    <w:rsid w:val="00BB08C2"/>
    <w:rsid w:val="00BB0E01"/>
    <w:rsid w:val="00BB0E60"/>
    <w:rsid w:val="00BB21EF"/>
    <w:rsid w:val="00BB2E61"/>
    <w:rsid w:val="00BB3032"/>
    <w:rsid w:val="00BB4791"/>
    <w:rsid w:val="00BB51F6"/>
    <w:rsid w:val="00BB5845"/>
    <w:rsid w:val="00BB6220"/>
    <w:rsid w:val="00BB69A0"/>
    <w:rsid w:val="00BC0867"/>
    <w:rsid w:val="00BC0F43"/>
    <w:rsid w:val="00BC16D5"/>
    <w:rsid w:val="00BC4265"/>
    <w:rsid w:val="00BC4B75"/>
    <w:rsid w:val="00BC535C"/>
    <w:rsid w:val="00BC64C3"/>
    <w:rsid w:val="00BC6FED"/>
    <w:rsid w:val="00BD06DD"/>
    <w:rsid w:val="00BD1117"/>
    <w:rsid w:val="00BD2E75"/>
    <w:rsid w:val="00BD3434"/>
    <w:rsid w:val="00BD3673"/>
    <w:rsid w:val="00BD53B8"/>
    <w:rsid w:val="00BE0000"/>
    <w:rsid w:val="00BE005C"/>
    <w:rsid w:val="00BE0E60"/>
    <w:rsid w:val="00BE3252"/>
    <w:rsid w:val="00BE4191"/>
    <w:rsid w:val="00BE5D70"/>
    <w:rsid w:val="00BE6276"/>
    <w:rsid w:val="00BE64C6"/>
    <w:rsid w:val="00BE6A27"/>
    <w:rsid w:val="00BF03E9"/>
    <w:rsid w:val="00BF23E1"/>
    <w:rsid w:val="00BF3513"/>
    <w:rsid w:val="00BF399D"/>
    <w:rsid w:val="00BF68AA"/>
    <w:rsid w:val="00BF69B7"/>
    <w:rsid w:val="00BF6EDA"/>
    <w:rsid w:val="00BF7B7A"/>
    <w:rsid w:val="00C007A4"/>
    <w:rsid w:val="00C01059"/>
    <w:rsid w:val="00C01BAE"/>
    <w:rsid w:val="00C02D0F"/>
    <w:rsid w:val="00C04BCE"/>
    <w:rsid w:val="00C076FC"/>
    <w:rsid w:val="00C1222F"/>
    <w:rsid w:val="00C13A50"/>
    <w:rsid w:val="00C14209"/>
    <w:rsid w:val="00C14B24"/>
    <w:rsid w:val="00C169F2"/>
    <w:rsid w:val="00C21D9C"/>
    <w:rsid w:val="00C22003"/>
    <w:rsid w:val="00C23CCB"/>
    <w:rsid w:val="00C25E6D"/>
    <w:rsid w:val="00C2723E"/>
    <w:rsid w:val="00C30ECC"/>
    <w:rsid w:val="00C32799"/>
    <w:rsid w:val="00C32AE5"/>
    <w:rsid w:val="00C336C5"/>
    <w:rsid w:val="00C336CA"/>
    <w:rsid w:val="00C33DC1"/>
    <w:rsid w:val="00C36040"/>
    <w:rsid w:val="00C37720"/>
    <w:rsid w:val="00C408F9"/>
    <w:rsid w:val="00C40C0E"/>
    <w:rsid w:val="00C43762"/>
    <w:rsid w:val="00C45295"/>
    <w:rsid w:val="00C45802"/>
    <w:rsid w:val="00C46870"/>
    <w:rsid w:val="00C5226C"/>
    <w:rsid w:val="00C56DF6"/>
    <w:rsid w:val="00C60119"/>
    <w:rsid w:val="00C654C4"/>
    <w:rsid w:val="00C66BE7"/>
    <w:rsid w:val="00C723A7"/>
    <w:rsid w:val="00C7340B"/>
    <w:rsid w:val="00C74B3F"/>
    <w:rsid w:val="00C757F8"/>
    <w:rsid w:val="00C76050"/>
    <w:rsid w:val="00C76DBA"/>
    <w:rsid w:val="00C77077"/>
    <w:rsid w:val="00C7788B"/>
    <w:rsid w:val="00C77D26"/>
    <w:rsid w:val="00C803EC"/>
    <w:rsid w:val="00C811AC"/>
    <w:rsid w:val="00C83E98"/>
    <w:rsid w:val="00C84330"/>
    <w:rsid w:val="00C87139"/>
    <w:rsid w:val="00C8730B"/>
    <w:rsid w:val="00C87AE7"/>
    <w:rsid w:val="00C87C09"/>
    <w:rsid w:val="00C9030F"/>
    <w:rsid w:val="00C90663"/>
    <w:rsid w:val="00C9077A"/>
    <w:rsid w:val="00C90D62"/>
    <w:rsid w:val="00C91240"/>
    <w:rsid w:val="00C92D30"/>
    <w:rsid w:val="00C92DCF"/>
    <w:rsid w:val="00C94F79"/>
    <w:rsid w:val="00C96DA4"/>
    <w:rsid w:val="00C96E53"/>
    <w:rsid w:val="00C97079"/>
    <w:rsid w:val="00C97E26"/>
    <w:rsid w:val="00CA0530"/>
    <w:rsid w:val="00CA2182"/>
    <w:rsid w:val="00CA4381"/>
    <w:rsid w:val="00CA43D5"/>
    <w:rsid w:val="00CA459E"/>
    <w:rsid w:val="00CA48F9"/>
    <w:rsid w:val="00CA5267"/>
    <w:rsid w:val="00CA5D7B"/>
    <w:rsid w:val="00CA72AE"/>
    <w:rsid w:val="00CA7511"/>
    <w:rsid w:val="00CA7840"/>
    <w:rsid w:val="00CA7E9A"/>
    <w:rsid w:val="00CB0C1A"/>
    <w:rsid w:val="00CB10B4"/>
    <w:rsid w:val="00CB6D85"/>
    <w:rsid w:val="00CC1BA3"/>
    <w:rsid w:val="00CC264F"/>
    <w:rsid w:val="00CC2BB4"/>
    <w:rsid w:val="00CC4437"/>
    <w:rsid w:val="00CC44E2"/>
    <w:rsid w:val="00CC4561"/>
    <w:rsid w:val="00CC60F0"/>
    <w:rsid w:val="00CC68D5"/>
    <w:rsid w:val="00CC6A88"/>
    <w:rsid w:val="00CC794C"/>
    <w:rsid w:val="00CD2661"/>
    <w:rsid w:val="00CD2937"/>
    <w:rsid w:val="00CD3A70"/>
    <w:rsid w:val="00CD64ED"/>
    <w:rsid w:val="00CD70BA"/>
    <w:rsid w:val="00CD7185"/>
    <w:rsid w:val="00CE0729"/>
    <w:rsid w:val="00CE0971"/>
    <w:rsid w:val="00CE0B78"/>
    <w:rsid w:val="00CE22E3"/>
    <w:rsid w:val="00CE3315"/>
    <w:rsid w:val="00CE3FFB"/>
    <w:rsid w:val="00CE4015"/>
    <w:rsid w:val="00CE4ADF"/>
    <w:rsid w:val="00CE6FA1"/>
    <w:rsid w:val="00CF24D7"/>
    <w:rsid w:val="00CF292F"/>
    <w:rsid w:val="00CF3898"/>
    <w:rsid w:val="00CF577B"/>
    <w:rsid w:val="00CF6202"/>
    <w:rsid w:val="00CF67D9"/>
    <w:rsid w:val="00CF698A"/>
    <w:rsid w:val="00D01851"/>
    <w:rsid w:val="00D033CE"/>
    <w:rsid w:val="00D04372"/>
    <w:rsid w:val="00D04E34"/>
    <w:rsid w:val="00D052F3"/>
    <w:rsid w:val="00D07D47"/>
    <w:rsid w:val="00D1096D"/>
    <w:rsid w:val="00D1132C"/>
    <w:rsid w:val="00D12257"/>
    <w:rsid w:val="00D134EA"/>
    <w:rsid w:val="00D14A9F"/>
    <w:rsid w:val="00D158F8"/>
    <w:rsid w:val="00D16CAA"/>
    <w:rsid w:val="00D17C6D"/>
    <w:rsid w:val="00D2053A"/>
    <w:rsid w:val="00D22495"/>
    <w:rsid w:val="00D23202"/>
    <w:rsid w:val="00D24FD9"/>
    <w:rsid w:val="00D300BF"/>
    <w:rsid w:val="00D310D9"/>
    <w:rsid w:val="00D3115F"/>
    <w:rsid w:val="00D31A71"/>
    <w:rsid w:val="00D322FE"/>
    <w:rsid w:val="00D3386A"/>
    <w:rsid w:val="00D3395C"/>
    <w:rsid w:val="00D33BAE"/>
    <w:rsid w:val="00D342CA"/>
    <w:rsid w:val="00D34D4D"/>
    <w:rsid w:val="00D34FD7"/>
    <w:rsid w:val="00D35214"/>
    <w:rsid w:val="00D357A0"/>
    <w:rsid w:val="00D43406"/>
    <w:rsid w:val="00D45D1C"/>
    <w:rsid w:val="00D45D31"/>
    <w:rsid w:val="00D46671"/>
    <w:rsid w:val="00D47B34"/>
    <w:rsid w:val="00D50380"/>
    <w:rsid w:val="00D53115"/>
    <w:rsid w:val="00D5513D"/>
    <w:rsid w:val="00D551A9"/>
    <w:rsid w:val="00D5671C"/>
    <w:rsid w:val="00D614C8"/>
    <w:rsid w:val="00D618BC"/>
    <w:rsid w:val="00D61E56"/>
    <w:rsid w:val="00D62316"/>
    <w:rsid w:val="00D62752"/>
    <w:rsid w:val="00D64452"/>
    <w:rsid w:val="00D64CB3"/>
    <w:rsid w:val="00D650EF"/>
    <w:rsid w:val="00D6585D"/>
    <w:rsid w:val="00D6621E"/>
    <w:rsid w:val="00D66767"/>
    <w:rsid w:val="00D668BF"/>
    <w:rsid w:val="00D72074"/>
    <w:rsid w:val="00D729C2"/>
    <w:rsid w:val="00D76048"/>
    <w:rsid w:val="00D76229"/>
    <w:rsid w:val="00D773E6"/>
    <w:rsid w:val="00D8010D"/>
    <w:rsid w:val="00D80468"/>
    <w:rsid w:val="00D8134B"/>
    <w:rsid w:val="00D813D3"/>
    <w:rsid w:val="00D82079"/>
    <w:rsid w:val="00D82F13"/>
    <w:rsid w:val="00D847A3"/>
    <w:rsid w:val="00D8669F"/>
    <w:rsid w:val="00D866F3"/>
    <w:rsid w:val="00D90625"/>
    <w:rsid w:val="00D92895"/>
    <w:rsid w:val="00D93A6C"/>
    <w:rsid w:val="00D93AA1"/>
    <w:rsid w:val="00D95517"/>
    <w:rsid w:val="00D955A0"/>
    <w:rsid w:val="00D96611"/>
    <w:rsid w:val="00DA1C53"/>
    <w:rsid w:val="00DA1FD6"/>
    <w:rsid w:val="00DA2C53"/>
    <w:rsid w:val="00DA48F5"/>
    <w:rsid w:val="00DB11CE"/>
    <w:rsid w:val="00DB2A0D"/>
    <w:rsid w:val="00DB57EF"/>
    <w:rsid w:val="00DB6D0E"/>
    <w:rsid w:val="00DB6F83"/>
    <w:rsid w:val="00DB74AE"/>
    <w:rsid w:val="00DB77E7"/>
    <w:rsid w:val="00DC124A"/>
    <w:rsid w:val="00DC2AD2"/>
    <w:rsid w:val="00DC3953"/>
    <w:rsid w:val="00DC3D72"/>
    <w:rsid w:val="00DC4B5E"/>
    <w:rsid w:val="00DC61BD"/>
    <w:rsid w:val="00DD0092"/>
    <w:rsid w:val="00DD11D6"/>
    <w:rsid w:val="00DD15D4"/>
    <w:rsid w:val="00DD58D5"/>
    <w:rsid w:val="00DE1BCB"/>
    <w:rsid w:val="00DE2E51"/>
    <w:rsid w:val="00DE4E18"/>
    <w:rsid w:val="00DE5675"/>
    <w:rsid w:val="00DE5C1D"/>
    <w:rsid w:val="00DE67E7"/>
    <w:rsid w:val="00DE6AC8"/>
    <w:rsid w:val="00DE6D61"/>
    <w:rsid w:val="00DF2136"/>
    <w:rsid w:val="00DF226B"/>
    <w:rsid w:val="00DF3494"/>
    <w:rsid w:val="00DF3D55"/>
    <w:rsid w:val="00DF3DB8"/>
    <w:rsid w:val="00DF4EC7"/>
    <w:rsid w:val="00DF771D"/>
    <w:rsid w:val="00DF7EF2"/>
    <w:rsid w:val="00E016FA"/>
    <w:rsid w:val="00E01C4B"/>
    <w:rsid w:val="00E031C5"/>
    <w:rsid w:val="00E044E5"/>
    <w:rsid w:val="00E04D1A"/>
    <w:rsid w:val="00E06913"/>
    <w:rsid w:val="00E069BE"/>
    <w:rsid w:val="00E07DDB"/>
    <w:rsid w:val="00E1102C"/>
    <w:rsid w:val="00E118F2"/>
    <w:rsid w:val="00E11C6A"/>
    <w:rsid w:val="00E11DC5"/>
    <w:rsid w:val="00E1218D"/>
    <w:rsid w:val="00E14668"/>
    <w:rsid w:val="00E14DA0"/>
    <w:rsid w:val="00E159D6"/>
    <w:rsid w:val="00E202B7"/>
    <w:rsid w:val="00E20CEC"/>
    <w:rsid w:val="00E22D13"/>
    <w:rsid w:val="00E22FA1"/>
    <w:rsid w:val="00E23374"/>
    <w:rsid w:val="00E25788"/>
    <w:rsid w:val="00E25C11"/>
    <w:rsid w:val="00E310A5"/>
    <w:rsid w:val="00E32BF4"/>
    <w:rsid w:val="00E32FE0"/>
    <w:rsid w:val="00E37EE0"/>
    <w:rsid w:val="00E408C3"/>
    <w:rsid w:val="00E40C8A"/>
    <w:rsid w:val="00E418FB"/>
    <w:rsid w:val="00E42688"/>
    <w:rsid w:val="00E44E02"/>
    <w:rsid w:val="00E45CC2"/>
    <w:rsid w:val="00E46DD6"/>
    <w:rsid w:val="00E474F8"/>
    <w:rsid w:val="00E47A52"/>
    <w:rsid w:val="00E50462"/>
    <w:rsid w:val="00E50836"/>
    <w:rsid w:val="00E50F5E"/>
    <w:rsid w:val="00E542D2"/>
    <w:rsid w:val="00E5512E"/>
    <w:rsid w:val="00E57775"/>
    <w:rsid w:val="00E61515"/>
    <w:rsid w:val="00E61576"/>
    <w:rsid w:val="00E62458"/>
    <w:rsid w:val="00E63C8E"/>
    <w:rsid w:val="00E646A7"/>
    <w:rsid w:val="00E64A3D"/>
    <w:rsid w:val="00E650EE"/>
    <w:rsid w:val="00E6713A"/>
    <w:rsid w:val="00E671BF"/>
    <w:rsid w:val="00E671C0"/>
    <w:rsid w:val="00E7046B"/>
    <w:rsid w:val="00E713FB"/>
    <w:rsid w:val="00E71C87"/>
    <w:rsid w:val="00E722FE"/>
    <w:rsid w:val="00E7282A"/>
    <w:rsid w:val="00E73AB1"/>
    <w:rsid w:val="00E74B18"/>
    <w:rsid w:val="00E76F2E"/>
    <w:rsid w:val="00E778F7"/>
    <w:rsid w:val="00E80A20"/>
    <w:rsid w:val="00E840F1"/>
    <w:rsid w:val="00E84744"/>
    <w:rsid w:val="00E8478A"/>
    <w:rsid w:val="00E853FF"/>
    <w:rsid w:val="00E87E89"/>
    <w:rsid w:val="00E90886"/>
    <w:rsid w:val="00E908C7"/>
    <w:rsid w:val="00E917D8"/>
    <w:rsid w:val="00E92866"/>
    <w:rsid w:val="00E94CD2"/>
    <w:rsid w:val="00E9653F"/>
    <w:rsid w:val="00EA10EE"/>
    <w:rsid w:val="00EA3174"/>
    <w:rsid w:val="00EA4470"/>
    <w:rsid w:val="00EA45E9"/>
    <w:rsid w:val="00EA6D66"/>
    <w:rsid w:val="00EB078B"/>
    <w:rsid w:val="00EB07E7"/>
    <w:rsid w:val="00EB1A26"/>
    <w:rsid w:val="00EB220A"/>
    <w:rsid w:val="00EB3681"/>
    <w:rsid w:val="00EB3BA8"/>
    <w:rsid w:val="00EB6EDF"/>
    <w:rsid w:val="00EB72D1"/>
    <w:rsid w:val="00EB73EF"/>
    <w:rsid w:val="00EC0E08"/>
    <w:rsid w:val="00EC10C0"/>
    <w:rsid w:val="00EC11B3"/>
    <w:rsid w:val="00EC50B1"/>
    <w:rsid w:val="00EC5DD8"/>
    <w:rsid w:val="00EC73F7"/>
    <w:rsid w:val="00EC7D01"/>
    <w:rsid w:val="00ED018E"/>
    <w:rsid w:val="00ED03B4"/>
    <w:rsid w:val="00ED043B"/>
    <w:rsid w:val="00ED0DCB"/>
    <w:rsid w:val="00ED1C8A"/>
    <w:rsid w:val="00ED29FC"/>
    <w:rsid w:val="00ED4ABD"/>
    <w:rsid w:val="00ED4DC8"/>
    <w:rsid w:val="00ED5EF3"/>
    <w:rsid w:val="00ED68D9"/>
    <w:rsid w:val="00EE1A84"/>
    <w:rsid w:val="00EE1D3C"/>
    <w:rsid w:val="00EE1F29"/>
    <w:rsid w:val="00EE2A38"/>
    <w:rsid w:val="00EE5017"/>
    <w:rsid w:val="00EE6FAE"/>
    <w:rsid w:val="00EE72A6"/>
    <w:rsid w:val="00EF06AB"/>
    <w:rsid w:val="00EF0E50"/>
    <w:rsid w:val="00EF3075"/>
    <w:rsid w:val="00EF3740"/>
    <w:rsid w:val="00EF378C"/>
    <w:rsid w:val="00EF4129"/>
    <w:rsid w:val="00EF4C5C"/>
    <w:rsid w:val="00EF6D2F"/>
    <w:rsid w:val="00F02429"/>
    <w:rsid w:val="00F024F0"/>
    <w:rsid w:val="00F039BF"/>
    <w:rsid w:val="00F040FF"/>
    <w:rsid w:val="00F0458A"/>
    <w:rsid w:val="00F05124"/>
    <w:rsid w:val="00F05162"/>
    <w:rsid w:val="00F06EDD"/>
    <w:rsid w:val="00F07A87"/>
    <w:rsid w:val="00F11318"/>
    <w:rsid w:val="00F12710"/>
    <w:rsid w:val="00F13920"/>
    <w:rsid w:val="00F1659F"/>
    <w:rsid w:val="00F1705C"/>
    <w:rsid w:val="00F17A7A"/>
    <w:rsid w:val="00F17F3E"/>
    <w:rsid w:val="00F201E2"/>
    <w:rsid w:val="00F2095B"/>
    <w:rsid w:val="00F22DAE"/>
    <w:rsid w:val="00F234B9"/>
    <w:rsid w:val="00F256A9"/>
    <w:rsid w:val="00F27EAA"/>
    <w:rsid w:val="00F33412"/>
    <w:rsid w:val="00F3342F"/>
    <w:rsid w:val="00F34C27"/>
    <w:rsid w:val="00F35A6C"/>
    <w:rsid w:val="00F35AE0"/>
    <w:rsid w:val="00F35B3B"/>
    <w:rsid w:val="00F35B83"/>
    <w:rsid w:val="00F369F2"/>
    <w:rsid w:val="00F36DC0"/>
    <w:rsid w:val="00F37423"/>
    <w:rsid w:val="00F37B75"/>
    <w:rsid w:val="00F37C46"/>
    <w:rsid w:val="00F40775"/>
    <w:rsid w:val="00F43C91"/>
    <w:rsid w:val="00F4697D"/>
    <w:rsid w:val="00F46E46"/>
    <w:rsid w:val="00F47A75"/>
    <w:rsid w:val="00F47ADC"/>
    <w:rsid w:val="00F52B0D"/>
    <w:rsid w:val="00F52E7B"/>
    <w:rsid w:val="00F53181"/>
    <w:rsid w:val="00F5443B"/>
    <w:rsid w:val="00F5528B"/>
    <w:rsid w:val="00F556C7"/>
    <w:rsid w:val="00F56332"/>
    <w:rsid w:val="00F57A0D"/>
    <w:rsid w:val="00F6035B"/>
    <w:rsid w:val="00F60766"/>
    <w:rsid w:val="00F60AAF"/>
    <w:rsid w:val="00F60E54"/>
    <w:rsid w:val="00F60FD7"/>
    <w:rsid w:val="00F626EC"/>
    <w:rsid w:val="00F62CF7"/>
    <w:rsid w:val="00F62EB9"/>
    <w:rsid w:val="00F666F4"/>
    <w:rsid w:val="00F67536"/>
    <w:rsid w:val="00F67769"/>
    <w:rsid w:val="00F701FA"/>
    <w:rsid w:val="00F707AA"/>
    <w:rsid w:val="00F70A81"/>
    <w:rsid w:val="00F715D2"/>
    <w:rsid w:val="00F724F5"/>
    <w:rsid w:val="00F72D22"/>
    <w:rsid w:val="00F73C69"/>
    <w:rsid w:val="00F76135"/>
    <w:rsid w:val="00F777B0"/>
    <w:rsid w:val="00F8069F"/>
    <w:rsid w:val="00F821E8"/>
    <w:rsid w:val="00F8485E"/>
    <w:rsid w:val="00F85D2F"/>
    <w:rsid w:val="00F86F2F"/>
    <w:rsid w:val="00F909CF"/>
    <w:rsid w:val="00F90B75"/>
    <w:rsid w:val="00F90DBC"/>
    <w:rsid w:val="00F90F4D"/>
    <w:rsid w:val="00F91723"/>
    <w:rsid w:val="00F93AF3"/>
    <w:rsid w:val="00F9465C"/>
    <w:rsid w:val="00F955B1"/>
    <w:rsid w:val="00F95615"/>
    <w:rsid w:val="00F97BC3"/>
    <w:rsid w:val="00FA1A61"/>
    <w:rsid w:val="00FA482F"/>
    <w:rsid w:val="00FB01DA"/>
    <w:rsid w:val="00FB2BBF"/>
    <w:rsid w:val="00FB2BD3"/>
    <w:rsid w:val="00FB2E90"/>
    <w:rsid w:val="00FC0B58"/>
    <w:rsid w:val="00FC403D"/>
    <w:rsid w:val="00FC56E1"/>
    <w:rsid w:val="00FC6A93"/>
    <w:rsid w:val="00FC79D0"/>
    <w:rsid w:val="00FD0C82"/>
    <w:rsid w:val="00FD26F5"/>
    <w:rsid w:val="00FD2BC0"/>
    <w:rsid w:val="00FE06EC"/>
    <w:rsid w:val="00FE6F1A"/>
    <w:rsid w:val="00FE7E63"/>
    <w:rsid w:val="00FF09D3"/>
    <w:rsid w:val="00FF0EAB"/>
    <w:rsid w:val="00FF1089"/>
    <w:rsid w:val="00FF2C71"/>
    <w:rsid w:val="00FF3C88"/>
    <w:rsid w:val="00FF4934"/>
    <w:rsid w:val="00FF61F6"/>
    <w:rsid w:val="00FF6F1F"/>
    <w:rsid w:val="00FF7498"/>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3E87ED"/>
  <w15:docId w15:val="{69F4F415-DCC7-422C-9E2C-6ED6CA17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qFormat="1"/>
    <w:lsdException w:name="heading 4" w:locked="1" w:semiHidden="1" w:qFormat="1"/>
    <w:lsdException w:name="heading 5" w:locked="1" w:semiHidden="1" w:qFormat="1"/>
    <w:lsdException w:name="heading 6" w:locked="1" w:semiHidden="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iPriority="99"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qFormat="1"/>
    <w:lsdException w:name="Emphasis" w:locked="1"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7A0D"/>
    <w:pPr>
      <w:jc w:val="both"/>
    </w:pPr>
    <w:rPr>
      <w:rFonts w:ascii="Calibri" w:hAnsi="Calibri"/>
      <w:lang w:eastAsia="en-US"/>
    </w:rPr>
  </w:style>
  <w:style w:type="paragraph" w:styleId="Heading1">
    <w:name w:val="heading 1"/>
    <w:basedOn w:val="TOC1"/>
    <w:next w:val="Normal"/>
    <w:link w:val="Heading1Char"/>
    <w:qFormat/>
    <w:rsid w:val="00BA47AE"/>
    <w:pPr>
      <w:keepNext/>
      <w:pageBreakBefore/>
      <w:numPr>
        <w:numId w:val="1"/>
      </w:numPr>
      <w:spacing w:before="240" w:after="60"/>
      <w:outlineLvl w:val="0"/>
    </w:pPr>
    <w:rPr>
      <w:b/>
      <w:bCs/>
      <w:kern w:val="32"/>
      <w:sz w:val="28"/>
      <w:szCs w:val="32"/>
    </w:rPr>
  </w:style>
  <w:style w:type="paragraph" w:styleId="Heading2">
    <w:name w:val="heading 2"/>
    <w:basedOn w:val="TOC2"/>
    <w:next w:val="normaltext"/>
    <w:link w:val="Heading2Char"/>
    <w:qFormat/>
    <w:rsid w:val="00BA47AE"/>
    <w:pPr>
      <w:keepNext/>
      <w:numPr>
        <w:ilvl w:val="1"/>
        <w:numId w:val="1"/>
      </w:numPr>
      <w:spacing w:before="240" w:after="60"/>
      <w:outlineLvl w:val="1"/>
    </w:pPr>
    <w:rPr>
      <w:b/>
      <w:bCs/>
      <w:iCs/>
      <w:sz w:val="24"/>
      <w:szCs w:val="28"/>
    </w:rPr>
  </w:style>
  <w:style w:type="paragraph" w:styleId="Heading3">
    <w:name w:val="heading 3"/>
    <w:basedOn w:val="TOC3"/>
    <w:next w:val="Normal"/>
    <w:link w:val="Heading3Char"/>
    <w:qFormat/>
    <w:rsid w:val="00BA47AE"/>
    <w:pPr>
      <w:keepNext/>
      <w:numPr>
        <w:ilvl w:val="2"/>
        <w:numId w:val="1"/>
      </w:numPr>
      <w:spacing w:before="240" w:after="60"/>
      <w:outlineLvl w:val="2"/>
    </w:pPr>
    <w:rPr>
      <w:b/>
      <w:bCs/>
      <w:sz w:val="22"/>
      <w:szCs w:val="26"/>
    </w:rPr>
  </w:style>
  <w:style w:type="paragraph" w:styleId="Heading4">
    <w:name w:val="heading 4"/>
    <w:basedOn w:val="TOC4"/>
    <w:next w:val="normaltext"/>
    <w:link w:val="Heading4Char"/>
    <w:qFormat/>
    <w:rsid w:val="004436C2"/>
    <w:pPr>
      <w:keepNext/>
      <w:numPr>
        <w:ilvl w:val="3"/>
        <w:numId w:val="1"/>
      </w:numPr>
      <w:spacing w:before="240" w:after="60"/>
      <w:outlineLvl w:val="3"/>
    </w:pPr>
    <w:rPr>
      <w:b/>
      <w:bCs/>
      <w:szCs w:val="28"/>
    </w:rPr>
  </w:style>
  <w:style w:type="paragraph" w:styleId="Heading5">
    <w:name w:val="heading 5"/>
    <w:basedOn w:val="TOC5"/>
    <w:next w:val="normaltext"/>
    <w:link w:val="Heading5Char"/>
    <w:qFormat/>
    <w:rsid w:val="004436C2"/>
    <w:pPr>
      <w:numPr>
        <w:ilvl w:val="4"/>
        <w:numId w:val="1"/>
      </w:numPr>
      <w:spacing w:before="240" w:after="60"/>
      <w:outlineLvl w:val="4"/>
    </w:pPr>
    <w:rPr>
      <w:b/>
      <w:bCs/>
      <w:i/>
      <w:iCs/>
      <w:sz w:val="26"/>
      <w:szCs w:val="26"/>
    </w:rPr>
  </w:style>
  <w:style w:type="paragraph" w:styleId="Heading6">
    <w:name w:val="heading 6"/>
    <w:basedOn w:val="Normal"/>
    <w:next w:val="normaltext"/>
    <w:link w:val="Heading6Char"/>
    <w:qFormat/>
    <w:rsid w:val="004436C2"/>
    <w:pPr>
      <w:numPr>
        <w:ilvl w:val="5"/>
        <w:numId w:val="1"/>
      </w:numPr>
      <w:spacing w:before="240" w:after="60"/>
      <w:outlineLvl w:val="5"/>
    </w:pPr>
    <w:rPr>
      <w:b/>
      <w:bCs/>
      <w:szCs w:val="22"/>
    </w:rPr>
  </w:style>
  <w:style w:type="paragraph" w:styleId="Heading7">
    <w:name w:val="heading 7"/>
    <w:basedOn w:val="Normal"/>
    <w:next w:val="Normal"/>
    <w:link w:val="Heading7Char"/>
    <w:qFormat/>
    <w:rsid w:val="004436C2"/>
    <w:pPr>
      <w:numPr>
        <w:ilvl w:val="6"/>
        <w:numId w:val="1"/>
      </w:numPr>
      <w:spacing w:before="240" w:after="60"/>
      <w:outlineLvl w:val="6"/>
    </w:pPr>
  </w:style>
  <w:style w:type="paragraph" w:styleId="Heading8">
    <w:name w:val="heading 8"/>
    <w:basedOn w:val="Normal"/>
    <w:next w:val="Normal"/>
    <w:link w:val="Heading8Char"/>
    <w:qFormat/>
    <w:rsid w:val="004436C2"/>
    <w:pPr>
      <w:numPr>
        <w:ilvl w:val="7"/>
        <w:numId w:val="1"/>
      </w:numPr>
      <w:spacing w:before="240" w:after="60"/>
      <w:outlineLvl w:val="7"/>
    </w:pPr>
    <w:rPr>
      <w:i/>
      <w:iCs/>
    </w:rPr>
  </w:style>
  <w:style w:type="paragraph" w:styleId="Heading9">
    <w:name w:val="heading 9"/>
    <w:basedOn w:val="Normal"/>
    <w:next w:val="Normal"/>
    <w:link w:val="Heading9Char"/>
    <w:qFormat/>
    <w:rsid w:val="004436C2"/>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436C2"/>
  </w:style>
  <w:style w:type="character" w:customStyle="1" w:styleId="Heading1Char">
    <w:name w:val="Heading 1 Char"/>
    <w:link w:val="Heading1"/>
    <w:locked/>
    <w:rsid w:val="00BA47AE"/>
    <w:rPr>
      <w:rFonts w:ascii="Calibri" w:hAnsi="Calibri"/>
      <w:b/>
      <w:bCs/>
      <w:kern w:val="32"/>
      <w:sz w:val="28"/>
      <w:szCs w:val="32"/>
      <w:lang w:eastAsia="en-US"/>
    </w:rPr>
  </w:style>
  <w:style w:type="paragraph" w:styleId="TOC2">
    <w:name w:val="toc 2"/>
    <w:basedOn w:val="Normal"/>
    <w:next w:val="Normal"/>
    <w:autoRedefine/>
    <w:uiPriority w:val="39"/>
    <w:rsid w:val="004436C2"/>
    <w:pPr>
      <w:ind w:left="240"/>
    </w:pPr>
  </w:style>
  <w:style w:type="paragraph" w:customStyle="1" w:styleId="normaltext">
    <w:name w:val="normal text"/>
    <w:basedOn w:val="Normal"/>
    <w:autoRedefine/>
    <w:rsid w:val="00277D4A"/>
    <w:rPr>
      <w:lang w:val="de-DE"/>
    </w:rPr>
  </w:style>
  <w:style w:type="character" w:customStyle="1" w:styleId="Heading2Char">
    <w:name w:val="Heading 2 Char"/>
    <w:basedOn w:val="DefaultParagraphFont"/>
    <w:link w:val="Heading2"/>
    <w:rsid w:val="00BA47AE"/>
    <w:rPr>
      <w:rFonts w:ascii="Calibri" w:hAnsi="Calibri"/>
      <w:b/>
      <w:bCs/>
      <w:iCs/>
      <w:sz w:val="24"/>
      <w:szCs w:val="28"/>
      <w:lang w:eastAsia="en-US"/>
    </w:rPr>
  </w:style>
  <w:style w:type="paragraph" w:styleId="TOC3">
    <w:name w:val="toc 3"/>
    <w:basedOn w:val="Normal"/>
    <w:next w:val="Normal"/>
    <w:autoRedefine/>
    <w:uiPriority w:val="39"/>
    <w:rsid w:val="004436C2"/>
    <w:pPr>
      <w:ind w:left="480"/>
    </w:pPr>
  </w:style>
  <w:style w:type="character" w:customStyle="1" w:styleId="Heading3Char">
    <w:name w:val="Heading 3 Char"/>
    <w:link w:val="Heading3"/>
    <w:rsid w:val="00E61576"/>
    <w:rPr>
      <w:rFonts w:ascii="Calibri" w:hAnsi="Calibri"/>
      <w:b/>
      <w:bCs/>
      <w:sz w:val="22"/>
      <w:szCs w:val="26"/>
      <w:lang w:eastAsia="en-US"/>
    </w:rPr>
  </w:style>
  <w:style w:type="paragraph" w:styleId="TOC4">
    <w:name w:val="toc 4"/>
    <w:basedOn w:val="Normal"/>
    <w:next w:val="Normal"/>
    <w:autoRedefine/>
    <w:semiHidden/>
    <w:rsid w:val="004436C2"/>
    <w:pPr>
      <w:ind w:left="720"/>
    </w:pPr>
  </w:style>
  <w:style w:type="paragraph" w:styleId="TOC5">
    <w:name w:val="toc 5"/>
    <w:basedOn w:val="Normal"/>
    <w:next w:val="Normal"/>
    <w:autoRedefine/>
    <w:semiHidden/>
    <w:rsid w:val="004436C2"/>
    <w:pPr>
      <w:ind w:left="960"/>
    </w:pPr>
  </w:style>
  <w:style w:type="paragraph" w:customStyle="1" w:styleId="Dynanetstext">
    <w:name w:val="Dynanets text"/>
    <w:basedOn w:val="Normal"/>
    <w:rsid w:val="004436C2"/>
    <w:rPr>
      <w:szCs w:val="22"/>
    </w:rPr>
  </w:style>
  <w:style w:type="table" w:styleId="TableGrid">
    <w:name w:val="Table Grid"/>
    <w:basedOn w:val="TableNormal"/>
    <w:rsid w:val="004436C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2B05"/>
    <w:pPr>
      <w:tabs>
        <w:tab w:val="center" w:pos="4153"/>
        <w:tab w:val="right" w:pos="8306"/>
      </w:tabs>
    </w:pPr>
  </w:style>
  <w:style w:type="character" w:customStyle="1" w:styleId="HeaderChar">
    <w:name w:val="Header Char"/>
    <w:link w:val="Header"/>
    <w:uiPriority w:val="99"/>
    <w:locked/>
    <w:rsid w:val="00517AE9"/>
    <w:rPr>
      <w:rFonts w:cs="Times New Roman"/>
      <w:sz w:val="24"/>
      <w:szCs w:val="24"/>
      <w:lang w:val="nl-NL" w:eastAsia="nl-NL"/>
    </w:rPr>
  </w:style>
  <w:style w:type="paragraph" w:styleId="Footer">
    <w:name w:val="footer"/>
    <w:basedOn w:val="Normal"/>
    <w:link w:val="FooterChar"/>
    <w:uiPriority w:val="99"/>
    <w:rsid w:val="006A2B05"/>
    <w:pPr>
      <w:tabs>
        <w:tab w:val="center" w:pos="4153"/>
        <w:tab w:val="right" w:pos="8306"/>
      </w:tabs>
    </w:pPr>
  </w:style>
  <w:style w:type="character" w:customStyle="1" w:styleId="FooterChar">
    <w:name w:val="Footer Char"/>
    <w:basedOn w:val="DefaultParagraphFont"/>
    <w:link w:val="Footer"/>
    <w:uiPriority w:val="99"/>
    <w:rsid w:val="00782546"/>
    <w:rPr>
      <w:rFonts w:asciiTheme="minorHAnsi" w:hAnsiTheme="minorHAnsi"/>
      <w:szCs w:val="24"/>
      <w:lang w:eastAsia="en-US"/>
    </w:rPr>
  </w:style>
  <w:style w:type="character" w:styleId="Hyperlink">
    <w:name w:val="Hyperlink"/>
    <w:uiPriority w:val="99"/>
    <w:rsid w:val="00E713FB"/>
    <w:rPr>
      <w:rFonts w:cs="Times New Roman"/>
      <w:color w:val="0000FF"/>
      <w:u w:val="single"/>
    </w:rPr>
  </w:style>
  <w:style w:type="paragraph" w:customStyle="1" w:styleId="StyleHeading2Left0cmFirstline0cm">
    <w:name w:val="Style Heading 2 + Left:  0 cm First line:  0 cm"/>
    <w:basedOn w:val="Heading2"/>
    <w:next w:val="normaltext"/>
    <w:rsid w:val="00E713FB"/>
    <w:pPr>
      <w:ind w:left="0" w:firstLine="0"/>
    </w:pPr>
    <w:rPr>
      <w:iCs w:val="0"/>
      <w:szCs w:val="20"/>
    </w:rPr>
  </w:style>
  <w:style w:type="paragraph" w:styleId="BalloonText">
    <w:name w:val="Balloon Text"/>
    <w:basedOn w:val="Normal"/>
    <w:link w:val="BalloonTextChar"/>
    <w:uiPriority w:val="99"/>
    <w:rsid w:val="00517AE9"/>
    <w:rPr>
      <w:rFonts w:ascii="Tahoma" w:hAnsi="Tahoma" w:cs="Tahoma"/>
      <w:sz w:val="16"/>
      <w:szCs w:val="16"/>
    </w:rPr>
  </w:style>
  <w:style w:type="character" w:customStyle="1" w:styleId="BalloonTextChar">
    <w:name w:val="Balloon Text Char"/>
    <w:link w:val="BalloonText"/>
    <w:uiPriority w:val="99"/>
    <w:locked/>
    <w:rsid w:val="00517AE9"/>
    <w:rPr>
      <w:rFonts w:ascii="Tahoma" w:hAnsi="Tahoma" w:cs="Tahoma"/>
      <w:sz w:val="16"/>
      <w:szCs w:val="16"/>
      <w:lang w:val="nl-NL" w:eastAsia="nl-NL"/>
    </w:rPr>
  </w:style>
  <w:style w:type="paragraph" w:customStyle="1" w:styleId="ViroLabStandard">
    <w:name w:val="ViroLab Standard"/>
    <w:basedOn w:val="Normal"/>
    <w:link w:val="ViroLabStandardZchn"/>
    <w:rsid w:val="00517AE9"/>
    <w:rPr>
      <w:rFonts w:ascii="Verdana" w:hAnsi="Verdana"/>
    </w:rPr>
  </w:style>
  <w:style w:type="character" w:customStyle="1" w:styleId="ViroLabStandardZchn">
    <w:name w:val="ViroLab Standard Zchn"/>
    <w:link w:val="ViroLabStandard"/>
    <w:locked/>
    <w:rsid w:val="00517AE9"/>
    <w:rPr>
      <w:rFonts w:ascii="Verdana" w:hAnsi="Verdana" w:cs="Times New Roman"/>
      <w:sz w:val="24"/>
      <w:szCs w:val="24"/>
      <w:lang w:val="x-none" w:eastAsia="en-US"/>
    </w:rPr>
  </w:style>
  <w:style w:type="paragraph" w:customStyle="1" w:styleId="Lijstalinea1">
    <w:name w:val="Lijstalinea1"/>
    <w:basedOn w:val="Normal"/>
    <w:rsid w:val="00F72D22"/>
    <w:pPr>
      <w:spacing w:after="200" w:line="276" w:lineRule="auto"/>
      <w:ind w:left="720"/>
      <w:contextualSpacing/>
    </w:pPr>
    <w:rPr>
      <w:szCs w:val="22"/>
    </w:rPr>
  </w:style>
  <w:style w:type="paragraph" w:styleId="CommentText">
    <w:name w:val="annotation text"/>
    <w:basedOn w:val="Normal"/>
    <w:link w:val="CommentTextChar"/>
    <w:uiPriority w:val="99"/>
    <w:semiHidden/>
    <w:rsid w:val="00F72D22"/>
    <w:pPr>
      <w:spacing w:after="200" w:line="276" w:lineRule="auto"/>
    </w:pPr>
  </w:style>
  <w:style w:type="character" w:customStyle="1" w:styleId="CommentTextChar">
    <w:name w:val="Comment Text Char"/>
    <w:link w:val="CommentText"/>
    <w:uiPriority w:val="99"/>
    <w:semiHidden/>
    <w:locked/>
    <w:rsid w:val="00F72D22"/>
    <w:rPr>
      <w:rFonts w:ascii="Calibri" w:hAnsi="Calibri" w:cs="Times New Roman"/>
      <w:lang w:val="en-GB" w:eastAsia="en-US" w:bidi="ar-SA"/>
    </w:rPr>
  </w:style>
  <w:style w:type="paragraph" w:styleId="Caption">
    <w:name w:val="caption"/>
    <w:basedOn w:val="Normal"/>
    <w:next w:val="Normal"/>
    <w:link w:val="CaptionChar"/>
    <w:uiPriority w:val="99"/>
    <w:qFormat/>
    <w:rsid w:val="00E9653F"/>
    <w:pPr>
      <w:shd w:val="solid" w:color="FFFFFF" w:fill="auto"/>
    </w:pPr>
    <w:rPr>
      <w:b/>
      <w:bCs/>
      <w:color w:val="000000"/>
      <w:shd w:val="solid" w:color="FFFFFF" w:fill="auto"/>
      <w:lang w:val="ru-RU" w:eastAsia="ru-RU"/>
    </w:rPr>
  </w:style>
  <w:style w:type="character" w:customStyle="1" w:styleId="CaptionChar">
    <w:name w:val="Caption Char"/>
    <w:link w:val="Caption"/>
    <w:locked/>
    <w:rsid w:val="00E9653F"/>
    <w:rPr>
      <w:rFonts w:cs="Times New Roman"/>
      <w:b/>
      <w:bCs/>
      <w:color w:val="000000"/>
      <w:shd w:val="solid" w:color="FFFFFF" w:fill="auto"/>
      <w:lang w:val="ru-RU" w:eastAsia="ru-RU" w:bidi="ar-SA"/>
    </w:rPr>
  </w:style>
  <w:style w:type="paragraph" w:styleId="TableofFigures">
    <w:name w:val="table of figures"/>
    <w:basedOn w:val="Caption"/>
    <w:next w:val="Normal"/>
    <w:uiPriority w:val="99"/>
    <w:rsid w:val="00E9653F"/>
    <w:pPr>
      <w:shd w:val="clear" w:color="auto" w:fill="auto"/>
      <w:ind w:left="480" w:hanging="480"/>
    </w:pPr>
    <w:rPr>
      <w:color w:val="auto"/>
      <w:shd w:val="clear" w:color="auto" w:fill="auto"/>
      <w:lang w:val="nl-NL" w:eastAsia="nl-NL"/>
    </w:rPr>
  </w:style>
  <w:style w:type="paragraph" w:customStyle="1" w:styleId="ColorfulList-Accent11">
    <w:name w:val="Colorful List - Accent 11"/>
    <w:basedOn w:val="Normal"/>
    <w:qFormat/>
    <w:rsid w:val="00E722FE"/>
    <w:pPr>
      <w:ind w:left="720"/>
    </w:pPr>
  </w:style>
  <w:style w:type="paragraph" w:styleId="ListParagraph">
    <w:name w:val="List Paragraph"/>
    <w:basedOn w:val="Normal"/>
    <w:link w:val="ListParagraphChar"/>
    <w:uiPriority w:val="34"/>
    <w:qFormat/>
    <w:rsid w:val="00BD53B8"/>
    <w:pPr>
      <w:ind w:left="720"/>
      <w:contextualSpacing/>
    </w:pPr>
  </w:style>
  <w:style w:type="character" w:customStyle="1" w:styleId="ListParagraphChar">
    <w:name w:val="List Paragraph Char"/>
    <w:link w:val="ListParagraph"/>
    <w:uiPriority w:val="34"/>
    <w:locked/>
    <w:rsid w:val="00541352"/>
    <w:rPr>
      <w:rFonts w:asciiTheme="minorHAnsi" w:hAnsiTheme="minorHAnsi"/>
      <w:sz w:val="22"/>
      <w:szCs w:val="24"/>
      <w:lang w:val="en-GB" w:eastAsia="nl-NL"/>
    </w:rPr>
  </w:style>
  <w:style w:type="paragraph" w:customStyle="1" w:styleId="StandardText">
    <w:name w:val="Standard Text"/>
    <w:basedOn w:val="Normal"/>
    <w:rsid w:val="00203389"/>
    <w:pPr>
      <w:suppressAutoHyphens/>
      <w:autoSpaceDE w:val="0"/>
    </w:pPr>
    <w:rPr>
      <w:rFonts w:eastAsia="SimSun"/>
      <w:bCs/>
      <w:spacing w:val="-3"/>
      <w:szCs w:val="22"/>
      <w:lang w:eastAsia="ar-SA"/>
    </w:rPr>
  </w:style>
  <w:style w:type="character" w:styleId="CommentReference">
    <w:name w:val="annotation reference"/>
    <w:basedOn w:val="DefaultParagraphFont"/>
    <w:uiPriority w:val="99"/>
    <w:rsid w:val="00A923FA"/>
    <w:rPr>
      <w:sz w:val="16"/>
      <w:szCs w:val="16"/>
    </w:rPr>
  </w:style>
  <w:style w:type="paragraph" w:styleId="CommentSubject">
    <w:name w:val="annotation subject"/>
    <w:basedOn w:val="CommentText"/>
    <w:next w:val="CommentText"/>
    <w:link w:val="CommentSubjectChar"/>
    <w:rsid w:val="00A923FA"/>
    <w:pPr>
      <w:spacing w:after="0" w:line="240" w:lineRule="auto"/>
    </w:pPr>
    <w:rPr>
      <w:rFonts w:ascii="Arial" w:hAnsi="Arial"/>
      <w:b/>
      <w:bCs/>
      <w:lang w:eastAsia="nl-NL"/>
    </w:rPr>
  </w:style>
  <w:style w:type="character" w:customStyle="1" w:styleId="CommentSubjectChar">
    <w:name w:val="Comment Subject Char"/>
    <w:basedOn w:val="CommentTextChar"/>
    <w:link w:val="CommentSubject"/>
    <w:rsid w:val="00A923FA"/>
    <w:rPr>
      <w:rFonts w:ascii="Arial" w:hAnsi="Arial" w:cs="Times New Roman"/>
      <w:b/>
      <w:bCs/>
      <w:lang w:val="en-GB" w:eastAsia="nl-NL" w:bidi="ar-SA"/>
    </w:rPr>
  </w:style>
  <w:style w:type="table" w:styleId="LightShading-Accent1">
    <w:name w:val="Light Shading Accent 1"/>
    <w:basedOn w:val="TableNormal"/>
    <w:uiPriority w:val="60"/>
    <w:rsid w:val="00C654C4"/>
    <w:rPr>
      <w:rFonts w:ascii="Cambria" w:eastAsiaTheme="minorHAnsi" w:hAnsi="Cambria"/>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eetingTitle">
    <w:name w:val="Meeting Title"/>
    <w:basedOn w:val="Normal"/>
    <w:qFormat/>
    <w:rsid w:val="00E63C8E"/>
    <w:pPr>
      <w:spacing w:before="320"/>
      <w:outlineLvl w:val="1"/>
    </w:pPr>
    <w:rPr>
      <w:rFonts w:eastAsiaTheme="minorHAnsi" w:cstheme="minorBidi"/>
      <w:b/>
      <w:sz w:val="18"/>
      <w:szCs w:val="22"/>
    </w:rPr>
  </w:style>
  <w:style w:type="paragraph" w:customStyle="1" w:styleId="Event">
    <w:name w:val="Event"/>
    <w:basedOn w:val="Normal"/>
    <w:qFormat/>
    <w:rsid w:val="00F90F4D"/>
    <w:pPr>
      <w:spacing w:after="80"/>
    </w:pPr>
    <w:rPr>
      <w:rFonts w:eastAsiaTheme="minorHAnsi" w:cstheme="minorBidi"/>
      <w:sz w:val="18"/>
      <w:szCs w:val="22"/>
    </w:rPr>
  </w:style>
  <w:style w:type="paragraph" w:customStyle="1" w:styleId="Default">
    <w:name w:val="Default"/>
    <w:rsid w:val="00053F93"/>
    <w:pPr>
      <w:widowControl w:val="0"/>
      <w:autoSpaceDE w:val="0"/>
      <w:autoSpaceDN w:val="0"/>
      <w:adjustRightInd w:val="0"/>
    </w:pPr>
    <w:rPr>
      <w:rFonts w:ascii="Calibri" w:hAnsi="Calibri" w:cs="Calibri"/>
      <w:color w:val="000000"/>
      <w:sz w:val="24"/>
      <w:szCs w:val="24"/>
    </w:rPr>
  </w:style>
  <w:style w:type="paragraph" w:styleId="Title">
    <w:name w:val="Title"/>
    <w:basedOn w:val="Normal"/>
    <w:next w:val="Normal"/>
    <w:link w:val="TitleChar"/>
    <w:uiPriority w:val="10"/>
    <w:qFormat/>
    <w:locked/>
    <w:rsid w:val="00072566"/>
    <w:pPr>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072566"/>
    <w:rPr>
      <w:rFonts w:ascii="Arial" w:eastAsiaTheme="majorEastAsia" w:hAnsi="Arial" w:cstheme="majorBidi"/>
      <w:spacing w:val="-10"/>
      <w:kern w:val="28"/>
      <w:sz w:val="36"/>
      <w:szCs w:val="56"/>
      <w:lang w:val="en-GB" w:eastAsia="nl-NL"/>
    </w:rPr>
  </w:style>
  <w:style w:type="paragraph" w:styleId="FootnoteText">
    <w:name w:val="footnote text"/>
    <w:basedOn w:val="Normal"/>
    <w:link w:val="FootnoteTextChar"/>
    <w:unhideWhenUsed/>
    <w:rsid w:val="00A85894"/>
  </w:style>
  <w:style w:type="character" w:customStyle="1" w:styleId="FootnoteTextChar">
    <w:name w:val="Footnote Text Char"/>
    <w:basedOn w:val="DefaultParagraphFont"/>
    <w:link w:val="FootnoteText"/>
    <w:rsid w:val="00A85894"/>
    <w:rPr>
      <w:rFonts w:ascii="Arial" w:hAnsi="Arial" w:cs="Arial"/>
      <w:lang w:val="en-GB" w:eastAsia="nl-NL"/>
    </w:rPr>
  </w:style>
  <w:style w:type="character" w:styleId="FootnoteReference">
    <w:name w:val="footnote reference"/>
    <w:basedOn w:val="DefaultParagraphFont"/>
    <w:uiPriority w:val="99"/>
    <w:unhideWhenUsed/>
    <w:rsid w:val="00A85894"/>
    <w:rPr>
      <w:vertAlign w:val="superscript"/>
    </w:rPr>
  </w:style>
  <w:style w:type="paragraph" w:customStyle="1" w:styleId="references">
    <w:name w:val="references"/>
    <w:link w:val="referencesChar"/>
    <w:rsid w:val="0098215E"/>
    <w:pPr>
      <w:numPr>
        <w:numId w:val="2"/>
      </w:numPr>
      <w:spacing w:after="50" w:line="180" w:lineRule="exact"/>
      <w:jc w:val="both"/>
    </w:pPr>
    <w:rPr>
      <w:rFonts w:eastAsia="MS Mincho"/>
      <w:noProof/>
      <w:sz w:val="16"/>
      <w:szCs w:val="16"/>
      <w:lang w:eastAsia="en-US"/>
    </w:rPr>
  </w:style>
  <w:style w:type="character" w:customStyle="1" w:styleId="referencesChar">
    <w:name w:val="references Char"/>
    <w:basedOn w:val="DefaultParagraphFont"/>
    <w:link w:val="references"/>
    <w:rsid w:val="00796B1C"/>
    <w:rPr>
      <w:rFonts w:eastAsia="MS Mincho"/>
      <w:noProof/>
      <w:sz w:val="16"/>
      <w:szCs w:val="16"/>
      <w:lang w:eastAsia="en-US"/>
    </w:rPr>
  </w:style>
  <w:style w:type="paragraph" w:styleId="BodyText">
    <w:name w:val="Body Text"/>
    <w:basedOn w:val="Normal"/>
    <w:link w:val="BodyTextChar"/>
    <w:uiPriority w:val="1"/>
    <w:qFormat/>
    <w:rsid w:val="003020C2"/>
    <w:pPr>
      <w:spacing w:line="228" w:lineRule="auto"/>
      <w:ind w:firstLine="288"/>
    </w:pPr>
    <w:rPr>
      <w:rFonts w:ascii="Times New Roman" w:eastAsia="SimSun" w:hAnsi="Times New Roman"/>
      <w:spacing w:val="-1"/>
    </w:rPr>
  </w:style>
  <w:style w:type="character" w:customStyle="1" w:styleId="BodyTextChar">
    <w:name w:val="Body Text Char"/>
    <w:basedOn w:val="DefaultParagraphFont"/>
    <w:link w:val="BodyText"/>
    <w:uiPriority w:val="1"/>
    <w:rsid w:val="003020C2"/>
    <w:rPr>
      <w:rFonts w:eastAsia="SimSun"/>
      <w:spacing w:val="-1"/>
      <w:lang w:eastAsia="en-US"/>
    </w:rPr>
  </w:style>
  <w:style w:type="paragraph" w:customStyle="1" w:styleId="References0">
    <w:name w:val="References"/>
    <w:basedOn w:val="references"/>
    <w:link w:val="ReferencesChar0"/>
    <w:qFormat/>
    <w:rsid w:val="00796B1C"/>
    <w:pPr>
      <w:spacing w:after="0" w:line="240" w:lineRule="auto"/>
      <w:ind w:left="357" w:hanging="357"/>
    </w:pPr>
    <w:rPr>
      <w:sz w:val="20"/>
      <w:szCs w:val="20"/>
    </w:rPr>
  </w:style>
  <w:style w:type="character" w:customStyle="1" w:styleId="ReferencesChar0">
    <w:name w:val="References Char"/>
    <w:basedOn w:val="referencesChar"/>
    <w:link w:val="References0"/>
    <w:rsid w:val="00796B1C"/>
    <w:rPr>
      <w:rFonts w:eastAsia="MS Mincho"/>
      <w:noProof/>
      <w:sz w:val="16"/>
      <w:szCs w:val="16"/>
      <w:lang w:eastAsia="en-US"/>
    </w:rPr>
  </w:style>
  <w:style w:type="character" w:customStyle="1" w:styleId="apple-converted-space">
    <w:name w:val="apple-converted-space"/>
    <w:basedOn w:val="DefaultParagraphFont"/>
    <w:rsid w:val="00796B1C"/>
  </w:style>
  <w:style w:type="character" w:customStyle="1" w:styleId="link-external">
    <w:name w:val="link-external"/>
    <w:basedOn w:val="DefaultParagraphFont"/>
    <w:rsid w:val="003B0FC9"/>
  </w:style>
  <w:style w:type="character" w:styleId="Emphasis">
    <w:name w:val="Emphasis"/>
    <w:basedOn w:val="DefaultParagraphFont"/>
    <w:uiPriority w:val="20"/>
    <w:qFormat/>
    <w:locked/>
    <w:rsid w:val="006F20AF"/>
    <w:rPr>
      <w:i/>
      <w:iCs/>
    </w:rPr>
  </w:style>
  <w:style w:type="paragraph" w:customStyle="1" w:styleId="Contents-Title">
    <w:name w:val="Contents - Title"/>
    <w:basedOn w:val="Heading1"/>
    <w:next w:val="Textbody"/>
    <w:autoRedefine/>
    <w:rsid w:val="00782546"/>
    <w:pPr>
      <w:numPr>
        <w:numId w:val="0"/>
      </w:numPr>
      <w:tabs>
        <w:tab w:val="center" w:pos="4932"/>
      </w:tabs>
      <w:spacing w:before="360" w:after="560" w:line="560" w:lineRule="atLeast"/>
      <w:ind w:right="1191"/>
    </w:pPr>
    <w:rPr>
      <w:rFonts w:eastAsia="Batang" w:cs="Arial"/>
      <w:bCs w:val="0"/>
      <w:snapToGrid w:val="0"/>
      <w:color w:val="595959"/>
      <w:sz w:val="44"/>
      <w:szCs w:val="44"/>
      <w:lang w:eastAsia="ko-KR"/>
    </w:rPr>
  </w:style>
  <w:style w:type="paragraph" w:customStyle="1" w:styleId="Textbody">
    <w:name w:val="Text body"/>
    <w:basedOn w:val="Normal"/>
    <w:link w:val="TextbodyCarattere"/>
    <w:qFormat/>
    <w:rsid w:val="00782546"/>
    <w:pPr>
      <w:spacing w:after="120"/>
    </w:pPr>
    <w:rPr>
      <w:rFonts w:eastAsiaTheme="minorEastAsia" w:cstheme="minorBidi"/>
      <w:sz w:val="22"/>
      <w:szCs w:val="22"/>
      <w:lang w:eastAsia="ko-KR"/>
    </w:rPr>
  </w:style>
  <w:style w:type="character" w:customStyle="1" w:styleId="TextbodyCarattere">
    <w:name w:val="Text body Carattere"/>
    <w:basedOn w:val="DefaultParagraphFont"/>
    <w:link w:val="Textbody"/>
    <w:rsid w:val="00782546"/>
    <w:rPr>
      <w:rFonts w:asciiTheme="minorHAnsi" w:eastAsiaTheme="minorEastAsia" w:hAnsiTheme="minorHAnsi" w:cstheme="minorBidi"/>
      <w:sz w:val="22"/>
      <w:szCs w:val="22"/>
      <w:lang w:val="en-GB" w:eastAsia="ko-KR"/>
    </w:rPr>
  </w:style>
  <w:style w:type="paragraph" w:customStyle="1" w:styleId="CellHeading">
    <w:name w:val="Cell Heading"/>
    <w:basedOn w:val="BodyText"/>
    <w:rsid w:val="00782546"/>
    <w:pPr>
      <w:overflowPunct w:val="0"/>
      <w:autoSpaceDE w:val="0"/>
      <w:autoSpaceDN w:val="0"/>
      <w:adjustRightInd w:val="0"/>
      <w:spacing w:before="120" w:after="120" w:line="240" w:lineRule="auto"/>
      <w:ind w:firstLine="0"/>
      <w:textAlignment w:val="baseline"/>
    </w:pPr>
    <w:rPr>
      <w:rFonts w:ascii="Arial" w:eastAsia="Times New Roman" w:hAnsi="Arial"/>
      <w:b/>
      <w:spacing w:val="0"/>
      <w:sz w:val="18"/>
      <w:szCs w:val="18"/>
    </w:rPr>
  </w:style>
  <w:style w:type="paragraph" w:customStyle="1" w:styleId="CellBodySmall">
    <w:name w:val="Cell Body Small"/>
    <w:basedOn w:val="Normal"/>
    <w:rsid w:val="00782546"/>
    <w:pPr>
      <w:spacing w:before="60" w:after="60"/>
    </w:pPr>
    <w:rPr>
      <w:rFonts w:ascii="Arial" w:hAnsi="Arial"/>
      <w:sz w:val="14"/>
      <w:szCs w:val="14"/>
    </w:rPr>
  </w:style>
  <w:style w:type="paragraph" w:customStyle="1" w:styleId="MyList">
    <w:name w:val="MyList"/>
    <w:basedOn w:val="ListParagraph"/>
    <w:link w:val="MyListChar"/>
    <w:qFormat/>
    <w:rsid w:val="00782546"/>
    <w:pPr>
      <w:numPr>
        <w:numId w:val="3"/>
      </w:numPr>
      <w:spacing w:after="60"/>
      <w:ind w:left="425" w:hanging="357"/>
      <w:contextualSpacing w:val="0"/>
    </w:pPr>
    <w:rPr>
      <w:rFonts w:eastAsiaTheme="minorEastAsia" w:cstheme="minorBidi"/>
      <w:sz w:val="22"/>
      <w:szCs w:val="22"/>
      <w:lang w:eastAsia="ko-KR"/>
    </w:rPr>
  </w:style>
  <w:style w:type="character" w:customStyle="1" w:styleId="MyListChar">
    <w:name w:val="MyList Char"/>
    <w:basedOn w:val="TextbodyCarattere"/>
    <w:link w:val="MyList"/>
    <w:rsid w:val="00782546"/>
    <w:rPr>
      <w:rFonts w:ascii="Calibri" w:eastAsiaTheme="minorEastAsia" w:hAnsi="Calibri" w:cstheme="minorBidi"/>
      <w:sz w:val="22"/>
      <w:szCs w:val="22"/>
      <w:lang w:val="en-GB" w:eastAsia="ko-KR"/>
    </w:rPr>
  </w:style>
  <w:style w:type="paragraph" w:customStyle="1" w:styleId="Heading13">
    <w:name w:val="Heading 13"/>
    <w:next w:val="ListBullet"/>
    <w:rsid w:val="00470BBF"/>
    <w:pPr>
      <w:keepNext/>
      <w:spacing w:before="240" w:after="240"/>
      <w:outlineLvl w:val="0"/>
    </w:pPr>
    <w:rPr>
      <w:rFonts w:ascii="Gill Sans MT" w:eastAsia="ヒラギノ角ゴ Pro W3" w:hAnsi="Gill Sans MT"/>
      <w:color w:val="000000"/>
      <w:sz w:val="32"/>
      <w:lang w:val="it-IT" w:eastAsia="en-US"/>
    </w:rPr>
  </w:style>
  <w:style w:type="paragraph" w:styleId="ListBullet">
    <w:name w:val="List Bullet"/>
    <w:basedOn w:val="Normal"/>
    <w:semiHidden/>
    <w:unhideWhenUsed/>
    <w:rsid w:val="00470BBF"/>
    <w:pPr>
      <w:numPr>
        <w:numId w:val="4"/>
      </w:numPr>
      <w:contextualSpacing/>
    </w:pPr>
  </w:style>
  <w:style w:type="paragraph" w:styleId="NormalWeb">
    <w:name w:val="Normal (Web)"/>
    <w:basedOn w:val="Normal"/>
    <w:uiPriority w:val="99"/>
    <w:semiHidden/>
    <w:unhideWhenUsed/>
    <w:rsid w:val="002C3987"/>
    <w:pPr>
      <w:spacing w:before="100" w:beforeAutospacing="1" w:after="100" w:afterAutospacing="1"/>
    </w:pPr>
  </w:style>
  <w:style w:type="paragraph" w:styleId="TOC6">
    <w:name w:val="toc 6"/>
    <w:basedOn w:val="Normal"/>
    <w:next w:val="Normal"/>
    <w:autoRedefine/>
    <w:unhideWhenUsed/>
    <w:rsid w:val="00EC73F7"/>
    <w:pPr>
      <w:ind w:left="1000"/>
    </w:pPr>
  </w:style>
  <w:style w:type="paragraph" w:styleId="TOC7">
    <w:name w:val="toc 7"/>
    <w:basedOn w:val="Normal"/>
    <w:next w:val="Normal"/>
    <w:autoRedefine/>
    <w:unhideWhenUsed/>
    <w:rsid w:val="00EC73F7"/>
    <w:pPr>
      <w:ind w:left="1200"/>
    </w:pPr>
  </w:style>
  <w:style w:type="paragraph" w:styleId="TOC8">
    <w:name w:val="toc 8"/>
    <w:basedOn w:val="Normal"/>
    <w:next w:val="Normal"/>
    <w:autoRedefine/>
    <w:unhideWhenUsed/>
    <w:rsid w:val="00EC73F7"/>
    <w:pPr>
      <w:ind w:left="1400"/>
    </w:pPr>
  </w:style>
  <w:style w:type="paragraph" w:styleId="TOC9">
    <w:name w:val="toc 9"/>
    <w:basedOn w:val="Normal"/>
    <w:next w:val="Normal"/>
    <w:autoRedefine/>
    <w:unhideWhenUsed/>
    <w:rsid w:val="00EC73F7"/>
    <w:pPr>
      <w:ind w:left="1600"/>
    </w:pPr>
  </w:style>
  <w:style w:type="table" w:styleId="MediumList1">
    <w:name w:val="Medium List 1"/>
    <w:basedOn w:val="TableNormal"/>
    <w:uiPriority w:val="99"/>
    <w:unhideWhenUsed/>
    <w:rsid w:val="00EC73F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ListTablecompact">
    <w:name w:val="List Table compact"/>
    <w:basedOn w:val="ListParagraph"/>
    <w:link w:val="ListTablecompactChar"/>
    <w:qFormat/>
    <w:rsid w:val="00FF09D3"/>
    <w:pPr>
      <w:numPr>
        <w:numId w:val="5"/>
      </w:numPr>
      <w:ind w:left="227" w:hanging="227"/>
    </w:pPr>
    <w:rPr>
      <w:rFonts w:asciiTheme="minorHAnsi" w:hAnsiTheme="minorHAnsi"/>
      <w:sz w:val="22"/>
      <w:szCs w:val="24"/>
      <w:lang w:val="en-GB"/>
    </w:rPr>
  </w:style>
  <w:style w:type="character" w:customStyle="1" w:styleId="ListTablecompactChar">
    <w:name w:val="List Table compact Char"/>
    <w:basedOn w:val="ListParagraphChar"/>
    <w:link w:val="ListTablecompact"/>
    <w:rsid w:val="00FF09D3"/>
    <w:rPr>
      <w:rFonts w:asciiTheme="minorHAnsi" w:hAnsiTheme="minorHAnsi"/>
      <w:sz w:val="22"/>
      <w:szCs w:val="24"/>
      <w:lang w:val="en-GB" w:eastAsia="en-US"/>
    </w:rPr>
  </w:style>
  <w:style w:type="paragraph" w:styleId="Subtitle">
    <w:name w:val="Subtitle"/>
    <w:basedOn w:val="Normal"/>
    <w:next w:val="Normal"/>
    <w:link w:val="SubtitleChar"/>
    <w:uiPriority w:val="11"/>
    <w:qFormat/>
    <w:locked/>
    <w:rsid w:val="00E6157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1576"/>
    <w:rPr>
      <w:rFonts w:asciiTheme="minorHAnsi" w:eastAsiaTheme="minorEastAsia" w:hAnsiTheme="minorHAnsi" w:cstheme="minorBidi"/>
      <w:color w:val="5A5A5A" w:themeColor="text1" w:themeTint="A5"/>
      <w:spacing w:val="15"/>
      <w:sz w:val="22"/>
      <w:szCs w:val="22"/>
      <w:lang w:eastAsia="en-US"/>
    </w:rPr>
  </w:style>
  <w:style w:type="paragraph" w:customStyle="1" w:styleId="Articletext">
    <w:name w:val="Article text"/>
    <w:basedOn w:val="Normal"/>
    <w:link w:val="ArticletextChar"/>
    <w:qFormat/>
    <w:rsid w:val="00E61576"/>
    <w:pPr>
      <w:suppressAutoHyphens/>
      <w:spacing w:after="200" w:line="276" w:lineRule="auto"/>
      <w:jc w:val="left"/>
    </w:pPr>
    <w:rPr>
      <w:rFonts w:ascii="Arial" w:eastAsia="Arial Unicode MS" w:hAnsi="Arial"/>
      <w:sz w:val="22"/>
      <w:szCs w:val="22"/>
      <w:lang w:eastAsia="ja-JP"/>
    </w:rPr>
  </w:style>
  <w:style w:type="character" w:customStyle="1" w:styleId="ArticletextChar">
    <w:name w:val="Article text Char"/>
    <w:basedOn w:val="DefaultParagraphFont"/>
    <w:link w:val="Articletext"/>
    <w:rsid w:val="00E61576"/>
    <w:rPr>
      <w:rFonts w:ascii="Arial" w:eastAsia="Arial Unicode MS" w:hAnsi="Arial"/>
      <w:sz w:val="22"/>
      <w:szCs w:val="22"/>
      <w:lang w:eastAsia="ja-JP"/>
    </w:rPr>
  </w:style>
  <w:style w:type="paragraph" w:customStyle="1" w:styleId="Bullet1">
    <w:name w:val="Bullet 1"/>
    <w:basedOn w:val="Articletext"/>
    <w:link w:val="Bullet1Char"/>
    <w:qFormat/>
    <w:rsid w:val="00E61576"/>
    <w:pPr>
      <w:numPr>
        <w:numId w:val="6"/>
      </w:numPr>
      <w:spacing w:after="0" w:line="240" w:lineRule="auto"/>
      <w:ind w:left="357" w:hanging="357"/>
    </w:pPr>
  </w:style>
  <w:style w:type="character" w:customStyle="1" w:styleId="Bullet1Char">
    <w:name w:val="Bullet 1 Char"/>
    <w:basedOn w:val="ArticletextChar"/>
    <w:link w:val="Bullet1"/>
    <w:rsid w:val="00E61576"/>
    <w:rPr>
      <w:rFonts w:ascii="Arial" w:eastAsia="Arial Unicode MS" w:hAnsi="Arial"/>
      <w:sz w:val="22"/>
      <w:szCs w:val="22"/>
      <w:lang w:eastAsia="ja-JP"/>
    </w:rPr>
  </w:style>
  <w:style w:type="paragraph" w:customStyle="1" w:styleId="Textindented">
    <w:name w:val="Text indented"/>
    <w:basedOn w:val="Normal"/>
    <w:link w:val="TextindentedChar"/>
    <w:qFormat/>
    <w:rsid w:val="00E61576"/>
    <w:pPr>
      <w:ind w:left="340"/>
    </w:pPr>
    <w:rPr>
      <w:rFonts w:asciiTheme="minorHAnsi" w:hAnsiTheme="minorHAnsi"/>
      <w:szCs w:val="24"/>
    </w:rPr>
  </w:style>
  <w:style w:type="character" w:customStyle="1" w:styleId="TextindentedChar">
    <w:name w:val="Text indented Char"/>
    <w:basedOn w:val="DefaultParagraphFont"/>
    <w:link w:val="Textindented"/>
    <w:rsid w:val="00E61576"/>
    <w:rPr>
      <w:rFonts w:asciiTheme="minorHAnsi" w:hAnsiTheme="minorHAnsi"/>
      <w:szCs w:val="24"/>
      <w:lang w:eastAsia="en-US"/>
    </w:rPr>
  </w:style>
  <w:style w:type="character" w:styleId="PageNumber">
    <w:name w:val="page number"/>
    <w:basedOn w:val="DefaultParagraphFont"/>
    <w:uiPriority w:val="99"/>
    <w:semiHidden/>
    <w:unhideWhenUsed/>
    <w:rsid w:val="00E61576"/>
  </w:style>
  <w:style w:type="paragraph" w:styleId="Revision">
    <w:name w:val="Revision"/>
    <w:hidden/>
    <w:uiPriority w:val="99"/>
    <w:semiHidden/>
    <w:rsid w:val="006A5357"/>
    <w:rPr>
      <w:rFonts w:ascii="Calibri" w:hAnsi="Calibri"/>
      <w:lang w:eastAsia="en-US"/>
    </w:rPr>
  </w:style>
  <w:style w:type="character" w:styleId="FollowedHyperlink">
    <w:name w:val="FollowedHyperlink"/>
    <w:basedOn w:val="DefaultParagraphFont"/>
    <w:uiPriority w:val="99"/>
    <w:unhideWhenUsed/>
    <w:rsid w:val="00CB6D85"/>
    <w:rPr>
      <w:color w:val="800080" w:themeColor="followedHyperlink"/>
      <w:u w:val="single"/>
    </w:rPr>
  </w:style>
  <w:style w:type="character" w:customStyle="1" w:styleId="reference-accessdate">
    <w:name w:val="reference-accessdate"/>
    <w:basedOn w:val="DefaultParagraphFont"/>
    <w:rsid w:val="0031183C"/>
  </w:style>
  <w:style w:type="character" w:customStyle="1" w:styleId="nowrap">
    <w:name w:val="nowrap"/>
    <w:basedOn w:val="DefaultParagraphFont"/>
    <w:rsid w:val="0031183C"/>
  </w:style>
  <w:style w:type="table" w:customStyle="1" w:styleId="Tabellenraster1">
    <w:name w:val="Tabellenraster1"/>
    <w:basedOn w:val="TableNormal"/>
    <w:next w:val="TableGrid"/>
    <w:uiPriority w:val="39"/>
    <w:rsid w:val="00A05FC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1">
    <w:name w:val="Keine Liste1"/>
    <w:next w:val="NoList"/>
    <w:uiPriority w:val="99"/>
    <w:semiHidden/>
    <w:unhideWhenUsed/>
    <w:rsid w:val="00C14B24"/>
  </w:style>
  <w:style w:type="character" w:customStyle="1" w:styleId="Heading4Char">
    <w:name w:val="Heading 4 Char"/>
    <w:basedOn w:val="DefaultParagraphFont"/>
    <w:link w:val="Heading4"/>
    <w:rsid w:val="00C14B24"/>
    <w:rPr>
      <w:rFonts w:ascii="Calibri" w:hAnsi="Calibri"/>
      <w:b/>
      <w:bCs/>
      <w:szCs w:val="28"/>
      <w:lang w:eastAsia="en-US"/>
    </w:rPr>
  </w:style>
  <w:style w:type="character" w:customStyle="1" w:styleId="Heading5Char">
    <w:name w:val="Heading 5 Char"/>
    <w:basedOn w:val="DefaultParagraphFont"/>
    <w:link w:val="Heading5"/>
    <w:rsid w:val="00C14B24"/>
    <w:rPr>
      <w:rFonts w:ascii="Calibri" w:hAnsi="Calibri"/>
      <w:b/>
      <w:bCs/>
      <w:i/>
      <w:iCs/>
      <w:sz w:val="26"/>
      <w:szCs w:val="26"/>
      <w:lang w:eastAsia="en-US"/>
    </w:rPr>
  </w:style>
  <w:style w:type="character" w:customStyle="1" w:styleId="Heading6Char">
    <w:name w:val="Heading 6 Char"/>
    <w:basedOn w:val="DefaultParagraphFont"/>
    <w:link w:val="Heading6"/>
    <w:rsid w:val="00C14B24"/>
    <w:rPr>
      <w:rFonts w:ascii="Calibri" w:hAnsi="Calibri"/>
      <w:b/>
      <w:bCs/>
      <w:szCs w:val="22"/>
      <w:lang w:eastAsia="en-US"/>
    </w:rPr>
  </w:style>
  <w:style w:type="character" w:customStyle="1" w:styleId="Heading7Char">
    <w:name w:val="Heading 7 Char"/>
    <w:basedOn w:val="DefaultParagraphFont"/>
    <w:link w:val="Heading7"/>
    <w:rsid w:val="00C14B24"/>
    <w:rPr>
      <w:rFonts w:ascii="Calibri" w:hAnsi="Calibri"/>
      <w:lang w:eastAsia="en-US"/>
    </w:rPr>
  </w:style>
  <w:style w:type="character" w:customStyle="1" w:styleId="Heading8Char">
    <w:name w:val="Heading 8 Char"/>
    <w:basedOn w:val="DefaultParagraphFont"/>
    <w:link w:val="Heading8"/>
    <w:rsid w:val="00C14B24"/>
    <w:rPr>
      <w:rFonts w:ascii="Calibri" w:hAnsi="Calibri"/>
      <w:i/>
      <w:iCs/>
      <w:lang w:eastAsia="en-US"/>
    </w:rPr>
  </w:style>
  <w:style w:type="character" w:customStyle="1" w:styleId="Heading9Char">
    <w:name w:val="Heading 9 Char"/>
    <w:basedOn w:val="DefaultParagraphFont"/>
    <w:link w:val="Heading9"/>
    <w:rsid w:val="00C14B24"/>
    <w:rPr>
      <w:rFonts w:ascii="Calibri" w:hAnsi="Calibri"/>
      <w:szCs w:val="22"/>
      <w:lang w:eastAsia="en-US"/>
    </w:rPr>
  </w:style>
  <w:style w:type="paragraph" w:styleId="DocumentMap">
    <w:name w:val="Document Map"/>
    <w:basedOn w:val="Normal"/>
    <w:link w:val="DocumentMapChar"/>
    <w:uiPriority w:val="99"/>
    <w:semiHidden/>
    <w:unhideWhenUsed/>
    <w:rsid w:val="00C14B24"/>
    <w:pPr>
      <w:jc w:val="left"/>
    </w:pPr>
    <w:rPr>
      <w:rFonts w:ascii="Lucida Grande" w:eastAsia="Calibri" w:hAnsi="Lucida Grande" w:cs="Lucida Grande"/>
      <w:sz w:val="24"/>
      <w:szCs w:val="24"/>
    </w:rPr>
  </w:style>
  <w:style w:type="character" w:customStyle="1" w:styleId="DocumentMapChar">
    <w:name w:val="Document Map Char"/>
    <w:basedOn w:val="DefaultParagraphFont"/>
    <w:link w:val="DocumentMap"/>
    <w:uiPriority w:val="99"/>
    <w:semiHidden/>
    <w:rsid w:val="00C14B24"/>
    <w:rPr>
      <w:rFonts w:ascii="Lucida Grande" w:eastAsia="Calibri" w:hAnsi="Lucida Grande" w:cs="Lucida Grande"/>
      <w:sz w:val="24"/>
      <w:szCs w:val="24"/>
      <w:lang w:eastAsia="en-US"/>
    </w:rPr>
  </w:style>
  <w:style w:type="table" w:customStyle="1" w:styleId="TableNormal1">
    <w:name w:val="Table Normal1"/>
    <w:uiPriority w:val="2"/>
    <w:semiHidden/>
    <w:unhideWhenUsed/>
    <w:qFormat/>
    <w:rsid w:val="00C14B24"/>
    <w:pPr>
      <w:widowControl w:val="0"/>
    </w:pPr>
    <w:rPr>
      <w:rFonts w:ascii="Calibri" w:eastAsia="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14B24"/>
    <w:pPr>
      <w:widowControl w:val="0"/>
      <w:jc w:val="left"/>
    </w:pPr>
    <w:rPr>
      <w:rFonts w:eastAsia="Calibri"/>
      <w:sz w:val="22"/>
      <w:szCs w:val="22"/>
    </w:rPr>
  </w:style>
  <w:style w:type="paragraph" w:customStyle="1" w:styleId="berschrift11">
    <w:name w:val="Überschrift 11"/>
    <w:basedOn w:val="Normal"/>
    <w:uiPriority w:val="1"/>
    <w:qFormat/>
    <w:rsid w:val="00C14B24"/>
    <w:pPr>
      <w:widowControl w:val="0"/>
      <w:spacing w:before="37"/>
      <w:ind w:left="832" w:hanging="576"/>
      <w:jc w:val="left"/>
      <w:outlineLvl w:val="1"/>
    </w:pPr>
    <w:rPr>
      <w:rFonts w:eastAsia="Calibri"/>
      <w:b/>
      <w:bCs/>
      <w:sz w:val="24"/>
      <w:szCs w:val="24"/>
    </w:rPr>
  </w:style>
  <w:style w:type="character" w:customStyle="1" w:styleId="shorttext">
    <w:name w:val="short_text"/>
    <w:basedOn w:val="DefaultParagraphFont"/>
    <w:rsid w:val="00A23E9F"/>
  </w:style>
  <w:style w:type="character" w:customStyle="1" w:styleId="UnresolvedMention1">
    <w:name w:val="Unresolved Mention1"/>
    <w:basedOn w:val="DefaultParagraphFont"/>
    <w:uiPriority w:val="99"/>
    <w:semiHidden/>
    <w:unhideWhenUsed/>
    <w:rsid w:val="000E1B46"/>
    <w:rPr>
      <w:color w:val="808080"/>
      <w:shd w:val="clear" w:color="auto" w:fill="E6E6E6"/>
    </w:rPr>
  </w:style>
  <w:style w:type="paragraph" w:styleId="TOCHeading">
    <w:name w:val="TOC Heading"/>
    <w:basedOn w:val="Heading1"/>
    <w:next w:val="Normal"/>
    <w:uiPriority w:val="39"/>
    <w:unhideWhenUsed/>
    <w:qFormat/>
    <w:rsid w:val="00A23417"/>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146">
      <w:bodyDiv w:val="1"/>
      <w:marLeft w:val="0"/>
      <w:marRight w:val="0"/>
      <w:marTop w:val="0"/>
      <w:marBottom w:val="0"/>
      <w:divBdr>
        <w:top w:val="none" w:sz="0" w:space="0" w:color="auto"/>
        <w:left w:val="none" w:sz="0" w:space="0" w:color="auto"/>
        <w:bottom w:val="none" w:sz="0" w:space="0" w:color="auto"/>
        <w:right w:val="none" w:sz="0" w:space="0" w:color="auto"/>
      </w:divBdr>
      <w:divsChild>
        <w:div w:id="1321539537">
          <w:marLeft w:val="547"/>
          <w:marRight w:val="0"/>
          <w:marTop w:val="134"/>
          <w:marBottom w:val="0"/>
          <w:divBdr>
            <w:top w:val="none" w:sz="0" w:space="0" w:color="auto"/>
            <w:left w:val="none" w:sz="0" w:space="0" w:color="auto"/>
            <w:bottom w:val="none" w:sz="0" w:space="0" w:color="auto"/>
            <w:right w:val="none" w:sz="0" w:space="0" w:color="auto"/>
          </w:divBdr>
        </w:div>
        <w:div w:id="1417707279">
          <w:marLeft w:val="547"/>
          <w:marRight w:val="0"/>
          <w:marTop w:val="134"/>
          <w:marBottom w:val="0"/>
          <w:divBdr>
            <w:top w:val="none" w:sz="0" w:space="0" w:color="auto"/>
            <w:left w:val="none" w:sz="0" w:space="0" w:color="auto"/>
            <w:bottom w:val="none" w:sz="0" w:space="0" w:color="auto"/>
            <w:right w:val="none" w:sz="0" w:space="0" w:color="auto"/>
          </w:divBdr>
        </w:div>
      </w:divsChild>
    </w:div>
    <w:div w:id="18746434">
      <w:bodyDiv w:val="1"/>
      <w:marLeft w:val="0"/>
      <w:marRight w:val="0"/>
      <w:marTop w:val="0"/>
      <w:marBottom w:val="0"/>
      <w:divBdr>
        <w:top w:val="none" w:sz="0" w:space="0" w:color="auto"/>
        <w:left w:val="none" w:sz="0" w:space="0" w:color="auto"/>
        <w:bottom w:val="none" w:sz="0" w:space="0" w:color="auto"/>
        <w:right w:val="none" w:sz="0" w:space="0" w:color="auto"/>
      </w:divBdr>
      <w:divsChild>
        <w:div w:id="690645938">
          <w:marLeft w:val="547"/>
          <w:marRight w:val="0"/>
          <w:marTop w:val="144"/>
          <w:marBottom w:val="0"/>
          <w:divBdr>
            <w:top w:val="none" w:sz="0" w:space="0" w:color="auto"/>
            <w:left w:val="none" w:sz="0" w:space="0" w:color="auto"/>
            <w:bottom w:val="none" w:sz="0" w:space="0" w:color="auto"/>
            <w:right w:val="none" w:sz="0" w:space="0" w:color="auto"/>
          </w:divBdr>
        </w:div>
        <w:div w:id="803547556">
          <w:marLeft w:val="547"/>
          <w:marRight w:val="0"/>
          <w:marTop w:val="144"/>
          <w:marBottom w:val="0"/>
          <w:divBdr>
            <w:top w:val="none" w:sz="0" w:space="0" w:color="auto"/>
            <w:left w:val="none" w:sz="0" w:space="0" w:color="auto"/>
            <w:bottom w:val="none" w:sz="0" w:space="0" w:color="auto"/>
            <w:right w:val="none" w:sz="0" w:space="0" w:color="auto"/>
          </w:divBdr>
        </w:div>
        <w:div w:id="881597559">
          <w:marLeft w:val="547"/>
          <w:marRight w:val="0"/>
          <w:marTop w:val="144"/>
          <w:marBottom w:val="0"/>
          <w:divBdr>
            <w:top w:val="none" w:sz="0" w:space="0" w:color="auto"/>
            <w:left w:val="none" w:sz="0" w:space="0" w:color="auto"/>
            <w:bottom w:val="none" w:sz="0" w:space="0" w:color="auto"/>
            <w:right w:val="none" w:sz="0" w:space="0" w:color="auto"/>
          </w:divBdr>
        </w:div>
        <w:div w:id="1354569452">
          <w:marLeft w:val="547"/>
          <w:marRight w:val="0"/>
          <w:marTop w:val="144"/>
          <w:marBottom w:val="0"/>
          <w:divBdr>
            <w:top w:val="none" w:sz="0" w:space="0" w:color="auto"/>
            <w:left w:val="none" w:sz="0" w:space="0" w:color="auto"/>
            <w:bottom w:val="none" w:sz="0" w:space="0" w:color="auto"/>
            <w:right w:val="none" w:sz="0" w:space="0" w:color="auto"/>
          </w:divBdr>
        </w:div>
        <w:div w:id="1692104427">
          <w:marLeft w:val="547"/>
          <w:marRight w:val="0"/>
          <w:marTop w:val="144"/>
          <w:marBottom w:val="0"/>
          <w:divBdr>
            <w:top w:val="none" w:sz="0" w:space="0" w:color="auto"/>
            <w:left w:val="none" w:sz="0" w:space="0" w:color="auto"/>
            <w:bottom w:val="none" w:sz="0" w:space="0" w:color="auto"/>
            <w:right w:val="none" w:sz="0" w:space="0" w:color="auto"/>
          </w:divBdr>
        </w:div>
      </w:divsChild>
    </w:div>
    <w:div w:id="88309308">
      <w:bodyDiv w:val="1"/>
      <w:marLeft w:val="0"/>
      <w:marRight w:val="0"/>
      <w:marTop w:val="0"/>
      <w:marBottom w:val="0"/>
      <w:divBdr>
        <w:top w:val="none" w:sz="0" w:space="0" w:color="auto"/>
        <w:left w:val="none" w:sz="0" w:space="0" w:color="auto"/>
        <w:bottom w:val="none" w:sz="0" w:space="0" w:color="auto"/>
        <w:right w:val="none" w:sz="0" w:space="0" w:color="auto"/>
      </w:divBdr>
    </w:div>
    <w:div w:id="91824944">
      <w:bodyDiv w:val="1"/>
      <w:marLeft w:val="0"/>
      <w:marRight w:val="0"/>
      <w:marTop w:val="0"/>
      <w:marBottom w:val="0"/>
      <w:divBdr>
        <w:top w:val="none" w:sz="0" w:space="0" w:color="auto"/>
        <w:left w:val="none" w:sz="0" w:space="0" w:color="auto"/>
        <w:bottom w:val="none" w:sz="0" w:space="0" w:color="auto"/>
        <w:right w:val="none" w:sz="0" w:space="0" w:color="auto"/>
      </w:divBdr>
    </w:div>
    <w:div w:id="95442767">
      <w:bodyDiv w:val="1"/>
      <w:marLeft w:val="0"/>
      <w:marRight w:val="0"/>
      <w:marTop w:val="0"/>
      <w:marBottom w:val="0"/>
      <w:divBdr>
        <w:top w:val="none" w:sz="0" w:space="0" w:color="auto"/>
        <w:left w:val="none" w:sz="0" w:space="0" w:color="auto"/>
        <w:bottom w:val="none" w:sz="0" w:space="0" w:color="auto"/>
        <w:right w:val="none" w:sz="0" w:space="0" w:color="auto"/>
      </w:divBdr>
    </w:div>
    <w:div w:id="108283775">
      <w:bodyDiv w:val="1"/>
      <w:marLeft w:val="0"/>
      <w:marRight w:val="0"/>
      <w:marTop w:val="0"/>
      <w:marBottom w:val="0"/>
      <w:divBdr>
        <w:top w:val="none" w:sz="0" w:space="0" w:color="auto"/>
        <w:left w:val="none" w:sz="0" w:space="0" w:color="auto"/>
        <w:bottom w:val="none" w:sz="0" w:space="0" w:color="auto"/>
        <w:right w:val="none" w:sz="0" w:space="0" w:color="auto"/>
      </w:divBdr>
    </w:div>
    <w:div w:id="109319598">
      <w:bodyDiv w:val="1"/>
      <w:marLeft w:val="0"/>
      <w:marRight w:val="0"/>
      <w:marTop w:val="0"/>
      <w:marBottom w:val="0"/>
      <w:divBdr>
        <w:top w:val="none" w:sz="0" w:space="0" w:color="auto"/>
        <w:left w:val="none" w:sz="0" w:space="0" w:color="auto"/>
        <w:bottom w:val="none" w:sz="0" w:space="0" w:color="auto"/>
        <w:right w:val="none" w:sz="0" w:space="0" w:color="auto"/>
      </w:divBdr>
    </w:div>
    <w:div w:id="118424923">
      <w:bodyDiv w:val="1"/>
      <w:marLeft w:val="0"/>
      <w:marRight w:val="0"/>
      <w:marTop w:val="0"/>
      <w:marBottom w:val="0"/>
      <w:divBdr>
        <w:top w:val="none" w:sz="0" w:space="0" w:color="auto"/>
        <w:left w:val="none" w:sz="0" w:space="0" w:color="auto"/>
        <w:bottom w:val="none" w:sz="0" w:space="0" w:color="auto"/>
        <w:right w:val="none" w:sz="0" w:space="0" w:color="auto"/>
      </w:divBdr>
    </w:div>
    <w:div w:id="119613003">
      <w:bodyDiv w:val="1"/>
      <w:marLeft w:val="0"/>
      <w:marRight w:val="0"/>
      <w:marTop w:val="0"/>
      <w:marBottom w:val="0"/>
      <w:divBdr>
        <w:top w:val="none" w:sz="0" w:space="0" w:color="auto"/>
        <w:left w:val="none" w:sz="0" w:space="0" w:color="auto"/>
        <w:bottom w:val="none" w:sz="0" w:space="0" w:color="auto"/>
        <w:right w:val="none" w:sz="0" w:space="0" w:color="auto"/>
      </w:divBdr>
    </w:div>
    <w:div w:id="136456559">
      <w:bodyDiv w:val="1"/>
      <w:marLeft w:val="0"/>
      <w:marRight w:val="0"/>
      <w:marTop w:val="0"/>
      <w:marBottom w:val="0"/>
      <w:divBdr>
        <w:top w:val="none" w:sz="0" w:space="0" w:color="auto"/>
        <w:left w:val="none" w:sz="0" w:space="0" w:color="auto"/>
        <w:bottom w:val="none" w:sz="0" w:space="0" w:color="auto"/>
        <w:right w:val="none" w:sz="0" w:space="0" w:color="auto"/>
      </w:divBdr>
    </w:div>
    <w:div w:id="167059553">
      <w:bodyDiv w:val="1"/>
      <w:marLeft w:val="0"/>
      <w:marRight w:val="0"/>
      <w:marTop w:val="0"/>
      <w:marBottom w:val="0"/>
      <w:divBdr>
        <w:top w:val="none" w:sz="0" w:space="0" w:color="auto"/>
        <w:left w:val="none" w:sz="0" w:space="0" w:color="auto"/>
        <w:bottom w:val="none" w:sz="0" w:space="0" w:color="auto"/>
        <w:right w:val="none" w:sz="0" w:space="0" w:color="auto"/>
      </w:divBdr>
    </w:div>
    <w:div w:id="178858174">
      <w:bodyDiv w:val="1"/>
      <w:marLeft w:val="0"/>
      <w:marRight w:val="0"/>
      <w:marTop w:val="0"/>
      <w:marBottom w:val="0"/>
      <w:divBdr>
        <w:top w:val="none" w:sz="0" w:space="0" w:color="auto"/>
        <w:left w:val="none" w:sz="0" w:space="0" w:color="auto"/>
        <w:bottom w:val="none" w:sz="0" w:space="0" w:color="auto"/>
        <w:right w:val="none" w:sz="0" w:space="0" w:color="auto"/>
      </w:divBdr>
    </w:div>
    <w:div w:id="219092881">
      <w:bodyDiv w:val="1"/>
      <w:marLeft w:val="0"/>
      <w:marRight w:val="0"/>
      <w:marTop w:val="0"/>
      <w:marBottom w:val="0"/>
      <w:divBdr>
        <w:top w:val="none" w:sz="0" w:space="0" w:color="auto"/>
        <w:left w:val="none" w:sz="0" w:space="0" w:color="auto"/>
        <w:bottom w:val="none" w:sz="0" w:space="0" w:color="auto"/>
        <w:right w:val="none" w:sz="0" w:space="0" w:color="auto"/>
      </w:divBdr>
    </w:div>
    <w:div w:id="241530785">
      <w:bodyDiv w:val="1"/>
      <w:marLeft w:val="0"/>
      <w:marRight w:val="0"/>
      <w:marTop w:val="0"/>
      <w:marBottom w:val="0"/>
      <w:divBdr>
        <w:top w:val="none" w:sz="0" w:space="0" w:color="auto"/>
        <w:left w:val="none" w:sz="0" w:space="0" w:color="auto"/>
        <w:bottom w:val="none" w:sz="0" w:space="0" w:color="auto"/>
        <w:right w:val="none" w:sz="0" w:space="0" w:color="auto"/>
      </w:divBdr>
    </w:div>
    <w:div w:id="250090290">
      <w:bodyDiv w:val="1"/>
      <w:marLeft w:val="0"/>
      <w:marRight w:val="0"/>
      <w:marTop w:val="0"/>
      <w:marBottom w:val="0"/>
      <w:divBdr>
        <w:top w:val="none" w:sz="0" w:space="0" w:color="auto"/>
        <w:left w:val="none" w:sz="0" w:space="0" w:color="auto"/>
        <w:bottom w:val="none" w:sz="0" w:space="0" w:color="auto"/>
        <w:right w:val="none" w:sz="0" w:space="0" w:color="auto"/>
      </w:divBdr>
    </w:div>
    <w:div w:id="259139907">
      <w:bodyDiv w:val="1"/>
      <w:marLeft w:val="0"/>
      <w:marRight w:val="0"/>
      <w:marTop w:val="0"/>
      <w:marBottom w:val="0"/>
      <w:divBdr>
        <w:top w:val="none" w:sz="0" w:space="0" w:color="auto"/>
        <w:left w:val="none" w:sz="0" w:space="0" w:color="auto"/>
        <w:bottom w:val="none" w:sz="0" w:space="0" w:color="auto"/>
        <w:right w:val="none" w:sz="0" w:space="0" w:color="auto"/>
      </w:divBdr>
      <w:divsChild>
        <w:div w:id="202910617">
          <w:marLeft w:val="1166"/>
          <w:marRight w:val="0"/>
          <w:marTop w:val="86"/>
          <w:marBottom w:val="0"/>
          <w:divBdr>
            <w:top w:val="none" w:sz="0" w:space="0" w:color="auto"/>
            <w:left w:val="none" w:sz="0" w:space="0" w:color="auto"/>
            <w:bottom w:val="none" w:sz="0" w:space="0" w:color="auto"/>
            <w:right w:val="none" w:sz="0" w:space="0" w:color="auto"/>
          </w:divBdr>
        </w:div>
        <w:div w:id="728042419">
          <w:marLeft w:val="1166"/>
          <w:marRight w:val="0"/>
          <w:marTop w:val="86"/>
          <w:marBottom w:val="0"/>
          <w:divBdr>
            <w:top w:val="none" w:sz="0" w:space="0" w:color="auto"/>
            <w:left w:val="none" w:sz="0" w:space="0" w:color="auto"/>
            <w:bottom w:val="none" w:sz="0" w:space="0" w:color="auto"/>
            <w:right w:val="none" w:sz="0" w:space="0" w:color="auto"/>
          </w:divBdr>
        </w:div>
        <w:div w:id="806898962">
          <w:marLeft w:val="547"/>
          <w:marRight w:val="0"/>
          <w:marTop w:val="86"/>
          <w:marBottom w:val="0"/>
          <w:divBdr>
            <w:top w:val="none" w:sz="0" w:space="0" w:color="auto"/>
            <w:left w:val="none" w:sz="0" w:space="0" w:color="auto"/>
            <w:bottom w:val="none" w:sz="0" w:space="0" w:color="auto"/>
            <w:right w:val="none" w:sz="0" w:space="0" w:color="auto"/>
          </w:divBdr>
        </w:div>
        <w:div w:id="834955859">
          <w:marLeft w:val="1166"/>
          <w:marRight w:val="0"/>
          <w:marTop w:val="86"/>
          <w:marBottom w:val="0"/>
          <w:divBdr>
            <w:top w:val="none" w:sz="0" w:space="0" w:color="auto"/>
            <w:left w:val="none" w:sz="0" w:space="0" w:color="auto"/>
            <w:bottom w:val="none" w:sz="0" w:space="0" w:color="auto"/>
            <w:right w:val="none" w:sz="0" w:space="0" w:color="auto"/>
          </w:divBdr>
        </w:div>
        <w:div w:id="970331013">
          <w:marLeft w:val="1166"/>
          <w:marRight w:val="0"/>
          <w:marTop w:val="86"/>
          <w:marBottom w:val="0"/>
          <w:divBdr>
            <w:top w:val="none" w:sz="0" w:space="0" w:color="auto"/>
            <w:left w:val="none" w:sz="0" w:space="0" w:color="auto"/>
            <w:bottom w:val="none" w:sz="0" w:space="0" w:color="auto"/>
            <w:right w:val="none" w:sz="0" w:space="0" w:color="auto"/>
          </w:divBdr>
        </w:div>
        <w:div w:id="987248651">
          <w:marLeft w:val="1166"/>
          <w:marRight w:val="0"/>
          <w:marTop w:val="86"/>
          <w:marBottom w:val="0"/>
          <w:divBdr>
            <w:top w:val="none" w:sz="0" w:space="0" w:color="auto"/>
            <w:left w:val="none" w:sz="0" w:space="0" w:color="auto"/>
            <w:bottom w:val="none" w:sz="0" w:space="0" w:color="auto"/>
            <w:right w:val="none" w:sz="0" w:space="0" w:color="auto"/>
          </w:divBdr>
        </w:div>
        <w:div w:id="995769453">
          <w:marLeft w:val="547"/>
          <w:marRight w:val="0"/>
          <w:marTop w:val="86"/>
          <w:marBottom w:val="0"/>
          <w:divBdr>
            <w:top w:val="none" w:sz="0" w:space="0" w:color="auto"/>
            <w:left w:val="none" w:sz="0" w:space="0" w:color="auto"/>
            <w:bottom w:val="none" w:sz="0" w:space="0" w:color="auto"/>
            <w:right w:val="none" w:sz="0" w:space="0" w:color="auto"/>
          </w:divBdr>
        </w:div>
        <w:div w:id="1231499041">
          <w:marLeft w:val="547"/>
          <w:marRight w:val="0"/>
          <w:marTop w:val="86"/>
          <w:marBottom w:val="0"/>
          <w:divBdr>
            <w:top w:val="none" w:sz="0" w:space="0" w:color="auto"/>
            <w:left w:val="none" w:sz="0" w:space="0" w:color="auto"/>
            <w:bottom w:val="none" w:sz="0" w:space="0" w:color="auto"/>
            <w:right w:val="none" w:sz="0" w:space="0" w:color="auto"/>
          </w:divBdr>
        </w:div>
        <w:div w:id="1233857752">
          <w:marLeft w:val="1166"/>
          <w:marRight w:val="0"/>
          <w:marTop w:val="86"/>
          <w:marBottom w:val="0"/>
          <w:divBdr>
            <w:top w:val="none" w:sz="0" w:space="0" w:color="auto"/>
            <w:left w:val="none" w:sz="0" w:space="0" w:color="auto"/>
            <w:bottom w:val="none" w:sz="0" w:space="0" w:color="auto"/>
            <w:right w:val="none" w:sz="0" w:space="0" w:color="auto"/>
          </w:divBdr>
        </w:div>
        <w:div w:id="1425804192">
          <w:marLeft w:val="1166"/>
          <w:marRight w:val="0"/>
          <w:marTop w:val="86"/>
          <w:marBottom w:val="0"/>
          <w:divBdr>
            <w:top w:val="none" w:sz="0" w:space="0" w:color="auto"/>
            <w:left w:val="none" w:sz="0" w:space="0" w:color="auto"/>
            <w:bottom w:val="none" w:sz="0" w:space="0" w:color="auto"/>
            <w:right w:val="none" w:sz="0" w:space="0" w:color="auto"/>
          </w:divBdr>
        </w:div>
        <w:div w:id="1795363403">
          <w:marLeft w:val="1166"/>
          <w:marRight w:val="0"/>
          <w:marTop w:val="86"/>
          <w:marBottom w:val="0"/>
          <w:divBdr>
            <w:top w:val="none" w:sz="0" w:space="0" w:color="auto"/>
            <w:left w:val="none" w:sz="0" w:space="0" w:color="auto"/>
            <w:bottom w:val="none" w:sz="0" w:space="0" w:color="auto"/>
            <w:right w:val="none" w:sz="0" w:space="0" w:color="auto"/>
          </w:divBdr>
        </w:div>
        <w:div w:id="2066295522">
          <w:marLeft w:val="1166"/>
          <w:marRight w:val="0"/>
          <w:marTop w:val="86"/>
          <w:marBottom w:val="0"/>
          <w:divBdr>
            <w:top w:val="none" w:sz="0" w:space="0" w:color="auto"/>
            <w:left w:val="none" w:sz="0" w:space="0" w:color="auto"/>
            <w:bottom w:val="none" w:sz="0" w:space="0" w:color="auto"/>
            <w:right w:val="none" w:sz="0" w:space="0" w:color="auto"/>
          </w:divBdr>
        </w:div>
      </w:divsChild>
    </w:div>
    <w:div w:id="282003970">
      <w:bodyDiv w:val="1"/>
      <w:marLeft w:val="0"/>
      <w:marRight w:val="0"/>
      <w:marTop w:val="0"/>
      <w:marBottom w:val="0"/>
      <w:divBdr>
        <w:top w:val="none" w:sz="0" w:space="0" w:color="auto"/>
        <w:left w:val="none" w:sz="0" w:space="0" w:color="auto"/>
        <w:bottom w:val="none" w:sz="0" w:space="0" w:color="auto"/>
        <w:right w:val="none" w:sz="0" w:space="0" w:color="auto"/>
      </w:divBdr>
      <w:divsChild>
        <w:div w:id="680203002">
          <w:marLeft w:val="547"/>
          <w:marRight w:val="0"/>
          <w:marTop w:val="96"/>
          <w:marBottom w:val="0"/>
          <w:divBdr>
            <w:top w:val="none" w:sz="0" w:space="0" w:color="auto"/>
            <w:left w:val="none" w:sz="0" w:space="0" w:color="auto"/>
            <w:bottom w:val="none" w:sz="0" w:space="0" w:color="auto"/>
            <w:right w:val="none" w:sz="0" w:space="0" w:color="auto"/>
          </w:divBdr>
        </w:div>
      </w:divsChild>
    </w:div>
    <w:div w:id="298731322">
      <w:bodyDiv w:val="1"/>
      <w:marLeft w:val="0"/>
      <w:marRight w:val="0"/>
      <w:marTop w:val="0"/>
      <w:marBottom w:val="0"/>
      <w:divBdr>
        <w:top w:val="none" w:sz="0" w:space="0" w:color="auto"/>
        <w:left w:val="none" w:sz="0" w:space="0" w:color="auto"/>
        <w:bottom w:val="none" w:sz="0" w:space="0" w:color="auto"/>
        <w:right w:val="none" w:sz="0" w:space="0" w:color="auto"/>
      </w:divBdr>
    </w:div>
    <w:div w:id="301349022">
      <w:bodyDiv w:val="1"/>
      <w:marLeft w:val="0"/>
      <w:marRight w:val="0"/>
      <w:marTop w:val="0"/>
      <w:marBottom w:val="0"/>
      <w:divBdr>
        <w:top w:val="none" w:sz="0" w:space="0" w:color="auto"/>
        <w:left w:val="none" w:sz="0" w:space="0" w:color="auto"/>
        <w:bottom w:val="none" w:sz="0" w:space="0" w:color="auto"/>
        <w:right w:val="none" w:sz="0" w:space="0" w:color="auto"/>
      </w:divBdr>
    </w:div>
    <w:div w:id="340133362">
      <w:bodyDiv w:val="1"/>
      <w:marLeft w:val="0"/>
      <w:marRight w:val="0"/>
      <w:marTop w:val="0"/>
      <w:marBottom w:val="0"/>
      <w:divBdr>
        <w:top w:val="none" w:sz="0" w:space="0" w:color="auto"/>
        <w:left w:val="none" w:sz="0" w:space="0" w:color="auto"/>
        <w:bottom w:val="none" w:sz="0" w:space="0" w:color="auto"/>
        <w:right w:val="none" w:sz="0" w:space="0" w:color="auto"/>
      </w:divBdr>
    </w:div>
    <w:div w:id="368992004">
      <w:bodyDiv w:val="1"/>
      <w:marLeft w:val="0"/>
      <w:marRight w:val="0"/>
      <w:marTop w:val="0"/>
      <w:marBottom w:val="0"/>
      <w:divBdr>
        <w:top w:val="none" w:sz="0" w:space="0" w:color="auto"/>
        <w:left w:val="none" w:sz="0" w:space="0" w:color="auto"/>
        <w:bottom w:val="none" w:sz="0" w:space="0" w:color="auto"/>
        <w:right w:val="none" w:sz="0" w:space="0" w:color="auto"/>
      </w:divBdr>
      <w:divsChild>
        <w:div w:id="303582798">
          <w:marLeft w:val="547"/>
          <w:marRight w:val="0"/>
          <w:marTop w:val="106"/>
          <w:marBottom w:val="240"/>
          <w:divBdr>
            <w:top w:val="none" w:sz="0" w:space="0" w:color="auto"/>
            <w:left w:val="none" w:sz="0" w:space="0" w:color="auto"/>
            <w:bottom w:val="none" w:sz="0" w:space="0" w:color="auto"/>
            <w:right w:val="none" w:sz="0" w:space="0" w:color="auto"/>
          </w:divBdr>
        </w:div>
        <w:div w:id="335765023">
          <w:marLeft w:val="547"/>
          <w:marRight w:val="0"/>
          <w:marTop w:val="106"/>
          <w:marBottom w:val="240"/>
          <w:divBdr>
            <w:top w:val="none" w:sz="0" w:space="0" w:color="auto"/>
            <w:left w:val="none" w:sz="0" w:space="0" w:color="auto"/>
            <w:bottom w:val="none" w:sz="0" w:space="0" w:color="auto"/>
            <w:right w:val="none" w:sz="0" w:space="0" w:color="auto"/>
          </w:divBdr>
        </w:div>
        <w:div w:id="604583699">
          <w:marLeft w:val="547"/>
          <w:marRight w:val="0"/>
          <w:marTop w:val="106"/>
          <w:marBottom w:val="240"/>
          <w:divBdr>
            <w:top w:val="none" w:sz="0" w:space="0" w:color="auto"/>
            <w:left w:val="none" w:sz="0" w:space="0" w:color="auto"/>
            <w:bottom w:val="none" w:sz="0" w:space="0" w:color="auto"/>
            <w:right w:val="none" w:sz="0" w:space="0" w:color="auto"/>
          </w:divBdr>
        </w:div>
        <w:div w:id="2000377177">
          <w:marLeft w:val="547"/>
          <w:marRight w:val="0"/>
          <w:marTop w:val="106"/>
          <w:marBottom w:val="240"/>
          <w:divBdr>
            <w:top w:val="none" w:sz="0" w:space="0" w:color="auto"/>
            <w:left w:val="none" w:sz="0" w:space="0" w:color="auto"/>
            <w:bottom w:val="none" w:sz="0" w:space="0" w:color="auto"/>
            <w:right w:val="none" w:sz="0" w:space="0" w:color="auto"/>
          </w:divBdr>
        </w:div>
      </w:divsChild>
    </w:div>
    <w:div w:id="384263032">
      <w:bodyDiv w:val="1"/>
      <w:marLeft w:val="0"/>
      <w:marRight w:val="0"/>
      <w:marTop w:val="0"/>
      <w:marBottom w:val="0"/>
      <w:divBdr>
        <w:top w:val="none" w:sz="0" w:space="0" w:color="auto"/>
        <w:left w:val="none" w:sz="0" w:space="0" w:color="auto"/>
        <w:bottom w:val="none" w:sz="0" w:space="0" w:color="auto"/>
        <w:right w:val="none" w:sz="0" w:space="0" w:color="auto"/>
      </w:divBdr>
    </w:div>
    <w:div w:id="407967971">
      <w:bodyDiv w:val="1"/>
      <w:marLeft w:val="0"/>
      <w:marRight w:val="0"/>
      <w:marTop w:val="0"/>
      <w:marBottom w:val="0"/>
      <w:divBdr>
        <w:top w:val="none" w:sz="0" w:space="0" w:color="auto"/>
        <w:left w:val="none" w:sz="0" w:space="0" w:color="auto"/>
        <w:bottom w:val="none" w:sz="0" w:space="0" w:color="auto"/>
        <w:right w:val="none" w:sz="0" w:space="0" w:color="auto"/>
      </w:divBdr>
    </w:div>
    <w:div w:id="412554632">
      <w:bodyDiv w:val="1"/>
      <w:marLeft w:val="0"/>
      <w:marRight w:val="0"/>
      <w:marTop w:val="0"/>
      <w:marBottom w:val="0"/>
      <w:divBdr>
        <w:top w:val="none" w:sz="0" w:space="0" w:color="auto"/>
        <w:left w:val="none" w:sz="0" w:space="0" w:color="auto"/>
        <w:bottom w:val="none" w:sz="0" w:space="0" w:color="auto"/>
        <w:right w:val="none" w:sz="0" w:space="0" w:color="auto"/>
      </w:divBdr>
      <w:divsChild>
        <w:div w:id="887644164">
          <w:marLeft w:val="0"/>
          <w:marRight w:val="0"/>
          <w:marTop w:val="0"/>
          <w:marBottom w:val="0"/>
          <w:divBdr>
            <w:top w:val="none" w:sz="0" w:space="0" w:color="auto"/>
            <w:left w:val="none" w:sz="0" w:space="0" w:color="auto"/>
            <w:bottom w:val="none" w:sz="0" w:space="0" w:color="auto"/>
            <w:right w:val="none" w:sz="0" w:space="0" w:color="auto"/>
          </w:divBdr>
        </w:div>
        <w:div w:id="1518807560">
          <w:marLeft w:val="0"/>
          <w:marRight w:val="0"/>
          <w:marTop w:val="0"/>
          <w:marBottom w:val="0"/>
          <w:divBdr>
            <w:top w:val="none" w:sz="0" w:space="0" w:color="auto"/>
            <w:left w:val="none" w:sz="0" w:space="0" w:color="auto"/>
            <w:bottom w:val="none" w:sz="0" w:space="0" w:color="auto"/>
            <w:right w:val="none" w:sz="0" w:space="0" w:color="auto"/>
          </w:divBdr>
        </w:div>
        <w:div w:id="44913480">
          <w:marLeft w:val="0"/>
          <w:marRight w:val="0"/>
          <w:marTop w:val="0"/>
          <w:marBottom w:val="0"/>
          <w:divBdr>
            <w:top w:val="none" w:sz="0" w:space="0" w:color="auto"/>
            <w:left w:val="none" w:sz="0" w:space="0" w:color="auto"/>
            <w:bottom w:val="none" w:sz="0" w:space="0" w:color="auto"/>
            <w:right w:val="none" w:sz="0" w:space="0" w:color="auto"/>
          </w:divBdr>
        </w:div>
      </w:divsChild>
    </w:div>
    <w:div w:id="421686212">
      <w:bodyDiv w:val="1"/>
      <w:marLeft w:val="0"/>
      <w:marRight w:val="0"/>
      <w:marTop w:val="0"/>
      <w:marBottom w:val="0"/>
      <w:divBdr>
        <w:top w:val="none" w:sz="0" w:space="0" w:color="auto"/>
        <w:left w:val="none" w:sz="0" w:space="0" w:color="auto"/>
        <w:bottom w:val="none" w:sz="0" w:space="0" w:color="auto"/>
        <w:right w:val="none" w:sz="0" w:space="0" w:color="auto"/>
      </w:divBdr>
    </w:div>
    <w:div w:id="442960592">
      <w:bodyDiv w:val="1"/>
      <w:marLeft w:val="0"/>
      <w:marRight w:val="0"/>
      <w:marTop w:val="0"/>
      <w:marBottom w:val="0"/>
      <w:divBdr>
        <w:top w:val="none" w:sz="0" w:space="0" w:color="auto"/>
        <w:left w:val="none" w:sz="0" w:space="0" w:color="auto"/>
        <w:bottom w:val="none" w:sz="0" w:space="0" w:color="auto"/>
        <w:right w:val="none" w:sz="0" w:space="0" w:color="auto"/>
      </w:divBdr>
    </w:div>
    <w:div w:id="449587213">
      <w:bodyDiv w:val="1"/>
      <w:marLeft w:val="0"/>
      <w:marRight w:val="0"/>
      <w:marTop w:val="0"/>
      <w:marBottom w:val="0"/>
      <w:divBdr>
        <w:top w:val="none" w:sz="0" w:space="0" w:color="auto"/>
        <w:left w:val="none" w:sz="0" w:space="0" w:color="auto"/>
        <w:bottom w:val="none" w:sz="0" w:space="0" w:color="auto"/>
        <w:right w:val="none" w:sz="0" w:space="0" w:color="auto"/>
      </w:divBdr>
    </w:div>
    <w:div w:id="450321528">
      <w:bodyDiv w:val="1"/>
      <w:marLeft w:val="0"/>
      <w:marRight w:val="0"/>
      <w:marTop w:val="0"/>
      <w:marBottom w:val="0"/>
      <w:divBdr>
        <w:top w:val="none" w:sz="0" w:space="0" w:color="auto"/>
        <w:left w:val="none" w:sz="0" w:space="0" w:color="auto"/>
        <w:bottom w:val="none" w:sz="0" w:space="0" w:color="auto"/>
        <w:right w:val="none" w:sz="0" w:space="0" w:color="auto"/>
      </w:divBdr>
    </w:div>
    <w:div w:id="450787459">
      <w:bodyDiv w:val="1"/>
      <w:marLeft w:val="0"/>
      <w:marRight w:val="0"/>
      <w:marTop w:val="0"/>
      <w:marBottom w:val="0"/>
      <w:divBdr>
        <w:top w:val="none" w:sz="0" w:space="0" w:color="auto"/>
        <w:left w:val="none" w:sz="0" w:space="0" w:color="auto"/>
        <w:bottom w:val="none" w:sz="0" w:space="0" w:color="auto"/>
        <w:right w:val="none" w:sz="0" w:space="0" w:color="auto"/>
      </w:divBdr>
    </w:div>
    <w:div w:id="550264809">
      <w:bodyDiv w:val="1"/>
      <w:marLeft w:val="0"/>
      <w:marRight w:val="0"/>
      <w:marTop w:val="0"/>
      <w:marBottom w:val="0"/>
      <w:divBdr>
        <w:top w:val="none" w:sz="0" w:space="0" w:color="auto"/>
        <w:left w:val="none" w:sz="0" w:space="0" w:color="auto"/>
        <w:bottom w:val="none" w:sz="0" w:space="0" w:color="auto"/>
        <w:right w:val="none" w:sz="0" w:space="0" w:color="auto"/>
      </w:divBdr>
      <w:divsChild>
        <w:div w:id="72555995">
          <w:marLeft w:val="1166"/>
          <w:marRight w:val="0"/>
          <w:marTop w:val="115"/>
          <w:marBottom w:val="0"/>
          <w:divBdr>
            <w:top w:val="none" w:sz="0" w:space="0" w:color="auto"/>
            <w:left w:val="none" w:sz="0" w:space="0" w:color="auto"/>
            <w:bottom w:val="none" w:sz="0" w:space="0" w:color="auto"/>
            <w:right w:val="none" w:sz="0" w:space="0" w:color="auto"/>
          </w:divBdr>
        </w:div>
        <w:div w:id="240795026">
          <w:marLeft w:val="1166"/>
          <w:marRight w:val="0"/>
          <w:marTop w:val="115"/>
          <w:marBottom w:val="0"/>
          <w:divBdr>
            <w:top w:val="none" w:sz="0" w:space="0" w:color="auto"/>
            <w:left w:val="none" w:sz="0" w:space="0" w:color="auto"/>
            <w:bottom w:val="none" w:sz="0" w:space="0" w:color="auto"/>
            <w:right w:val="none" w:sz="0" w:space="0" w:color="auto"/>
          </w:divBdr>
        </w:div>
        <w:div w:id="833029822">
          <w:marLeft w:val="1166"/>
          <w:marRight w:val="0"/>
          <w:marTop w:val="115"/>
          <w:marBottom w:val="0"/>
          <w:divBdr>
            <w:top w:val="none" w:sz="0" w:space="0" w:color="auto"/>
            <w:left w:val="none" w:sz="0" w:space="0" w:color="auto"/>
            <w:bottom w:val="none" w:sz="0" w:space="0" w:color="auto"/>
            <w:right w:val="none" w:sz="0" w:space="0" w:color="auto"/>
          </w:divBdr>
        </w:div>
        <w:div w:id="992097591">
          <w:marLeft w:val="1166"/>
          <w:marRight w:val="0"/>
          <w:marTop w:val="115"/>
          <w:marBottom w:val="0"/>
          <w:divBdr>
            <w:top w:val="none" w:sz="0" w:space="0" w:color="auto"/>
            <w:left w:val="none" w:sz="0" w:space="0" w:color="auto"/>
            <w:bottom w:val="none" w:sz="0" w:space="0" w:color="auto"/>
            <w:right w:val="none" w:sz="0" w:space="0" w:color="auto"/>
          </w:divBdr>
        </w:div>
        <w:div w:id="1193419855">
          <w:marLeft w:val="1166"/>
          <w:marRight w:val="0"/>
          <w:marTop w:val="115"/>
          <w:marBottom w:val="0"/>
          <w:divBdr>
            <w:top w:val="none" w:sz="0" w:space="0" w:color="auto"/>
            <w:left w:val="none" w:sz="0" w:space="0" w:color="auto"/>
            <w:bottom w:val="none" w:sz="0" w:space="0" w:color="auto"/>
            <w:right w:val="none" w:sz="0" w:space="0" w:color="auto"/>
          </w:divBdr>
        </w:div>
        <w:div w:id="1218123756">
          <w:marLeft w:val="547"/>
          <w:marRight w:val="0"/>
          <w:marTop w:val="130"/>
          <w:marBottom w:val="0"/>
          <w:divBdr>
            <w:top w:val="none" w:sz="0" w:space="0" w:color="auto"/>
            <w:left w:val="none" w:sz="0" w:space="0" w:color="auto"/>
            <w:bottom w:val="none" w:sz="0" w:space="0" w:color="auto"/>
            <w:right w:val="none" w:sz="0" w:space="0" w:color="auto"/>
          </w:divBdr>
        </w:div>
        <w:div w:id="1894006240">
          <w:marLeft w:val="547"/>
          <w:marRight w:val="0"/>
          <w:marTop w:val="130"/>
          <w:marBottom w:val="0"/>
          <w:divBdr>
            <w:top w:val="none" w:sz="0" w:space="0" w:color="auto"/>
            <w:left w:val="none" w:sz="0" w:space="0" w:color="auto"/>
            <w:bottom w:val="none" w:sz="0" w:space="0" w:color="auto"/>
            <w:right w:val="none" w:sz="0" w:space="0" w:color="auto"/>
          </w:divBdr>
        </w:div>
      </w:divsChild>
    </w:div>
    <w:div w:id="583105265">
      <w:bodyDiv w:val="1"/>
      <w:marLeft w:val="0"/>
      <w:marRight w:val="0"/>
      <w:marTop w:val="0"/>
      <w:marBottom w:val="0"/>
      <w:divBdr>
        <w:top w:val="none" w:sz="0" w:space="0" w:color="auto"/>
        <w:left w:val="none" w:sz="0" w:space="0" w:color="auto"/>
        <w:bottom w:val="none" w:sz="0" w:space="0" w:color="auto"/>
        <w:right w:val="none" w:sz="0" w:space="0" w:color="auto"/>
      </w:divBdr>
    </w:div>
    <w:div w:id="587234714">
      <w:bodyDiv w:val="1"/>
      <w:marLeft w:val="0"/>
      <w:marRight w:val="0"/>
      <w:marTop w:val="0"/>
      <w:marBottom w:val="0"/>
      <w:divBdr>
        <w:top w:val="none" w:sz="0" w:space="0" w:color="auto"/>
        <w:left w:val="none" w:sz="0" w:space="0" w:color="auto"/>
        <w:bottom w:val="none" w:sz="0" w:space="0" w:color="auto"/>
        <w:right w:val="none" w:sz="0" w:space="0" w:color="auto"/>
      </w:divBdr>
    </w:div>
    <w:div w:id="617569071">
      <w:bodyDiv w:val="1"/>
      <w:marLeft w:val="0"/>
      <w:marRight w:val="0"/>
      <w:marTop w:val="0"/>
      <w:marBottom w:val="0"/>
      <w:divBdr>
        <w:top w:val="none" w:sz="0" w:space="0" w:color="auto"/>
        <w:left w:val="none" w:sz="0" w:space="0" w:color="auto"/>
        <w:bottom w:val="none" w:sz="0" w:space="0" w:color="auto"/>
        <w:right w:val="none" w:sz="0" w:space="0" w:color="auto"/>
      </w:divBdr>
      <w:divsChild>
        <w:div w:id="41952999">
          <w:marLeft w:val="1166"/>
          <w:marRight w:val="0"/>
          <w:marTop w:val="125"/>
          <w:marBottom w:val="0"/>
          <w:divBdr>
            <w:top w:val="none" w:sz="0" w:space="0" w:color="auto"/>
            <w:left w:val="none" w:sz="0" w:space="0" w:color="auto"/>
            <w:bottom w:val="none" w:sz="0" w:space="0" w:color="auto"/>
            <w:right w:val="none" w:sz="0" w:space="0" w:color="auto"/>
          </w:divBdr>
        </w:div>
        <w:div w:id="278725134">
          <w:marLeft w:val="1166"/>
          <w:marRight w:val="0"/>
          <w:marTop w:val="125"/>
          <w:marBottom w:val="0"/>
          <w:divBdr>
            <w:top w:val="none" w:sz="0" w:space="0" w:color="auto"/>
            <w:left w:val="none" w:sz="0" w:space="0" w:color="auto"/>
            <w:bottom w:val="none" w:sz="0" w:space="0" w:color="auto"/>
            <w:right w:val="none" w:sz="0" w:space="0" w:color="auto"/>
          </w:divBdr>
        </w:div>
        <w:div w:id="470439882">
          <w:marLeft w:val="547"/>
          <w:marRight w:val="0"/>
          <w:marTop w:val="144"/>
          <w:marBottom w:val="0"/>
          <w:divBdr>
            <w:top w:val="none" w:sz="0" w:space="0" w:color="auto"/>
            <w:left w:val="none" w:sz="0" w:space="0" w:color="auto"/>
            <w:bottom w:val="none" w:sz="0" w:space="0" w:color="auto"/>
            <w:right w:val="none" w:sz="0" w:space="0" w:color="auto"/>
          </w:divBdr>
        </w:div>
        <w:div w:id="1199244948">
          <w:marLeft w:val="547"/>
          <w:marRight w:val="0"/>
          <w:marTop w:val="144"/>
          <w:marBottom w:val="0"/>
          <w:divBdr>
            <w:top w:val="none" w:sz="0" w:space="0" w:color="auto"/>
            <w:left w:val="none" w:sz="0" w:space="0" w:color="auto"/>
            <w:bottom w:val="none" w:sz="0" w:space="0" w:color="auto"/>
            <w:right w:val="none" w:sz="0" w:space="0" w:color="auto"/>
          </w:divBdr>
        </w:div>
        <w:div w:id="1349134378">
          <w:marLeft w:val="1166"/>
          <w:marRight w:val="0"/>
          <w:marTop w:val="125"/>
          <w:marBottom w:val="0"/>
          <w:divBdr>
            <w:top w:val="none" w:sz="0" w:space="0" w:color="auto"/>
            <w:left w:val="none" w:sz="0" w:space="0" w:color="auto"/>
            <w:bottom w:val="none" w:sz="0" w:space="0" w:color="auto"/>
            <w:right w:val="none" w:sz="0" w:space="0" w:color="auto"/>
          </w:divBdr>
        </w:div>
        <w:div w:id="1627933552">
          <w:marLeft w:val="1166"/>
          <w:marRight w:val="0"/>
          <w:marTop w:val="125"/>
          <w:marBottom w:val="0"/>
          <w:divBdr>
            <w:top w:val="none" w:sz="0" w:space="0" w:color="auto"/>
            <w:left w:val="none" w:sz="0" w:space="0" w:color="auto"/>
            <w:bottom w:val="none" w:sz="0" w:space="0" w:color="auto"/>
            <w:right w:val="none" w:sz="0" w:space="0" w:color="auto"/>
          </w:divBdr>
        </w:div>
        <w:div w:id="1870293066">
          <w:marLeft w:val="1166"/>
          <w:marRight w:val="0"/>
          <w:marTop w:val="125"/>
          <w:marBottom w:val="0"/>
          <w:divBdr>
            <w:top w:val="none" w:sz="0" w:space="0" w:color="auto"/>
            <w:left w:val="none" w:sz="0" w:space="0" w:color="auto"/>
            <w:bottom w:val="none" w:sz="0" w:space="0" w:color="auto"/>
            <w:right w:val="none" w:sz="0" w:space="0" w:color="auto"/>
          </w:divBdr>
        </w:div>
        <w:div w:id="1939945134">
          <w:marLeft w:val="1166"/>
          <w:marRight w:val="0"/>
          <w:marTop w:val="125"/>
          <w:marBottom w:val="0"/>
          <w:divBdr>
            <w:top w:val="none" w:sz="0" w:space="0" w:color="auto"/>
            <w:left w:val="none" w:sz="0" w:space="0" w:color="auto"/>
            <w:bottom w:val="none" w:sz="0" w:space="0" w:color="auto"/>
            <w:right w:val="none" w:sz="0" w:space="0" w:color="auto"/>
          </w:divBdr>
        </w:div>
      </w:divsChild>
    </w:div>
    <w:div w:id="626856221">
      <w:bodyDiv w:val="1"/>
      <w:marLeft w:val="0"/>
      <w:marRight w:val="0"/>
      <w:marTop w:val="0"/>
      <w:marBottom w:val="0"/>
      <w:divBdr>
        <w:top w:val="none" w:sz="0" w:space="0" w:color="auto"/>
        <w:left w:val="none" w:sz="0" w:space="0" w:color="auto"/>
        <w:bottom w:val="none" w:sz="0" w:space="0" w:color="auto"/>
        <w:right w:val="none" w:sz="0" w:space="0" w:color="auto"/>
      </w:divBdr>
    </w:div>
    <w:div w:id="669258598">
      <w:bodyDiv w:val="1"/>
      <w:marLeft w:val="0"/>
      <w:marRight w:val="0"/>
      <w:marTop w:val="0"/>
      <w:marBottom w:val="0"/>
      <w:divBdr>
        <w:top w:val="none" w:sz="0" w:space="0" w:color="auto"/>
        <w:left w:val="none" w:sz="0" w:space="0" w:color="auto"/>
        <w:bottom w:val="none" w:sz="0" w:space="0" w:color="auto"/>
        <w:right w:val="none" w:sz="0" w:space="0" w:color="auto"/>
      </w:divBdr>
    </w:div>
    <w:div w:id="713312779">
      <w:bodyDiv w:val="1"/>
      <w:marLeft w:val="0"/>
      <w:marRight w:val="0"/>
      <w:marTop w:val="0"/>
      <w:marBottom w:val="0"/>
      <w:divBdr>
        <w:top w:val="none" w:sz="0" w:space="0" w:color="auto"/>
        <w:left w:val="none" w:sz="0" w:space="0" w:color="auto"/>
        <w:bottom w:val="none" w:sz="0" w:space="0" w:color="auto"/>
        <w:right w:val="none" w:sz="0" w:space="0" w:color="auto"/>
      </w:divBdr>
    </w:div>
    <w:div w:id="726681355">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78569581">
      <w:bodyDiv w:val="1"/>
      <w:marLeft w:val="0"/>
      <w:marRight w:val="0"/>
      <w:marTop w:val="0"/>
      <w:marBottom w:val="0"/>
      <w:divBdr>
        <w:top w:val="none" w:sz="0" w:space="0" w:color="auto"/>
        <w:left w:val="none" w:sz="0" w:space="0" w:color="auto"/>
        <w:bottom w:val="none" w:sz="0" w:space="0" w:color="auto"/>
        <w:right w:val="none" w:sz="0" w:space="0" w:color="auto"/>
      </w:divBdr>
    </w:div>
    <w:div w:id="783230234">
      <w:bodyDiv w:val="1"/>
      <w:marLeft w:val="0"/>
      <w:marRight w:val="0"/>
      <w:marTop w:val="0"/>
      <w:marBottom w:val="0"/>
      <w:divBdr>
        <w:top w:val="none" w:sz="0" w:space="0" w:color="auto"/>
        <w:left w:val="none" w:sz="0" w:space="0" w:color="auto"/>
        <w:bottom w:val="none" w:sz="0" w:space="0" w:color="auto"/>
        <w:right w:val="none" w:sz="0" w:space="0" w:color="auto"/>
      </w:divBdr>
    </w:div>
    <w:div w:id="799299905">
      <w:bodyDiv w:val="1"/>
      <w:marLeft w:val="0"/>
      <w:marRight w:val="0"/>
      <w:marTop w:val="0"/>
      <w:marBottom w:val="0"/>
      <w:divBdr>
        <w:top w:val="none" w:sz="0" w:space="0" w:color="auto"/>
        <w:left w:val="none" w:sz="0" w:space="0" w:color="auto"/>
        <w:bottom w:val="none" w:sz="0" w:space="0" w:color="auto"/>
        <w:right w:val="none" w:sz="0" w:space="0" w:color="auto"/>
      </w:divBdr>
      <w:divsChild>
        <w:div w:id="876313610">
          <w:marLeft w:val="547"/>
          <w:marRight w:val="0"/>
          <w:marTop w:val="106"/>
          <w:marBottom w:val="240"/>
          <w:divBdr>
            <w:top w:val="none" w:sz="0" w:space="0" w:color="auto"/>
            <w:left w:val="none" w:sz="0" w:space="0" w:color="auto"/>
            <w:bottom w:val="none" w:sz="0" w:space="0" w:color="auto"/>
            <w:right w:val="none" w:sz="0" w:space="0" w:color="auto"/>
          </w:divBdr>
        </w:div>
        <w:div w:id="1009673510">
          <w:marLeft w:val="547"/>
          <w:marRight w:val="0"/>
          <w:marTop w:val="106"/>
          <w:marBottom w:val="240"/>
          <w:divBdr>
            <w:top w:val="none" w:sz="0" w:space="0" w:color="auto"/>
            <w:left w:val="none" w:sz="0" w:space="0" w:color="auto"/>
            <w:bottom w:val="none" w:sz="0" w:space="0" w:color="auto"/>
            <w:right w:val="none" w:sz="0" w:space="0" w:color="auto"/>
          </w:divBdr>
        </w:div>
        <w:div w:id="1987540073">
          <w:marLeft w:val="547"/>
          <w:marRight w:val="0"/>
          <w:marTop w:val="106"/>
          <w:marBottom w:val="240"/>
          <w:divBdr>
            <w:top w:val="none" w:sz="0" w:space="0" w:color="auto"/>
            <w:left w:val="none" w:sz="0" w:space="0" w:color="auto"/>
            <w:bottom w:val="none" w:sz="0" w:space="0" w:color="auto"/>
            <w:right w:val="none" w:sz="0" w:space="0" w:color="auto"/>
          </w:divBdr>
        </w:div>
      </w:divsChild>
    </w:div>
    <w:div w:id="857697189">
      <w:bodyDiv w:val="1"/>
      <w:marLeft w:val="0"/>
      <w:marRight w:val="0"/>
      <w:marTop w:val="0"/>
      <w:marBottom w:val="0"/>
      <w:divBdr>
        <w:top w:val="none" w:sz="0" w:space="0" w:color="auto"/>
        <w:left w:val="none" w:sz="0" w:space="0" w:color="auto"/>
        <w:bottom w:val="none" w:sz="0" w:space="0" w:color="auto"/>
        <w:right w:val="none" w:sz="0" w:space="0" w:color="auto"/>
      </w:divBdr>
    </w:div>
    <w:div w:id="876232924">
      <w:bodyDiv w:val="1"/>
      <w:marLeft w:val="0"/>
      <w:marRight w:val="0"/>
      <w:marTop w:val="0"/>
      <w:marBottom w:val="0"/>
      <w:divBdr>
        <w:top w:val="none" w:sz="0" w:space="0" w:color="auto"/>
        <w:left w:val="none" w:sz="0" w:space="0" w:color="auto"/>
        <w:bottom w:val="none" w:sz="0" w:space="0" w:color="auto"/>
        <w:right w:val="none" w:sz="0" w:space="0" w:color="auto"/>
      </w:divBdr>
    </w:div>
    <w:div w:id="878279371">
      <w:bodyDiv w:val="1"/>
      <w:marLeft w:val="0"/>
      <w:marRight w:val="0"/>
      <w:marTop w:val="0"/>
      <w:marBottom w:val="0"/>
      <w:divBdr>
        <w:top w:val="none" w:sz="0" w:space="0" w:color="auto"/>
        <w:left w:val="none" w:sz="0" w:space="0" w:color="auto"/>
        <w:bottom w:val="none" w:sz="0" w:space="0" w:color="auto"/>
        <w:right w:val="none" w:sz="0" w:space="0" w:color="auto"/>
      </w:divBdr>
    </w:div>
    <w:div w:id="891622860">
      <w:bodyDiv w:val="1"/>
      <w:marLeft w:val="0"/>
      <w:marRight w:val="0"/>
      <w:marTop w:val="0"/>
      <w:marBottom w:val="0"/>
      <w:divBdr>
        <w:top w:val="none" w:sz="0" w:space="0" w:color="auto"/>
        <w:left w:val="none" w:sz="0" w:space="0" w:color="auto"/>
        <w:bottom w:val="none" w:sz="0" w:space="0" w:color="auto"/>
        <w:right w:val="none" w:sz="0" w:space="0" w:color="auto"/>
      </w:divBdr>
    </w:div>
    <w:div w:id="902103866">
      <w:bodyDiv w:val="1"/>
      <w:marLeft w:val="0"/>
      <w:marRight w:val="0"/>
      <w:marTop w:val="0"/>
      <w:marBottom w:val="0"/>
      <w:divBdr>
        <w:top w:val="none" w:sz="0" w:space="0" w:color="auto"/>
        <w:left w:val="none" w:sz="0" w:space="0" w:color="auto"/>
        <w:bottom w:val="none" w:sz="0" w:space="0" w:color="auto"/>
        <w:right w:val="none" w:sz="0" w:space="0" w:color="auto"/>
      </w:divBdr>
    </w:div>
    <w:div w:id="976109962">
      <w:bodyDiv w:val="1"/>
      <w:marLeft w:val="0"/>
      <w:marRight w:val="0"/>
      <w:marTop w:val="0"/>
      <w:marBottom w:val="0"/>
      <w:divBdr>
        <w:top w:val="none" w:sz="0" w:space="0" w:color="auto"/>
        <w:left w:val="none" w:sz="0" w:space="0" w:color="auto"/>
        <w:bottom w:val="none" w:sz="0" w:space="0" w:color="auto"/>
        <w:right w:val="none" w:sz="0" w:space="0" w:color="auto"/>
      </w:divBdr>
      <w:divsChild>
        <w:div w:id="234707810">
          <w:marLeft w:val="547"/>
          <w:marRight w:val="0"/>
          <w:marTop w:val="130"/>
          <w:marBottom w:val="0"/>
          <w:divBdr>
            <w:top w:val="none" w:sz="0" w:space="0" w:color="auto"/>
            <w:left w:val="none" w:sz="0" w:space="0" w:color="auto"/>
            <w:bottom w:val="none" w:sz="0" w:space="0" w:color="auto"/>
            <w:right w:val="none" w:sz="0" w:space="0" w:color="auto"/>
          </w:divBdr>
        </w:div>
        <w:div w:id="587269914">
          <w:marLeft w:val="547"/>
          <w:marRight w:val="0"/>
          <w:marTop w:val="130"/>
          <w:marBottom w:val="0"/>
          <w:divBdr>
            <w:top w:val="none" w:sz="0" w:space="0" w:color="auto"/>
            <w:left w:val="none" w:sz="0" w:space="0" w:color="auto"/>
            <w:bottom w:val="none" w:sz="0" w:space="0" w:color="auto"/>
            <w:right w:val="none" w:sz="0" w:space="0" w:color="auto"/>
          </w:divBdr>
        </w:div>
        <w:div w:id="599995330">
          <w:marLeft w:val="547"/>
          <w:marRight w:val="0"/>
          <w:marTop w:val="130"/>
          <w:marBottom w:val="0"/>
          <w:divBdr>
            <w:top w:val="none" w:sz="0" w:space="0" w:color="auto"/>
            <w:left w:val="none" w:sz="0" w:space="0" w:color="auto"/>
            <w:bottom w:val="none" w:sz="0" w:space="0" w:color="auto"/>
            <w:right w:val="none" w:sz="0" w:space="0" w:color="auto"/>
          </w:divBdr>
        </w:div>
      </w:divsChild>
    </w:div>
    <w:div w:id="1058557800">
      <w:bodyDiv w:val="1"/>
      <w:marLeft w:val="0"/>
      <w:marRight w:val="0"/>
      <w:marTop w:val="0"/>
      <w:marBottom w:val="0"/>
      <w:divBdr>
        <w:top w:val="none" w:sz="0" w:space="0" w:color="auto"/>
        <w:left w:val="none" w:sz="0" w:space="0" w:color="auto"/>
        <w:bottom w:val="none" w:sz="0" w:space="0" w:color="auto"/>
        <w:right w:val="none" w:sz="0" w:space="0" w:color="auto"/>
      </w:divBdr>
    </w:div>
    <w:div w:id="1149325594">
      <w:bodyDiv w:val="1"/>
      <w:marLeft w:val="0"/>
      <w:marRight w:val="0"/>
      <w:marTop w:val="0"/>
      <w:marBottom w:val="0"/>
      <w:divBdr>
        <w:top w:val="none" w:sz="0" w:space="0" w:color="auto"/>
        <w:left w:val="none" w:sz="0" w:space="0" w:color="auto"/>
        <w:bottom w:val="none" w:sz="0" w:space="0" w:color="auto"/>
        <w:right w:val="none" w:sz="0" w:space="0" w:color="auto"/>
      </w:divBdr>
    </w:div>
    <w:div w:id="1175534045">
      <w:bodyDiv w:val="1"/>
      <w:marLeft w:val="0"/>
      <w:marRight w:val="0"/>
      <w:marTop w:val="0"/>
      <w:marBottom w:val="0"/>
      <w:divBdr>
        <w:top w:val="none" w:sz="0" w:space="0" w:color="auto"/>
        <w:left w:val="none" w:sz="0" w:space="0" w:color="auto"/>
        <w:bottom w:val="none" w:sz="0" w:space="0" w:color="auto"/>
        <w:right w:val="none" w:sz="0" w:space="0" w:color="auto"/>
      </w:divBdr>
    </w:div>
    <w:div w:id="1180581529">
      <w:bodyDiv w:val="1"/>
      <w:marLeft w:val="0"/>
      <w:marRight w:val="0"/>
      <w:marTop w:val="0"/>
      <w:marBottom w:val="0"/>
      <w:divBdr>
        <w:top w:val="none" w:sz="0" w:space="0" w:color="auto"/>
        <w:left w:val="none" w:sz="0" w:space="0" w:color="auto"/>
        <w:bottom w:val="none" w:sz="0" w:space="0" w:color="auto"/>
        <w:right w:val="none" w:sz="0" w:space="0" w:color="auto"/>
      </w:divBdr>
    </w:div>
    <w:div w:id="1203783356">
      <w:bodyDiv w:val="1"/>
      <w:marLeft w:val="0"/>
      <w:marRight w:val="0"/>
      <w:marTop w:val="150"/>
      <w:marBottom w:val="150"/>
      <w:divBdr>
        <w:top w:val="none" w:sz="0" w:space="0" w:color="auto"/>
        <w:left w:val="none" w:sz="0" w:space="0" w:color="auto"/>
        <w:bottom w:val="none" w:sz="0" w:space="0" w:color="auto"/>
        <w:right w:val="none" w:sz="0" w:space="0" w:color="auto"/>
      </w:divBdr>
      <w:divsChild>
        <w:div w:id="1954745056">
          <w:marLeft w:val="0"/>
          <w:marRight w:val="0"/>
          <w:marTop w:val="0"/>
          <w:marBottom w:val="0"/>
          <w:divBdr>
            <w:top w:val="none" w:sz="0" w:space="0" w:color="auto"/>
            <w:left w:val="none" w:sz="0" w:space="0" w:color="auto"/>
            <w:bottom w:val="none" w:sz="0" w:space="0" w:color="auto"/>
            <w:right w:val="none" w:sz="0" w:space="0" w:color="auto"/>
          </w:divBdr>
          <w:divsChild>
            <w:div w:id="1276331449">
              <w:marLeft w:val="0"/>
              <w:marRight w:val="0"/>
              <w:marTop w:val="0"/>
              <w:marBottom w:val="0"/>
              <w:divBdr>
                <w:top w:val="none" w:sz="0" w:space="0" w:color="auto"/>
                <w:left w:val="none" w:sz="0" w:space="0" w:color="auto"/>
                <w:bottom w:val="none" w:sz="0" w:space="0" w:color="auto"/>
                <w:right w:val="none" w:sz="0" w:space="0" w:color="auto"/>
              </w:divBdr>
              <w:divsChild>
                <w:div w:id="58794969">
                  <w:marLeft w:val="0"/>
                  <w:marRight w:val="0"/>
                  <w:marTop w:val="0"/>
                  <w:marBottom w:val="0"/>
                  <w:divBdr>
                    <w:top w:val="none" w:sz="0" w:space="0" w:color="auto"/>
                    <w:left w:val="none" w:sz="0" w:space="0" w:color="auto"/>
                    <w:bottom w:val="none" w:sz="0" w:space="0" w:color="auto"/>
                    <w:right w:val="none" w:sz="0" w:space="0" w:color="auto"/>
                  </w:divBdr>
                  <w:divsChild>
                    <w:div w:id="768040446">
                      <w:marLeft w:val="0"/>
                      <w:marRight w:val="0"/>
                      <w:marTop w:val="0"/>
                      <w:marBottom w:val="0"/>
                      <w:divBdr>
                        <w:top w:val="none" w:sz="0" w:space="0" w:color="auto"/>
                        <w:left w:val="none" w:sz="0" w:space="0" w:color="auto"/>
                        <w:bottom w:val="none" w:sz="0" w:space="0" w:color="auto"/>
                        <w:right w:val="none" w:sz="0" w:space="0" w:color="auto"/>
                      </w:divBdr>
                      <w:divsChild>
                        <w:div w:id="893349803">
                          <w:marLeft w:val="0"/>
                          <w:marRight w:val="0"/>
                          <w:marTop w:val="0"/>
                          <w:marBottom w:val="0"/>
                          <w:divBdr>
                            <w:top w:val="none" w:sz="0" w:space="0" w:color="auto"/>
                            <w:left w:val="none" w:sz="0" w:space="0" w:color="auto"/>
                            <w:bottom w:val="none" w:sz="0" w:space="0" w:color="auto"/>
                            <w:right w:val="none" w:sz="0" w:space="0" w:color="auto"/>
                          </w:divBdr>
                          <w:divsChild>
                            <w:div w:id="681200493">
                              <w:marLeft w:val="0"/>
                              <w:marRight w:val="0"/>
                              <w:marTop w:val="0"/>
                              <w:marBottom w:val="0"/>
                              <w:divBdr>
                                <w:top w:val="none" w:sz="0" w:space="0" w:color="auto"/>
                                <w:left w:val="none" w:sz="0" w:space="0" w:color="auto"/>
                                <w:bottom w:val="none" w:sz="0" w:space="0" w:color="auto"/>
                                <w:right w:val="none" w:sz="0" w:space="0" w:color="auto"/>
                              </w:divBdr>
                              <w:divsChild>
                                <w:div w:id="221599838">
                                  <w:marLeft w:val="0"/>
                                  <w:marRight w:val="0"/>
                                  <w:marTop w:val="0"/>
                                  <w:marBottom w:val="0"/>
                                  <w:divBdr>
                                    <w:top w:val="none" w:sz="0" w:space="0" w:color="auto"/>
                                    <w:left w:val="none" w:sz="0" w:space="0" w:color="auto"/>
                                    <w:bottom w:val="none" w:sz="0" w:space="0" w:color="auto"/>
                                    <w:right w:val="none" w:sz="0" w:space="0" w:color="auto"/>
                                  </w:divBdr>
                                  <w:divsChild>
                                    <w:div w:id="947203739">
                                      <w:marLeft w:val="0"/>
                                      <w:marRight w:val="0"/>
                                      <w:marTop w:val="0"/>
                                      <w:marBottom w:val="0"/>
                                      <w:divBdr>
                                        <w:top w:val="none" w:sz="0" w:space="0" w:color="auto"/>
                                        <w:left w:val="none" w:sz="0" w:space="0" w:color="auto"/>
                                        <w:bottom w:val="none" w:sz="0" w:space="0" w:color="auto"/>
                                        <w:right w:val="none" w:sz="0" w:space="0" w:color="auto"/>
                                      </w:divBdr>
                                      <w:divsChild>
                                        <w:div w:id="946698060">
                                          <w:marLeft w:val="0"/>
                                          <w:marRight w:val="0"/>
                                          <w:marTop w:val="0"/>
                                          <w:marBottom w:val="0"/>
                                          <w:divBdr>
                                            <w:top w:val="none" w:sz="0" w:space="0" w:color="auto"/>
                                            <w:left w:val="none" w:sz="0" w:space="0" w:color="auto"/>
                                            <w:bottom w:val="none" w:sz="0" w:space="0" w:color="auto"/>
                                            <w:right w:val="none" w:sz="0" w:space="0" w:color="auto"/>
                                          </w:divBdr>
                                          <w:divsChild>
                                            <w:div w:id="15526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437950">
      <w:bodyDiv w:val="1"/>
      <w:marLeft w:val="0"/>
      <w:marRight w:val="0"/>
      <w:marTop w:val="0"/>
      <w:marBottom w:val="0"/>
      <w:divBdr>
        <w:top w:val="none" w:sz="0" w:space="0" w:color="auto"/>
        <w:left w:val="none" w:sz="0" w:space="0" w:color="auto"/>
        <w:bottom w:val="none" w:sz="0" w:space="0" w:color="auto"/>
        <w:right w:val="none" w:sz="0" w:space="0" w:color="auto"/>
      </w:divBdr>
      <w:divsChild>
        <w:div w:id="139664311">
          <w:marLeft w:val="547"/>
          <w:marRight w:val="0"/>
          <w:marTop w:val="0"/>
          <w:marBottom w:val="120"/>
          <w:divBdr>
            <w:top w:val="none" w:sz="0" w:space="0" w:color="auto"/>
            <w:left w:val="none" w:sz="0" w:space="0" w:color="auto"/>
            <w:bottom w:val="none" w:sz="0" w:space="0" w:color="auto"/>
            <w:right w:val="none" w:sz="0" w:space="0" w:color="auto"/>
          </w:divBdr>
        </w:div>
        <w:div w:id="354768700">
          <w:marLeft w:val="547"/>
          <w:marRight w:val="0"/>
          <w:marTop w:val="0"/>
          <w:marBottom w:val="120"/>
          <w:divBdr>
            <w:top w:val="none" w:sz="0" w:space="0" w:color="auto"/>
            <w:left w:val="none" w:sz="0" w:space="0" w:color="auto"/>
            <w:bottom w:val="none" w:sz="0" w:space="0" w:color="auto"/>
            <w:right w:val="none" w:sz="0" w:space="0" w:color="auto"/>
          </w:divBdr>
        </w:div>
        <w:div w:id="1269119752">
          <w:marLeft w:val="547"/>
          <w:marRight w:val="0"/>
          <w:marTop w:val="0"/>
          <w:marBottom w:val="120"/>
          <w:divBdr>
            <w:top w:val="none" w:sz="0" w:space="0" w:color="auto"/>
            <w:left w:val="none" w:sz="0" w:space="0" w:color="auto"/>
            <w:bottom w:val="none" w:sz="0" w:space="0" w:color="auto"/>
            <w:right w:val="none" w:sz="0" w:space="0" w:color="auto"/>
          </w:divBdr>
        </w:div>
        <w:div w:id="1692217911">
          <w:marLeft w:val="547"/>
          <w:marRight w:val="0"/>
          <w:marTop w:val="0"/>
          <w:marBottom w:val="120"/>
          <w:divBdr>
            <w:top w:val="none" w:sz="0" w:space="0" w:color="auto"/>
            <w:left w:val="none" w:sz="0" w:space="0" w:color="auto"/>
            <w:bottom w:val="none" w:sz="0" w:space="0" w:color="auto"/>
            <w:right w:val="none" w:sz="0" w:space="0" w:color="auto"/>
          </w:divBdr>
        </w:div>
      </w:divsChild>
    </w:div>
    <w:div w:id="1257322893">
      <w:bodyDiv w:val="1"/>
      <w:marLeft w:val="0"/>
      <w:marRight w:val="0"/>
      <w:marTop w:val="0"/>
      <w:marBottom w:val="0"/>
      <w:divBdr>
        <w:top w:val="none" w:sz="0" w:space="0" w:color="auto"/>
        <w:left w:val="none" w:sz="0" w:space="0" w:color="auto"/>
        <w:bottom w:val="none" w:sz="0" w:space="0" w:color="auto"/>
        <w:right w:val="none" w:sz="0" w:space="0" w:color="auto"/>
      </w:divBdr>
    </w:div>
    <w:div w:id="1259873875">
      <w:bodyDiv w:val="1"/>
      <w:marLeft w:val="0"/>
      <w:marRight w:val="0"/>
      <w:marTop w:val="0"/>
      <w:marBottom w:val="0"/>
      <w:divBdr>
        <w:top w:val="none" w:sz="0" w:space="0" w:color="auto"/>
        <w:left w:val="none" w:sz="0" w:space="0" w:color="auto"/>
        <w:bottom w:val="none" w:sz="0" w:space="0" w:color="auto"/>
        <w:right w:val="none" w:sz="0" w:space="0" w:color="auto"/>
      </w:divBdr>
      <w:divsChild>
        <w:div w:id="369694812">
          <w:marLeft w:val="288"/>
          <w:marRight w:val="0"/>
          <w:marTop w:val="72"/>
          <w:marBottom w:val="0"/>
          <w:divBdr>
            <w:top w:val="none" w:sz="0" w:space="0" w:color="auto"/>
            <w:left w:val="none" w:sz="0" w:space="0" w:color="auto"/>
            <w:bottom w:val="none" w:sz="0" w:space="0" w:color="auto"/>
            <w:right w:val="none" w:sz="0" w:space="0" w:color="auto"/>
          </w:divBdr>
        </w:div>
        <w:div w:id="1313949135">
          <w:marLeft w:val="720"/>
          <w:marRight w:val="0"/>
          <w:marTop w:val="62"/>
          <w:marBottom w:val="0"/>
          <w:divBdr>
            <w:top w:val="none" w:sz="0" w:space="0" w:color="auto"/>
            <w:left w:val="none" w:sz="0" w:space="0" w:color="auto"/>
            <w:bottom w:val="none" w:sz="0" w:space="0" w:color="auto"/>
            <w:right w:val="none" w:sz="0" w:space="0" w:color="auto"/>
          </w:divBdr>
        </w:div>
        <w:div w:id="1311135321">
          <w:marLeft w:val="720"/>
          <w:marRight w:val="0"/>
          <w:marTop w:val="62"/>
          <w:marBottom w:val="0"/>
          <w:divBdr>
            <w:top w:val="none" w:sz="0" w:space="0" w:color="auto"/>
            <w:left w:val="none" w:sz="0" w:space="0" w:color="auto"/>
            <w:bottom w:val="none" w:sz="0" w:space="0" w:color="auto"/>
            <w:right w:val="none" w:sz="0" w:space="0" w:color="auto"/>
          </w:divBdr>
        </w:div>
        <w:div w:id="1244142836">
          <w:marLeft w:val="720"/>
          <w:marRight w:val="0"/>
          <w:marTop w:val="62"/>
          <w:marBottom w:val="0"/>
          <w:divBdr>
            <w:top w:val="none" w:sz="0" w:space="0" w:color="auto"/>
            <w:left w:val="none" w:sz="0" w:space="0" w:color="auto"/>
            <w:bottom w:val="none" w:sz="0" w:space="0" w:color="auto"/>
            <w:right w:val="none" w:sz="0" w:space="0" w:color="auto"/>
          </w:divBdr>
        </w:div>
        <w:div w:id="2039114458">
          <w:marLeft w:val="720"/>
          <w:marRight w:val="0"/>
          <w:marTop w:val="62"/>
          <w:marBottom w:val="0"/>
          <w:divBdr>
            <w:top w:val="none" w:sz="0" w:space="0" w:color="auto"/>
            <w:left w:val="none" w:sz="0" w:space="0" w:color="auto"/>
            <w:bottom w:val="none" w:sz="0" w:space="0" w:color="auto"/>
            <w:right w:val="none" w:sz="0" w:space="0" w:color="auto"/>
          </w:divBdr>
        </w:div>
        <w:div w:id="747457853">
          <w:marLeft w:val="288"/>
          <w:marRight w:val="0"/>
          <w:marTop w:val="72"/>
          <w:marBottom w:val="0"/>
          <w:divBdr>
            <w:top w:val="none" w:sz="0" w:space="0" w:color="auto"/>
            <w:left w:val="none" w:sz="0" w:space="0" w:color="auto"/>
            <w:bottom w:val="none" w:sz="0" w:space="0" w:color="auto"/>
            <w:right w:val="none" w:sz="0" w:space="0" w:color="auto"/>
          </w:divBdr>
        </w:div>
        <w:div w:id="965114656">
          <w:marLeft w:val="720"/>
          <w:marRight w:val="0"/>
          <w:marTop w:val="62"/>
          <w:marBottom w:val="0"/>
          <w:divBdr>
            <w:top w:val="none" w:sz="0" w:space="0" w:color="auto"/>
            <w:left w:val="none" w:sz="0" w:space="0" w:color="auto"/>
            <w:bottom w:val="none" w:sz="0" w:space="0" w:color="auto"/>
            <w:right w:val="none" w:sz="0" w:space="0" w:color="auto"/>
          </w:divBdr>
        </w:div>
        <w:div w:id="248194778">
          <w:marLeft w:val="720"/>
          <w:marRight w:val="0"/>
          <w:marTop w:val="62"/>
          <w:marBottom w:val="0"/>
          <w:divBdr>
            <w:top w:val="none" w:sz="0" w:space="0" w:color="auto"/>
            <w:left w:val="none" w:sz="0" w:space="0" w:color="auto"/>
            <w:bottom w:val="none" w:sz="0" w:space="0" w:color="auto"/>
            <w:right w:val="none" w:sz="0" w:space="0" w:color="auto"/>
          </w:divBdr>
        </w:div>
        <w:div w:id="173879844">
          <w:marLeft w:val="288"/>
          <w:marRight w:val="0"/>
          <w:marTop w:val="72"/>
          <w:marBottom w:val="0"/>
          <w:divBdr>
            <w:top w:val="none" w:sz="0" w:space="0" w:color="auto"/>
            <w:left w:val="none" w:sz="0" w:space="0" w:color="auto"/>
            <w:bottom w:val="none" w:sz="0" w:space="0" w:color="auto"/>
            <w:right w:val="none" w:sz="0" w:space="0" w:color="auto"/>
          </w:divBdr>
        </w:div>
        <w:div w:id="1033533715">
          <w:marLeft w:val="720"/>
          <w:marRight w:val="0"/>
          <w:marTop w:val="62"/>
          <w:marBottom w:val="0"/>
          <w:divBdr>
            <w:top w:val="none" w:sz="0" w:space="0" w:color="auto"/>
            <w:left w:val="none" w:sz="0" w:space="0" w:color="auto"/>
            <w:bottom w:val="none" w:sz="0" w:space="0" w:color="auto"/>
            <w:right w:val="none" w:sz="0" w:space="0" w:color="auto"/>
          </w:divBdr>
        </w:div>
        <w:div w:id="1515723254">
          <w:marLeft w:val="720"/>
          <w:marRight w:val="0"/>
          <w:marTop w:val="62"/>
          <w:marBottom w:val="0"/>
          <w:divBdr>
            <w:top w:val="none" w:sz="0" w:space="0" w:color="auto"/>
            <w:left w:val="none" w:sz="0" w:space="0" w:color="auto"/>
            <w:bottom w:val="none" w:sz="0" w:space="0" w:color="auto"/>
            <w:right w:val="none" w:sz="0" w:space="0" w:color="auto"/>
          </w:divBdr>
        </w:div>
        <w:div w:id="1559315399">
          <w:marLeft w:val="720"/>
          <w:marRight w:val="0"/>
          <w:marTop w:val="62"/>
          <w:marBottom w:val="0"/>
          <w:divBdr>
            <w:top w:val="none" w:sz="0" w:space="0" w:color="auto"/>
            <w:left w:val="none" w:sz="0" w:space="0" w:color="auto"/>
            <w:bottom w:val="none" w:sz="0" w:space="0" w:color="auto"/>
            <w:right w:val="none" w:sz="0" w:space="0" w:color="auto"/>
          </w:divBdr>
        </w:div>
        <w:div w:id="138427329">
          <w:marLeft w:val="720"/>
          <w:marRight w:val="0"/>
          <w:marTop w:val="62"/>
          <w:marBottom w:val="0"/>
          <w:divBdr>
            <w:top w:val="none" w:sz="0" w:space="0" w:color="auto"/>
            <w:left w:val="none" w:sz="0" w:space="0" w:color="auto"/>
            <w:bottom w:val="none" w:sz="0" w:space="0" w:color="auto"/>
            <w:right w:val="none" w:sz="0" w:space="0" w:color="auto"/>
          </w:divBdr>
        </w:div>
        <w:div w:id="704451067">
          <w:marLeft w:val="288"/>
          <w:marRight w:val="0"/>
          <w:marTop w:val="72"/>
          <w:marBottom w:val="0"/>
          <w:divBdr>
            <w:top w:val="none" w:sz="0" w:space="0" w:color="auto"/>
            <w:left w:val="none" w:sz="0" w:space="0" w:color="auto"/>
            <w:bottom w:val="none" w:sz="0" w:space="0" w:color="auto"/>
            <w:right w:val="none" w:sz="0" w:space="0" w:color="auto"/>
          </w:divBdr>
        </w:div>
        <w:div w:id="964166375">
          <w:marLeft w:val="720"/>
          <w:marRight w:val="0"/>
          <w:marTop w:val="62"/>
          <w:marBottom w:val="0"/>
          <w:divBdr>
            <w:top w:val="none" w:sz="0" w:space="0" w:color="auto"/>
            <w:left w:val="none" w:sz="0" w:space="0" w:color="auto"/>
            <w:bottom w:val="none" w:sz="0" w:space="0" w:color="auto"/>
            <w:right w:val="none" w:sz="0" w:space="0" w:color="auto"/>
          </w:divBdr>
        </w:div>
        <w:div w:id="1335961539">
          <w:marLeft w:val="720"/>
          <w:marRight w:val="0"/>
          <w:marTop w:val="62"/>
          <w:marBottom w:val="0"/>
          <w:divBdr>
            <w:top w:val="none" w:sz="0" w:space="0" w:color="auto"/>
            <w:left w:val="none" w:sz="0" w:space="0" w:color="auto"/>
            <w:bottom w:val="none" w:sz="0" w:space="0" w:color="auto"/>
            <w:right w:val="none" w:sz="0" w:space="0" w:color="auto"/>
          </w:divBdr>
        </w:div>
        <w:div w:id="1912035653">
          <w:marLeft w:val="720"/>
          <w:marRight w:val="0"/>
          <w:marTop w:val="62"/>
          <w:marBottom w:val="0"/>
          <w:divBdr>
            <w:top w:val="none" w:sz="0" w:space="0" w:color="auto"/>
            <w:left w:val="none" w:sz="0" w:space="0" w:color="auto"/>
            <w:bottom w:val="none" w:sz="0" w:space="0" w:color="auto"/>
            <w:right w:val="none" w:sz="0" w:space="0" w:color="auto"/>
          </w:divBdr>
        </w:div>
      </w:divsChild>
    </w:div>
    <w:div w:id="1274096411">
      <w:bodyDiv w:val="1"/>
      <w:marLeft w:val="0"/>
      <w:marRight w:val="0"/>
      <w:marTop w:val="0"/>
      <w:marBottom w:val="0"/>
      <w:divBdr>
        <w:top w:val="none" w:sz="0" w:space="0" w:color="auto"/>
        <w:left w:val="none" w:sz="0" w:space="0" w:color="auto"/>
        <w:bottom w:val="none" w:sz="0" w:space="0" w:color="auto"/>
        <w:right w:val="none" w:sz="0" w:space="0" w:color="auto"/>
      </w:divBdr>
    </w:div>
    <w:div w:id="1280140069">
      <w:bodyDiv w:val="1"/>
      <w:marLeft w:val="0"/>
      <w:marRight w:val="0"/>
      <w:marTop w:val="0"/>
      <w:marBottom w:val="0"/>
      <w:divBdr>
        <w:top w:val="none" w:sz="0" w:space="0" w:color="auto"/>
        <w:left w:val="none" w:sz="0" w:space="0" w:color="auto"/>
        <w:bottom w:val="none" w:sz="0" w:space="0" w:color="auto"/>
        <w:right w:val="none" w:sz="0" w:space="0" w:color="auto"/>
      </w:divBdr>
    </w:div>
    <w:div w:id="1288928233">
      <w:bodyDiv w:val="1"/>
      <w:marLeft w:val="0"/>
      <w:marRight w:val="0"/>
      <w:marTop w:val="0"/>
      <w:marBottom w:val="0"/>
      <w:divBdr>
        <w:top w:val="none" w:sz="0" w:space="0" w:color="auto"/>
        <w:left w:val="none" w:sz="0" w:space="0" w:color="auto"/>
        <w:bottom w:val="none" w:sz="0" w:space="0" w:color="auto"/>
        <w:right w:val="none" w:sz="0" w:space="0" w:color="auto"/>
      </w:divBdr>
    </w:div>
    <w:div w:id="1312364291">
      <w:bodyDiv w:val="1"/>
      <w:marLeft w:val="0"/>
      <w:marRight w:val="0"/>
      <w:marTop w:val="0"/>
      <w:marBottom w:val="0"/>
      <w:divBdr>
        <w:top w:val="none" w:sz="0" w:space="0" w:color="auto"/>
        <w:left w:val="none" w:sz="0" w:space="0" w:color="auto"/>
        <w:bottom w:val="none" w:sz="0" w:space="0" w:color="auto"/>
        <w:right w:val="none" w:sz="0" w:space="0" w:color="auto"/>
      </w:divBdr>
      <w:divsChild>
        <w:div w:id="1123499318">
          <w:marLeft w:val="446"/>
          <w:marRight w:val="0"/>
          <w:marTop w:val="200"/>
          <w:marBottom w:val="0"/>
          <w:divBdr>
            <w:top w:val="none" w:sz="0" w:space="0" w:color="auto"/>
            <w:left w:val="none" w:sz="0" w:space="0" w:color="auto"/>
            <w:bottom w:val="none" w:sz="0" w:space="0" w:color="auto"/>
            <w:right w:val="none" w:sz="0" w:space="0" w:color="auto"/>
          </w:divBdr>
        </w:div>
      </w:divsChild>
    </w:div>
    <w:div w:id="1352608521">
      <w:bodyDiv w:val="1"/>
      <w:marLeft w:val="0"/>
      <w:marRight w:val="0"/>
      <w:marTop w:val="0"/>
      <w:marBottom w:val="0"/>
      <w:divBdr>
        <w:top w:val="none" w:sz="0" w:space="0" w:color="auto"/>
        <w:left w:val="none" w:sz="0" w:space="0" w:color="auto"/>
        <w:bottom w:val="none" w:sz="0" w:space="0" w:color="auto"/>
        <w:right w:val="none" w:sz="0" w:space="0" w:color="auto"/>
      </w:divBdr>
    </w:div>
    <w:div w:id="1456411285">
      <w:bodyDiv w:val="1"/>
      <w:marLeft w:val="0"/>
      <w:marRight w:val="0"/>
      <w:marTop w:val="0"/>
      <w:marBottom w:val="0"/>
      <w:divBdr>
        <w:top w:val="none" w:sz="0" w:space="0" w:color="auto"/>
        <w:left w:val="none" w:sz="0" w:space="0" w:color="auto"/>
        <w:bottom w:val="none" w:sz="0" w:space="0" w:color="auto"/>
        <w:right w:val="none" w:sz="0" w:space="0" w:color="auto"/>
      </w:divBdr>
    </w:div>
    <w:div w:id="1458258854">
      <w:bodyDiv w:val="1"/>
      <w:marLeft w:val="0"/>
      <w:marRight w:val="0"/>
      <w:marTop w:val="0"/>
      <w:marBottom w:val="0"/>
      <w:divBdr>
        <w:top w:val="none" w:sz="0" w:space="0" w:color="auto"/>
        <w:left w:val="none" w:sz="0" w:space="0" w:color="auto"/>
        <w:bottom w:val="none" w:sz="0" w:space="0" w:color="auto"/>
        <w:right w:val="none" w:sz="0" w:space="0" w:color="auto"/>
      </w:divBdr>
    </w:div>
    <w:div w:id="1490051356">
      <w:bodyDiv w:val="1"/>
      <w:marLeft w:val="0"/>
      <w:marRight w:val="0"/>
      <w:marTop w:val="0"/>
      <w:marBottom w:val="0"/>
      <w:divBdr>
        <w:top w:val="none" w:sz="0" w:space="0" w:color="auto"/>
        <w:left w:val="none" w:sz="0" w:space="0" w:color="auto"/>
        <w:bottom w:val="none" w:sz="0" w:space="0" w:color="auto"/>
        <w:right w:val="none" w:sz="0" w:space="0" w:color="auto"/>
      </w:divBdr>
    </w:div>
    <w:div w:id="1491823415">
      <w:bodyDiv w:val="1"/>
      <w:marLeft w:val="0"/>
      <w:marRight w:val="0"/>
      <w:marTop w:val="0"/>
      <w:marBottom w:val="0"/>
      <w:divBdr>
        <w:top w:val="none" w:sz="0" w:space="0" w:color="auto"/>
        <w:left w:val="none" w:sz="0" w:space="0" w:color="auto"/>
        <w:bottom w:val="none" w:sz="0" w:space="0" w:color="auto"/>
        <w:right w:val="none" w:sz="0" w:space="0" w:color="auto"/>
      </w:divBdr>
      <w:divsChild>
        <w:div w:id="33312045">
          <w:marLeft w:val="547"/>
          <w:marRight w:val="0"/>
          <w:marTop w:val="134"/>
          <w:marBottom w:val="0"/>
          <w:divBdr>
            <w:top w:val="none" w:sz="0" w:space="0" w:color="auto"/>
            <w:left w:val="none" w:sz="0" w:space="0" w:color="auto"/>
            <w:bottom w:val="none" w:sz="0" w:space="0" w:color="auto"/>
            <w:right w:val="none" w:sz="0" w:space="0" w:color="auto"/>
          </w:divBdr>
        </w:div>
        <w:div w:id="129786636">
          <w:marLeft w:val="547"/>
          <w:marRight w:val="0"/>
          <w:marTop w:val="134"/>
          <w:marBottom w:val="0"/>
          <w:divBdr>
            <w:top w:val="none" w:sz="0" w:space="0" w:color="auto"/>
            <w:left w:val="none" w:sz="0" w:space="0" w:color="auto"/>
            <w:bottom w:val="none" w:sz="0" w:space="0" w:color="auto"/>
            <w:right w:val="none" w:sz="0" w:space="0" w:color="auto"/>
          </w:divBdr>
        </w:div>
        <w:div w:id="1141922350">
          <w:marLeft w:val="547"/>
          <w:marRight w:val="0"/>
          <w:marTop w:val="134"/>
          <w:marBottom w:val="0"/>
          <w:divBdr>
            <w:top w:val="none" w:sz="0" w:space="0" w:color="auto"/>
            <w:left w:val="none" w:sz="0" w:space="0" w:color="auto"/>
            <w:bottom w:val="none" w:sz="0" w:space="0" w:color="auto"/>
            <w:right w:val="none" w:sz="0" w:space="0" w:color="auto"/>
          </w:divBdr>
        </w:div>
      </w:divsChild>
    </w:div>
    <w:div w:id="1508398125">
      <w:bodyDiv w:val="1"/>
      <w:marLeft w:val="0"/>
      <w:marRight w:val="0"/>
      <w:marTop w:val="0"/>
      <w:marBottom w:val="0"/>
      <w:divBdr>
        <w:top w:val="none" w:sz="0" w:space="0" w:color="auto"/>
        <w:left w:val="none" w:sz="0" w:space="0" w:color="auto"/>
        <w:bottom w:val="none" w:sz="0" w:space="0" w:color="auto"/>
        <w:right w:val="none" w:sz="0" w:space="0" w:color="auto"/>
      </w:divBdr>
      <w:divsChild>
        <w:div w:id="130904395">
          <w:marLeft w:val="1166"/>
          <w:marRight w:val="0"/>
          <w:marTop w:val="82"/>
          <w:marBottom w:val="0"/>
          <w:divBdr>
            <w:top w:val="none" w:sz="0" w:space="0" w:color="auto"/>
            <w:left w:val="none" w:sz="0" w:space="0" w:color="auto"/>
            <w:bottom w:val="none" w:sz="0" w:space="0" w:color="auto"/>
            <w:right w:val="none" w:sz="0" w:space="0" w:color="auto"/>
          </w:divBdr>
        </w:div>
        <w:div w:id="185097932">
          <w:marLeft w:val="547"/>
          <w:marRight w:val="0"/>
          <w:marTop w:val="96"/>
          <w:marBottom w:val="0"/>
          <w:divBdr>
            <w:top w:val="none" w:sz="0" w:space="0" w:color="auto"/>
            <w:left w:val="none" w:sz="0" w:space="0" w:color="auto"/>
            <w:bottom w:val="none" w:sz="0" w:space="0" w:color="auto"/>
            <w:right w:val="none" w:sz="0" w:space="0" w:color="auto"/>
          </w:divBdr>
        </w:div>
        <w:div w:id="225185255">
          <w:marLeft w:val="1166"/>
          <w:marRight w:val="0"/>
          <w:marTop w:val="82"/>
          <w:marBottom w:val="0"/>
          <w:divBdr>
            <w:top w:val="none" w:sz="0" w:space="0" w:color="auto"/>
            <w:left w:val="none" w:sz="0" w:space="0" w:color="auto"/>
            <w:bottom w:val="none" w:sz="0" w:space="0" w:color="auto"/>
            <w:right w:val="none" w:sz="0" w:space="0" w:color="auto"/>
          </w:divBdr>
        </w:div>
        <w:div w:id="364448854">
          <w:marLeft w:val="1800"/>
          <w:marRight w:val="0"/>
          <w:marTop w:val="67"/>
          <w:marBottom w:val="0"/>
          <w:divBdr>
            <w:top w:val="none" w:sz="0" w:space="0" w:color="auto"/>
            <w:left w:val="none" w:sz="0" w:space="0" w:color="auto"/>
            <w:bottom w:val="none" w:sz="0" w:space="0" w:color="auto"/>
            <w:right w:val="none" w:sz="0" w:space="0" w:color="auto"/>
          </w:divBdr>
        </w:div>
        <w:div w:id="439107330">
          <w:marLeft w:val="1166"/>
          <w:marRight w:val="0"/>
          <w:marTop w:val="82"/>
          <w:marBottom w:val="0"/>
          <w:divBdr>
            <w:top w:val="none" w:sz="0" w:space="0" w:color="auto"/>
            <w:left w:val="none" w:sz="0" w:space="0" w:color="auto"/>
            <w:bottom w:val="none" w:sz="0" w:space="0" w:color="auto"/>
            <w:right w:val="none" w:sz="0" w:space="0" w:color="auto"/>
          </w:divBdr>
        </w:div>
        <w:div w:id="449054108">
          <w:marLeft w:val="1800"/>
          <w:marRight w:val="0"/>
          <w:marTop w:val="67"/>
          <w:marBottom w:val="0"/>
          <w:divBdr>
            <w:top w:val="none" w:sz="0" w:space="0" w:color="auto"/>
            <w:left w:val="none" w:sz="0" w:space="0" w:color="auto"/>
            <w:bottom w:val="none" w:sz="0" w:space="0" w:color="auto"/>
            <w:right w:val="none" w:sz="0" w:space="0" w:color="auto"/>
          </w:divBdr>
        </w:div>
        <w:div w:id="540289196">
          <w:marLeft w:val="547"/>
          <w:marRight w:val="0"/>
          <w:marTop w:val="96"/>
          <w:marBottom w:val="0"/>
          <w:divBdr>
            <w:top w:val="none" w:sz="0" w:space="0" w:color="auto"/>
            <w:left w:val="none" w:sz="0" w:space="0" w:color="auto"/>
            <w:bottom w:val="none" w:sz="0" w:space="0" w:color="auto"/>
            <w:right w:val="none" w:sz="0" w:space="0" w:color="auto"/>
          </w:divBdr>
        </w:div>
        <w:div w:id="696003931">
          <w:marLeft w:val="2520"/>
          <w:marRight w:val="0"/>
          <w:marTop w:val="62"/>
          <w:marBottom w:val="0"/>
          <w:divBdr>
            <w:top w:val="none" w:sz="0" w:space="0" w:color="auto"/>
            <w:left w:val="none" w:sz="0" w:space="0" w:color="auto"/>
            <w:bottom w:val="none" w:sz="0" w:space="0" w:color="auto"/>
            <w:right w:val="none" w:sz="0" w:space="0" w:color="auto"/>
          </w:divBdr>
        </w:div>
        <w:div w:id="883756969">
          <w:marLeft w:val="547"/>
          <w:marRight w:val="0"/>
          <w:marTop w:val="96"/>
          <w:marBottom w:val="0"/>
          <w:divBdr>
            <w:top w:val="none" w:sz="0" w:space="0" w:color="auto"/>
            <w:left w:val="none" w:sz="0" w:space="0" w:color="auto"/>
            <w:bottom w:val="none" w:sz="0" w:space="0" w:color="auto"/>
            <w:right w:val="none" w:sz="0" w:space="0" w:color="auto"/>
          </w:divBdr>
        </w:div>
        <w:div w:id="925116148">
          <w:marLeft w:val="547"/>
          <w:marRight w:val="0"/>
          <w:marTop w:val="96"/>
          <w:marBottom w:val="0"/>
          <w:divBdr>
            <w:top w:val="none" w:sz="0" w:space="0" w:color="auto"/>
            <w:left w:val="none" w:sz="0" w:space="0" w:color="auto"/>
            <w:bottom w:val="none" w:sz="0" w:space="0" w:color="auto"/>
            <w:right w:val="none" w:sz="0" w:space="0" w:color="auto"/>
          </w:divBdr>
        </w:div>
        <w:div w:id="1098796350">
          <w:marLeft w:val="1166"/>
          <w:marRight w:val="0"/>
          <w:marTop w:val="82"/>
          <w:marBottom w:val="0"/>
          <w:divBdr>
            <w:top w:val="none" w:sz="0" w:space="0" w:color="auto"/>
            <w:left w:val="none" w:sz="0" w:space="0" w:color="auto"/>
            <w:bottom w:val="none" w:sz="0" w:space="0" w:color="auto"/>
            <w:right w:val="none" w:sz="0" w:space="0" w:color="auto"/>
          </w:divBdr>
        </w:div>
        <w:div w:id="1417752238">
          <w:marLeft w:val="547"/>
          <w:marRight w:val="0"/>
          <w:marTop w:val="96"/>
          <w:marBottom w:val="0"/>
          <w:divBdr>
            <w:top w:val="none" w:sz="0" w:space="0" w:color="auto"/>
            <w:left w:val="none" w:sz="0" w:space="0" w:color="auto"/>
            <w:bottom w:val="none" w:sz="0" w:space="0" w:color="auto"/>
            <w:right w:val="none" w:sz="0" w:space="0" w:color="auto"/>
          </w:divBdr>
        </w:div>
        <w:div w:id="1601185970">
          <w:marLeft w:val="1166"/>
          <w:marRight w:val="0"/>
          <w:marTop w:val="82"/>
          <w:marBottom w:val="0"/>
          <w:divBdr>
            <w:top w:val="none" w:sz="0" w:space="0" w:color="auto"/>
            <w:left w:val="none" w:sz="0" w:space="0" w:color="auto"/>
            <w:bottom w:val="none" w:sz="0" w:space="0" w:color="auto"/>
            <w:right w:val="none" w:sz="0" w:space="0" w:color="auto"/>
          </w:divBdr>
        </w:div>
      </w:divsChild>
    </w:div>
    <w:div w:id="1515460480">
      <w:bodyDiv w:val="1"/>
      <w:marLeft w:val="0"/>
      <w:marRight w:val="0"/>
      <w:marTop w:val="0"/>
      <w:marBottom w:val="0"/>
      <w:divBdr>
        <w:top w:val="none" w:sz="0" w:space="0" w:color="auto"/>
        <w:left w:val="none" w:sz="0" w:space="0" w:color="auto"/>
        <w:bottom w:val="none" w:sz="0" w:space="0" w:color="auto"/>
        <w:right w:val="none" w:sz="0" w:space="0" w:color="auto"/>
      </w:divBdr>
    </w:div>
    <w:div w:id="1551531142">
      <w:bodyDiv w:val="1"/>
      <w:marLeft w:val="0"/>
      <w:marRight w:val="0"/>
      <w:marTop w:val="0"/>
      <w:marBottom w:val="0"/>
      <w:divBdr>
        <w:top w:val="none" w:sz="0" w:space="0" w:color="auto"/>
        <w:left w:val="none" w:sz="0" w:space="0" w:color="auto"/>
        <w:bottom w:val="none" w:sz="0" w:space="0" w:color="auto"/>
        <w:right w:val="none" w:sz="0" w:space="0" w:color="auto"/>
      </w:divBdr>
    </w:div>
    <w:div w:id="1569655519">
      <w:bodyDiv w:val="1"/>
      <w:marLeft w:val="0"/>
      <w:marRight w:val="0"/>
      <w:marTop w:val="0"/>
      <w:marBottom w:val="0"/>
      <w:divBdr>
        <w:top w:val="none" w:sz="0" w:space="0" w:color="auto"/>
        <w:left w:val="none" w:sz="0" w:space="0" w:color="auto"/>
        <w:bottom w:val="none" w:sz="0" w:space="0" w:color="auto"/>
        <w:right w:val="none" w:sz="0" w:space="0" w:color="auto"/>
      </w:divBdr>
    </w:div>
    <w:div w:id="1705210702">
      <w:bodyDiv w:val="1"/>
      <w:marLeft w:val="0"/>
      <w:marRight w:val="0"/>
      <w:marTop w:val="0"/>
      <w:marBottom w:val="0"/>
      <w:divBdr>
        <w:top w:val="none" w:sz="0" w:space="0" w:color="auto"/>
        <w:left w:val="none" w:sz="0" w:space="0" w:color="auto"/>
        <w:bottom w:val="none" w:sz="0" w:space="0" w:color="auto"/>
        <w:right w:val="none" w:sz="0" w:space="0" w:color="auto"/>
      </w:divBdr>
    </w:div>
    <w:div w:id="1708407325">
      <w:bodyDiv w:val="1"/>
      <w:marLeft w:val="0"/>
      <w:marRight w:val="0"/>
      <w:marTop w:val="0"/>
      <w:marBottom w:val="0"/>
      <w:divBdr>
        <w:top w:val="none" w:sz="0" w:space="0" w:color="auto"/>
        <w:left w:val="none" w:sz="0" w:space="0" w:color="auto"/>
        <w:bottom w:val="none" w:sz="0" w:space="0" w:color="auto"/>
        <w:right w:val="none" w:sz="0" w:space="0" w:color="auto"/>
      </w:divBdr>
      <w:divsChild>
        <w:div w:id="860624670">
          <w:marLeft w:val="1166"/>
          <w:marRight w:val="0"/>
          <w:marTop w:val="96"/>
          <w:marBottom w:val="0"/>
          <w:divBdr>
            <w:top w:val="none" w:sz="0" w:space="0" w:color="auto"/>
            <w:left w:val="none" w:sz="0" w:space="0" w:color="auto"/>
            <w:bottom w:val="none" w:sz="0" w:space="0" w:color="auto"/>
            <w:right w:val="none" w:sz="0" w:space="0" w:color="auto"/>
          </w:divBdr>
        </w:div>
      </w:divsChild>
    </w:div>
    <w:div w:id="1726370558">
      <w:bodyDiv w:val="1"/>
      <w:marLeft w:val="0"/>
      <w:marRight w:val="0"/>
      <w:marTop w:val="0"/>
      <w:marBottom w:val="0"/>
      <w:divBdr>
        <w:top w:val="none" w:sz="0" w:space="0" w:color="auto"/>
        <w:left w:val="none" w:sz="0" w:space="0" w:color="auto"/>
        <w:bottom w:val="none" w:sz="0" w:space="0" w:color="auto"/>
        <w:right w:val="none" w:sz="0" w:space="0" w:color="auto"/>
      </w:divBdr>
    </w:div>
    <w:div w:id="1728257956">
      <w:bodyDiv w:val="1"/>
      <w:marLeft w:val="0"/>
      <w:marRight w:val="0"/>
      <w:marTop w:val="0"/>
      <w:marBottom w:val="0"/>
      <w:divBdr>
        <w:top w:val="none" w:sz="0" w:space="0" w:color="auto"/>
        <w:left w:val="none" w:sz="0" w:space="0" w:color="auto"/>
        <w:bottom w:val="none" w:sz="0" w:space="0" w:color="auto"/>
        <w:right w:val="none" w:sz="0" w:space="0" w:color="auto"/>
      </w:divBdr>
    </w:div>
    <w:div w:id="1830096873">
      <w:bodyDiv w:val="1"/>
      <w:marLeft w:val="0"/>
      <w:marRight w:val="0"/>
      <w:marTop w:val="0"/>
      <w:marBottom w:val="0"/>
      <w:divBdr>
        <w:top w:val="none" w:sz="0" w:space="0" w:color="auto"/>
        <w:left w:val="none" w:sz="0" w:space="0" w:color="auto"/>
        <w:bottom w:val="none" w:sz="0" w:space="0" w:color="auto"/>
        <w:right w:val="none" w:sz="0" w:space="0" w:color="auto"/>
      </w:divBdr>
      <w:divsChild>
        <w:div w:id="76824416">
          <w:marLeft w:val="547"/>
          <w:marRight w:val="0"/>
          <w:marTop w:val="96"/>
          <w:marBottom w:val="0"/>
          <w:divBdr>
            <w:top w:val="none" w:sz="0" w:space="0" w:color="auto"/>
            <w:left w:val="none" w:sz="0" w:space="0" w:color="auto"/>
            <w:bottom w:val="none" w:sz="0" w:space="0" w:color="auto"/>
            <w:right w:val="none" w:sz="0" w:space="0" w:color="auto"/>
          </w:divBdr>
        </w:div>
        <w:div w:id="343745075">
          <w:marLeft w:val="547"/>
          <w:marRight w:val="0"/>
          <w:marTop w:val="96"/>
          <w:marBottom w:val="0"/>
          <w:divBdr>
            <w:top w:val="none" w:sz="0" w:space="0" w:color="auto"/>
            <w:left w:val="none" w:sz="0" w:space="0" w:color="auto"/>
            <w:bottom w:val="none" w:sz="0" w:space="0" w:color="auto"/>
            <w:right w:val="none" w:sz="0" w:space="0" w:color="auto"/>
          </w:divBdr>
        </w:div>
        <w:div w:id="344981718">
          <w:marLeft w:val="1166"/>
          <w:marRight w:val="0"/>
          <w:marTop w:val="82"/>
          <w:marBottom w:val="0"/>
          <w:divBdr>
            <w:top w:val="none" w:sz="0" w:space="0" w:color="auto"/>
            <w:left w:val="none" w:sz="0" w:space="0" w:color="auto"/>
            <w:bottom w:val="none" w:sz="0" w:space="0" w:color="auto"/>
            <w:right w:val="none" w:sz="0" w:space="0" w:color="auto"/>
          </w:divBdr>
        </w:div>
        <w:div w:id="368529890">
          <w:marLeft w:val="547"/>
          <w:marRight w:val="0"/>
          <w:marTop w:val="96"/>
          <w:marBottom w:val="0"/>
          <w:divBdr>
            <w:top w:val="none" w:sz="0" w:space="0" w:color="auto"/>
            <w:left w:val="none" w:sz="0" w:space="0" w:color="auto"/>
            <w:bottom w:val="none" w:sz="0" w:space="0" w:color="auto"/>
            <w:right w:val="none" w:sz="0" w:space="0" w:color="auto"/>
          </w:divBdr>
        </w:div>
        <w:div w:id="400518920">
          <w:marLeft w:val="1166"/>
          <w:marRight w:val="0"/>
          <w:marTop w:val="82"/>
          <w:marBottom w:val="0"/>
          <w:divBdr>
            <w:top w:val="none" w:sz="0" w:space="0" w:color="auto"/>
            <w:left w:val="none" w:sz="0" w:space="0" w:color="auto"/>
            <w:bottom w:val="none" w:sz="0" w:space="0" w:color="auto"/>
            <w:right w:val="none" w:sz="0" w:space="0" w:color="auto"/>
          </w:divBdr>
        </w:div>
        <w:div w:id="672991804">
          <w:marLeft w:val="1166"/>
          <w:marRight w:val="0"/>
          <w:marTop w:val="82"/>
          <w:marBottom w:val="0"/>
          <w:divBdr>
            <w:top w:val="none" w:sz="0" w:space="0" w:color="auto"/>
            <w:left w:val="none" w:sz="0" w:space="0" w:color="auto"/>
            <w:bottom w:val="none" w:sz="0" w:space="0" w:color="auto"/>
            <w:right w:val="none" w:sz="0" w:space="0" w:color="auto"/>
          </w:divBdr>
        </w:div>
        <w:div w:id="721561270">
          <w:marLeft w:val="1166"/>
          <w:marRight w:val="0"/>
          <w:marTop w:val="82"/>
          <w:marBottom w:val="0"/>
          <w:divBdr>
            <w:top w:val="none" w:sz="0" w:space="0" w:color="auto"/>
            <w:left w:val="none" w:sz="0" w:space="0" w:color="auto"/>
            <w:bottom w:val="none" w:sz="0" w:space="0" w:color="auto"/>
            <w:right w:val="none" w:sz="0" w:space="0" w:color="auto"/>
          </w:divBdr>
        </w:div>
        <w:div w:id="1306550990">
          <w:marLeft w:val="547"/>
          <w:marRight w:val="0"/>
          <w:marTop w:val="96"/>
          <w:marBottom w:val="0"/>
          <w:divBdr>
            <w:top w:val="none" w:sz="0" w:space="0" w:color="auto"/>
            <w:left w:val="none" w:sz="0" w:space="0" w:color="auto"/>
            <w:bottom w:val="none" w:sz="0" w:space="0" w:color="auto"/>
            <w:right w:val="none" w:sz="0" w:space="0" w:color="auto"/>
          </w:divBdr>
        </w:div>
        <w:div w:id="1324818959">
          <w:marLeft w:val="1166"/>
          <w:marRight w:val="0"/>
          <w:marTop w:val="82"/>
          <w:marBottom w:val="0"/>
          <w:divBdr>
            <w:top w:val="none" w:sz="0" w:space="0" w:color="auto"/>
            <w:left w:val="none" w:sz="0" w:space="0" w:color="auto"/>
            <w:bottom w:val="none" w:sz="0" w:space="0" w:color="auto"/>
            <w:right w:val="none" w:sz="0" w:space="0" w:color="auto"/>
          </w:divBdr>
        </w:div>
        <w:div w:id="1737169229">
          <w:marLeft w:val="1166"/>
          <w:marRight w:val="0"/>
          <w:marTop w:val="82"/>
          <w:marBottom w:val="0"/>
          <w:divBdr>
            <w:top w:val="none" w:sz="0" w:space="0" w:color="auto"/>
            <w:left w:val="none" w:sz="0" w:space="0" w:color="auto"/>
            <w:bottom w:val="none" w:sz="0" w:space="0" w:color="auto"/>
            <w:right w:val="none" w:sz="0" w:space="0" w:color="auto"/>
          </w:divBdr>
        </w:div>
        <w:div w:id="1740053588">
          <w:marLeft w:val="547"/>
          <w:marRight w:val="0"/>
          <w:marTop w:val="96"/>
          <w:marBottom w:val="0"/>
          <w:divBdr>
            <w:top w:val="none" w:sz="0" w:space="0" w:color="auto"/>
            <w:left w:val="none" w:sz="0" w:space="0" w:color="auto"/>
            <w:bottom w:val="none" w:sz="0" w:space="0" w:color="auto"/>
            <w:right w:val="none" w:sz="0" w:space="0" w:color="auto"/>
          </w:divBdr>
        </w:div>
        <w:div w:id="1800493688">
          <w:marLeft w:val="547"/>
          <w:marRight w:val="0"/>
          <w:marTop w:val="96"/>
          <w:marBottom w:val="0"/>
          <w:divBdr>
            <w:top w:val="none" w:sz="0" w:space="0" w:color="auto"/>
            <w:left w:val="none" w:sz="0" w:space="0" w:color="auto"/>
            <w:bottom w:val="none" w:sz="0" w:space="0" w:color="auto"/>
            <w:right w:val="none" w:sz="0" w:space="0" w:color="auto"/>
          </w:divBdr>
        </w:div>
        <w:div w:id="1985770457">
          <w:marLeft w:val="547"/>
          <w:marRight w:val="0"/>
          <w:marTop w:val="96"/>
          <w:marBottom w:val="0"/>
          <w:divBdr>
            <w:top w:val="none" w:sz="0" w:space="0" w:color="auto"/>
            <w:left w:val="none" w:sz="0" w:space="0" w:color="auto"/>
            <w:bottom w:val="none" w:sz="0" w:space="0" w:color="auto"/>
            <w:right w:val="none" w:sz="0" w:space="0" w:color="auto"/>
          </w:divBdr>
        </w:div>
        <w:div w:id="2029061508">
          <w:marLeft w:val="1166"/>
          <w:marRight w:val="0"/>
          <w:marTop w:val="82"/>
          <w:marBottom w:val="0"/>
          <w:divBdr>
            <w:top w:val="none" w:sz="0" w:space="0" w:color="auto"/>
            <w:left w:val="none" w:sz="0" w:space="0" w:color="auto"/>
            <w:bottom w:val="none" w:sz="0" w:space="0" w:color="auto"/>
            <w:right w:val="none" w:sz="0" w:space="0" w:color="auto"/>
          </w:divBdr>
        </w:div>
        <w:div w:id="2146846419">
          <w:marLeft w:val="1166"/>
          <w:marRight w:val="0"/>
          <w:marTop w:val="82"/>
          <w:marBottom w:val="0"/>
          <w:divBdr>
            <w:top w:val="none" w:sz="0" w:space="0" w:color="auto"/>
            <w:left w:val="none" w:sz="0" w:space="0" w:color="auto"/>
            <w:bottom w:val="none" w:sz="0" w:space="0" w:color="auto"/>
            <w:right w:val="none" w:sz="0" w:space="0" w:color="auto"/>
          </w:divBdr>
        </w:div>
      </w:divsChild>
    </w:div>
    <w:div w:id="1847015375">
      <w:bodyDiv w:val="1"/>
      <w:marLeft w:val="0"/>
      <w:marRight w:val="0"/>
      <w:marTop w:val="0"/>
      <w:marBottom w:val="0"/>
      <w:divBdr>
        <w:top w:val="none" w:sz="0" w:space="0" w:color="auto"/>
        <w:left w:val="none" w:sz="0" w:space="0" w:color="auto"/>
        <w:bottom w:val="none" w:sz="0" w:space="0" w:color="auto"/>
        <w:right w:val="none" w:sz="0" w:space="0" w:color="auto"/>
      </w:divBdr>
      <w:divsChild>
        <w:div w:id="1523780465">
          <w:marLeft w:val="547"/>
          <w:marRight w:val="0"/>
          <w:marTop w:val="154"/>
          <w:marBottom w:val="0"/>
          <w:divBdr>
            <w:top w:val="none" w:sz="0" w:space="0" w:color="auto"/>
            <w:left w:val="none" w:sz="0" w:space="0" w:color="auto"/>
            <w:bottom w:val="none" w:sz="0" w:space="0" w:color="auto"/>
            <w:right w:val="none" w:sz="0" w:space="0" w:color="auto"/>
          </w:divBdr>
        </w:div>
      </w:divsChild>
    </w:div>
    <w:div w:id="1869250384">
      <w:bodyDiv w:val="1"/>
      <w:marLeft w:val="0"/>
      <w:marRight w:val="0"/>
      <w:marTop w:val="0"/>
      <w:marBottom w:val="0"/>
      <w:divBdr>
        <w:top w:val="none" w:sz="0" w:space="0" w:color="auto"/>
        <w:left w:val="none" w:sz="0" w:space="0" w:color="auto"/>
        <w:bottom w:val="none" w:sz="0" w:space="0" w:color="auto"/>
        <w:right w:val="none" w:sz="0" w:space="0" w:color="auto"/>
      </w:divBdr>
    </w:div>
    <w:div w:id="1898398379">
      <w:bodyDiv w:val="1"/>
      <w:marLeft w:val="0"/>
      <w:marRight w:val="0"/>
      <w:marTop w:val="0"/>
      <w:marBottom w:val="0"/>
      <w:divBdr>
        <w:top w:val="none" w:sz="0" w:space="0" w:color="auto"/>
        <w:left w:val="none" w:sz="0" w:space="0" w:color="auto"/>
        <w:bottom w:val="none" w:sz="0" w:space="0" w:color="auto"/>
        <w:right w:val="none" w:sz="0" w:space="0" w:color="auto"/>
      </w:divBdr>
    </w:div>
    <w:div w:id="1900826221">
      <w:bodyDiv w:val="1"/>
      <w:marLeft w:val="0"/>
      <w:marRight w:val="0"/>
      <w:marTop w:val="0"/>
      <w:marBottom w:val="0"/>
      <w:divBdr>
        <w:top w:val="none" w:sz="0" w:space="0" w:color="auto"/>
        <w:left w:val="none" w:sz="0" w:space="0" w:color="auto"/>
        <w:bottom w:val="none" w:sz="0" w:space="0" w:color="auto"/>
        <w:right w:val="none" w:sz="0" w:space="0" w:color="auto"/>
      </w:divBdr>
    </w:div>
    <w:div w:id="1927612332">
      <w:bodyDiv w:val="1"/>
      <w:marLeft w:val="0"/>
      <w:marRight w:val="0"/>
      <w:marTop w:val="0"/>
      <w:marBottom w:val="0"/>
      <w:divBdr>
        <w:top w:val="none" w:sz="0" w:space="0" w:color="auto"/>
        <w:left w:val="none" w:sz="0" w:space="0" w:color="auto"/>
        <w:bottom w:val="none" w:sz="0" w:space="0" w:color="auto"/>
        <w:right w:val="none" w:sz="0" w:space="0" w:color="auto"/>
      </w:divBdr>
    </w:div>
    <w:div w:id="1945766266">
      <w:bodyDiv w:val="1"/>
      <w:marLeft w:val="0"/>
      <w:marRight w:val="0"/>
      <w:marTop w:val="0"/>
      <w:marBottom w:val="0"/>
      <w:divBdr>
        <w:top w:val="none" w:sz="0" w:space="0" w:color="auto"/>
        <w:left w:val="none" w:sz="0" w:space="0" w:color="auto"/>
        <w:bottom w:val="none" w:sz="0" w:space="0" w:color="auto"/>
        <w:right w:val="none" w:sz="0" w:space="0" w:color="auto"/>
      </w:divBdr>
      <w:divsChild>
        <w:div w:id="460659270">
          <w:marLeft w:val="1166"/>
          <w:marRight w:val="0"/>
          <w:marTop w:val="96"/>
          <w:marBottom w:val="0"/>
          <w:divBdr>
            <w:top w:val="none" w:sz="0" w:space="0" w:color="auto"/>
            <w:left w:val="none" w:sz="0" w:space="0" w:color="auto"/>
            <w:bottom w:val="none" w:sz="0" w:space="0" w:color="auto"/>
            <w:right w:val="none" w:sz="0" w:space="0" w:color="auto"/>
          </w:divBdr>
        </w:div>
        <w:div w:id="654183780">
          <w:marLeft w:val="1166"/>
          <w:marRight w:val="0"/>
          <w:marTop w:val="96"/>
          <w:marBottom w:val="0"/>
          <w:divBdr>
            <w:top w:val="none" w:sz="0" w:space="0" w:color="auto"/>
            <w:left w:val="none" w:sz="0" w:space="0" w:color="auto"/>
            <w:bottom w:val="none" w:sz="0" w:space="0" w:color="auto"/>
            <w:right w:val="none" w:sz="0" w:space="0" w:color="auto"/>
          </w:divBdr>
        </w:div>
        <w:div w:id="1007438528">
          <w:marLeft w:val="1166"/>
          <w:marRight w:val="0"/>
          <w:marTop w:val="96"/>
          <w:marBottom w:val="0"/>
          <w:divBdr>
            <w:top w:val="none" w:sz="0" w:space="0" w:color="auto"/>
            <w:left w:val="none" w:sz="0" w:space="0" w:color="auto"/>
            <w:bottom w:val="none" w:sz="0" w:space="0" w:color="auto"/>
            <w:right w:val="none" w:sz="0" w:space="0" w:color="auto"/>
          </w:divBdr>
        </w:div>
        <w:div w:id="1366364047">
          <w:marLeft w:val="1166"/>
          <w:marRight w:val="0"/>
          <w:marTop w:val="96"/>
          <w:marBottom w:val="0"/>
          <w:divBdr>
            <w:top w:val="none" w:sz="0" w:space="0" w:color="auto"/>
            <w:left w:val="none" w:sz="0" w:space="0" w:color="auto"/>
            <w:bottom w:val="none" w:sz="0" w:space="0" w:color="auto"/>
            <w:right w:val="none" w:sz="0" w:space="0" w:color="auto"/>
          </w:divBdr>
        </w:div>
        <w:div w:id="1534221866">
          <w:marLeft w:val="1166"/>
          <w:marRight w:val="0"/>
          <w:marTop w:val="96"/>
          <w:marBottom w:val="0"/>
          <w:divBdr>
            <w:top w:val="none" w:sz="0" w:space="0" w:color="auto"/>
            <w:left w:val="none" w:sz="0" w:space="0" w:color="auto"/>
            <w:bottom w:val="none" w:sz="0" w:space="0" w:color="auto"/>
            <w:right w:val="none" w:sz="0" w:space="0" w:color="auto"/>
          </w:divBdr>
        </w:div>
        <w:div w:id="1539585966">
          <w:marLeft w:val="1166"/>
          <w:marRight w:val="0"/>
          <w:marTop w:val="96"/>
          <w:marBottom w:val="0"/>
          <w:divBdr>
            <w:top w:val="none" w:sz="0" w:space="0" w:color="auto"/>
            <w:left w:val="none" w:sz="0" w:space="0" w:color="auto"/>
            <w:bottom w:val="none" w:sz="0" w:space="0" w:color="auto"/>
            <w:right w:val="none" w:sz="0" w:space="0" w:color="auto"/>
          </w:divBdr>
        </w:div>
        <w:div w:id="1850171495">
          <w:marLeft w:val="1166"/>
          <w:marRight w:val="0"/>
          <w:marTop w:val="96"/>
          <w:marBottom w:val="0"/>
          <w:divBdr>
            <w:top w:val="none" w:sz="0" w:space="0" w:color="auto"/>
            <w:left w:val="none" w:sz="0" w:space="0" w:color="auto"/>
            <w:bottom w:val="none" w:sz="0" w:space="0" w:color="auto"/>
            <w:right w:val="none" w:sz="0" w:space="0" w:color="auto"/>
          </w:divBdr>
        </w:div>
      </w:divsChild>
    </w:div>
    <w:div w:id="2021809743">
      <w:bodyDiv w:val="1"/>
      <w:marLeft w:val="0"/>
      <w:marRight w:val="0"/>
      <w:marTop w:val="0"/>
      <w:marBottom w:val="0"/>
      <w:divBdr>
        <w:top w:val="none" w:sz="0" w:space="0" w:color="auto"/>
        <w:left w:val="none" w:sz="0" w:space="0" w:color="auto"/>
        <w:bottom w:val="none" w:sz="0" w:space="0" w:color="auto"/>
        <w:right w:val="none" w:sz="0" w:space="0" w:color="auto"/>
      </w:divBdr>
    </w:div>
    <w:div w:id="2031369830">
      <w:bodyDiv w:val="1"/>
      <w:marLeft w:val="0"/>
      <w:marRight w:val="0"/>
      <w:marTop w:val="0"/>
      <w:marBottom w:val="0"/>
      <w:divBdr>
        <w:top w:val="none" w:sz="0" w:space="0" w:color="auto"/>
        <w:left w:val="none" w:sz="0" w:space="0" w:color="auto"/>
        <w:bottom w:val="none" w:sz="0" w:space="0" w:color="auto"/>
        <w:right w:val="none" w:sz="0" w:space="0" w:color="auto"/>
      </w:divBdr>
    </w:div>
    <w:div w:id="2038000874">
      <w:bodyDiv w:val="1"/>
      <w:marLeft w:val="0"/>
      <w:marRight w:val="0"/>
      <w:marTop w:val="0"/>
      <w:marBottom w:val="0"/>
      <w:divBdr>
        <w:top w:val="none" w:sz="0" w:space="0" w:color="auto"/>
        <w:left w:val="none" w:sz="0" w:space="0" w:color="auto"/>
        <w:bottom w:val="none" w:sz="0" w:space="0" w:color="auto"/>
        <w:right w:val="none" w:sz="0" w:space="0" w:color="auto"/>
      </w:divBdr>
    </w:div>
    <w:div w:id="2051149747">
      <w:bodyDiv w:val="1"/>
      <w:marLeft w:val="0"/>
      <w:marRight w:val="0"/>
      <w:marTop w:val="0"/>
      <w:marBottom w:val="0"/>
      <w:divBdr>
        <w:top w:val="none" w:sz="0" w:space="0" w:color="auto"/>
        <w:left w:val="none" w:sz="0" w:space="0" w:color="auto"/>
        <w:bottom w:val="none" w:sz="0" w:space="0" w:color="auto"/>
        <w:right w:val="none" w:sz="0" w:space="0" w:color="auto"/>
      </w:divBdr>
    </w:div>
    <w:div w:id="2110197360">
      <w:bodyDiv w:val="1"/>
      <w:marLeft w:val="0"/>
      <w:marRight w:val="0"/>
      <w:marTop w:val="0"/>
      <w:marBottom w:val="0"/>
      <w:divBdr>
        <w:top w:val="none" w:sz="0" w:space="0" w:color="auto"/>
        <w:left w:val="none" w:sz="0" w:space="0" w:color="auto"/>
        <w:bottom w:val="none" w:sz="0" w:space="0" w:color="auto"/>
        <w:right w:val="none" w:sz="0" w:space="0" w:color="auto"/>
      </w:divBdr>
    </w:div>
    <w:div w:id="2115780676">
      <w:bodyDiv w:val="1"/>
      <w:marLeft w:val="0"/>
      <w:marRight w:val="0"/>
      <w:marTop w:val="0"/>
      <w:marBottom w:val="0"/>
      <w:divBdr>
        <w:top w:val="none" w:sz="0" w:space="0" w:color="auto"/>
        <w:left w:val="none" w:sz="0" w:space="0" w:color="auto"/>
        <w:bottom w:val="none" w:sz="0" w:space="0" w:color="auto"/>
        <w:right w:val="none" w:sz="0" w:space="0" w:color="auto"/>
      </w:divBdr>
      <w:divsChild>
        <w:div w:id="112597448">
          <w:marLeft w:val="547"/>
          <w:marRight w:val="0"/>
          <w:marTop w:val="62"/>
          <w:marBottom w:val="0"/>
          <w:divBdr>
            <w:top w:val="none" w:sz="0" w:space="0" w:color="auto"/>
            <w:left w:val="none" w:sz="0" w:space="0" w:color="auto"/>
            <w:bottom w:val="none" w:sz="0" w:space="0" w:color="auto"/>
            <w:right w:val="none" w:sz="0" w:space="0" w:color="auto"/>
          </w:divBdr>
        </w:div>
        <w:div w:id="119692666">
          <w:marLeft w:val="547"/>
          <w:marRight w:val="0"/>
          <w:marTop w:val="62"/>
          <w:marBottom w:val="0"/>
          <w:divBdr>
            <w:top w:val="none" w:sz="0" w:space="0" w:color="auto"/>
            <w:left w:val="none" w:sz="0" w:space="0" w:color="auto"/>
            <w:bottom w:val="none" w:sz="0" w:space="0" w:color="auto"/>
            <w:right w:val="none" w:sz="0" w:space="0" w:color="auto"/>
          </w:divBdr>
        </w:div>
        <w:div w:id="333992284">
          <w:marLeft w:val="547"/>
          <w:marRight w:val="0"/>
          <w:marTop w:val="62"/>
          <w:marBottom w:val="0"/>
          <w:divBdr>
            <w:top w:val="none" w:sz="0" w:space="0" w:color="auto"/>
            <w:left w:val="none" w:sz="0" w:space="0" w:color="auto"/>
            <w:bottom w:val="none" w:sz="0" w:space="0" w:color="auto"/>
            <w:right w:val="none" w:sz="0" w:space="0" w:color="auto"/>
          </w:divBdr>
        </w:div>
        <w:div w:id="578439218">
          <w:marLeft w:val="547"/>
          <w:marRight w:val="0"/>
          <w:marTop w:val="62"/>
          <w:marBottom w:val="0"/>
          <w:divBdr>
            <w:top w:val="none" w:sz="0" w:space="0" w:color="auto"/>
            <w:left w:val="none" w:sz="0" w:space="0" w:color="auto"/>
            <w:bottom w:val="none" w:sz="0" w:space="0" w:color="auto"/>
            <w:right w:val="none" w:sz="0" w:space="0" w:color="auto"/>
          </w:divBdr>
        </w:div>
        <w:div w:id="585921748">
          <w:marLeft w:val="547"/>
          <w:marRight w:val="0"/>
          <w:marTop w:val="62"/>
          <w:marBottom w:val="0"/>
          <w:divBdr>
            <w:top w:val="none" w:sz="0" w:space="0" w:color="auto"/>
            <w:left w:val="none" w:sz="0" w:space="0" w:color="auto"/>
            <w:bottom w:val="none" w:sz="0" w:space="0" w:color="auto"/>
            <w:right w:val="none" w:sz="0" w:space="0" w:color="auto"/>
          </w:divBdr>
        </w:div>
        <w:div w:id="969289829">
          <w:marLeft w:val="547"/>
          <w:marRight w:val="0"/>
          <w:marTop w:val="62"/>
          <w:marBottom w:val="0"/>
          <w:divBdr>
            <w:top w:val="none" w:sz="0" w:space="0" w:color="auto"/>
            <w:left w:val="none" w:sz="0" w:space="0" w:color="auto"/>
            <w:bottom w:val="none" w:sz="0" w:space="0" w:color="auto"/>
            <w:right w:val="none" w:sz="0" w:space="0" w:color="auto"/>
          </w:divBdr>
        </w:div>
        <w:div w:id="982469056">
          <w:marLeft w:val="547"/>
          <w:marRight w:val="0"/>
          <w:marTop w:val="62"/>
          <w:marBottom w:val="0"/>
          <w:divBdr>
            <w:top w:val="none" w:sz="0" w:space="0" w:color="auto"/>
            <w:left w:val="none" w:sz="0" w:space="0" w:color="auto"/>
            <w:bottom w:val="none" w:sz="0" w:space="0" w:color="auto"/>
            <w:right w:val="none" w:sz="0" w:space="0" w:color="auto"/>
          </w:divBdr>
        </w:div>
        <w:div w:id="992875428">
          <w:marLeft w:val="547"/>
          <w:marRight w:val="0"/>
          <w:marTop w:val="62"/>
          <w:marBottom w:val="0"/>
          <w:divBdr>
            <w:top w:val="none" w:sz="0" w:space="0" w:color="auto"/>
            <w:left w:val="none" w:sz="0" w:space="0" w:color="auto"/>
            <w:bottom w:val="none" w:sz="0" w:space="0" w:color="auto"/>
            <w:right w:val="none" w:sz="0" w:space="0" w:color="auto"/>
          </w:divBdr>
        </w:div>
        <w:div w:id="1110003565">
          <w:marLeft w:val="547"/>
          <w:marRight w:val="0"/>
          <w:marTop w:val="62"/>
          <w:marBottom w:val="0"/>
          <w:divBdr>
            <w:top w:val="none" w:sz="0" w:space="0" w:color="auto"/>
            <w:left w:val="none" w:sz="0" w:space="0" w:color="auto"/>
            <w:bottom w:val="none" w:sz="0" w:space="0" w:color="auto"/>
            <w:right w:val="none" w:sz="0" w:space="0" w:color="auto"/>
          </w:divBdr>
        </w:div>
        <w:div w:id="1676418440">
          <w:marLeft w:val="547"/>
          <w:marRight w:val="0"/>
          <w:marTop w:val="62"/>
          <w:marBottom w:val="0"/>
          <w:divBdr>
            <w:top w:val="none" w:sz="0" w:space="0" w:color="auto"/>
            <w:left w:val="none" w:sz="0" w:space="0" w:color="auto"/>
            <w:bottom w:val="none" w:sz="0" w:space="0" w:color="auto"/>
            <w:right w:val="none" w:sz="0" w:space="0" w:color="auto"/>
          </w:divBdr>
        </w:div>
        <w:div w:id="1708489381">
          <w:marLeft w:val="547"/>
          <w:marRight w:val="0"/>
          <w:marTop w:val="62"/>
          <w:marBottom w:val="0"/>
          <w:divBdr>
            <w:top w:val="none" w:sz="0" w:space="0" w:color="auto"/>
            <w:left w:val="none" w:sz="0" w:space="0" w:color="auto"/>
            <w:bottom w:val="none" w:sz="0" w:space="0" w:color="auto"/>
            <w:right w:val="none" w:sz="0" w:space="0" w:color="auto"/>
          </w:divBdr>
        </w:div>
        <w:div w:id="1748379984">
          <w:marLeft w:val="547"/>
          <w:marRight w:val="0"/>
          <w:marTop w:val="62"/>
          <w:marBottom w:val="0"/>
          <w:divBdr>
            <w:top w:val="none" w:sz="0" w:space="0" w:color="auto"/>
            <w:left w:val="none" w:sz="0" w:space="0" w:color="auto"/>
            <w:bottom w:val="none" w:sz="0" w:space="0" w:color="auto"/>
            <w:right w:val="none" w:sz="0" w:space="0" w:color="auto"/>
          </w:divBdr>
        </w:div>
        <w:div w:id="2047023884">
          <w:marLeft w:val="547"/>
          <w:marRight w:val="0"/>
          <w:marTop w:val="62"/>
          <w:marBottom w:val="0"/>
          <w:divBdr>
            <w:top w:val="none" w:sz="0" w:space="0" w:color="auto"/>
            <w:left w:val="none" w:sz="0" w:space="0" w:color="auto"/>
            <w:bottom w:val="none" w:sz="0" w:space="0" w:color="auto"/>
            <w:right w:val="none" w:sz="0" w:space="0" w:color="auto"/>
          </w:divBdr>
        </w:div>
        <w:div w:id="2080589686">
          <w:marLeft w:val="547"/>
          <w:marRight w:val="0"/>
          <w:marTop w:val="62"/>
          <w:marBottom w:val="0"/>
          <w:divBdr>
            <w:top w:val="none" w:sz="0" w:space="0" w:color="auto"/>
            <w:left w:val="none" w:sz="0" w:space="0" w:color="auto"/>
            <w:bottom w:val="none" w:sz="0" w:space="0" w:color="auto"/>
            <w:right w:val="none" w:sz="0" w:space="0" w:color="auto"/>
          </w:divBdr>
        </w:div>
        <w:div w:id="2140105175">
          <w:marLeft w:val="547"/>
          <w:marRight w:val="0"/>
          <w:marTop w:val="62"/>
          <w:marBottom w:val="0"/>
          <w:divBdr>
            <w:top w:val="none" w:sz="0" w:space="0" w:color="auto"/>
            <w:left w:val="none" w:sz="0" w:space="0" w:color="auto"/>
            <w:bottom w:val="none" w:sz="0" w:space="0" w:color="auto"/>
            <w:right w:val="none" w:sz="0" w:space="0" w:color="auto"/>
          </w:divBdr>
        </w:div>
      </w:divsChild>
    </w:div>
    <w:div w:id="2121758993">
      <w:bodyDiv w:val="1"/>
      <w:marLeft w:val="0"/>
      <w:marRight w:val="0"/>
      <w:marTop w:val="0"/>
      <w:marBottom w:val="0"/>
      <w:divBdr>
        <w:top w:val="none" w:sz="0" w:space="0" w:color="auto"/>
        <w:left w:val="none" w:sz="0" w:space="0" w:color="auto"/>
        <w:bottom w:val="none" w:sz="0" w:space="0" w:color="auto"/>
        <w:right w:val="none" w:sz="0" w:space="0" w:color="auto"/>
      </w:divBdr>
    </w:div>
    <w:div w:id="2133743814">
      <w:bodyDiv w:val="1"/>
      <w:marLeft w:val="0"/>
      <w:marRight w:val="0"/>
      <w:marTop w:val="0"/>
      <w:marBottom w:val="0"/>
      <w:divBdr>
        <w:top w:val="none" w:sz="0" w:space="0" w:color="auto"/>
        <w:left w:val="none" w:sz="0" w:space="0" w:color="auto"/>
        <w:bottom w:val="none" w:sz="0" w:space="0" w:color="auto"/>
        <w:right w:val="none" w:sz="0" w:space="0" w:color="auto"/>
      </w:divBdr>
    </w:div>
    <w:div w:id="21365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son-project.eu/data-science-competence-framework-cf-ds" TargetMode="External"/><Relationship Id="rId13" Type="http://schemas.openxmlformats.org/officeDocument/2006/relationships/hyperlink" Target="http://masters.vu.nl/en/programmes/computer-science-big-data-engineering/index.aspx" TargetMode="External"/><Relationship Id="rId18" Type="http://schemas.openxmlformats.org/officeDocument/2006/relationships/hyperlink" Target="http://masters.vu.nl/en/programmes/computer-science-big-data-engineering/index.aspx" TargetMode="External"/><Relationship Id="rId26" Type="http://schemas.openxmlformats.org/officeDocument/2006/relationships/hyperlink" Target="http://www.uis.no/studies/study-courses/?code=DAT630_1"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udiegids.uva.nl/xmlpages/page/2016-2017/zoek-vak/vak/29398" TargetMode="External"/><Relationship Id="rId34" Type="http://schemas.openxmlformats.org/officeDocument/2006/relationships/hyperlink" Target="mailto:aleksandra.krolak@p.lodz.p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asters.vu.nl/en/programmes/computer-science-big-data-engineering/index.aspx" TargetMode="External"/><Relationship Id="rId17" Type="http://schemas.openxmlformats.org/officeDocument/2006/relationships/hyperlink" Target="http://www.vu.nl/en/study-guide/2016-2017/master/m-r/parallel-and-distributed-computer-systems/index.aspx?view=module&amp;origin=50049360&amp;id=51248205" TargetMode="External"/><Relationship Id="rId25" Type="http://schemas.openxmlformats.org/officeDocument/2006/relationships/hyperlink" Target="mailto:tomasz.wiktorski@uis.no" TargetMode="External"/><Relationship Id="rId33" Type="http://schemas.openxmlformats.org/officeDocument/2006/relationships/hyperlink" Target="mailto:aleksandra.krolak@p.lodz.pl"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masters.vu.nl/en/programmes/computer-science-big-data-engineering/index.aspx" TargetMode="External"/><Relationship Id="rId20" Type="http://schemas.openxmlformats.org/officeDocument/2006/relationships/hyperlink" Target="http://masters.vu.nl/en/programmes/computer-science-big-data-engineering/index.aspx" TargetMode="External"/><Relationship Id="rId29" Type="http://schemas.openxmlformats.org/officeDocument/2006/relationships/hyperlink" Target="http://programy.p.lodz.pl/kierunekSiatka.jsp?l=en&amp;w=Biomedical%20Engineering&amp;p=5493&amp;stopien=first-cycle%20programme&amp;tryb=full-tim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ison-project.eu/data-science-professional-profiles-definition-dsp" TargetMode="External"/><Relationship Id="rId24" Type="http://schemas.openxmlformats.org/officeDocument/2006/relationships/hyperlink" Target="mailto:tomasz.wiktorski@uis.no" TargetMode="External"/><Relationship Id="rId32" Type="http://schemas.openxmlformats.org/officeDocument/2006/relationships/hyperlink" Target="mailto:aleksandra.krolak@p.lodz.pl" TargetMode="External"/><Relationship Id="rId37" Type="http://schemas.openxmlformats.org/officeDocument/2006/relationships/image" Target="media/image1.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vent.cwi.nl/lsde/2016/index.shtml" TargetMode="External"/><Relationship Id="rId23" Type="http://schemas.openxmlformats.org/officeDocument/2006/relationships/hyperlink" Target="http://studiegids.uva.nl/xmlpages/page/2016-2017/zoek-vak/vak/1544979" TargetMode="External"/><Relationship Id="rId28" Type="http://schemas.openxmlformats.org/officeDocument/2006/relationships/hyperlink" Target="http://www.uis.no/studies/study-courses/?code=STA510_1" TargetMode="External"/><Relationship Id="rId36" Type="http://schemas.openxmlformats.org/officeDocument/2006/relationships/hyperlink" Target="mailto:m.kaufmann@hslu.ch" TargetMode="External"/><Relationship Id="rId10" Type="http://schemas.openxmlformats.org/officeDocument/2006/relationships/hyperlink" Target="http://edison-project.eu/data-science-model-curriculum-mc-ds" TargetMode="External"/><Relationship Id="rId19" Type="http://schemas.openxmlformats.org/officeDocument/2006/relationships/hyperlink" Target="http://studiegids.uva.nl/xmlpages/page/2016-2017/zoek-vak/vak/23828" TargetMode="External"/><Relationship Id="rId31" Type="http://schemas.openxmlformats.org/officeDocument/2006/relationships/hyperlink" Target="mailto:aleksandra.krolak@p.lodz.pl" TargetMode="External"/><Relationship Id="rId4" Type="http://schemas.openxmlformats.org/officeDocument/2006/relationships/settings" Target="settings.xml"/><Relationship Id="rId9" Type="http://schemas.openxmlformats.org/officeDocument/2006/relationships/hyperlink" Target="http://edison-project.eu/data-science-body-knowledge-ds-bok" TargetMode="External"/><Relationship Id="rId14" Type="http://schemas.openxmlformats.org/officeDocument/2006/relationships/hyperlink" Target="http://masters.vu.nl/en/programmes/computer-science-big-data-engineering/index.aspx" TargetMode="External"/><Relationship Id="rId22" Type="http://schemas.openxmlformats.org/officeDocument/2006/relationships/hyperlink" Target="http://masters.vu.nl/en/programmes/computer-science-big-data-engineering/index.aspx" TargetMode="External"/><Relationship Id="rId27" Type="http://schemas.openxmlformats.org/officeDocument/2006/relationships/hyperlink" Target="mailto:krisztian.balog@uis.no" TargetMode="External"/><Relationship Id="rId30" Type="http://schemas.openxmlformats.org/officeDocument/2006/relationships/hyperlink" Target="http://programy.p.lodz.pl/?l=en&amp;s=efekty-ksztalcenia-wiedza&amp;pk=Biomedical%20Engineering&amp;pkId=221" TargetMode="External"/><Relationship Id="rId35" Type="http://schemas.openxmlformats.org/officeDocument/2006/relationships/hyperlink" Target="mailto:m.kaufmann@hslu.ch"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erenst1\Local%20Settings\Temporary%20Internet%20Files\Content.IE5\3J8BPILS\MAPPER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6D511-6E99-49F2-AFCB-E11D0B10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MAPPER_template[1].dot</Template>
  <TotalTime>168</TotalTime>
  <Pages>57</Pages>
  <Words>15927</Words>
  <Characters>90788</Characters>
  <Application>Microsoft Office Word</Application>
  <DocSecurity>0</DocSecurity>
  <Lines>756</Lines>
  <Paragraphs>213</Paragraphs>
  <ScaleCrop>false</ScaleCrop>
  <HeadingPairs>
    <vt:vector size="6" baseType="variant">
      <vt:variant>
        <vt:lpstr>Title</vt:lpstr>
      </vt:variant>
      <vt:variant>
        <vt:i4>1</vt:i4>
      </vt:variant>
      <vt:variant>
        <vt:lpstr>Headings</vt:lpstr>
      </vt:variant>
      <vt:variant>
        <vt:i4>9</vt:i4>
      </vt:variant>
      <vt:variant>
        <vt:lpstr>Titel</vt:lpstr>
      </vt:variant>
      <vt:variant>
        <vt:i4>1</vt:i4>
      </vt:variant>
    </vt:vector>
  </HeadingPairs>
  <TitlesOfParts>
    <vt:vector size="11" baseType="lpstr">
      <vt:lpstr>Deliverable D3.1 Model Curricula definition and Report on the Use Cases support design</vt:lpstr>
      <vt:lpstr>    EDSF Illustrated Walkthrough Reporting Template</vt:lpstr>
      <vt:lpstr>    DS Programme Description Template</vt:lpstr>
      <vt:lpstr>        University of Amsterdam (UvA)</vt:lpstr>
      <vt:lpstr>        University of Stavanger (UiS)</vt:lpstr>
      <vt:lpstr>        Goethe University Frankfurt (GOE)</vt:lpstr>
      <vt:lpstr>        University of Bedfortshire (BEDS)</vt:lpstr>
      <vt:lpstr>        Lodz University of Technology (TUL)</vt:lpstr>
      <vt:lpstr>        University of Perugia (UoP)</vt:lpstr>
      <vt:lpstr>        Lucerne School of Information Technology (HSLU)</vt:lpstr>
      <vt:lpstr>Deliverable D3.1 Model Curricula definition and Report on the Use Cases support design</vt:lpstr>
    </vt:vector>
  </TitlesOfParts>
  <Company>University of Amsterdam</Company>
  <LinksUpToDate>false</LinksUpToDate>
  <CharactersWithSpaces>106502</CharactersWithSpaces>
  <SharedDoc>false</SharedDoc>
  <HLinks>
    <vt:vector size="18" baseType="variant">
      <vt:variant>
        <vt:i4>7864392</vt:i4>
      </vt:variant>
      <vt:variant>
        <vt:i4>2053</vt:i4>
      </vt:variant>
      <vt:variant>
        <vt:i4>1025</vt:i4>
      </vt:variant>
      <vt:variant>
        <vt:i4>1</vt:i4>
      </vt:variant>
      <vt:variant>
        <vt:lpwstr>Logo MAPPER</vt:lpwstr>
      </vt:variant>
      <vt:variant>
        <vt:lpwstr/>
      </vt:variant>
      <vt:variant>
        <vt:i4>393239</vt:i4>
      </vt:variant>
      <vt:variant>
        <vt:i4>4102</vt:i4>
      </vt:variant>
      <vt:variant>
        <vt:i4>1026</vt:i4>
      </vt:variant>
      <vt:variant>
        <vt:i4>1</vt:i4>
      </vt:variant>
      <vt:variant>
        <vt:lpwstr>e-infra-unit</vt:lpwstr>
      </vt:variant>
      <vt:variant>
        <vt:lpwstr/>
      </vt:variant>
      <vt:variant>
        <vt:i4>7733330</vt:i4>
      </vt:variant>
      <vt:variant>
        <vt:i4>4138</vt:i4>
      </vt:variant>
      <vt:variant>
        <vt:i4>1027</vt:i4>
      </vt:variant>
      <vt:variant>
        <vt:i4>1</vt:i4>
      </vt:variant>
      <vt:variant>
        <vt:lpwstr>FP7-cap-RGB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D3.1 Model Curricula definition and Report on the Use Cases support design</dc:title>
  <dc:creator>Yuri Demchenko;Tomasz Wiktorski;Erdal Cayirci;Adam Belloum;Andrea Manieri;Jana Becker;Holger Brocks</dc:creator>
  <cp:keywords>Piloting Use Cases, Model Curriculum</cp:keywords>
  <cp:lastModifiedBy>demch</cp:lastModifiedBy>
  <cp:revision>4</cp:revision>
  <cp:lastPrinted>2018-05-29T13:34:00Z</cp:lastPrinted>
  <dcterms:created xsi:type="dcterms:W3CDTF">2018-05-29T13:05:00Z</dcterms:created>
  <dcterms:modified xsi:type="dcterms:W3CDTF">2018-06-04T10:29:00Z</dcterms:modified>
</cp:coreProperties>
</file>