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CA52" w14:textId="1564AC57" w:rsidR="002813CB" w:rsidRPr="0088217B" w:rsidRDefault="0088217B" w:rsidP="00734BB2">
      <w:pPr>
        <w:pStyle w:val="IOPTitle"/>
        <w:spacing w:line="240" w:lineRule="auto"/>
        <w:rPr>
          <w:lang w:val="ru-RU"/>
        </w:rPr>
      </w:pPr>
      <w:r>
        <w:rPr>
          <w:rStyle w:val="IOPTitleChar"/>
          <w:b/>
          <w:lang w:val="ru-RU"/>
        </w:rPr>
        <w:t>Название статьи</w:t>
      </w:r>
    </w:p>
    <w:p w14:paraId="289B7D93" w14:textId="01F5E3F6" w:rsidR="005567A2" w:rsidRDefault="0088217B" w:rsidP="00734BB2">
      <w:pPr>
        <w:pStyle w:val="IOPAff"/>
        <w:spacing w:line="240" w:lineRule="auto"/>
        <w:ind w:right="27"/>
        <w:jc w:val="center"/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</w:pP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 xml:space="preserve">Это шаблон для научных статей (разделы: «Исследования и инновации в </w:t>
      </w: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</w:rPr>
        <w:t>PPT</w:t>
      </w: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 xml:space="preserve">» и «Предварительные исследования в </w:t>
      </w: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</w:rPr>
        <w:t>PPT</w:t>
      </w: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 xml:space="preserve">»). </w:t>
      </w:r>
      <w:r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>Пожалуйста, у</w:t>
      </w:r>
      <w:r w:rsidRPr="0088217B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>бедитесь, что вы прочитали это руководство и соблюдаете его при подготовке статьи.</w:t>
      </w:r>
    </w:p>
    <w:p w14:paraId="1EAA8D0B" w14:textId="77777777" w:rsidR="0088217B" w:rsidRPr="0088217B" w:rsidRDefault="0088217B" w:rsidP="00734BB2">
      <w:pPr>
        <w:pStyle w:val="IOPAff"/>
        <w:spacing w:line="240" w:lineRule="auto"/>
        <w:rPr>
          <w:rFonts w:asciiTheme="minorHAnsi" w:hAnsiTheme="minorHAnsi"/>
          <w:strike/>
          <w:color w:val="FF0000"/>
          <w:sz w:val="20"/>
          <w:szCs w:val="20"/>
          <w:lang w:val="ru-RU"/>
        </w:rPr>
      </w:pPr>
    </w:p>
    <w:p w14:paraId="075FD945" w14:textId="693FBDB7" w:rsidR="00D57F88" w:rsidRPr="0088217B" w:rsidRDefault="0088217B" w:rsidP="00734BB2">
      <w:pPr>
        <w:pStyle w:val="IOPAff"/>
        <w:spacing w:line="24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/>
          <w:b/>
          <w:bCs/>
          <w:sz w:val="28"/>
          <w:szCs w:val="28"/>
          <w:lang w:val="ru-RU"/>
        </w:rPr>
        <w:t>Имя Автора</w:t>
      </w:r>
    </w:p>
    <w:p w14:paraId="1D114C51" w14:textId="006ABD51" w:rsidR="00D57F88" w:rsidRPr="0088217B" w:rsidRDefault="0088217B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>Статус</w:t>
      </w:r>
    </w:p>
    <w:p w14:paraId="056E5632" w14:textId="4B14E1BE" w:rsidR="00D57F88" w:rsidRPr="0088217B" w:rsidRDefault="0088217B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>Текущая должность</w:t>
      </w:r>
      <w:r w:rsidR="00D57F88" w:rsidRPr="0088217B">
        <w:rPr>
          <w:rFonts w:asciiTheme="minorHAnsi" w:hAnsiTheme="minorHAnsi"/>
          <w:sz w:val="22"/>
          <w:szCs w:val="22"/>
          <w:lang w:val="ru-RU"/>
        </w:rPr>
        <w:t xml:space="preserve"> (</w:t>
      </w:r>
      <w:r>
        <w:rPr>
          <w:rFonts w:asciiTheme="minorHAnsi" w:hAnsiTheme="minorHAnsi"/>
          <w:sz w:val="22"/>
          <w:szCs w:val="22"/>
          <w:lang w:val="ru-RU"/>
        </w:rPr>
        <w:t>город, страна</w:t>
      </w:r>
      <w:r w:rsidR="00D57F88" w:rsidRPr="0088217B">
        <w:rPr>
          <w:rFonts w:asciiTheme="minorHAnsi" w:hAnsiTheme="minorHAnsi"/>
          <w:sz w:val="22"/>
          <w:szCs w:val="22"/>
          <w:lang w:val="ru-RU"/>
        </w:rPr>
        <w:t>)</w:t>
      </w:r>
    </w:p>
    <w:p w14:paraId="30077921" w14:textId="15EEAE11" w:rsidR="00D43152" w:rsidRPr="00D57F88" w:rsidRDefault="00D57F88" w:rsidP="00734BB2">
      <w:pPr>
        <w:pStyle w:val="IOPAff"/>
        <w:spacing w:line="240" w:lineRule="auto"/>
        <w:rPr>
          <w:rFonts w:asciiTheme="minorHAnsi" w:hAnsiTheme="minorHAnsi"/>
          <w:b/>
          <w:bCs/>
          <w:sz w:val="22"/>
          <w:szCs w:val="22"/>
        </w:rPr>
      </w:pPr>
      <w:r w:rsidRPr="00D57F88">
        <w:rPr>
          <w:rFonts w:asciiTheme="minorHAnsi" w:hAnsiTheme="minorHAnsi"/>
          <w:b/>
          <w:bCs/>
          <w:sz w:val="22"/>
          <w:szCs w:val="22"/>
        </w:rPr>
        <w:t>Email:</w:t>
      </w:r>
    </w:p>
    <w:p w14:paraId="009883BE" w14:textId="76186356" w:rsidR="00D57F88" w:rsidRPr="00D57F88" w:rsidRDefault="00B54C3D" w:rsidP="00734BB2">
      <w:pPr>
        <w:pStyle w:val="IOPAff"/>
        <w:spacing w:line="240" w:lineRule="auto"/>
        <w:rPr>
          <w:rFonts w:asciiTheme="minorHAnsi" w:hAnsiTheme="minorHAnsi"/>
          <w:color w:val="FF0000"/>
          <w:sz w:val="22"/>
          <w:szCs w:val="22"/>
        </w:rPr>
      </w:pPr>
      <w:hyperlink r:id="rId10" w:history="1">
        <w:r w:rsidR="00D57F88" w:rsidRPr="00D57F88">
          <w:rPr>
            <w:rStyle w:val="af0"/>
            <w:rFonts w:asciiTheme="minorHAnsi" w:hAnsiTheme="minorHAnsi"/>
            <w:sz w:val="22"/>
            <w:szCs w:val="22"/>
          </w:rPr>
          <w:t>example@gmail.com</w:t>
        </w:r>
      </w:hyperlink>
    </w:p>
    <w:p w14:paraId="62B3FB70" w14:textId="77777777" w:rsidR="00D57F88" w:rsidRPr="00D57F88" w:rsidRDefault="00D57F88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</w:rPr>
      </w:pPr>
    </w:p>
    <w:p w14:paraId="29BEAD93" w14:textId="727DE182" w:rsidR="00D74B07" w:rsidRPr="00D57F88" w:rsidRDefault="00D74B07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</w:rPr>
      </w:pPr>
      <w:r w:rsidRPr="00D57F88">
        <w:rPr>
          <w:rFonts w:asciiTheme="minorHAnsi" w:hAnsiTheme="minorHAnsi"/>
          <w:sz w:val="22"/>
          <w:szCs w:val="22"/>
        </w:rPr>
        <w:t xml:space="preserve">Received </w:t>
      </w:r>
      <w:proofErr w:type="spellStart"/>
      <w:r w:rsidRPr="00D57F88">
        <w:rPr>
          <w:rFonts w:asciiTheme="minorHAnsi" w:hAnsiTheme="minorHAnsi"/>
          <w:sz w:val="22"/>
          <w:szCs w:val="22"/>
        </w:rPr>
        <w:t>xxxxxx</w:t>
      </w:r>
      <w:proofErr w:type="spellEnd"/>
    </w:p>
    <w:p w14:paraId="131597ED" w14:textId="65816375" w:rsidR="00D74B07" w:rsidRPr="00D57F88" w:rsidRDefault="00D74B07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</w:rPr>
      </w:pPr>
      <w:r w:rsidRPr="00D57F88">
        <w:rPr>
          <w:rFonts w:asciiTheme="minorHAnsi" w:hAnsiTheme="minorHAnsi"/>
          <w:sz w:val="22"/>
          <w:szCs w:val="22"/>
        </w:rPr>
        <w:t xml:space="preserve">Accepted for publication </w:t>
      </w:r>
      <w:proofErr w:type="spellStart"/>
      <w:r w:rsidRPr="00D57F88">
        <w:rPr>
          <w:rFonts w:asciiTheme="minorHAnsi" w:hAnsiTheme="minorHAnsi"/>
          <w:sz w:val="22"/>
          <w:szCs w:val="22"/>
        </w:rPr>
        <w:t>xxxxxx</w:t>
      </w:r>
      <w:proofErr w:type="spellEnd"/>
    </w:p>
    <w:p w14:paraId="3E72296D" w14:textId="3B41C231" w:rsidR="00D74B07" w:rsidRPr="00D57F88" w:rsidRDefault="00D74B07" w:rsidP="00734BB2">
      <w:pPr>
        <w:pStyle w:val="IOPAff"/>
        <w:spacing w:line="240" w:lineRule="auto"/>
        <w:rPr>
          <w:rFonts w:asciiTheme="minorHAnsi" w:hAnsiTheme="minorHAnsi"/>
          <w:sz w:val="22"/>
          <w:szCs w:val="22"/>
        </w:rPr>
      </w:pPr>
      <w:r w:rsidRPr="00D57F88">
        <w:rPr>
          <w:rFonts w:asciiTheme="minorHAnsi" w:hAnsiTheme="minorHAnsi"/>
          <w:sz w:val="22"/>
          <w:szCs w:val="22"/>
        </w:rPr>
        <w:t xml:space="preserve">Published </w:t>
      </w:r>
      <w:proofErr w:type="spellStart"/>
      <w:r w:rsidRPr="00D57F88">
        <w:rPr>
          <w:rFonts w:asciiTheme="minorHAnsi" w:hAnsiTheme="minorHAnsi"/>
          <w:sz w:val="22"/>
          <w:szCs w:val="22"/>
        </w:rPr>
        <w:t>xxxxxx</w:t>
      </w:r>
      <w:proofErr w:type="spellEnd"/>
    </w:p>
    <w:p w14:paraId="775050DE" w14:textId="77777777" w:rsidR="00A10185" w:rsidRDefault="00A10185" w:rsidP="00734BB2">
      <w:pPr>
        <w:pStyle w:val="IOPAbsText"/>
        <w:spacing w:line="240" w:lineRule="auto"/>
        <w:ind w:right="27"/>
        <w:jc w:val="both"/>
        <w:rPr>
          <w:rFonts w:asciiTheme="minorHAnsi" w:hAnsiTheme="minorHAnsi"/>
          <w:noProof/>
          <w:sz w:val="22"/>
        </w:rPr>
      </w:pPr>
    </w:p>
    <w:p w14:paraId="5F7EF1BB" w14:textId="53EBC8A2" w:rsidR="0088217B" w:rsidRPr="00CD1AA9" w:rsidRDefault="0088217B" w:rsidP="00734BB2">
      <w:pPr>
        <w:pStyle w:val="IOPAbsText"/>
        <w:spacing w:line="240" w:lineRule="auto"/>
        <w:ind w:right="27"/>
        <w:jc w:val="both"/>
        <w:rPr>
          <w:rFonts w:asciiTheme="minorHAnsi" w:hAnsiTheme="minorHAnsi"/>
          <w:sz w:val="22"/>
          <w:lang w:val="ru-RU"/>
        </w:rPr>
      </w:pPr>
      <w:r w:rsidRPr="00CD1AA9">
        <w:rPr>
          <w:rFonts w:asciiTheme="minorHAnsi" w:hAnsiTheme="minorHAnsi"/>
          <w:sz w:val="22"/>
          <w:lang w:val="ru-RU"/>
        </w:rPr>
        <w:t>Текст вставлен для примера</w:t>
      </w:r>
      <w:r w:rsidRPr="00CD1AA9">
        <w:rPr>
          <w:rFonts w:asciiTheme="minorHAnsi" w:hAnsiTheme="minorHAnsi"/>
          <w:sz w:val="22"/>
          <w:lang w:val="ru-RU"/>
        </w:rPr>
        <w:t>. Заменит</w:t>
      </w:r>
      <w:r w:rsidRPr="00CD1AA9">
        <w:rPr>
          <w:rFonts w:asciiTheme="minorHAnsi" w:hAnsiTheme="minorHAnsi"/>
          <w:sz w:val="22"/>
          <w:lang w:val="ru-RU"/>
        </w:rPr>
        <w:t>е</w:t>
      </w:r>
      <w:r w:rsidRPr="00CD1AA9">
        <w:rPr>
          <w:rFonts w:asciiTheme="minorHAnsi" w:hAnsiTheme="minorHAnsi"/>
          <w:sz w:val="22"/>
          <w:lang w:val="ru-RU"/>
        </w:rPr>
        <w:t xml:space="preserve"> текстом</w:t>
      </w:r>
      <w:r w:rsidRPr="00CD1AA9">
        <w:rPr>
          <w:rFonts w:asciiTheme="minorHAnsi" w:hAnsiTheme="minorHAnsi"/>
          <w:sz w:val="22"/>
          <w:lang w:val="ru-RU"/>
        </w:rPr>
        <w:t xml:space="preserve"> абстракта</w:t>
      </w:r>
      <w:r w:rsidRPr="00CD1AA9">
        <w:rPr>
          <w:rFonts w:asciiTheme="minorHAnsi" w:hAnsiTheme="minorHAnsi"/>
          <w:sz w:val="22"/>
          <w:lang w:val="ru-RU"/>
        </w:rPr>
        <w:t>. Ваш</w:t>
      </w:r>
      <w:r w:rsidRPr="00CD1AA9">
        <w:rPr>
          <w:rFonts w:asciiTheme="minorHAnsi" w:hAnsiTheme="minorHAnsi"/>
          <w:sz w:val="22"/>
          <w:lang w:val="ru-RU"/>
        </w:rPr>
        <w:t xml:space="preserve">а аннотация </w:t>
      </w:r>
      <w:r w:rsidRPr="00CD1AA9">
        <w:rPr>
          <w:rFonts w:asciiTheme="minorHAnsi" w:hAnsiTheme="minorHAnsi"/>
          <w:sz w:val="22"/>
          <w:lang w:val="ru-RU"/>
        </w:rPr>
        <w:t>долж</w:t>
      </w:r>
      <w:r w:rsidRPr="00CD1AA9">
        <w:rPr>
          <w:rFonts w:asciiTheme="minorHAnsi" w:hAnsiTheme="minorHAnsi"/>
          <w:sz w:val="22"/>
          <w:lang w:val="ru-RU"/>
        </w:rPr>
        <w:t>на</w:t>
      </w:r>
      <w:r w:rsidRPr="00CD1AA9">
        <w:rPr>
          <w:rFonts w:asciiTheme="minorHAnsi" w:hAnsiTheme="minorHAnsi"/>
          <w:sz w:val="22"/>
          <w:lang w:val="ru-RU"/>
        </w:rPr>
        <w:t xml:space="preserve"> дать читателям краткое изложение вашей статьи. Он</w:t>
      </w:r>
      <w:r w:rsidR="00CD1AA9">
        <w:rPr>
          <w:rFonts w:asciiTheme="minorHAnsi" w:hAnsiTheme="minorHAnsi"/>
          <w:sz w:val="22"/>
          <w:lang w:val="ru-RU"/>
        </w:rPr>
        <w:t>а</w:t>
      </w:r>
      <w:r w:rsidRPr="00CD1AA9">
        <w:rPr>
          <w:rFonts w:asciiTheme="minorHAnsi" w:hAnsiTheme="minorHAnsi"/>
          <w:sz w:val="22"/>
          <w:lang w:val="ru-RU"/>
        </w:rPr>
        <w:t xml:space="preserve"> должен кратко описывать содержание вашей статьи и включать ключевые термины. Он</w:t>
      </w:r>
      <w:r w:rsidR="00CD1AA9">
        <w:rPr>
          <w:rFonts w:asciiTheme="minorHAnsi" w:hAnsiTheme="minorHAnsi"/>
          <w:sz w:val="22"/>
          <w:lang w:val="ru-RU"/>
        </w:rPr>
        <w:t>а</w:t>
      </w:r>
      <w:r w:rsidRPr="00CD1AA9">
        <w:rPr>
          <w:rFonts w:asciiTheme="minorHAnsi" w:hAnsiTheme="minorHAnsi"/>
          <w:sz w:val="22"/>
          <w:lang w:val="ru-RU"/>
        </w:rPr>
        <w:t xml:space="preserve"> должен быть информатив</w:t>
      </w:r>
      <w:r w:rsidR="00CD1AA9">
        <w:rPr>
          <w:rFonts w:asciiTheme="minorHAnsi" w:hAnsiTheme="minorHAnsi"/>
          <w:sz w:val="22"/>
          <w:lang w:val="ru-RU"/>
        </w:rPr>
        <w:t>ной</w:t>
      </w:r>
      <w:r w:rsidRPr="00CD1AA9">
        <w:rPr>
          <w:rFonts w:asciiTheme="minorHAnsi" w:hAnsiTheme="minorHAnsi"/>
          <w:sz w:val="22"/>
          <w:lang w:val="ru-RU"/>
        </w:rPr>
        <w:t>, доступн</w:t>
      </w:r>
      <w:r w:rsidR="00CD1AA9">
        <w:rPr>
          <w:rFonts w:asciiTheme="minorHAnsi" w:hAnsiTheme="minorHAnsi"/>
          <w:sz w:val="22"/>
          <w:lang w:val="ru-RU"/>
        </w:rPr>
        <w:t>ой</w:t>
      </w:r>
      <w:r w:rsidRPr="00CD1AA9">
        <w:rPr>
          <w:rFonts w:asciiTheme="minorHAnsi" w:hAnsiTheme="minorHAnsi"/>
          <w:sz w:val="22"/>
          <w:lang w:val="ru-RU"/>
        </w:rPr>
        <w:t xml:space="preserve"> и не только указывать на общую тематику статьи, но и излагать основные полученные результаты и сделанные выводы. </w:t>
      </w:r>
      <w:r w:rsidRPr="00CD1AA9">
        <w:rPr>
          <w:rFonts w:asciiTheme="minorHAnsi" w:hAnsiTheme="minorHAnsi"/>
          <w:sz w:val="22"/>
          <w:lang w:val="ru-RU"/>
        </w:rPr>
        <w:t>Абстракт</w:t>
      </w:r>
      <w:r w:rsidRPr="00CD1AA9">
        <w:rPr>
          <w:rFonts w:asciiTheme="minorHAnsi" w:hAnsiTheme="minorHAnsi"/>
          <w:sz w:val="22"/>
          <w:lang w:val="ru-RU"/>
        </w:rPr>
        <w:t xml:space="preserve"> должен быть сам по себе полным; он не должен содержать неопределенных сокращений, а также не должны упоминаться номера таблиц, номера рисунков, ссылки или уравнения. Рекомендуемый объем аннотации - 100-200 слов.</w:t>
      </w:r>
    </w:p>
    <w:p w14:paraId="4DFEFE51" w14:textId="6C627255" w:rsidR="005223F4" w:rsidRPr="0088217B" w:rsidRDefault="0088217B" w:rsidP="00734BB2">
      <w:pPr>
        <w:pStyle w:val="IOPKwd"/>
        <w:spacing w:line="240" w:lineRule="auto"/>
        <w:jc w:val="both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b/>
          <w:bCs/>
          <w:sz w:val="22"/>
          <w:lang w:val="ru-RU"/>
        </w:rPr>
        <w:t>Ключевые</w:t>
      </w:r>
      <w:r w:rsidRPr="0088217B">
        <w:rPr>
          <w:rFonts w:asciiTheme="minorHAnsi" w:hAnsiTheme="minorHAnsi"/>
          <w:b/>
          <w:bCs/>
          <w:sz w:val="22"/>
          <w:lang w:val="ru-RU"/>
        </w:rPr>
        <w:t xml:space="preserve"> </w:t>
      </w:r>
      <w:r>
        <w:rPr>
          <w:rFonts w:asciiTheme="minorHAnsi" w:hAnsiTheme="minorHAnsi"/>
          <w:b/>
          <w:bCs/>
          <w:sz w:val="22"/>
          <w:lang w:val="ru-RU"/>
        </w:rPr>
        <w:t>слова</w:t>
      </w:r>
      <w:r w:rsidR="005223F4" w:rsidRPr="0088217B">
        <w:rPr>
          <w:rFonts w:asciiTheme="minorHAnsi" w:hAnsiTheme="minorHAnsi"/>
          <w:sz w:val="22"/>
          <w:lang w:val="ru-RU"/>
        </w:rPr>
        <w:t xml:space="preserve">: </w:t>
      </w:r>
      <w:r>
        <w:rPr>
          <w:rFonts w:asciiTheme="minorHAnsi" w:hAnsiTheme="minorHAnsi"/>
          <w:sz w:val="22"/>
          <w:lang w:val="ru-RU"/>
        </w:rPr>
        <w:t>авторам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рекомендуется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указать</w:t>
      </w:r>
      <w:r w:rsidR="00A10185" w:rsidRPr="0088217B">
        <w:rPr>
          <w:rFonts w:asciiTheme="minorHAnsi" w:hAnsiTheme="minorHAnsi"/>
          <w:sz w:val="22"/>
          <w:lang w:val="ru-RU"/>
        </w:rPr>
        <w:t xml:space="preserve"> </w:t>
      </w:r>
      <w:r w:rsidR="00A10185" w:rsidRPr="0088217B">
        <w:rPr>
          <w:rFonts w:asciiTheme="minorHAnsi" w:hAnsiTheme="minorHAnsi"/>
          <w:b/>
          <w:bCs/>
          <w:sz w:val="22"/>
          <w:lang w:val="ru-RU"/>
        </w:rPr>
        <w:t xml:space="preserve">3-5 </w:t>
      </w:r>
      <w:r>
        <w:rPr>
          <w:rFonts w:asciiTheme="minorHAnsi" w:hAnsiTheme="minorHAnsi"/>
          <w:b/>
          <w:bCs/>
          <w:sz w:val="22"/>
          <w:lang w:val="ru-RU"/>
        </w:rPr>
        <w:t>ключевых слов,</w:t>
      </w:r>
      <w:r w:rsidR="00A10185"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относящихся к содержанию статьи</w:t>
      </w:r>
      <w:r w:rsidR="00A10185" w:rsidRPr="0088217B">
        <w:rPr>
          <w:rFonts w:asciiTheme="minorHAnsi" w:hAnsiTheme="minorHAnsi"/>
          <w:sz w:val="22"/>
          <w:lang w:val="ru-RU"/>
        </w:rPr>
        <w:t xml:space="preserve">, </w:t>
      </w:r>
      <w:r>
        <w:rPr>
          <w:rFonts w:asciiTheme="minorHAnsi" w:hAnsiTheme="minorHAnsi"/>
          <w:sz w:val="22"/>
          <w:lang w:val="ru-RU"/>
        </w:rPr>
        <w:t>разделенных запятой</w:t>
      </w:r>
      <w:r w:rsidR="00A10185" w:rsidRPr="0088217B">
        <w:rPr>
          <w:rFonts w:asciiTheme="minorHAnsi" w:hAnsiTheme="minorHAnsi"/>
          <w:sz w:val="22"/>
          <w:lang w:val="ru-RU"/>
        </w:rPr>
        <w:t xml:space="preserve">. </w:t>
      </w:r>
      <w:r>
        <w:rPr>
          <w:rFonts w:asciiTheme="minorHAnsi" w:hAnsiTheme="minorHAnsi"/>
          <w:sz w:val="22"/>
          <w:lang w:val="ru-RU"/>
        </w:rPr>
        <w:t>Данные</w:t>
      </w:r>
      <w:r w:rsidRPr="0088217B">
        <w:rPr>
          <w:rFonts w:asciiTheme="minorHAnsi" w:hAnsiTheme="minorHAnsi"/>
          <w:sz w:val="22"/>
          <w:lang w:val="ru-RU"/>
        </w:rPr>
        <w:t xml:space="preserve"> ключевые слова будут использоваться для индексации</w:t>
      </w:r>
      <w:r w:rsidR="00A10185" w:rsidRPr="0088217B">
        <w:rPr>
          <w:rFonts w:asciiTheme="minorHAnsi" w:hAnsiTheme="minorHAnsi"/>
          <w:sz w:val="22"/>
          <w:lang w:val="ru-RU"/>
        </w:rPr>
        <w:t xml:space="preserve">. </w:t>
      </w:r>
    </w:p>
    <w:p w14:paraId="275AD190" w14:textId="77777777" w:rsidR="004D2E4E" w:rsidRPr="0088217B" w:rsidRDefault="004D2E4E" w:rsidP="00734BB2">
      <w:pPr>
        <w:pStyle w:val="IOPAbsText"/>
        <w:spacing w:line="240" w:lineRule="auto"/>
        <w:rPr>
          <w:rFonts w:asciiTheme="minorHAnsi" w:hAnsiTheme="minorHAnsi"/>
          <w:szCs w:val="20"/>
          <w:lang w:val="ru-RU"/>
        </w:rPr>
        <w:sectPr w:rsidR="004D2E4E" w:rsidRPr="0088217B" w:rsidSect="003A5833">
          <w:headerReference w:type="default" r:id="rId11"/>
          <w:footerReference w:type="default" r:id="rId12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622637B5" w14:textId="29E115AA" w:rsidR="00A40AFB" w:rsidRPr="0088217B" w:rsidRDefault="00734BB2" w:rsidP="00734BB2">
      <w:pPr>
        <w:pStyle w:val="IOPH1"/>
        <w:spacing w:before="0" w:after="160" w:line="240" w:lineRule="auto"/>
        <w:rPr>
          <w:szCs w:val="22"/>
          <w:lang w:val="ru-RU"/>
        </w:rPr>
      </w:pPr>
      <w:r>
        <w:rPr>
          <w:szCs w:val="22"/>
          <w:lang w:val="ru-RU"/>
        </w:rPr>
        <w:t>Вступление</w:t>
      </w:r>
    </w:p>
    <w:p w14:paraId="20C9C046" w14:textId="752089B3" w:rsidR="0088217B" w:rsidRPr="0088217B" w:rsidRDefault="0088217B" w:rsidP="00734BB2">
      <w:pPr>
        <w:pStyle w:val="IOPH1"/>
        <w:spacing w:before="0" w:after="160" w:line="240" w:lineRule="auto"/>
        <w:ind w:firstLine="284"/>
        <w:jc w:val="both"/>
        <w:rPr>
          <w:lang w:val="ru-RU"/>
        </w:rPr>
      </w:pPr>
      <w:bookmarkStart w:id="0" w:name="_Hlk65665145"/>
      <w:r w:rsidRPr="0088217B">
        <w:rPr>
          <w:b w:val="0"/>
          <w:bCs/>
          <w:lang w:val="ru-RU"/>
        </w:rPr>
        <w:t xml:space="preserve">Вводный раздел содержит краткое описание работы, требования к этой исследовательской работе, постановку задачи и вклад авторов в свои исследования. Этот раздел должен быть кратким, без подзаголовков. Сформулируйте цели работы и предоставьте адекватный </w:t>
      </w:r>
      <w:r>
        <w:rPr>
          <w:b w:val="0"/>
          <w:bCs/>
          <w:lang w:val="ru-RU"/>
        </w:rPr>
        <w:t>бэкграунд</w:t>
      </w:r>
      <w:r w:rsidRPr="0088217B">
        <w:rPr>
          <w:b w:val="0"/>
          <w:bCs/>
          <w:lang w:val="ru-RU"/>
        </w:rPr>
        <w:t xml:space="preserve">, связанный с вашей работой, избегая подробного обзора литературы или резюме результатов, вместо этого сосредоточьтесь на последних разработках, проблемах и необходимости этой работы с учетом этих проблем. Автор может добавить отдельный </w:t>
      </w:r>
      <w:r>
        <w:rPr>
          <w:b w:val="0"/>
          <w:bCs/>
          <w:lang w:val="ru-RU"/>
        </w:rPr>
        <w:t>раздел статьи</w:t>
      </w:r>
      <w:r w:rsidRPr="0088217B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с</w:t>
      </w:r>
      <w:r w:rsidRPr="0088217B">
        <w:rPr>
          <w:b w:val="0"/>
          <w:bCs/>
          <w:lang w:val="ru-RU"/>
        </w:rPr>
        <w:t xml:space="preserve"> обзор</w:t>
      </w:r>
      <w:r>
        <w:rPr>
          <w:b w:val="0"/>
          <w:bCs/>
          <w:lang w:val="ru-RU"/>
        </w:rPr>
        <w:t>ом</w:t>
      </w:r>
      <w:r w:rsidRPr="0088217B">
        <w:rPr>
          <w:b w:val="0"/>
          <w:bCs/>
          <w:lang w:val="ru-RU"/>
        </w:rPr>
        <w:t xml:space="preserve"> литературы, однако мы </w:t>
      </w:r>
      <w:r>
        <w:rPr>
          <w:b w:val="0"/>
          <w:bCs/>
          <w:lang w:val="ru-RU"/>
        </w:rPr>
        <w:t>отдаем предпочтение обзорам литературы</w:t>
      </w:r>
      <w:r w:rsidRPr="0088217B">
        <w:rPr>
          <w:b w:val="0"/>
          <w:bCs/>
          <w:lang w:val="ru-RU"/>
        </w:rPr>
        <w:t xml:space="preserve"> во введении вместо использования</w:t>
      </w:r>
      <w:r w:rsidRPr="0088217B">
        <w:rPr>
          <w:lang w:val="ru-RU"/>
        </w:rPr>
        <w:t xml:space="preserve"> </w:t>
      </w:r>
      <w:r w:rsidRPr="0088217B">
        <w:rPr>
          <w:b w:val="0"/>
          <w:bCs/>
          <w:lang w:val="ru-RU"/>
        </w:rPr>
        <w:t xml:space="preserve">отдельного </w:t>
      </w:r>
      <w:r>
        <w:rPr>
          <w:b w:val="0"/>
          <w:bCs/>
          <w:lang w:val="ru-RU"/>
        </w:rPr>
        <w:t>раздела.</w:t>
      </w:r>
    </w:p>
    <w:bookmarkEnd w:id="0"/>
    <w:p w14:paraId="253E912D" w14:textId="16B428C9" w:rsidR="00D57F88" w:rsidRPr="0088217B" w:rsidRDefault="0088217B" w:rsidP="00734BB2">
      <w:pPr>
        <w:pStyle w:val="IOPH1"/>
        <w:spacing w:before="0" w:after="160" w:line="240" w:lineRule="auto"/>
        <w:jc w:val="both"/>
        <w:rPr>
          <w:szCs w:val="22"/>
          <w:lang w:val="ru-RU"/>
        </w:rPr>
      </w:pPr>
      <w:r>
        <w:rPr>
          <w:szCs w:val="22"/>
          <w:lang w:val="ru-RU"/>
        </w:rPr>
        <w:t>Методология</w:t>
      </w:r>
    </w:p>
    <w:p w14:paraId="6F8AABA6" w14:textId="04B44903" w:rsidR="0088217B" w:rsidRPr="0088217B" w:rsidRDefault="0088217B" w:rsidP="00734BB2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bookmarkStart w:id="1" w:name="_Hlk63075039"/>
      <w:bookmarkStart w:id="2" w:name="_Hlk65665274"/>
      <w:r w:rsidRPr="0088217B">
        <w:rPr>
          <w:b w:val="0"/>
          <w:lang w:val="ru-RU"/>
        </w:rPr>
        <w:t xml:space="preserve">Эта часть должна содержать достаточно подробностей для воспроизведения отчетных данных. </w:t>
      </w:r>
      <w:r>
        <w:rPr>
          <w:b w:val="0"/>
          <w:lang w:val="ru-RU"/>
        </w:rPr>
        <w:t>Ее</w:t>
      </w:r>
      <w:r w:rsidRPr="0088217B">
        <w:rPr>
          <w:b w:val="0"/>
          <w:lang w:val="ru-RU"/>
        </w:rPr>
        <w:t xml:space="preserve"> можно разделить на подразделы, если </w:t>
      </w:r>
      <w:r w:rsidRPr="0088217B">
        <w:rPr>
          <w:b w:val="0"/>
          <w:lang w:val="ru-RU"/>
        </w:rPr>
        <w:t>описать несколько методов. Уже опубликованные методы должны быть обозначены ссылкой, должны быть описаны только соответствующие модификации. Методология должна быть написана кратко и подробно, сохраняя преемственность текстов.</w:t>
      </w:r>
    </w:p>
    <w:p w14:paraId="79F7630A" w14:textId="4D2D5293" w:rsidR="0088217B" w:rsidRPr="0088217B" w:rsidRDefault="0088217B" w:rsidP="00734BB2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>
        <w:rPr>
          <w:b w:val="0"/>
          <w:lang w:val="ru-RU"/>
        </w:rPr>
        <w:t>Теоретическая часть</w:t>
      </w:r>
      <w:r w:rsidRPr="0088217B">
        <w:rPr>
          <w:b w:val="0"/>
          <w:lang w:val="ru-RU"/>
        </w:rPr>
        <w:t xml:space="preserve"> должн</w:t>
      </w:r>
      <w:r>
        <w:rPr>
          <w:b w:val="0"/>
          <w:lang w:val="ru-RU"/>
        </w:rPr>
        <w:t>а</w:t>
      </w:r>
      <w:r w:rsidRPr="0088217B">
        <w:rPr>
          <w:b w:val="0"/>
          <w:lang w:val="ru-RU"/>
        </w:rPr>
        <w:t xml:space="preserve"> расширять, а не повторять предысторию статьи, уже рассмотренной во введении, и закладывать основу для дальнейшей работы. В отличие от этого, </w:t>
      </w:r>
      <w:r>
        <w:rPr>
          <w:b w:val="0"/>
          <w:lang w:val="ru-RU"/>
        </w:rPr>
        <w:t>а расчётной части работы приводится</w:t>
      </w:r>
      <w:r w:rsidRPr="0088217B">
        <w:rPr>
          <w:b w:val="0"/>
          <w:lang w:val="ru-RU"/>
        </w:rPr>
        <w:t xml:space="preserve"> практическое развитие теоретической основы. Не добавляйте обширны</w:t>
      </w:r>
      <w:r w:rsidR="00CD1AA9"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базовы</w:t>
      </w:r>
      <w:r w:rsidR="00CD1AA9"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определени</w:t>
      </w:r>
      <w:r w:rsidR="00CD1AA9">
        <w:rPr>
          <w:b w:val="0"/>
          <w:lang w:val="ru-RU"/>
        </w:rPr>
        <w:t>я</w:t>
      </w:r>
      <w:r w:rsidRPr="0088217B">
        <w:rPr>
          <w:b w:val="0"/>
          <w:lang w:val="ru-RU"/>
        </w:rPr>
        <w:t xml:space="preserve"> или хорошо известны</w:t>
      </w:r>
      <w:r w:rsidR="00CD1AA9"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теори</w:t>
      </w:r>
      <w:r w:rsidR="00CD1AA9">
        <w:rPr>
          <w:b w:val="0"/>
          <w:lang w:val="ru-RU"/>
        </w:rPr>
        <w:t>и</w:t>
      </w:r>
      <w:r w:rsidRPr="0088217B">
        <w:rPr>
          <w:b w:val="0"/>
          <w:lang w:val="ru-RU"/>
        </w:rPr>
        <w:t>, вместо этого выделяйте теоретические основы и их конкретные применения только с учетом вашей работы</w:t>
      </w:r>
      <w:bookmarkEnd w:id="2"/>
      <w:r w:rsidRPr="0088217B">
        <w:rPr>
          <w:b w:val="0"/>
          <w:lang w:val="ru-RU"/>
        </w:rPr>
        <w:t>.</w:t>
      </w:r>
    </w:p>
    <w:p w14:paraId="05488260" w14:textId="77777777" w:rsidR="0088217B" w:rsidRPr="0088217B" w:rsidRDefault="0088217B" w:rsidP="00734BB2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88217B">
        <w:rPr>
          <w:b w:val="0"/>
          <w:lang w:val="ru-RU"/>
        </w:rPr>
        <w:t xml:space="preserve">Математические выражения и символы следует вставлять с помощью инструмента формул </w:t>
      </w:r>
      <w:r w:rsidRPr="0088217B">
        <w:rPr>
          <w:b w:val="0"/>
          <w:lang w:val="en-IN"/>
        </w:rPr>
        <w:t>Microsoft</w:t>
      </w:r>
      <w:r w:rsidRPr="0088217B">
        <w:rPr>
          <w:b w:val="0"/>
          <w:lang w:val="ru-RU"/>
        </w:rPr>
        <w:t xml:space="preserve"> </w:t>
      </w:r>
      <w:r w:rsidRPr="0088217B">
        <w:rPr>
          <w:b w:val="0"/>
          <w:lang w:val="en-IN"/>
        </w:rPr>
        <w:t>Word</w:t>
      </w:r>
      <w:r w:rsidRPr="0088217B">
        <w:rPr>
          <w:b w:val="0"/>
          <w:lang w:val="ru-RU"/>
        </w:rPr>
        <w:t>. Ссылки могут быть добавлены к используемым уравнениям для подтверждения их подлинности, например этот результат был проанализирован с помощью ряда Фурье.</w:t>
      </w:r>
    </w:p>
    <w:p w14:paraId="49BE60D6" w14:textId="73DFB29D" w:rsidR="0088217B" w:rsidRPr="0088217B" w:rsidRDefault="0088217B" w:rsidP="00734BB2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88217B">
        <w:rPr>
          <w:b w:val="0"/>
          <w:lang w:val="ru-RU"/>
        </w:rPr>
        <w:lastRenderedPageBreak/>
        <w:t xml:space="preserve">В исследовательских </w:t>
      </w:r>
      <w:r>
        <w:rPr>
          <w:b w:val="0"/>
          <w:lang w:val="ru-RU"/>
        </w:rPr>
        <w:t>статьях</w:t>
      </w:r>
      <w:r w:rsidRPr="0088217B">
        <w:rPr>
          <w:b w:val="0"/>
          <w:lang w:val="ru-RU"/>
        </w:rPr>
        <w:t xml:space="preserve">, </w:t>
      </w:r>
      <w:r>
        <w:rPr>
          <w:b w:val="0"/>
          <w:lang w:val="ru-RU"/>
        </w:rPr>
        <w:t>обрабатывающих</w:t>
      </w:r>
      <w:r w:rsidRPr="0088217B">
        <w:rPr>
          <w:b w:val="0"/>
          <w:lang w:val="ru-RU"/>
        </w:rPr>
        <w:t xml:space="preserve"> больши</w:t>
      </w:r>
      <w:r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набор</w:t>
      </w:r>
      <w:r>
        <w:rPr>
          <w:b w:val="0"/>
          <w:lang w:val="ru-RU"/>
        </w:rPr>
        <w:t>ы</w:t>
      </w:r>
      <w:r w:rsidRPr="0088217B">
        <w:rPr>
          <w:b w:val="0"/>
          <w:lang w:val="ru-RU"/>
        </w:rPr>
        <w:t xml:space="preserve"> данных, которые хранятся в общедоступной базе данных, следует указать, где были депонированы данные, и указать соответствующие регистрационные номера. Если инвентарные номера еще не были получены на момент подачи заявки, укажите, что они будут предоставлены во время рассмотрения. Они должны быть предоставлены до публикации.</w:t>
      </w:r>
    </w:p>
    <w:p w14:paraId="5BA2CBB8" w14:textId="373D157C" w:rsidR="00A10185" w:rsidRPr="0088217B" w:rsidRDefault="0088217B" w:rsidP="00734BB2">
      <w:pPr>
        <w:pStyle w:val="IOPH1"/>
        <w:spacing w:before="0" w:after="0" w:line="240" w:lineRule="auto"/>
        <w:ind w:firstLine="284"/>
        <w:jc w:val="both"/>
        <w:rPr>
          <w:b w:val="0"/>
          <w:szCs w:val="22"/>
          <w:lang w:val="ru-RU" w:bidi="en-US"/>
        </w:rPr>
      </w:pPr>
      <w:r w:rsidRPr="0088217B">
        <w:rPr>
          <w:b w:val="0"/>
          <w:lang w:val="ru-RU"/>
        </w:rPr>
        <w:t>В интервенционных исследованиях с участием животных или людей, а также в других исследованиях, требующих одобрения с этической точки зрения, должен быть указан орган, предоставивший одобрение, и соответствующий кодекс этического одобрения</w:t>
      </w:r>
      <w:r w:rsidR="00A10185" w:rsidRPr="0088217B">
        <w:rPr>
          <w:b w:val="0"/>
          <w:szCs w:val="22"/>
          <w:lang w:val="ru-RU" w:bidi="en-US"/>
        </w:rPr>
        <w:t>.</w:t>
      </w:r>
    </w:p>
    <w:p w14:paraId="4A4D5321" w14:textId="5609C4EF" w:rsidR="00D57F88" w:rsidRPr="0088217B" w:rsidRDefault="0088217B" w:rsidP="00734BB2">
      <w:pPr>
        <w:pStyle w:val="IOPH1"/>
        <w:spacing w:before="160" w:after="1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</w:t>
      </w:r>
    </w:p>
    <w:bookmarkEnd w:id="1"/>
    <w:p w14:paraId="467DEDFE" w14:textId="77777777" w:rsidR="0088217B" w:rsidRPr="0088217B" w:rsidRDefault="0088217B" w:rsidP="00734BB2">
      <w:pPr>
        <w:pStyle w:val="IOPText"/>
        <w:spacing w:line="240" w:lineRule="auto"/>
        <w:rPr>
          <w:rFonts w:asciiTheme="minorHAnsi" w:hAnsiTheme="minorHAnsi" w:cs="Times New Roman"/>
          <w:bCs/>
          <w:sz w:val="22"/>
          <w:lang w:val="ru-RU"/>
        </w:rPr>
      </w:pPr>
      <w:r w:rsidRPr="0088217B">
        <w:rPr>
          <w:rFonts w:asciiTheme="minorHAnsi" w:hAnsiTheme="minorHAnsi" w:cs="Times New Roman"/>
          <w:bCs/>
          <w:sz w:val="22"/>
          <w:lang w:val="ru-RU"/>
        </w:rPr>
        <w:t>Ссылаясь на свою собственную работу в статье, избегайте использования терминологии, которая может раскрыть вашу личность. Избегайте таких фраз, как «мы уже показали (ссылка)». Вместо этого используйте «как показано ранее (ссылка)».</w:t>
      </w:r>
    </w:p>
    <w:p w14:paraId="397C272E" w14:textId="4930971B" w:rsidR="00BD17CA" w:rsidRPr="0088217B" w:rsidRDefault="0088217B" w:rsidP="00734BB2">
      <w:pPr>
        <w:pStyle w:val="IOPText"/>
        <w:spacing w:after="160" w:line="240" w:lineRule="auto"/>
        <w:rPr>
          <w:rFonts w:asciiTheme="minorHAnsi" w:hAnsiTheme="minorHAnsi"/>
          <w:noProof/>
          <w:sz w:val="22"/>
          <w:lang w:val="ru-RU"/>
        </w:rPr>
      </w:pPr>
      <w:r w:rsidRPr="0088217B">
        <w:rPr>
          <w:rFonts w:asciiTheme="minorHAnsi" w:hAnsiTheme="minorHAnsi" w:cs="Times New Roman"/>
          <w:bCs/>
          <w:sz w:val="22"/>
          <w:lang w:val="ru-RU"/>
        </w:rPr>
        <w:t xml:space="preserve">Образец текста вставлен для иллюстрации. Замените текстом статьи, включая заголовки, где это необходимо. </w:t>
      </w:r>
      <w:r w:rsidR="00CD1AA9">
        <w:rPr>
          <w:rFonts w:asciiTheme="minorHAnsi" w:hAnsiTheme="minorHAnsi" w:cs="Times New Roman"/>
          <w:bCs/>
          <w:sz w:val="22"/>
          <w:lang w:val="ru-RU"/>
        </w:rPr>
        <w:t xml:space="preserve">При </w:t>
      </w:r>
      <w:r>
        <w:rPr>
          <w:rFonts w:asciiTheme="minorHAnsi" w:hAnsiTheme="minorHAnsi" w:cs="Times New Roman"/>
          <w:bCs/>
          <w:sz w:val="22"/>
          <w:lang w:val="ru-RU"/>
        </w:rPr>
        <w:t>публикации</w:t>
      </w:r>
      <w:r w:rsidRPr="0088217B">
        <w:rPr>
          <w:rFonts w:asciiTheme="minorHAnsi" w:hAnsiTheme="minorHAnsi" w:cs="Times New Roman"/>
          <w:bCs/>
          <w:sz w:val="22"/>
          <w:lang w:val="ru-RU"/>
        </w:rPr>
        <w:t xml:space="preserve"> они будут размещаться вверху или внизу столбцов после того, как они впервые будут процитированы в тексте</w:t>
      </w:r>
      <w:r w:rsidR="00396087" w:rsidRPr="0088217B">
        <w:rPr>
          <w:rFonts w:asciiTheme="minorHAnsi" w:hAnsiTheme="minorHAnsi"/>
          <w:noProof/>
          <w:sz w:val="22"/>
          <w:lang w:val="ru-RU"/>
        </w:rPr>
        <w:t xml:space="preserve">. </w:t>
      </w:r>
    </w:p>
    <w:p w14:paraId="760D9FD1" w14:textId="6BE8BC4D" w:rsidR="00BD17CA" w:rsidRPr="00CD1AA9" w:rsidRDefault="00D57F88" w:rsidP="00734BB2">
      <w:pPr>
        <w:pStyle w:val="IOPH2"/>
        <w:spacing w:before="0" w:after="160" w:line="240" w:lineRule="auto"/>
        <w:jc w:val="both"/>
        <w:rPr>
          <w:szCs w:val="22"/>
          <w:lang w:val="ru-RU"/>
        </w:rPr>
      </w:pPr>
      <w:bookmarkStart w:id="3" w:name="_Hlk65665545"/>
      <w:r w:rsidRPr="00CD1AA9">
        <w:rPr>
          <w:szCs w:val="22"/>
          <w:lang w:val="ru-RU"/>
        </w:rPr>
        <w:t>3</w:t>
      </w:r>
      <w:r w:rsidR="0055274C" w:rsidRPr="00CD1AA9">
        <w:rPr>
          <w:szCs w:val="22"/>
          <w:lang w:val="ru-RU"/>
        </w:rPr>
        <w:t xml:space="preserve">.1 </w:t>
      </w:r>
      <w:r w:rsidR="00CD1AA9" w:rsidRPr="00CD1AA9">
        <w:rPr>
          <w:szCs w:val="22"/>
          <w:lang w:val="ru-RU"/>
        </w:rPr>
        <w:t>Заголовок подраздела</w:t>
      </w:r>
    </w:p>
    <w:p w14:paraId="5C24EA3E" w14:textId="77777777" w:rsidR="00CD1AA9" w:rsidRPr="00CD1AA9" w:rsidRDefault="00CD1AA9" w:rsidP="00734BB2">
      <w:pPr>
        <w:pStyle w:val="IOPH2"/>
        <w:spacing w:after="0" w:line="240" w:lineRule="auto"/>
        <w:ind w:firstLine="284"/>
        <w:jc w:val="both"/>
        <w:rPr>
          <w:i w:val="0"/>
          <w:lang w:val="ru-RU"/>
        </w:rPr>
      </w:pPr>
      <w:r w:rsidRPr="00CD1AA9">
        <w:rPr>
          <w:i w:val="0"/>
          <w:lang w:val="ru-RU"/>
        </w:rPr>
        <w:t>Каждый раздел может быть разделен на подзаголовки или может быть объединен. Избегайте обширных цитирований и обсуждения только опубликованной литературы, вместо этого обсудите недавнюю литературу для сравнения вашей работы, чтобы выделить новизну работы с учетом последних разработок и проблем в этой области.</w:t>
      </w:r>
    </w:p>
    <w:p w14:paraId="05F97DA0" w14:textId="64EF0292" w:rsidR="00BD17CA" w:rsidRDefault="00CD1AA9" w:rsidP="00734BB2">
      <w:pPr>
        <w:pStyle w:val="IOPH2"/>
        <w:spacing w:before="0" w:after="0" w:line="240" w:lineRule="auto"/>
        <w:ind w:firstLine="284"/>
        <w:jc w:val="both"/>
        <w:rPr>
          <w:i w:val="0"/>
          <w:lang w:val="ru-RU"/>
        </w:rPr>
      </w:pPr>
      <w:r w:rsidRPr="00CD1AA9">
        <w:rPr>
          <w:i w:val="0"/>
          <w:lang w:val="ru-RU"/>
        </w:rPr>
        <w:t xml:space="preserve">Авторы должны разместить все рисунки и таблицы в соответствующем месте рукописи. Рисунки и таблицы нельзя подавать отдельными файлами или добавлять в конце рукописи. Рисунки и таблицы должны быть правильно пронумерованы с описательным заголовком. Каждый рисунок / таблица должен быть объяснен в тексте со ссылкой на соответствующий номер рисунка / таблицы. Любой необъясненный или ненумерованный рисунок / таблица может привести к отклонению статьи </w:t>
      </w:r>
      <w:r w:rsidRPr="00CD1AA9">
        <w:rPr>
          <w:b/>
          <w:bCs/>
          <w:i w:val="0"/>
          <w:lang w:val="ru-RU"/>
        </w:rPr>
        <w:t xml:space="preserve">без </w:t>
      </w:r>
      <w:r>
        <w:rPr>
          <w:b/>
          <w:bCs/>
          <w:i w:val="0"/>
          <w:lang w:val="ru-RU"/>
        </w:rPr>
        <w:t>рецензирования</w:t>
      </w:r>
      <w:r w:rsidRPr="00CD1AA9">
        <w:rPr>
          <w:b/>
          <w:bCs/>
          <w:i w:val="0"/>
          <w:lang w:val="ru-RU"/>
        </w:rPr>
        <w:t>.</w:t>
      </w:r>
    </w:p>
    <w:bookmarkEnd w:id="3"/>
    <w:p w14:paraId="5FF7BD95" w14:textId="77777777" w:rsidR="00CD1AA9" w:rsidRPr="00187772" w:rsidRDefault="00CD1AA9" w:rsidP="00734BB2">
      <w:pPr>
        <w:pStyle w:val="IOPH2"/>
        <w:spacing w:before="0" w:after="0" w:line="240" w:lineRule="auto"/>
        <w:ind w:firstLine="284"/>
        <w:jc w:val="both"/>
        <w:rPr>
          <w:sz w:val="20"/>
          <w:szCs w:val="20"/>
          <w:lang w:val="en-US"/>
        </w:rPr>
      </w:pPr>
    </w:p>
    <w:p w14:paraId="38AE11EE" w14:textId="71F29A41" w:rsidR="00922AB2" w:rsidRPr="00CD1AA9" w:rsidRDefault="00CD1AA9" w:rsidP="00734BB2">
      <w:pPr>
        <w:pStyle w:val="IOPH1"/>
        <w:spacing w:before="0" w:after="160" w:line="240" w:lineRule="auto"/>
        <w:jc w:val="both"/>
        <w:rPr>
          <w:noProof/>
          <w:szCs w:val="22"/>
          <w:lang w:val="ru-RU"/>
        </w:rPr>
      </w:pPr>
      <w:r>
        <w:rPr>
          <w:noProof/>
          <w:szCs w:val="22"/>
          <w:lang w:val="ru-RU"/>
        </w:rPr>
        <w:t>Заключение</w:t>
      </w:r>
    </w:p>
    <w:p w14:paraId="491A2D62" w14:textId="6A464FEC" w:rsidR="00922AB2" w:rsidRPr="00CD1AA9" w:rsidRDefault="00CD1AA9" w:rsidP="00734BB2">
      <w:pPr>
        <w:pStyle w:val="IOPH1"/>
        <w:spacing w:after="160" w:line="240" w:lineRule="auto"/>
        <w:ind w:firstLine="284"/>
        <w:jc w:val="both"/>
        <w:rPr>
          <w:bCs/>
          <w:noProof/>
          <w:szCs w:val="22"/>
          <w:lang w:val="ru-RU"/>
        </w:rPr>
      </w:pPr>
      <w:r w:rsidRPr="00CD1AA9">
        <w:rPr>
          <w:b w:val="0"/>
          <w:noProof/>
          <w:szCs w:val="22"/>
          <w:lang w:val="ru-RU"/>
        </w:rPr>
        <w:t xml:space="preserve">Каждая рукопись должна содержать заключительный раздел объемом 250-450 слов, который </w:t>
      </w:r>
      <w:r>
        <w:rPr>
          <w:b w:val="0"/>
          <w:noProof/>
          <w:szCs w:val="22"/>
          <w:lang w:val="ru-RU"/>
        </w:rPr>
        <w:t>должен</w:t>
      </w:r>
      <w:r w:rsidRPr="00CD1AA9">
        <w:rPr>
          <w:b w:val="0"/>
          <w:noProof/>
          <w:szCs w:val="22"/>
          <w:lang w:val="ru-RU"/>
        </w:rPr>
        <w:t xml:space="preserve"> содержать основной результат работы, подчеркивая </w:t>
      </w:r>
      <w:r>
        <w:rPr>
          <w:b w:val="0"/>
          <w:noProof/>
          <w:szCs w:val="22"/>
          <w:lang w:val="ru-RU"/>
        </w:rPr>
        <w:t>ее</w:t>
      </w:r>
      <w:r w:rsidRPr="00CD1AA9">
        <w:rPr>
          <w:b w:val="0"/>
          <w:noProof/>
          <w:szCs w:val="22"/>
          <w:lang w:val="ru-RU"/>
        </w:rPr>
        <w:t xml:space="preserve"> важность, ограничения, актуальность, применение и рекомендации. Не используйте подзаголовки, ссылки, ссылки на другие части рукописи или список пунктов в заключении.</w:t>
      </w:r>
    </w:p>
    <w:p w14:paraId="2BF65AB1" w14:textId="4DBEEED8" w:rsidR="006228A2" w:rsidRPr="00E0528E" w:rsidRDefault="00E0528E" w:rsidP="00734BB2">
      <w:pPr>
        <w:pStyle w:val="IOPH1"/>
        <w:spacing w:before="0" w:after="160" w:line="240" w:lineRule="auto"/>
        <w:jc w:val="both"/>
        <w:rPr>
          <w:noProof/>
          <w:szCs w:val="22"/>
          <w:lang w:val="ru-RU"/>
        </w:rPr>
      </w:pPr>
      <w:bookmarkStart w:id="4" w:name="_Hlk65664904"/>
      <w:r>
        <w:rPr>
          <w:noProof/>
          <w:szCs w:val="22"/>
          <w:lang w:val="uk-UA"/>
        </w:rPr>
        <w:t>Список литератур</w:t>
      </w:r>
      <w:r>
        <w:rPr>
          <w:noProof/>
          <w:szCs w:val="22"/>
          <w:lang w:val="ru-RU"/>
        </w:rPr>
        <w:t>ы</w:t>
      </w:r>
    </w:p>
    <w:p w14:paraId="3E4B697C" w14:textId="7680A514" w:rsidR="00A10185" w:rsidRDefault="00CD1AA9" w:rsidP="00734BB2">
      <w:pPr>
        <w:spacing w:after="0" w:line="240" w:lineRule="auto"/>
        <w:ind w:firstLine="284"/>
        <w:jc w:val="both"/>
        <w:rPr>
          <w:rFonts w:ascii="Calibri" w:hAnsi="Calibri"/>
          <w:lang w:val="ru-RU"/>
        </w:rPr>
      </w:pPr>
      <w:r w:rsidRPr="00CD1AA9">
        <w:rPr>
          <w:rFonts w:ascii="Calibri" w:hAnsi="Calibri"/>
          <w:lang w:val="ru-RU"/>
        </w:rPr>
        <w:t xml:space="preserve">Автор(ы) несут ответственность за полноту и точность информации в каждой ссылке. </w:t>
      </w:r>
      <w:r w:rsidRPr="00CD1AA9">
        <w:rPr>
          <w:rFonts w:ascii="Calibri" w:hAnsi="Calibri"/>
          <w:b/>
          <w:bCs/>
          <w:lang w:val="ru-RU"/>
        </w:rPr>
        <w:t xml:space="preserve">Не используйте серую литературу (неаутентичный веб-сайт, новостной портал, социальные сети, Википедию и т. </w:t>
      </w:r>
      <w:r>
        <w:rPr>
          <w:rFonts w:ascii="Calibri" w:hAnsi="Calibri"/>
          <w:b/>
          <w:bCs/>
          <w:lang w:val="ru-RU"/>
        </w:rPr>
        <w:t>д</w:t>
      </w:r>
      <w:r w:rsidRPr="00CD1AA9">
        <w:rPr>
          <w:rFonts w:ascii="Calibri" w:hAnsi="Calibri"/>
          <w:b/>
          <w:bCs/>
          <w:lang w:val="ru-RU"/>
        </w:rPr>
        <w:t>.) В качестве справочной информации, только научная литература (журналы, онлайн-книги, сборники, патенты, подлинные веб-сайты с постоянной архивной политикой) являются допустимыми ссылками.</w:t>
      </w:r>
      <w:r w:rsidRPr="00CD1AA9">
        <w:rPr>
          <w:rFonts w:ascii="Calibri" w:hAnsi="Calibri"/>
          <w:lang w:val="ru-RU"/>
        </w:rPr>
        <w:t xml:space="preserve"> Автор должен включить в статью достаточное количество </w:t>
      </w:r>
      <w:r w:rsidRPr="00CD1AA9">
        <w:rPr>
          <w:rFonts w:ascii="Calibri" w:hAnsi="Calibri"/>
          <w:b/>
          <w:bCs/>
          <w:lang w:val="ru-RU"/>
        </w:rPr>
        <w:t>недавних</w:t>
      </w:r>
      <w:r w:rsidRPr="00CD1AA9">
        <w:rPr>
          <w:rFonts w:ascii="Calibri" w:hAnsi="Calibri"/>
          <w:lang w:val="ru-RU"/>
        </w:rPr>
        <w:t xml:space="preserve"> ссылок. Все ссылки должны быть пронумерованы последовательно, а ссылки в тексте должны быть обозначены с использованием фамилии автора и года публикации в скобках (например, «как объяснено Джеймсом (2018)»; «как обсуждается во многих публикациях (</w:t>
      </w:r>
      <w:r w:rsidRPr="00CD1AA9">
        <w:rPr>
          <w:rFonts w:ascii="Calibri" w:hAnsi="Calibri"/>
        </w:rPr>
        <w:t>James</w:t>
      </w:r>
      <w:r w:rsidRPr="00CD1AA9">
        <w:rPr>
          <w:rFonts w:ascii="Calibri" w:hAnsi="Calibri"/>
          <w:lang w:val="ru-RU"/>
        </w:rPr>
        <w:t xml:space="preserve">, </w:t>
      </w:r>
      <w:r w:rsidRPr="00CD1AA9">
        <w:rPr>
          <w:rFonts w:ascii="Calibri" w:hAnsi="Calibri"/>
        </w:rPr>
        <w:t>Barrel</w:t>
      </w:r>
      <w:r w:rsidRPr="00CD1AA9">
        <w:rPr>
          <w:rFonts w:ascii="Calibri" w:hAnsi="Calibri"/>
          <w:lang w:val="ru-RU"/>
        </w:rPr>
        <w:t xml:space="preserve">, </w:t>
      </w:r>
      <w:r w:rsidRPr="00CD1AA9">
        <w:rPr>
          <w:rFonts w:ascii="Calibri" w:hAnsi="Calibri"/>
        </w:rPr>
        <w:t>Smith</w:t>
      </w:r>
      <w:r w:rsidRPr="00CD1AA9">
        <w:rPr>
          <w:rFonts w:ascii="Calibri" w:hAnsi="Calibri"/>
          <w:lang w:val="ru-RU"/>
        </w:rPr>
        <w:t>).»). Все ссылки должны быть правильно процитированы в тексте; не добавляйте только список литературы без цитирования в тексте. Все процитированные ссылки должны быть перечислены в следующем стиле:</w:t>
      </w:r>
    </w:p>
    <w:p w14:paraId="5888255C" w14:textId="77777777" w:rsidR="00CD1AA9" w:rsidRPr="00CD1AA9" w:rsidRDefault="00CD1AA9" w:rsidP="00734BB2">
      <w:pPr>
        <w:spacing w:after="0" w:line="240" w:lineRule="auto"/>
        <w:ind w:firstLine="284"/>
        <w:jc w:val="both"/>
        <w:rPr>
          <w:rFonts w:ascii="Calibri" w:eastAsia="Times New Roman" w:hAnsi="Calibri" w:cs="Times New Roman"/>
          <w:sz w:val="20"/>
          <w:szCs w:val="24"/>
          <w:lang w:val="ru-RU" w:bidi="en-US"/>
        </w:rPr>
      </w:pPr>
    </w:p>
    <w:p w14:paraId="68051C80" w14:textId="36EEF2FB" w:rsidR="002E1D5B" w:rsidRPr="00187772" w:rsidRDefault="00CD1AA9" w:rsidP="00734BB2">
      <w:pPr>
        <w:pStyle w:val="References"/>
        <w:numPr>
          <w:ilvl w:val="0"/>
          <w:numId w:val="9"/>
        </w:numPr>
        <w:rPr>
          <w:rFonts w:asciiTheme="minorHAnsi" w:hAnsiTheme="minorHAnsi"/>
          <w:sz w:val="22"/>
          <w:szCs w:val="22"/>
          <w:lang w:bidi="en-US"/>
        </w:rPr>
      </w:pPr>
      <w:bookmarkStart w:id="5" w:name="bookmark314"/>
      <w:bookmarkEnd w:id="5"/>
      <w:r w:rsidRPr="00187772">
        <w:rPr>
          <w:rFonts w:asciiTheme="minorHAnsi" w:hAnsiTheme="minorHAnsi"/>
          <w:sz w:val="22"/>
          <w:szCs w:val="22"/>
          <w:lang w:bidi="en-US"/>
        </w:rPr>
        <w:t>Для журналов / статей в периодических изданиях</w:t>
      </w:r>
      <w:r w:rsidR="002E1D5B" w:rsidRPr="00187772">
        <w:rPr>
          <w:rFonts w:asciiTheme="minorHAnsi" w:hAnsiTheme="minorHAnsi"/>
          <w:sz w:val="22"/>
          <w:szCs w:val="22"/>
          <w:lang w:bidi="en-US"/>
        </w:rPr>
        <w:t xml:space="preserve"> (</w:t>
      </w:r>
      <w:r w:rsidRPr="00187772">
        <w:rPr>
          <w:rFonts w:asciiTheme="minorHAnsi" w:hAnsiTheme="minorHAnsi"/>
          <w:sz w:val="22"/>
          <w:szCs w:val="22"/>
          <w:lang w:bidi="en-US"/>
        </w:rPr>
        <w:t>название журнала не должно быть аббревиатурой</w:t>
      </w:r>
      <w:r w:rsidR="002E1D5B" w:rsidRPr="00187772">
        <w:rPr>
          <w:rFonts w:asciiTheme="minorHAnsi" w:hAnsiTheme="minorHAnsi"/>
          <w:sz w:val="22"/>
          <w:szCs w:val="22"/>
          <w:lang w:bidi="en-US"/>
        </w:rPr>
        <w:t>):</w:t>
      </w:r>
    </w:p>
    <w:p w14:paraId="27233A43" w14:textId="442C49E2" w:rsidR="002E1D5B" w:rsidRPr="00187772" w:rsidRDefault="002E1D5B" w:rsidP="00734BB2">
      <w:pPr>
        <w:pStyle w:val="References"/>
        <w:rPr>
          <w:rFonts w:asciiTheme="minorHAnsi" w:hAnsiTheme="minorHAnsi"/>
          <w:sz w:val="22"/>
          <w:szCs w:val="22"/>
          <w:lang w:val="ru-RU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FAIRBAIRN, W.R.D.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 (1941). A revised psychopathology of the psychoses and neuro-psychoses. </w:t>
      </w:r>
      <w:proofErr w:type="spellStart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Interna</w:t>
      </w:r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softHyphen/>
        <w:t>tional</w:t>
      </w:r>
      <w:proofErr w:type="spellEnd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 xml:space="preserve"> Journal of </w:t>
      </w:r>
      <w:proofErr w:type="spellStart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Psychoanalysis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,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Vol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. 22,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pp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>. 250-279.</w:t>
      </w:r>
    </w:p>
    <w:p w14:paraId="721B3F56" w14:textId="77777777" w:rsidR="00C36DD2" w:rsidRPr="00187772" w:rsidRDefault="00C36DD2" w:rsidP="00734BB2">
      <w:pPr>
        <w:pStyle w:val="References"/>
        <w:rPr>
          <w:rFonts w:asciiTheme="minorHAnsi" w:hAnsiTheme="minorHAnsi"/>
          <w:sz w:val="22"/>
          <w:szCs w:val="22"/>
        </w:rPr>
      </w:pPr>
    </w:p>
    <w:p w14:paraId="0D7ED510" w14:textId="381545EB" w:rsidR="002E1D5B" w:rsidRPr="00187772" w:rsidRDefault="00CD1AA9" w:rsidP="00734BB2">
      <w:pPr>
        <w:pStyle w:val="References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bookmarkStart w:id="6" w:name="bookmark315"/>
      <w:bookmarkEnd w:id="6"/>
      <w:r w:rsidRPr="00187772">
        <w:rPr>
          <w:rFonts w:asciiTheme="minorHAnsi" w:hAnsiTheme="minorHAnsi"/>
          <w:sz w:val="22"/>
          <w:szCs w:val="22"/>
        </w:rPr>
        <w:t>Для книг</w:t>
      </w:r>
      <w:r w:rsidR="002E1D5B" w:rsidRPr="00187772">
        <w:rPr>
          <w:rFonts w:asciiTheme="minorHAnsi" w:hAnsiTheme="minorHAnsi"/>
          <w:sz w:val="22"/>
          <w:szCs w:val="22"/>
        </w:rPr>
        <w:t>:</w:t>
      </w:r>
    </w:p>
    <w:p w14:paraId="55C08D8B" w14:textId="1A59B716" w:rsidR="002E1D5B" w:rsidRPr="00187772" w:rsidRDefault="002E1D5B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PESESCHKIAN, N.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 (2016). Positive Psychosomatics: Clinical Manual of Positive Psychotherapy, Bloomington, USA: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AuthorHouse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UK.</w:t>
      </w:r>
    </w:p>
    <w:p w14:paraId="7ED18FBE" w14:textId="77777777" w:rsidR="00C36DD2" w:rsidRPr="00187772" w:rsidRDefault="00C36DD2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</w:p>
    <w:p w14:paraId="5702F951" w14:textId="68D8613C" w:rsidR="002E1D5B" w:rsidRPr="00187772" w:rsidRDefault="00CD1AA9" w:rsidP="00734BB2">
      <w:pPr>
        <w:pStyle w:val="References"/>
        <w:numPr>
          <w:ilvl w:val="0"/>
          <w:numId w:val="9"/>
        </w:numPr>
        <w:rPr>
          <w:rFonts w:asciiTheme="minorHAnsi" w:hAnsiTheme="minorHAnsi"/>
          <w:sz w:val="22"/>
          <w:szCs w:val="22"/>
          <w:lang w:bidi="en-US"/>
        </w:rPr>
      </w:pPr>
      <w:bookmarkStart w:id="7" w:name="bookmark316"/>
      <w:bookmarkEnd w:id="7"/>
      <w:r w:rsidRPr="00187772">
        <w:rPr>
          <w:rFonts w:asciiTheme="minorHAnsi" w:hAnsiTheme="minorHAnsi"/>
          <w:sz w:val="22"/>
          <w:szCs w:val="22"/>
          <w:lang w:bidi="en-US"/>
        </w:rPr>
        <w:t>Для неанглоязычных источников</w:t>
      </w:r>
      <w:r w:rsidR="002E1D5B" w:rsidRPr="00187772">
        <w:rPr>
          <w:rFonts w:asciiTheme="minorHAnsi" w:hAnsiTheme="minorHAnsi"/>
          <w:sz w:val="22"/>
          <w:szCs w:val="22"/>
          <w:lang w:bidi="en-US"/>
        </w:rPr>
        <w:t>:</w:t>
      </w:r>
    </w:p>
    <w:p w14:paraId="282380E1" w14:textId="48847A89" w:rsidR="002E1D5B" w:rsidRPr="00187772" w:rsidRDefault="002E1D5B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lastRenderedPageBreak/>
        <w:t>ШПИГЕЛЬБЕРГ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 xml:space="preserve">, </w:t>
      </w: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Г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 xml:space="preserve">. </w:t>
      </w: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М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>. [SPIEGELBERG, H. M.]</w:t>
      </w:r>
      <w:r w:rsidRPr="00187772">
        <w:rPr>
          <w:rFonts w:asciiTheme="minorHAnsi" w:hAnsiTheme="minorHAnsi"/>
          <w:sz w:val="22"/>
          <w:szCs w:val="22"/>
          <w:lang w:val="de-DE"/>
        </w:rPr>
        <w:t xml:space="preserve"> 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(2002). </w:t>
      </w:r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Феноменологическое движение. Историческое введение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 [</w:t>
      </w:r>
      <w:r w:rsidRPr="00187772">
        <w:rPr>
          <w:rFonts w:asciiTheme="minorHAnsi" w:hAnsiTheme="minorHAnsi"/>
          <w:sz w:val="22"/>
          <w:szCs w:val="22"/>
          <w:lang w:bidi="en-US"/>
        </w:rPr>
        <w:t>Phenomenological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 </w:t>
      </w:r>
      <w:r w:rsidRPr="00187772">
        <w:rPr>
          <w:rFonts w:asciiTheme="minorHAnsi" w:hAnsiTheme="minorHAnsi"/>
          <w:sz w:val="22"/>
          <w:szCs w:val="22"/>
          <w:lang w:bidi="en-US"/>
        </w:rPr>
        <w:t>movement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. </w:t>
      </w:r>
      <w:r w:rsidRPr="00187772">
        <w:rPr>
          <w:rFonts w:asciiTheme="minorHAnsi" w:hAnsiTheme="minorHAnsi"/>
          <w:sz w:val="22"/>
          <w:szCs w:val="22"/>
          <w:lang w:bidi="en-US"/>
        </w:rPr>
        <w:t>Historical introduction]. М.: "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Логос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>". 608 c.</w:t>
      </w:r>
    </w:p>
    <w:p w14:paraId="1D5DC631" w14:textId="77777777" w:rsidR="00C36DD2" w:rsidRPr="00187772" w:rsidRDefault="00C36DD2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</w:p>
    <w:p w14:paraId="7513F327" w14:textId="66D0EC8E" w:rsidR="002E1D5B" w:rsidRPr="00187772" w:rsidRDefault="00CD1AA9" w:rsidP="00734BB2">
      <w:pPr>
        <w:pStyle w:val="References"/>
        <w:numPr>
          <w:ilvl w:val="0"/>
          <w:numId w:val="9"/>
        </w:numPr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sz w:val="22"/>
          <w:szCs w:val="22"/>
          <w:lang w:bidi="en-US"/>
        </w:rPr>
        <w:t>Для глав книг в мульти авторском издании</w:t>
      </w:r>
      <w:r w:rsidR="002E1D5B" w:rsidRPr="00187772">
        <w:rPr>
          <w:rFonts w:asciiTheme="minorHAnsi" w:hAnsiTheme="minorHAnsi"/>
          <w:sz w:val="22"/>
          <w:szCs w:val="22"/>
          <w:lang w:bidi="en-US"/>
        </w:rPr>
        <w:t>:</w:t>
      </w:r>
    </w:p>
    <w:p w14:paraId="196420F2" w14:textId="1495EFA7" w:rsidR="002E1D5B" w:rsidRPr="00187772" w:rsidRDefault="002E1D5B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PESESCHKIAN H., REMMERS A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. (2020) </w:t>
      </w:r>
      <w:r w:rsidRPr="00187772">
        <w:rPr>
          <w:rFonts w:asciiTheme="minorHAnsi" w:hAnsiTheme="minorHAnsi"/>
          <w:i/>
          <w:iCs/>
          <w:sz w:val="22"/>
          <w:szCs w:val="22"/>
          <w:lang w:bidi="en-US"/>
        </w:rPr>
        <w:t>Positive Psychotherapy: An Introduction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. In: Messias E., Peseschkian H.,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Cagande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C. (eds), Positive Psychiatry, Psychotherapy and Psychology, (pp. 3-9). Springer, Cham.</w:t>
      </w:r>
    </w:p>
    <w:p w14:paraId="5717A725" w14:textId="77777777" w:rsidR="00187772" w:rsidRPr="00187772" w:rsidRDefault="00187772" w:rsidP="00734BB2">
      <w:pPr>
        <w:pStyle w:val="References"/>
        <w:rPr>
          <w:rFonts w:asciiTheme="minorHAnsi" w:hAnsiTheme="minorHAnsi"/>
          <w:sz w:val="22"/>
          <w:szCs w:val="22"/>
          <w:lang w:bidi="en-US"/>
        </w:rPr>
      </w:pPr>
    </w:p>
    <w:p w14:paraId="4022B511" w14:textId="6061497D" w:rsidR="00187772" w:rsidRPr="00187772" w:rsidRDefault="00187772" w:rsidP="00734BB2">
      <w:pPr>
        <w:pStyle w:val="References"/>
        <w:rPr>
          <w:rFonts w:asciiTheme="minorHAnsi" w:hAnsiTheme="minorHAnsi"/>
          <w:sz w:val="22"/>
          <w:szCs w:val="22"/>
          <w:lang w:val="uk-UA" w:bidi="en-US"/>
        </w:rPr>
      </w:pPr>
      <w:r w:rsidRPr="00187772">
        <w:rPr>
          <w:rFonts w:asciiTheme="minorHAnsi" w:hAnsiTheme="minorHAnsi"/>
          <w:sz w:val="22"/>
          <w:szCs w:val="22"/>
          <w:lang w:val="ru-RU" w:bidi="en-US"/>
        </w:rPr>
        <w:t xml:space="preserve">[5] </w:t>
      </w:r>
      <w:r w:rsidRPr="00187772">
        <w:rPr>
          <w:rFonts w:asciiTheme="minorHAnsi" w:hAnsiTheme="minorHAnsi"/>
          <w:sz w:val="22"/>
          <w:szCs w:val="22"/>
          <w:lang w:val="ru-RU" w:bidi="en-US"/>
        </w:rPr>
        <w:t xml:space="preserve">Для </w:t>
      </w:r>
      <w:r w:rsidRPr="00187772">
        <w:rPr>
          <w:rFonts w:asciiTheme="minorHAnsi" w:hAnsiTheme="minorHAnsi"/>
          <w:sz w:val="22"/>
          <w:szCs w:val="22"/>
          <w:lang w:val="uk-UA" w:bidi="en-US"/>
        </w:rPr>
        <w:t xml:space="preserve">онлайн </w:t>
      </w:r>
      <w:r w:rsidRPr="00187772">
        <w:rPr>
          <w:rFonts w:asciiTheme="minorHAnsi" w:hAnsiTheme="minorHAnsi"/>
          <w:sz w:val="22"/>
          <w:szCs w:val="22"/>
          <w:lang w:val="ru-RU" w:bidi="en-US"/>
        </w:rPr>
        <w:t>документов</w:t>
      </w:r>
      <w:r w:rsidRPr="00187772">
        <w:rPr>
          <w:rFonts w:asciiTheme="minorHAnsi" w:hAnsiTheme="minorHAnsi"/>
          <w:sz w:val="22"/>
          <w:szCs w:val="22"/>
          <w:lang w:val="uk-UA" w:bidi="en-US"/>
        </w:rPr>
        <w:t>:</w:t>
      </w:r>
    </w:p>
    <w:p w14:paraId="10A83879" w14:textId="3BB2EAAB" w:rsidR="00187772" w:rsidRPr="00187772" w:rsidRDefault="00187772" w:rsidP="00734BB2">
      <w:pPr>
        <w:pStyle w:val="References"/>
        <w:rPr>
          <w:rFonts w:asciiTheme="minorHAnsi" w:hAnsiTheme="minorHAnsi"/>
          <w:sz w:val="22"/>
          <w:szCs w:val="22"/>
          <w:lang w:val="ru-RU"/>
        </w:rPr>
      </w:pPr>
      <w:r w:rsidRPr="00187772">
        <w:rPr>
          <w:rFonts w:asciiTheme="minorHAnsi" w:hAnsiTheme="minorHAnsi"/>
          <w:b/>
          <w:bCs/>
          <w:sz w:val="22"/>
          <w:szCs w:val="22"/>
        </w:rPr>
        <w:t>FRISCH</w:t>
      </w:r>
      <w:r w:rsidRPr="00187772">
        <w:rPr>
          <w:rFonts w:asciiTheme="minorHAnsi" w:hAnsiTheme="minorHAnsi"/>
          <w:b/>
          <w:bCs/>
          <w:sz w:val="22"/>
          <w:szCs w:val="22"/>
          <w:lang w:val="ru-RU"/>
        </w:rPr>
        <w:t xml:space="preserve">, </w:t>
      </w:r>
      <w:r w:rsidRPr="00187772">
        <w:rPr>
          <w:rFonts w:asciiTheme="minorHAnsi" w:hAnsiTheme="minorHAnsi"/>
          <w:b/>
          <w:bCs/>
          <w:sz w:val="22"/>
          <w:szCs w:val="22"/>
        </w:rPr>
        <w:t>M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. </w:t>
      </w:r>
      <w:r w:rsidRPr="00187772">
        <w:rPr>
          <w:rFonts w:asciiTheme="minorHAnsi" w:hAnsiTheme="minorHAnsi"/>
          <w:sz w:val="22"/>
          <w:szCs w:val="22"/>
          <w:lang w:val="ru-RU"/>
        </w:rPr>
        <w:t>(</w:t>
      </w:r>
      <w:r w:rsidRPr="00187772">
        <w:rPr>
          <w:rFonts w:asciiTheme="minorHAnsi" w:hAnsiTheme="minorHAnsi"/>
          <w:sz w:val="22"/>
          <w:szCs w:val="22"/>
        </w:rPr>
        <w:t>2007</w:t>
      </w:r>
      <w:r w:rsidRPr="00187772">
        <w:rPr>
          <w:rFonts w:asciiTheme="minorHAnsi" w:hAnsiTheme="minorHAnsi"/>
          <w:sz w:val="22"/>
          <w:szCs w:val="22"/>
          <w:lang w:val="uk-UA"/>
        </w:rPr>
        <w:t>)</w:t>
      </w:r>
      <w:r w:rsidRPr="00187772">
        <w:rPr>
          <w:rFonts w:asciiTheme="minorHAnsi" w:hAnsiTheme="minorHAnsi"/>
          <w:sz w:val="22"/>
          <w:szCs w:val="22"/>
        </w:rPr>
        <w:t xml:space="preserve">. Does a low-entropy constraint prevent us from influencing the past? </w:t>
      </w:r>
      <w:proofErr w:type="spellStart"/>
      <w:r w:rsidRPr="00187772">
        <w:rPr>
          <w:rFonts w:asciiTheme="minorHAnsi" w:hAnsiTheme="minorHAnsi"/>
          <w:sz w:val="22"/>
          <w:szCs w:val="22"/>
        </w:rPr>
        <w:t>PhilSci</w:t>
      </w:r>
      <w:proofErr w:type="spellEnd"/>
      <w:r w:rsidRPr="00187772">
        <w:rPr>
          <w:rFonts w:asciiTheme="minorHAnsi" w:hAnsiTheme="minorHAnsi"/>
          <w:sz w:val="22"/>
          <w:szCs w:val="22"/>
        </w:rPr>
        <w:t xml:space="preserve"> archive. http://philsci-archive.pitt.edu/archive/00003390.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Accessed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 26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June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 20</w:t>
      </w:r>
      <w:r w:rsidRPr="00187772">
        <w:rPr>
          <w:rFonts w:asciiTheme="minorHAnsi" w:hAnsiTheme="minorHAnsi"/>
          <w:sz w:val="22"/>
          <w:szCs w:val="22"/>
          <w:lang w:val="ru-RU"/>
        </w:rPr>
        <w:t>20</w:t>
      </w:r>
      <w:r w:rsidRPr="00187772">
        <w:rPr>
          <w:rFonts w:asciiTheme="minorHAnsi" w:hAnsiTheme="minorHAnsi"/>
          <w:sz w:val="22"/>
          <w:szCs w:val="22"/>
          <w:lang w:val="ru-RU"/>
        </w:rPr>
        <w:t>.</w:t>
      </w:r>
    </w:p>
    <w:p w14:paraId="5A8149E5" w14:textId="77777777" w:rsidR="00187772" w:rsidRPr="00922AB2" w:rsidRDefault="00187772" w:rsidP="00734BB2">
      <w:pPr>
        <w:pStyle w:val="References"/>
      </w:pPr>
    </w:p>
    <w:bookmarkEnd w:id="4"/>
    <w:p w14:paraId="1010B2FC" w14:textId="0E3D259A" w:rsidR="00DD49B8" w:rsidRPr="00E0528E" w:rsidRDefault="00DD49B8" w:rsidP="00734BB2">
      <w:pPr>
        <w:pStyle w:val="IOPRefs"/>
        <w:numPr>
          <w:ilvl w:val="0"/>
          <w:numId w:val="0"/>
        </w:numPr>
        <w:tabs>
          <w:tab w:val="num" w:pos="284"/>
        </w:tabs>
        <w:spacing w:line="240" w:lineRule="auto"/>
        <w:rPr>
          <w:rFonts w:asciiTheme="minorHAnsi" w:hAnsiTheme="minorHAnsi"/>
          <w:b/>
          <w:bCs/>
          <w:color w:val="FF0000"/>
          <w:sz w:val="22"/>
        </w:rPr>
      </w:pPr>
    </w:p>
    <w:p w14:paraId="6B9D3D6C" w14:textId="62EE17F2" w:rsidR="00187772" w:rsidRPr="00E0528E" w:rsidRDefault="00187772" w:rsidP="00734BB2">
      <w:pPr>
        <w:spacing w:line="240" w:lineRule="auto"/>
        <w:jc w:val="both"/>
        <w:rPr>
          <w:b/>
          <w:bCs/>
          <w:noProof/>
          <w:color w:val="FF0000"/>
          <w:lang w:val="ru-RU"/>
        </w:rPr>
      </w:pPr>
      <w:bookmarkStart w:id="8" w:name="_Hlk65664917"/>
      <w:r w:rsidRPr="00E0528E">
        <w:rPr>
          <w:b/>
          <w:bCs/>
          <w:noProof/>
          <w:color w:val="FF0000"/>
          <w:lang w:val="ru-RU"/>
        </w:rPr>
        <w:t>Д</w:t>
      </w:r>
      <w:r w:rsidRPr="00E0528E">
        <w:rPr>
          <w:b/>
          <w:bCs/>
          <w:noProof/>
          <w:color w:val="FF0000"/>
          <w:lang w:val="ru-RU"/>
        </w:rPr>
        <w:t>ополнительная важная информация</w:t>
      </w:r>
    </w:p>
    <w:p w14:paraId="0A4A4170" w14:textId="0D3963C7" w:rsidR="00187772" w:rsidRPr="00E0528E" w:rsidRDefault="00187772" w:rsidP="00734BB2">
      <w:pPr>
        <w:pStyle w:val="af2"/>
        <w:numPr>
          <w:ilvl w:val="0"/>
          <w:numId w:val="20"/>
        </w:numPr>
        <w:tabs>
          <w:tab w:val="left" w:pos="284"/>
        </w:tabs>
        <w:spacing w:line="240" w:lineRule="auto"/>
        <w:ind w:left="0" w:firstLine="0"/>
        <w:rPr>
          <w:rFonts w:ascii="Calibri" w:hAnsi="Calibri"/>
          <w:b/>
          <w:bCs/>
          <w:noProof/>
          <w:color w:val="FF0000"/>
          <w:lang w:val="ru-RU"/>
        </w:rPr>
      </w:pPr>
      <w:r w:rsidRPr="00E0528E">
        <w:rPr>
          <w:rFonts w:ascii="Calibri" w:hAnsi="Calibri"/>
          <w:b/>
          <w:bCs/>
          <w:noProof/>
          <w:color w:val="FF0000"/>
          <w:lang w:val="ru-RU"/>
        </w:rPr>
        <w:t>Заявления</w:t>
      </w:r>
    </w:p>
    <w:p w14:paraId="2C431578" w14:textId="55EE5991" w:rsidR="00E0528E" w:rsidRPr="00E0528E" w:rsidRDefault="00E0528E" w:rsidP="00734BB2">
      <w:pPr>
        <w:spacing w:line="240" w:lineRule="auto"/>
        <w:rPr>
          <w:b/>
          <w:bCs/>
          <w:noProof/>
          <w:color w:val="FF0000"/>
          <w:lang w:val="ru-RU"/>
        </w:rPr>
      </w:pPr>
      <w:r>
        <w:rPr>
          <w:b/>
          <w:bCs/>
          <w:noProof/>
          <w:color w:val="FF0000"/>
          <w:lang w:val="en-US"/>
        </w:rPr>
        <w:t xml:space="preserve">1.1 </w:t>
      </w:r>
      <w:r w:rsidR="00187772" w:rsidRPr="00E0528E">
        <w:rPr>
          <w:b/>
          <w:bCs/>
          <w:noProof/>
          <w:color w:val="FF0000"/>
          <w:lang w:val="ru-RU"/>
        </w:rPr>
        <w:t>Ограничения исследования</w:t>
      </w:r>
    </w:p>
    <w:p w14:paraId="0CC9B5D0" w14:textId="19DC1CA1" w:rsidR="00187772" w:rsidRPr="00E0528E" w:rsidRDefault="00187772" w:rsidP="00734BB2">
      <w:pPr>
        <w:pStyle w:val="af2"/>
        <w:spacing w:line="240" w:lineRule="auto"/>
        <w:ind w:left="0"/>
        <w:rPr>
          <w:rFonts w:asciiTheme="minorHAnsi" w:hAnsiTheme="minorHAnsi"/>
          <w:b/>
          <w:color w:val="FF0000"/>
          <w:lang w:val="ru-RU"/>
        </w:rPr>
      </w:pPr>
      <w:r w:rsidRPr="00E0528E">
        <w:rPr>
          <w:rFonts w:asciiTheme="minorHAnsi" w:eastAsiaTheme="minorHAnsi" w:hAnsiTheme="minorHAnsi" w:cstheme="minorBidi"/>
          <w:color w:val="FF0000"/>
          <w:lang w:val="ru-RU"/>
        </w:rPr>
        <w:t xml:space="preserve">Укажите все возможные ограничения, с которыми сталкивается исследование, которые могут существенно повлиять на результаты исследования. Если </w:t>
      </w:r>
      <w:r w:rsidRPr="00E0528E">
        <w:rPr>
          <w:rFonts w:asciiTheme="minorHAnsi" w:eastAsiaTheme="minorHAnsi" w:hAnsiTheme="minorHAnsi" w:cstheme="minorBidi"/>
          <w:color w:val="FF0000"/>
          <w:lang w:val="ru-RU"/>
        </w:rPr>
        <w:t>ограничений не было, не указывайте</w:t>
      </w:r>
      <w:r w:rsidRPr="00E0528E">
        <w:rPr>
          <w:rFonts w:asciiTheme="minorHAnsi" w:eastAsiaTheme="minorHAnsi" w:hAnsiTheme="minorHAnsi" w:cstheme="minorBidi"/>
          <w:color w:val="FF0000"/>
          <w:lang w:val="ru-RU"/>
        </w:rPr>
        <w:t>.</w:t>
      </w:r>
    </w:p>
    <w:p w14:paraId="6AACEEB2" w14:textId="7F672538" w:rsidR="005635CB" w:rsidRPr="00E0528E" w:rsidRDefault="00187772" w:rsidP="00734BB2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E0528E">
        <w:rPr>
          <w:rFonts w:asciiTheme="minorHAnsi" w:hAnsiTheme="minorHAnsi"/>
          <w:color w:val="FF0000"/>
          <w:szCs w:val="22"/>
          <w:lang w:val="ru-RU"/>
        </w:rPr>
        <w:t>Благодарности</w:t>
      </w:r>
    </w:p>
    <w:p w14:paraId="5DF8D78A" w14:textId="77777777" w:rsidR="00187772" w:rsidRPr="00E0528E" w:rsidRDefault="00187772" w:rsidP="00734BB2">
      <w:pPr>
        <w:pStyle w:val="2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Все благодарности (если таковые имеются) должны быть включены в отдельный раздел перед ссылками и могут включать список людей, которые внесли свой вклад в работу в рукописи, но не указаны в списке авторов.</w:t>
      </w:r>
    </w:p>
    <w:p w14:paraId="5B9C7052" w14:textId="39FB6ED1" w:rsidR="005635CB" w:rsidRPr="00E0528E" w:rsidRDefault="00187772" w:rsidP="00734BB2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E0528E">
        <w:rPr>
          <w:rFonts w:asciiTheme="minorHAnsi" w:hAnsiTheme="minorHAnsi"/>
          <w:color w:val="FF0000"/>
          <w:szCs w:val="22"/>
          <w:lang w:val="ru-RU"/>
        </w:rPr>
        <w:t>Источник финансирования</w:t>
      </w:r>
    </w:p>
    <w:p w14:paraId="58C003F7" w14:textId="38DFEC98" w:rsidR="00187772" w:rsidRPr="00E0528E" w:rsidRDefault="00187772" w:rsidP="00734BB2">
      <w:pPr>
        <w:pStyle w:val="2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Укажите источник финансирования, поддерживающий грант с номером гранта. Название финансирующего агентства должно быть написано полность</w:t>
      </w:r>
      <w:r w:rsid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ю.</w:t>
      </w:r>
      <w:r w:rsidR="00E0528E"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 xml:space="preserve"> </w:t>
      </w:r>
      <w:r w:rsid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Е</w:t>
      </w:r>
      <w:r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 xml:space="preserve">сли источника финансирования нет, </w:t>
      </w:r>
      <w:r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не указывайте</w:t>
      </w:r>
      <w:r w:rsidRPr="00E0528E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.</w:t>
      </w:r>
    </w:p>
    <w:p w14:paraId="2AEB59F0" w14:textId="7B75D4EF" w:rsidR="005635CB" w:rsidRPr="00E0528E" w:rsidRDefault="00187772" w:rsidP="00734BB2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E0528E">
        <w:rPr>
          <w:rFonts w:asciiTheme="minorHAnsi" w:hAnsiTheme="minorHAnsi"/>
          <w:color w:val="FF0000"/>
          <w:szCs w:val="22"/>
          <w:lang w:val="ru-RU"/>
        </w:rPr>
        <w:t>Конкурирующие интересы</w:t>
      </w:r>
    </w:p>
    <w:p w14:paraId="04BA396D" w14:textId="77777777" w:rsidR="00187772" w:rsidRPr="00E0528E" w:rsidRDefault="00187772" w:rsidP="00734BB2">
      <w:pPr>
        <w:pStyle w:val="1"/>
        <w:spacing w:line="240" w:lineRule="auto"/>
      </w:pPr>
      <w:r w:rsidRPr="00E0528E">
        <w:rPr>
          <w:b w:val="0"/>
          <w:bCs/>
        </w:rPr>
        <w:t>Заявите о любом потенциальном конфликте интересов в этой публикации</w:t>
      </w:r>
      <w:r w:rsidRPr="00E0528E">
        <w:t>.</w:t>
      </w:r>
    </w:p>
    <w:p w14:paraId="13314488" w14:textId="70524937" w:rsidR="005635CB" w:rsidRPr="00E0528E" w:rsidRDefault="00E0528E" w:rsidP="00734BB2">
      <w:pPr>
        <w:pStyle w:val="1"/>
        <w:spacing w:line="240" w:lineRule="auto"/>
      </w:pPr>
      <w:r w:rsidRPr="00E0528E">
        <w:t xml:space="preserve">2. </w:t>
      </w:r>
      <w:r w:rsidR="00187772" w:rsidRPr="00E0528E">
        <w:t>Исследования на людях и животных</w:t>
      </w:r>
    </w:p>
    <w:p w14:paraId="2C9D685F" w14:textId="53F38A39" w:rsidR="00E0528E" w:rsidRPr="00E0528E" w:rsidRDefault="00187772" w:rsidP="00734BB2">
      <w:pPr>
        <w:spacing w:line="240" w:lineRule="auto"/>
        <w:jc w:val="both"/>
        <w:rPr>
          <w:color w:val="FF0000"/>
          <w:lang w:val="ru-RU"/>
        </w:rPr>
      </w:pPr>
      <w:r w:rsidRPr="00E0528E">
        <w:rPr>
          <w:color w:val="FF0000"/>
          <w:lang w:val="ru-RU"/>
        </w:rPr>
        <w:t xml:space="preserve">Если в работе </w:t>
      </w:r>
      <w:r w:rsidR="00E0528E" w:rsidRPr="00E0528E">
        <w:rPr>
          <w:rStyle w:val="jlqj4b"/>
          <w:color w:val="FF0000"/>
          <w:lang w:val="ru-RU"/>
        </w:rPr>
        <w:t xml:space="preserve">вы сообщаете об экспериментах на животных, людях или образцах человека, вы </w:t>
      </w:r>
      <w:r w:rsidR="00E0528E" w:rsidRPr="00E0528E">
        <w:rPr>
          <w:rStyle w:val="jlqj4b"/>
          <w:color w:val="FF0000"/>
          <w:lang w:val="ru-RU"/>
        </w:rPr>
        <w:t>должны включить заявление об этическом одобрении в раздел "Методы".</w:t>
      </w:r>
      <w:r w:rsidR="00E0528E" w:rsidRPr="00E0528E">
        <w:rPr>
          <w:color w:val="FF0000"/>
          <w:lang w:val="ru-RU"/>
        </w:rPr>
        <w:t xml:space="preserve"> </w:t>
      </w:r>
    </w:p>
    <w:bookmarkEnd w:id="8"/>
    <w:p w14:paraId="1C7C1D38" w14:textId="2DB9C5ED" w:rsidR="00DD49B8" w:rsidRPr="00E0528E" w:rsidRDefault="00DD49B8" w:rsidP="00734BB2">
      <w:pPr>
        <w:spacing w:line="240" w:lineRule="auto"/>
        <w:jc w:val="both"/>
        <w:rPr>
          <w:color w:val="FF0000"/>
          <w:lang w:val="ru-RU"/>
        </w:rPr>
      </w:pPr>
    </w:p>
    <w:p w14:paraId="7F4F4C83" w14:textId="1625AA8A" w:rsidR="00A21CD3" w:rsidRPr="00E0528E" w:rsidRDefault="00A21CD3" w:rsidP="00734BB2">
      <w:pPr>
        <w:pStyle w:val="IOPrefs0"/>
        <w:tabs>
          <w:tab w:val="num" w:pos="284"/>
        </w:tabs>
        <w:spacing w:line="240" w:lineRule="auto"/>
        <w:ind w:left="0" w:firstLine="0"/>
        <w:rPr>
          <w:rFonts w:asciiTheme="minorHAnsi" w:hAnsiTheme="minorHAnsi"/>
          <w:lang w:val="ru-RU"/>
        </w:rPr>
      </w:pPr>
    </w:p>
    <w:p w14:paraId="20373B2C" w14:textId="16AFBFB0" w:rsidR="005223F4" w:rsidRPr="00E0528E" w:rsidRDefault="005223F4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46571291" w14:textId="46122E63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428A6594" w14:textId="5267C1E5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718653F1" w14:textId="494F3804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7F24C7D8" w14:textId="411393DE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271C82CB" w14:textId="0BD262BE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2122C0F5" w14:textId="4D5137BE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3FD44B77" w14:textId="4E5FED18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51179BE4" w14:textId="11C4626E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3600DF51" w14:textId="5A83F998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140B2DE3" w14:textId="0BEC2600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7D7A7AE1" w14:textId="5EC9025F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606CE16F" w14:textId="4C1140E1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4CF2E49C" w14:textId="1D390B97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307E6E4F" w14:textId="7D5A86FD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14F9A441" w14:textId="481F0D55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6A4F46CD" w14:textId="7E5C06E7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2B81C35B" w14:textId="354BC3EF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52690EBF" w14:textId="23679C44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58E29F3D" w14:textId="0903CC64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p w14:paraId="1EB07CDD" w14:textId="77777777" w:rsidR="00B31431" w:rsidRPr="00E0528E" w:rsidRDefault="00B31431" w:rsidP="00734BB2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sectPr w:rsidR="00B31431" w:rsidRPr="00E0528E" w:rsidSect="003A5833">
      <w:headerReference w:type="default" r:id="rId13"/>
      <w:footerReference w:type="default" r:id="rId14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5B47D" w14:textId="77777777" w:rsidR="00B54C3D" w:rsidRDefault="00B54C3D" w:rsidP="00927301">
      <w:pPr>
        <w:spacing w:after="0" w:line="240" w:lineRule="auto"/>
      </w:pPr>
      <w:r>
        <w:separator/>
      </w:r>
    </w:p>
  </w:endnote>
  <w:endnote w:type="continuationSeparator" w:id="0">
    <w:p w14:paraId="34D35504" w14:textId="77777777" w:rsidR="00B54C3D" w:rsidRDefault="00B54C3D" w:rsidP="00927301">
      <w:pPr>
        <w:spacing w:after="0" w:line="240" w:lineRule="auto"/>
      </w:pPr>
      <w:r>
        <w:continuationSeparator/>
      </w:r>
    </w:p>
  </w:endnote>
  <w:endnote w:type="continuationNotice" w:id="1">
    <w:p w14:paraId="574BA378" w14:textId="77777777" w:rsidR="00B54C3D" w:rsidRDefault="00B54C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841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A29BF" w14:textId="454B972E" w:rsidR="009536C0" w:rsidRPr="00D13F72" w:rsidRDefault="009536C0" w:rsidP="00D13F72">
        <w:pPr>
          <w:pStyle w:val="a6"/>
          <w:jc w:val="center"/>
        </w:pPr>
        <w:r w:rsidRPr="00D13F72">
          <w:ptab w:relativeTo="margin" w:alignment="left" w:leader="none"/>
        </w:r>
        <w:r w:rsidR="00D13F72" w:rsidRPr="00D13F72">
          <w:t xml:space="preserve"> ISSN </w:t>
        </w:r>
        <w:proofErr w:type="spellStart"/>
        <w:r w:rsidRPr="00D13F72">
          <w:t>xxxx</w:t>
        </w:r>
        <w:r w:rsidR="000A33FC" w:rsidRPr="00D13F72">
          <w:t>-</w:t>
        </w:r>
        <w:r w:rsidRPr="00D13F72">
          <w:t>xx</w:t>
        </w:r>
        <w:r w:rsidR="000A33FC" w:rsidRPr="00D13F72">
          <w:t>xx</w:t>
        </w:r>
        <w:proofErr w:type="spellEnd"/>
        <w:r w:rsidR="00D13F72" w:rsidRPr="00D13F72">
          <w:rPr>
            <w:noProof/>
          </w:rPr>
          <w:t xml:space="preserve">    </w:t>
        </w:r>
        <w:r w:rsidR="00D13F72">
          <w:rPr>
            <w:noProof/>
          </w:rPr>
          <w:t xml:space="preserve">                                                                                                                               </w:t>
        </w:r>
        <w:r w:rsidR="00D13F72" w:rsidRPr="00D13F72">
          <w:rPr>
            <w:noProof/>
          </w:rPr>
          <w:t xml:space="preserve">          </w:t>
        </w:r>
        <w:r w:rsidRPr="00D13F72">
          <w:rPr>
            <w:noProof/>
          </w:rPr>
          <w:t xml:space="preserve">© </w:t>
        </w:r>
        <w:r w:rsidR="00D13F72" w:rsidRPr="00D13F72">
          <w:rPr>
            <w:noProof/>
          </w:rPr>
          <w:t>WAPP</w:t>
        </w:r>
        <w:r w:rsidRPr="00D13F72">
          <w:rPr>
            <w:noProof/>
          </w:rPr>
          <w:t xml:space="preserve"> Publishing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D6EE" w14:textId="4B12F254" w:rsidR="00D13F72" w:rsidRDefault="00D13F72">
    <w:pPr>
      <w:pStyle w:val="a6"/>
    </w:pPr>
    <w:r w:rsidRPr="00D13F72">
      <w:t xml:space="preserve">ISSN </w:t>
    </w:r>
    <w:proofErr w:type="spellStart"/>
    <w:r w:rsidRPr="00D13F72">
      <w:t>xxxx-xxxx</w:t>
    </w:r>
    <w:proofErr w:type="spellEnd"/>
    <w:r w:rsidRPr="00D13F72">
      <w:rPr>
        <w:noProof/>
      </w:rPr>
      <w:t xml:space="preserve">    </w:t>
    </w:r>
    <w:r>
      <w:rPr>
        <w:noProof/>
      </w:rPr>
      <w:t xml:space="preserve">                                                                                                                               </w:t>
    </w:r>
    <w:r w:rsidRPr="00D13F72">
      <w:rPr>
        <w:noProof/>
      </w:rPr>
      <w:t xml:space="preserve">          © WAPP Publishing</w:t>
    </w:r>
  </w:p>
  <w:p w14:paraId="530602D6" w14:textId="17AE8238" w:rsidR="000A33FC" w:rsidRDefault="000A33FC" w:rsidP="00D13F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2C518" w14:textId="77777777" w:rsidR="00B54C3D" w:rsidRDefault="00B54C3D" w:rsidP="00927301">
      <w:pPr>
        <w:spacing w:after="0" w:line="240" w:lineRule="auto"/>
      </w:pPr>
      <w:r>
        <w:separator/>
      </w:r>
    </w:p>
  </w:footnote>
  <w:footnote w:type="continuationSeparator" w:id="0">
    <w:p w14:paraId="1C39C87D" w14:textId="77777777" w:rsidR="00B54C3D" w:rsidRDefault="00B54C3D" w:rsidP="00927301">
      <w:pPr>
        <w:spacing w:after="0" w:line="240" w:lineRule="auto"/>
      </w:pPr>
      <w:r>
        <w:continuationSeparator/>
      </w:r>
    </w:p>
  </w:footnote>
  <w:footnote w:type="continuationNotice" w:id="1">
    <w:p w14:paraId="29DFB50B" w14:textId="77777777" w:rsidR="00B54C3D" w:rsidRDefault="00B54C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6506F" w14:textId="537C329A" w:rsidR="00927301" w:rsidRPr="00927301" w:rsidRDefault="00D57F88" w:rsidP="00927301">
    <w:pPr>
      <w:pStyle w:val="IOPHeader"/>
    </w:pPr>
    <w:r>
      <w:rPr>
        <w:b/>
      </w:rPr>
      <w:t xml:space="preserve">PPT Journal </w:t>
    </w:r>
    <w:r>
      <w:t xml:space="preserve">“THE GLOBAL </w:t>
    </w:r>
    <w:proofErr w:type="gramStart"/>
    <w:r>
      <w:t xml:space="preserve">PSYCHOTHERAPIST”   </w:t>
    </w:r>
    <w:proofErr w:type="gramEnd"/>
    <w:r>
      <w:t xml:space="preserve">                                                                  Volume X. Number X. XXXX</w:t>
    </w:r>
  </w:p>
  <w:p w14:paraId="0E589874" w14:textId="3D2757C6" w:rsidR="00927301" w:rsidRPr="00654D1E" w:rsidRDefault="00D57F88">
    <w:pPr>
      <w:pStyle w:val="a4"/>
    </w:pPr>
    <w:r w:rsidRPr="00D57F88">
      <w:rPr>
        <w:i/>
        <w:iCs/>
      </w:rPr>
      <w:t>Section:</w:t>
    </w:r>
    <w:r>
      <w:t xml:space="preserve"> </w:t>
    </w:r>
    <w:r w:rsidR="00654D1E">
      <w:t xml:space="preserve"> </w:t>
    </w:r>
    <w:r w:rsidR="005635CB" w:rsidRPr="005635CB">
      <w:rPr>
        <w:i/>
        <w:iCs/>
      </w:rPr>
      <w:t>XXXXX</w:t>
    </w:r>
    <w:r w:rsidR="00654D1E">
      <w:ptab w:relativeTo="margin" w:alignment="right" w:leader="none"/>
    </w:r>
    <w:r w:rsidR="00654D1E">
      <w:t>https://doi.org/XXXX/XXXX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9ED6F" w14:textId="7991EFB7" w:rsidR="009536C0" w:rsidRPr="00654D1E" w:rsidRDefault="00D57F88" w:rsidP="009536C0">
    <w:pPr>
      <w:pStyle w:val="IOPHeader"/>
    </w:pPr>
    <w:r>
      <w:t>THE GLOBAL PSYCHOTHERAPIST. Vol. X. No. X. XXX’XX</w:t>
    </w:r>
    <w:r w:rsidR="009536C0">
      <w:ptab w:relativeTo="margin" w:alignment="right" w:leader="none"/>
    </w:r>
    <w:r w:rsidR="009536C0">
      <w:t xml:space="preserve">Author </w:t>
    </w:r>
    <w:r w:rsidR="009536C0">
      <w:rPr>
        <w:i/>
      </w:rPr>
      <w:t>et al</w:t>
    </w:r>
    <w:r w:rsidR="009536C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6F6"/>
    <w:multiLevelType w:val="hybridMultilevel"/>
    <w:tmpl w:val="4F18D584"/>
    <w:lvl w:ilvl="0" w:tplc="BD2832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18BA"/>
    <w:multiLevelType w:val="hybridMultilevel"/>
    <w:tmpl w:val="674669A0"/>
    <w:lvl w:ilvl="0" w:tplc="06E28B88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0A67EE4"/>
    <w:multiLevelType w:val="hybridMultilevel"/>
    <w:tmpl w:val="6F7C5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F2D3D"/>
    <w:multiLevelType w:val="multilevel"/>
    <w:tmpl w:val="8F0E7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A61828"/>
    <w:multiLevelType w:val="multilevel"/>
    <w:tmpl w:val="BF022C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2C1C5D"/>
    <w:multiLevelType w:val="hybridMultilevel"/>
    <w:tmpl w:val="A1666CAC"/>
    <w:lvl w:ilvl="0" w:tplc="7BD6412C">
      <w:start w:val="1"/>
      <w:numFmt w:val="decimal"/>
      <w:lvlText w:val="[%1]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64F651E"/>
    <w:multiLevelType w:val="hybridMultilevel"/>
    <w:tmpl w:val="449C7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E15CD"/>
    <w:multiLevelType w:val="hybridMultilevel"/>
    <w:tmpl w:val="D506C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30260"/>
    <w:multiLevelType w:val="hybridMultilevel"/>
    <w:tmpl w:val="B418747E"/>
    <w:lvl w:ilvl="0" w:tplc="555E4956">
      <w:start w:val="1"/>
      <w:numFmt w:val="bullet"/>
      <w:pStyle w:val="a"/>
      <w:lvlText w:val="•"/>
      <w:lvlJc w:val="left"/>
      <w:pPr>
        <w:ind w:left="1080" w:hanging="720"/>
      </w:pPr>
      <w:rPr>
        <w:rFonts w:ascii="Garamond" w:eastAsia="PMingLiU" w:hAnsi="Garamond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62AD3"/>
    <w:multiLevelType w:val="hybridMultilevel"/>
    <w:tmpl w:val="A1666CAC"/>
    <w:lvl w:ilvl="0" w:tplc="7BD6412C">
      <w:start w:val="1"/>
      <w:numFmt w:val="decimal"/>
      <w:lvlText w:val="[%1]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DB464B0"/>
    <w:multiLevelType w:val="hybridMultilevel"/>
    <w:tmpl w:val="89B0BCC6"/>
    <w:lvl w:ilvl="0" w:tplc="D9E00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73E22"/>
    <w:multiLevelType w:val="hybridMultilevel"/>
    <w:tmpl w:val="891A0B8A"/>
    <w:lvl w:ilvl="0" w:tplc="38AA25C6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A64E5"/>
    <w:multiLevelType w:val="hybridMultilevel"/>
    <w:tmpl w:val="808CFAA4"/>
    <w:lvl w:ilvl="0" w:tplc="4A2A98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46EDE"/>
    <w:multiLevelType w:val="hybridMultilevel"/>
    <w:tmpl w:val="95288524"/>
    <w:lvl w:ilvl="0" w:tplc="0809000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 w15:restartNumberingAfterBreak="0">
    <w:nsid w:val="77530562"/>
    <w:multiLevelType w:val="hybridMultilevel"/>
    <w:tmpl w:val="0B10C1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24208"/>
    <w:multiLevelType w:val="multilevel"/>
    <w:tmpl w:val="C5C6E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AD2A40"/>
    <w:multiLevelType w:val="hybridMultilevel"/>
    <w:tmpl w:val="1762707A"/>
    <w:lvl w:ilvl="0" w:tplc="571C34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4"/>
  </w:num>
  <w:num w:numId="5">
    <w:abstractNumId w:val="7"/>
  </w:num>
  <w:num w:numId="6">
    <w:abstractNumId w:val="13"/>
  </w:num>
  <w:num w:numId="7">
    <w:abstractNumId w:val="9"/>
  </w:num>
  <w:num w:numId="8">
    <w:abstractNumId w:val="1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16"/>
  </w:num>
  <w:num w:numId="15">
    <w:abstractNumId w:val="15"/>
  </w:num>
  <w:num w:numId="16">
    <w:abstractNumId w:val="0"/>
  </w:num>
  <w:num w:numId="17">
    <w:abstractNumId w:val="5"/>
    <w:lvlOverride w:ilvl="0">
      <w:startOverride w:val="2"/>
    </w:lvlOverride>
    <w:lvlOverride w:ilvl="1">
      <w:startOverride w:val="2"/>
    </w:lvlOverride>
  </w:num>
  <w:num w:numId="18">
    <w:abstractNumId w:val="5"/>
    <w:lvlOverride w:ilvl="0">
      <w:startOverride w:val="2"/>
    </w:lvlOverride>
    <w:lvlOverride w:ilvl="1">
      <w:startOverride w:val="1"/>
    </w:lvlOverride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1"/>
    <w:rsid w:val="00050A4A"/>
    <w:rsid w:val="00050E3E"/>
    <w:rsid w:val="000908F4"/>
    <w:rsid w:val="000A33FC"/>
    <w:rsid w:val="000A7903"/>
    <w:rsid w:val="000C6AD1"/>
    <w:rsid w:val="000E0532"/>
    <w:rsid w:val="00142B49"/>
    <w:rsid w:val="00160B66"/>
    <w:rsid w:val="001775D1"/>
    <w:rsid w:val="00187772"/>
    <w:rsid w:val="001A5F32"/>
    <w:rsid w:val="001C65DE"/>
    <w:rsid w:val="001D685C"/>
    <w:rsid w:val="001F3547"/>
    <w:rsid w:val="002047FB"/>
    <w:rsid w:val="002459C4"/>
    <w:rsid w:val="002734C6"/>
    <w:rsid w:val="002813CB"/>
    <w:rsid w:val="002871DF"/>
    <w:rsid w:val="00296E6B"/>
    <w:rsid w:val="002C5705"/>
    <w:rsid w:val="002E1D5B"/>
    <w:rsid w:val="00321CE2"/>
    <w:rsid w:val="00322803"/>
    <w:rsid w:val="00396087"/>
    <w:rsid w:val="003A5833"/>
    <w:rsid w:val="0041078C"/>
    <w:rsid w:val="00426610"/>
    <w:rsid w:val="00457093"/>
    <w:rsid w:val="004820FB"/>
    <w:rsid w:val="004A3755"/>
    <w:rsid w:val="004B0703"/>
    <w:rsid w:val="004D0222"/>
    <w:rsid w:val="004D2C0F"/>
    <w:rsid w:val="004D2E4E"/>
    <w:rsid w:val="004D6754"/>
    <w:rsid w:val="004E1AEF"/>
    <w:rsid w:val="005223F4"/>
    <w:rsid w:val="00536C5E"/>
    <w:rsid w:val="00546A0B"/>
    <w:rsid w:val="00547F7F"/>
    <w:rsid w:val="0055274C"/>
    <w:rsid w:val="005567A2"/>
    <w:rsid w:val="005635CB"/>
    <w:rsid w:val="00567301"/>
    <w:rsid w:val="00574C8A"/>
    <w:rsid w:val="005A35ED"/>
    <w:rsid w:val="005C233F"/>
    <w:rsid w:val="005C3199"/>
    <w:rsid w:val="005F79AC"/>
    <w:rsid w:val="006228A2"/>
    <w:rsid w:val="00633ECF"/>
    <w:rsid w:val="00654D1E"/>
    <w:rsid w:val="00681C8D"/>
    <w:rsid w:val="006B1822"/>
    <w:rsid w:val="006B2089"/>
    <w:rsid w:val="006E668E"/>
    <w:rsid w:val="00706BF9"/>
    <w:rsid w:val="00734BB2"/>
    <w:rsid w:val="00737C88"/>
    <w:rsid w:val="0074527E"/>
    <w:rsid w:val="007B6670"/>
    <w:rsid w:val="007F1F29"/>
    <w:rsid w:val="00804807"/>
    <w:rsid w:val="008262B6"/>
    <w:rsid w:val="0087550C"/>
    <w:rsid w:val="0088217B"/>
    <w:rsid w:val="008D3F5F"/>
    <w:rsid w:val="008D59E9"/>
    <w:rsid w:val="008E0C3B"/>
    <w:rsid w:val="008F333A"/>
    <w:rsid w:val="00922AB2"/>
    <w:rsid w:val="00927301"/>
    <w:rsid w:val="009536C0"/>
    <w:rsid w:val="00964DD6"/>
    <w:rsid w:val="00984B37"/>
    <w:rsid w:val="009E44BA"/>
    <w:rsid w:val="009F033C"/>
    <w:rsid w:val="00A10185"/>
    <w:rsid w:val="00A21CD3"/>
    <w:rsid w:val="00A368EF"/>
    <w:rsid w:val="00A40AFB"/>
    <w:rsid w:val="00A515ED"/>
    <w:rsid w:val="00A53826"/>
    <w:rsid w:val="00A56382"/>
    <w:rsid w:val="00A62067"/>
    <w:rsid w:val="00AC24A0"/>
    <w:rsid w:val="00AC3B11"/>
    <w:rsid w:val="00AC6B6C"/>
    <w:rsid w:val="00B30A16"/>
    <w:rsid w:val="00B31431"/>
    <w:rsid w:val="00B31D49"/>
    <w:rsid w:val="00B362E0"/>
    <w:rsid w:val="00B50F18"/>
    <w:rsid w:val="00B54C3D"/>
    <w:rsid w:val="00B55A64"/>
    <w:rsid w:val="00B7586C"/>
    <w:rsid w:val="00B81CE9"/>
    <w:rsid w:val="00B86263"/>
    <w:rsid w:val="00B946CB"/>
    <w:rsid w:val="00BD17CA"/>
    <w:rsid w:val="00BE1948"/>
    <w:rsid w:val="00BE2D2C"/>
    <w:rsid w:val="00C36DD2"/>
    <w:rsid w:val="00C45380"/>
    <w:rsid w:val="00C863BF"/>
    <w:rsid w:val="00CA708C"/>
    <w:rsid w:val="00CC32E7"/>
    <w:rsid w:val="00CC3B1A"/>
    <w:rsid w:val="00CD1AA9"/>
    <w:rsid w:val="00CF70CD"/>
    <w:rsid w:val="00D13F72"/>
    <w:rsid w:val="00D1512C"/>
    <w:rsid w:val="00D37341"/>
    <w:rsid w:val="00D43152"/>
    <w:rsid w:val="00D57F88"/>
    <w:rsid w:val="00D748E0"/>
    <w:rsid w:val="00D74B07"/>
    <w:rsid w:val="00DB54F0"/>
    <w:rsid w:val="00DD49B8"/>
    <w:rsid w:val="00DF4840"/>
    <w:rsid w:val="00E0528E"/>
    <w:rsid w:val="00E20803"/>
    <w:rsid w:val="00E43F7F"/>
    <w:rsid w:val="00E5050F"/>
    <w:rsid w:val="00E5604E"/>
    <w:rsid w:val="00E86050"/>
    <w:rsid w:val="00E95D21"/>
    <w:rsid w:val="00EB5DC8"/>
    <w:rsid w:val="00EC58FF"/>
    <w:rsid w:val="00ED55CA"/>
    <w:rsid w:val="00F060C1"/>
    <w:rsid w:val="00F74254"/>
    <w:rsid w:val="00F85DD5"/>
    <w:rsid w:val="00FA2747"/>
    <w:rsid w:val="00FD2834"/>
    <w:rsid w:val="00FD358A"/>
    <w:rsid w:val="00FD7F7E"/>
    <w:rsid w:val="00FE0694"/>
    <w:rsid w:val="0F2F63F3"/>
    <w:rsid w:val="15D6885C"/>
    <w:rsid w:val="1CE1C938"/>
    <w:rsid w:val="3D72C1FC"/>
    <w:rsid w:val="58D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685A7"/>
  <w15:chartTrackingRefBased/>
  <w15:docId w15:val="{8CD536CE-4A90-4EFB-9F20-3CAC9AE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autoRedefine/>
    <w:uiPriority w:val="9"/>
    <w:qFormat/>
    <w:rsid w:val="00E0528E"/>
    <w:pPr>
      <w:keepNext/>
      <w:keepLines/>
      <w:spacing w:before="120" w:after="120" w:line="276" w:lineRule="auto"/>
      <w:jc w:val="both"/>
      <w:outlineLvl w:val="0"/>
    </w:pPr>
    <w:rPr>
      <w:rFonts w:eastAsia="PMingLiU" w:cs="Times New Roman"/>
      <w:b/>
      <w:color w:val="FF0000"/>
      <w:lang w:val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35CB"/>
    <w:pPr>
      <w:keepNext/>
      <w:keepLines/>
      <w:numPr>
        <w:ilvl w:val="1"/>
        <w:numId w:val="10"/>
      </w:numPr>
      <w:spacing w:before="120" w:after="120" w:line="276" w:lineRule="auto"/>
      <w:outlineLvl w:val="1"/>
    </w:pPr>
    <w:rPr>
      <w:rFonts w:ascii="Times New Roman" w:eastAsia="PMingLiU" w:hAnsi="Times New Roman" w:cs="Mangal"/>
      <w:b/>
      <w:szCs w:val="26"/>
      <w:lang w:val="en-IN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635CB"/>
    <w:pPr>
      <w:keepNext/>
      <w:keepLines/>
      <w:numPr>
        <w:ilvl w:val="2"/>
        <w:numId w:val="10"/>
      </w:numPr>
      <w:spacing w:before="120" w:after="120" w:line="240" w:lineRule="auto"/>
      <w:ind w:left="576" w:hanging="576"/>
      <w:outlineLvl w:val="2"/>
    </w:pPr>
    <w:rPr>
      <w:rFonts w:ascii="Times New Roman" w:eastAsia="PMingLiU" w:hAnsi="Times New Roman" w:cs="Mangal"/>
      <w:b/>
      <w:sz w:val="20"/>
      <w:szCs w:val="24"/>
      <w:lang w:val="en-IN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635CB"/>
    <w:pPr>
      <w:keepNext/>
      <w:keepLines/>
      <w:numPr>
        <w:ilvl w:val="3"/>
        <w:numId w:val="10"/>
      </w:numPr>
      <w:spacing w:before="120" w:after="120" w:line="240" w:lineRule="auto"/>
      <w:jc w:val="both"/>
      <w:outlineLvl w:val="3"/>
    </w:pPr>
    <w:rPr>
      <w:rFonts w:ascii="Times New Roman" w:eastAsia="PMingLiU" w:hAnsi="Times New Roman" w:cs="Mangal"/>
      <w:b/>
      <w:iCs/>
      <w:sz w:val="20"/>
      <w:lang w:val="en-IN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635CB"/>
    <w:pPr>
      <w:keepNext/>
      <w:keepLines/>
      <w:numPr>
        <w:ilvl w:val="4"/>
        <w:numId w:val="10"/>
      </w:numPr>
      <w:spacing w:before="40" w:after="0" w:line="276" w:lineRule="auto"/>
      <w:jc w:val="both"/>
      <w:outlineLvl w:val="4"/>
    </w:pPr>
    <w:rPr>
      <w:rFonts w:ascii="Calibri Light" w:eastAsia="PMingLiU" w:hAnsi="Calibri Light" w:cs="Mangal"/>
      <w:color w:val="2E74B5"/>
      <w:lang w:val="en-IN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635CB"/>
    <w:pPr>
      <w:keepNext/>
      <w:keepLines/>
      <w:numPr>
        <w:ilvl w:val="5"/>
        <w:numId w:val="10"/>
      </w:numPr>
      <w:spacing w:before="40" w:after="0" w:line="276" w:lineRule="auto"/>
      <w:jc w:val="both"/>
      <w:outlineLvl w:val="5"/>
    </w:pPr>
    <w:rPr>
      <w:rFonts w:ascii="Calibri Light" w:eastAsia="PMingLiU" w:hAnsi="Calibri Light" w:cs="Mangal"/>
      <w:color w:val="1F4D78"/>
      <w:lang w:val="en-IN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635CB"/>
    <w:pPr>
      <w:keepNext/>
      <w:keepLines/>
      <w:numPr>
        <w:ilvl w:val="6"/>
        <w:numId w:val="10"/>
      </w:numPr>
      <w:spacing w:before="40" w:after="0" w:line="276" w:lineRule="auto"/>
      <w:jc w:val="both"/>
      <w:outlineLvl w:val="6"/>
    </w:pPr>
    <w:rPr>
      <w:rFonts w:ascii="Calibri Light" w:eastAsia="PMingLiU" w:hAnsi="Calibri Light" w:cs="Mangal"/>
      <w:i/>
      <w:iCs/>
      <w:color w:val="1F4D78"/>
      <w:lang w:val="en-IN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635CB"/>
    <w:pPr>
      <w:keepNext/>
      <w:keepLines/>
      <w:numPr>
        <w:ilvl w:val="7"/>
        <w:numId w:val="10"/>
      </w:numPr>
      <w:spacing w:before="40" w:after="0" w:line="276" w:lineRule="auto"/>
      <w:jc w:val="both"/>
      <w:outlineLvl w:val="7"/>
    </w:pPr>
    <w:rPr>
      <w:rFonts w:ascii="Calibri Light" w:eastAsia="PMingLiU" w:hAnsi="Calibri Light" w:cs="Mangal"/>
      <w:color w:val="272727"/>
      <w:sz w:val="21"/>
      <w:szCs w:val="21"/>
      <w:lang w:val="en-IN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635CB"/>
    <w:pPr>
      <w:keepNext/>
      <w:keepLines/>
      <w:numPr>
        <w:ilvl w:val="8"/>
        <w:numId w:val="10"/>
      </w:numPr>
      <w:spacing w:before="40" w:after="0" w:line="276" w:lineRule="auto"/>
      <w:jc w:val="both"/>
      <w:outlineLvl w:val="8"/>
    </w:pPr>
    <w:rPr>
      <w:rFonts w:ascii="Calibri Light" w:eastAsia="PMingLiU" w:hAnsi="Calibri Light" w:cs="Mangal"/>
      <w:i/>
      <w:iCs/>
      <w:color w:val="272727"/>
      <w:sz w:val="21"/>
      <w:szCs w:val="21"/>
      <w:lang w:val="en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7301"/>
  </w:style>
  <w:style w:type="paragraph" w:styleId="a6">
    <w:name w:val="footer"/>
    <w:basedOn w:val="a0"/>
    <w:link w:val="a7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27301"/>
  </w:style>
  <w:style w:type="paragraph" w:customStyle="1" w:styleId="IOPHeader">
    <w:name w:val="IOPHeader"/>
    <w:basedOn w:val="a4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a0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a5"/>
    <w:link w:val="IOPHeader"/>
    <w:rsid w:val="00654D1E"/>
  </w:style>
  <w:style w:type="paragraph" w:customStyle="1" w:styleId="IOPAuthor">
    <w:name w:val="IOPAuthor"/>
    <w:basedOn w:val="a0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basedOn w:val="a1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 w:cs="Times New Roman"/>
      <w:b w:val="0"/>
      <w:sz w:val="18"/>
      <w:szCs w:val="18"/>
    </w:rPr>
  </w:style>
  <w:style w:type="character" w:customStyle="1" w:styleId="IOPAuthorChar">
    <w:name w:val="IOPAuthor Char"/>
    <w:basedOn w:val="a1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Theme="minorHAnsi" w:hAnsiTheme="minorHAnsi"/>
      <w:b/>
      <w:sz w:val="22"/>
    </w:rPr>
  </w:style>
  <w:style w:type="character" w:customStyle="1" w:styleId="IOPAffChar">
    <w:name w:val="IOPAff Char"/>
    <w:basedOn w:val="IOPAuthor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a0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basedOn w:val="IOPAff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basedOn w:val="a1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basedOn w:val="IOPAbsText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basedOn w:val="IOPAbsText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basedOn w:val="IOPH1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after="0"/>
      <w:ind w:left="284" w:hanging="284"/>
    </w:pPr>
    <w:rPr>
      <w:rFonts w:ascii="Times New Roman" w:hAnsi="Times New Roman"/>
      <w:noProof/>
      <w:sz w:val="18"/>
    </w:rPr>
  </w:style>
  <w:style w:type="character" w:customStyle="1" w:styleId="IOPH3Char">
    <w:name w:val="IOPH3 Char"/>
    <w:basedOn w:val="IOPH2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basedOn w:val="a1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basedOn w:val="IOPrefsChar"/>
    <w:link w:val="IOPRefs"/>
    <w:rsid w:val="00E86050"/>
    <w:rPr>
      <w:rFonts w:ascii="Times New Roman" w:hAnsi="Times New Roman"/>
      <w:noProof/>
      <w:sz w:val="18"/>
    </w:rPr>
  </w:style>
  <w:style w:type="character" w:styleId="a8">
    <w:name w:val="annotation reference"/>
    <w:basedOn w:val="a1"/>
    <w:uiPriority w:val="99"/>
    <w:semiHidden/>
    <w:unhideWhenUsed/>
    <w:rsid w:val="00DD49B8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D49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D49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49B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49B8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DD4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D49B8"/>
    <w:rPr>
      <w:rFonts w:ascii="Segoe UI" w:hAnsi="Segoe UI" w:cs="Segoe UI"/>
      <w:sz w:val="18"/>
      <w:szCs w:val="18"/>
    </w:rPr>
  </w:style>
  <w:style w:type="character" w:styleId="af">
    <w:name w:val="Emphasis"/>
    <w:basedOn w:val="a1"/>
    <w:uiPriority w:val="20"/>
    <w:qFormat/>
    <w:rsid w:val="00DD49B8"/>
    <w:rPr>
      <w:i/>
      <w:iCs/>
    </w:rPr>
  </w:style>
  <w:style w:type="character" w:styleId="af0">
    <w:name w:val="Hyperlink"/>
    <w:basedOn w:val="a1"/>
    <w:uiPriority w:val="99"/>
    <w:unhideWhenUsed/>
    <w:rsid w:val="005567A2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567A2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22AB2"/>
    <w:pPr>
      <w:spacing w:after="0" w:line="276" w:lineRule="auto"/>
      <w:ind w:left="720"/>
      <w:contextualSpacing/>
      <w:jc w:val="both"/>
    </w:pPr>
    <w:rPr>
      <w:rFonts w:ascii="Garamond" w:eastAsia="PMingLiU" w:hAnsi="Garamond" w:cs="Mangal"/>
      <w:lang w:val="en-IN"/>
    </w:rPr>
  </w:style>
  <w:style w:type="paragraph" w:customStyle="1" w:styleId="References">
    <w:name w:val="References"/>
    <w:basedOn w:val="a"/>
    <w:autoRedefine/>
    <w:qFormat/>
    <w:rsid w:val="00187772"/>
    <w:pPr>
      <w:numPr>
        <w:numId w:val="0"/>
      </w:numPr>
      <w:spacing w:after="0" w:line="240" w:lineRule="auto"/>
      <w:ind w:firstLine="426"/>
      <w:contextualSpacing w:val="0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a">
    <w:name w:val="List Number"/>
    <w:basedOn w:val="a0"/>
    <w:uiPriority w:val="99"/>
    <w:semiHidden/>
    <w:unhideWhenUsed/>
    <w:rsid w:val="00922AB2"/>
    <w:pPr>
      <w:numPr>
        <w:numId w:val="7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E0528E"/>
    <w:rPr>
      <w:rFonts w:eastAsia="PMingLiU" w:cs="Times New Roman"/>
      <w:b/>
      <w:color w:val="FF0000"/>
      <w:lang w:val="ru-RU"/>
    </w:rPr>
  </w:style>
  <w:style w:type="character" w:customStyle="1" w:styleId="20">
    <w:name w:val="Заголовок 2 Знак"/>
    <w:basedOn w:val="a1"/>
    <w:link w:val="2"/>
    <w:uiPriority w:val="9"/>
    <w:rsid w:val="005635CB"/>
    <w:rPr>
      <w:rFonts w:ascii="Times New Roman" w:eastAsia="PMingLiU" w:hAnsi="Times New Roman" w:cs="Mangal"/>
      <w:b/>
      <w:szCs w:val="26"/>
      <w:lang w:val="en-IN"/>
    </w:rPr>
  </w:style>
  <w:style w:type="character" w:customStyle="1" w:styleId="30">
    <w:name w:val="Заголовок 3 Знак"/>
    <w:basedOn w:val="a1"/>
    <w:link w:val="3"/>
    <w:uiPriority w:val="9"/>
    <w:rsid w:val="005635CB"/>
    <w:rPr>
      <w:rFonts w:ascii="Times New Roman" w:eastAsia="PMingLiU" w:hAnsi="Times New Roman" w:cs="Mangal"/>
      <w:b/>
      <w:sz w:val="20"/>
      <w:szCs w:val="24"/>
      <w:lang w:val="en-IN"/>
    </w:rPr>
  </w:style>
  <w:style w:type="character" w:customStyle="1" w:styleId="40">
    <w:name w:val="Заголовок 4 Знак"/>
    <w:basedOn w:val="a1"/>
    <w:link w:val="4"/>
    <w:uiPriority w:val="9"/>
    <w:semiHidden/>
    <w:rsid w:val="005635CB"/>
    <w:rPr>
      <w:rFonts w:ascii="Times New Roman" w:eastAsia="PMingLiU" w:hAnsi="Times New Roman" w:cs="Mangal"/>
      <w:b/>
      <w:iCs/>
      <w:sz w:val="20"/>
      <w:lang w:val="en-IN"/>
    </w:rPr>
  </w:style>
  <w:style w:type="character" w:customStyle="1" w:styleId="50">
    <w:name w:val="Заголовок 5 Знак"/>
    <w:basedOn w:val="a1"/>
    <w:link w:val="5"/>
    <w:uiPriority w:val="9"/>
    <w:semiHidden/>
    <w:rsid w:val="005635CB"/>
    <w:rPr>
      <w:rFonts w:ascii="Calibri Light" w:eastAsia="PMingLiU" w:hAnsi="Calibri Light" w:cs="Mangal"/>
      <w:color w:val="2E74B5"/>
      <w:lang w:val="en-IN"/>
    </w:rPr>
  </w:style>
  <w:style w:type="character" w:customStyle="1" w:styleId="60">
    <w:name w:val="Заголовок 6 Знак"/>
    <w:basedOn w:val="a1"/>
    <w:link w:val="6"/>
    <w:uiPriority w:val="9"/>
    <w:semiHidden/>
    <w:rsid w:val="005635CB"/>
    <w:rPr>
      <w:rFonts w:ascii="Calibri Light" w:eastAsia="PMingLiU" w:hAnsi="Calibri Light" w:cs="Mangal"/>
      <w:color w:val="1F4D78"/>
      <w:lang w:val="en-IN"/>
    </w:rPr>
  </w:style>
  <w:style w:type="character" w:customStyle="1" w:styleId="70">
    <w:name w:val="Заголовок 7 Знак"/>
    <w:basedOn w:val="a1"/>
    <w:link w:val="7"/>
    <w:uiPriority w:val="9"/>
    <w:semiHidden/>
    <w:rsid w:val="005635CB"/>
    <w:rPr>
      <w:rFonts w:ascii="Calibri Light" w:eastAsia="PMingLiU" w:hAnsi="Calibri Light" w:cs="Mangal"/>
      <w:i/>
      <w:iCs/>
      <w:color w:val="1F4D78"/>
      <w:lang w:val="en-IN"/>
    </w:rPr>
  </w:style>
  <w:style w:type="character" w:customStyle="1" w:styleId="80">
    <w:name w:val="Заголовок 8 Знак"/>
    <w:basedOn w:val="a1"/>
    <w:link w:val="8"/>
    <w:uiPriority w:val="9"/>
    <w:semiHidden/>
    <w:rsid w:val="005635CB"/>
    <w:rPr>
      <w:rFonts w:ascii="Calibri Light" w:eastAsia="PMingLiU" w:hAnsi="Calibri Light" w:cs="Mangal"/>
      <w:color w:val="272727"/>
      <w:sz w:val="21"/>
      <w:szCs w:val="21"/>
      <w:lang w:val="en-IN"/>
    </w:rPr>
  </w:style>
  <w:style w:type="character" w:customStyle="1" w:styleId="90">
    <w:name w:val="Заголовок 9 Знак"/>
    <w:basedOn w:val="a1"/>
    <w:link w:val="9"/>
    <w:uiPriority w:val="9"/>
    <w:semiHidden/>
    <w:rsid w:val="005635CB"/>
    <w:rPr>
      <w:rFonts w:ascii="Calibri Light" w:eastAsia="PMingLiU" w:hAnsi="Calibri Light" w:cs="Mangal"/>
      <w:i/>
      <w:iCs/>
      <w:color w:val="272727"/>
      <w:sz w:val="21"/>
      <w:szCs w:val="21"/>
      <w:lang w:val="en-IN"/>
    </w:rPr>
  </w:style>
  <w:style w:type="character" w:customStyle="1" w:styleId="jlqj4b">
    <w:name w:val="jlqj4b"/>
    <w:basedOn w:val="a1"/>
    <w:rsid w:val="00E0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0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7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xampl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g\Downloads\IOPP-WordTemplateLa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DE5F59C9C7741A43E8507115C29AE" ma:contentTypeVersion="12" ma:contentTypeDescription="Create a new document." ma:contentTypeScope="" ma:versionID="3838c50bec871210a30f92b9619016c7">
  <xsd:schema xmlns:xsd="http://www.w3.org/2001/XMLSchema" xmlns:xs="http://www.w3.org/2001/XMLSchema" xmlns:p="http://schemas.microsoft.com/office/2006/metadata/properties" xmlns:ns3="f4f3ac1a-f0b0-4edf-95f0-ae0107ebb4d2" xmlns:ns4="9e668b08-18f6-43af-b7d7-f2a4e2ec4622" targetNamespace="http://schemas.microsoft.com/office/2006/metadata/properties" ma:root="true" ma:fieldsID="e773a95bfaa2e4f6c9568ca59858b9d9" ns3:_="" ns4:_="">
    <xsd:import namespace="f4f3ac1a-f0b0-4edf-95f0-ae0107ebb4d2"/>
    <xsd:import namespace="9e668b08-18f6-43af-b7d7-f2a4e2ec4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3ac1a-f0b0-4edf-95f0-ae0107ebb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68b08-18f6-43af-b7d7-f2a4e2ec4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D8C6-5575-432B-8FC9-59F986DA7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354BB-8E5B-48B7-AA63-28DC19CBF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B9C18-FFC5-4734-B16A-69D1070D9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3ac1a-f0b0-4edf-95f0-ae0107ebb4d2"/>
    <ds:schemaRef ds:uri="9e668b08-18f6-43af-b7d7-f2a4e2ec4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IOPP-WordTemplateLarge</Template>
  <TotalTime>38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Eggleton</dc:creator>
  <cp:keywords/>
  <dc:description/>
  <cp:lastModifiedBy>katesoskaren@gmail.com</cp:lastModifiedBy>
  <cp:revision>6</cp:revision>
  <dcterms:created xsi:type="dcterms:W3CDTF">2021-03-03T09:05:00Z</dcterms:created>
  <dcterms:modified xsi:type="dcterms:W3CDTF">2021-03-03T10:07:00Z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0x010100125DE5F59C9C7741A43E8507115C29AE</vt:lpwstr>
  </property>
</Properties>
</file>