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 xml:space="preserve">Participant n° </w:t>
      </w:r>
      <w:r w:rsidR="00233365">
        <w:t>5</w:t>
      </w:r>
    </w:p>
    <w:p w:rsidR="00C246E3" w:rsidRPr="00045F10" w:rsidRDefault="00C246E3" w:rsidP="00045F10">
      <w:pPr>
        <w:jc w:val="right"/>
      </w:pPr>
      <w:r>
        <w:t>Score</w:t>
      </w:r>
      <w:r w:rsidR="00D13478">
        <w:t> :</w:t>
      </w:r>
      <w:r w:rsidR="00B43467">
        <w:t xml:space="preserve"> </w:t>
      </w:r>
      <w:r>
        <w:t xml:space="preserve"> </w:t>
      </w:r>
      <w:r w:rsidR="00233365">
        <w:t>92%</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w:t>
      </w:r>
      <w:proofErr w:type="spellStart"/>
      <w:r w:rsidR="00FE39BA">
        <w:t>prêt</w:t>
      </w:r>
      <w:r w:rsidR="00D9414A">
        <w:t>-e</w:t>
      </w:r>
      <w:proofErr w:type="spellEnd"/>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D44C47" w:rsidRPr="00DA4779" w:rsidRDefault="00233365" w:rsidP="00DA4779">
      <w:pPr>
        <w:ind w:firstLine="708"/>
        <w:jc w:val="both"/>
      </w:pPr>
      <w:r>
        <w:t>Bien, pas de remarques. Le changement des flèches a peut-être augmenté un peu les temps de réaction.</w:t>
      </w:r>
    </w:p>
    <w:p w:rsidR="00D44C47" w:rsidRDefault="00D44C47" w:rsidP="00D44C47">
      <w:pPr>
        <w:pStyle w:val="Paragraphedeliste"/>
        <w:jc w:val="both"/>
        <w:rPr>
          <w:b/>
        </w:rPr>
      </w:pPr>
    </w:p>
    <w:p w:rsidR="00D44C47" w:rsidRDefault="00D44C47" w:rsidP="00234AF9">
      <w:pPr>
        <w:jc w:val="both"/>
        <w:rPr>
          <w:b/>
        </w:rPr>
      </w:pPr>
      <w:r w:rsidRPr="00234AF9">
        <w:rPr>
          <w:b/>
        </w:rPr>
        <w:t>Y avait-il un événement ou une date qui ressortait particulièrement ou avait une signification pour vous ?</w:t>
      </w:r>
    </w:p>
    <w:p w:rsidR="00234AF9" w:rsidRDefault="00233365" w:rsidP="00233365">
      <w:pPr>
        <w:jc w:val="both"/>
      </w:pPr>
      <w:r>
        <w:rPr>
          <w:b/>
        </w:rPr>
        <w:tab/>
      </w:r>
      <w:r>
        <w:t>Les événements concernant des véhicules étaient tous dans le futur, et donc plus faciles à apprendre.</w:t>
      </w:r>
    </w:p>
    <w:p w:rsidR="00E4758B" w:rsidRPr="00233365" w:rsidRDefault="00E4758B" w:rsidP="00233365">
      <w:pPr>
        <w:jc w:val="both"/>
      </w:pPr>
      <w:r>
        <w:t>Les événements placés loin dans le passé et le futur était plus facile à mémoriser. Les événements un peu ‘extravagant’ étaient faciles à mémoriser car souvent très loin dans le futur (après 2040 et quelques). Dans le futur, à partir de « Harry Potter ».</w:t>
      </w:r>
    </w:p>
    <w:p w:rsidR="00D44C47" w:rsidRDefault="00D44C47" w:rsidP="00D44C47">
      <w:pPr>
        <w:pStyle w:val="Paragraphedeliste"/>
        <w:jc w:val="both"/>
        <w:rPr>
          <w:b/>
        </w:rPr>
      </w:pPr>
    </w:p>
    <w:p w:rsidR="00D44C47" w:rsidRPr="00234AF9" w:rsidRDefault="00D44C47" w:rsidP="00234AF9">
      <w:pPr>
        <w:jc w:val="both"/>
        <w:rPr>
          <w:b/>
        </w:rPr>
      </w:pPr>
      <w:r w:rsidRPr="00234AF9">
        <w:rPr>
          <w:b/>
        </w:rPr>
        <w:t>Comment avez-vous appris les événements (</w:t>
      </w:r>
      <w:proofErr w:type="spellStart"/>
      <w:r w:rsidRPr="00234AF9">
        <w:rPr>
          <w:b/>
        </w:rPr>
        <w:t>ré-ordonnés</w:t>
      </w:r>
      <w:proofErr w:type="spellEnd"/>
      <w:r w:rsidRPr="00234AF9">
        <w:rPr>
          <w:b/>
        </w:rPr>
        <w:t>, facilités/difficultés) ?</w:t>
      </w:r>
    </w:p>
    <w:p w:rsidR="00234AF9" w:rsidRPr="00DA4779" w:rsidRDefault="00233365" w:rsidP="00DA4779">
      <w:pPr>
        <w:jc w:val="both"/>
      </w:pPr>
      <w:r>
        <w:rPr>
          <w:b/>
        </w:rPr>
        <w:tab/>
      </w:r>
      <w:r>
        <w:t xml:space="preserve">La liste a été apprise dans l’ordre donné, de manière visuelle (le participant pourrait replacer les cartes au bon endroit). </w:t>
      </w:r>
    </w:p>
    <w:p w:rsidR="00D44C47" w:rsidRDefault="00D44C47" w:rsidP="00D44C47">
      <w:pPr>
        <w:pStyle w:val="Paragraphedeliste"/>
        <w:jc w:val="both"/>
        <w:rPr>
          <w:b/>
        </w:rPr>
      </w:pPr>
    </w:p>
    <w:p w:rsidR="00D44C47" w:rsidRPr="00234AF9" w:rsidRDefault="00D44C47" w:rsidP="00234AF9">
      <w:pPr>
        <w:jc w:val="both"/>
        <w:rPr>
          <w:b/>
        </w:rPr>
      </w:pPr>
      <w:r w:rsidRPr="00234AF9">
        <w:rPr>
          <w:b/>
        </w:rPr>
        <w:t>Qu’avez-vous pensé de la différen</w:t>
      </w:r>
      <w:r w:rsidR="00C05DB8" w:rsidRPr="00234AF9">
        <w:rPr>
          <w:b/>
        </w:rPr>
        <w:t xml:space="preserve">ce entre réel et fictif (cela </w:t>
      </w:r>
      <w:proofErr w:type="spellStart"/>
      <w:r w:rsidR="00C05DB8" w:rsidRPr="00234AF9">
        <w:rPr>
          <w:b/>
        </w:rPr>
        <w:t>a-t-</w:t>
      </w:r>
      <w:r w:rsidRPr="00234AF9">
        <w:rPr>
          <w:b/>
        </w:rPr>
        <w:t>il</w:t>
      </w:r>
      <w:proofErr w:type="spellEnd"/>
      <w:r w:rsidRPr="00234AF9">
        <w:rPr>
          <w:b/>
        </w:rPr>
        <w:t xml:space="preserve"> affecté l’apprentissage ou la réponse ?)</w:t>
      </w:r>
    </w:p>
    <w:p w:rsidR="00C708A7" w:rsidRPr="00DA4779" w:rsidRDefault="00DA4779" w:rsidP="00234AF9">
      <w:pPr>
        <w:jc w:val="both"/>
      </w:pPr>
      <w:r>
        <w:rPr>
          <w:b/>
        </w:rPr>
        <w:tab/>
      </w:r>
      <w:r>
        <w:t xml:space="preserve">Cela n’a pas affecté l’apprentissage, et rapidement </w:t>
      </w:r>
      <w:r w:rsidR="007620C0">
        <w:t xml:space="preserve">(après </w:t>
      </w:r>
      <w:r w:rsidR="003C0413">
        <w:t>le premier bloc</w:t>
      </w:r>
      <w:bookmarkStart w:id="0" w:name="_GoBack"/>
      <w:bookmarkEnd w:id="0"/>
      <w:r w:rsidR="007620C0">
        <w:t xml:space="preserve">) </w:t>
      </w:r>
      <w:r>
        <w:t>le participant a mis cette information de côté car elle n’était pas demandée dans l’expérience.</w:t>
      </w:r>
    </w:p>
    <w:p w:rsidR="00234AF9" w:rsidRDefault="00234AF9" w:rsidP="00234AF9">
      <w:pPr>
        <w:jc w:val="both"/>
        <w:rPr>
          <w:b/>
        </w:rPr>
      </w:pPr>
    </w:p>
    <w:p w:rsidR="00234AF9" w:rsidRDefault="00234AF9" w:rsidP="00234AF9">
      <w:pPr>
        <w:jc w:val="both"/>
        <w:rPr>
          <w:b/>
        </w:rPr>
      </w:pPr>
      <w:r w:rsidRPr="00234AF9">
        <w:rPr>
          <w:b/>
        </w:rPr>
        <w:t>Autres remarques ?</w:t>
      </w:r>
    </w:p>
    <w:p w:rsidR="00DA4779" w:rsidRPr="00234AF9" w:rsidRDefault="00DA4779" w:rsidP="00DA4779">
      <w:pPr>
        <w:ind w:firstLine="708"/>
        <w:jc w:val="both"/>
        <w:rPr>
          <w:b/>
        </w:rPr>
      </w:pPr>
      <w:r>
        <w:t>Lorsque l’événement était proche du point de projection, le temps de réaction était plus long. Parfois, les réponses « après » s’enchaînaient, ce qui faisait que le participant répondait « après » par réflexe même si la réponse était « avant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10737A"/>
    <w:rsid w:val="001A4BB4"/>
    <w:rsid w:val="00233365"/>
    <w:rsid w:val="00234AF9"/>
    <w:rsid w:val="0027677D"/>
    <w:rsid w:val="00284DE0"/>
    <w:rsid w:val="002F351D"/>
    <w:rsid w:val="00332647"/>
    <w:rsid w:val="00334237"/>
    <w:rsid w:val="003C0413"/>
    <w:rsid w:val="004064BF"/>
    <w:rsid w:val="00511CEC"/>
    <w:rsid w:val="005F7BFA"/>
    <w:rsid w:val="00630762"/>
    <w:rsid w:val="00642294"/>
    <w:rsid w:val="006F310F"/>
    <w:rsid w:val="007620C0"/>
    <w:rsid w:val="00803046"/>
    <w:rsid w:val="00B43467"/>
    <w:rsid w:val="00C05DB8"/>
    <w:rsid w:val="00C246E3"/>
    <w:rsid w:val="00C708A7"/>
    <w:rsid w:val="00C859DD"/>
    <w:rsid w:val="00D13478"/>
    <w:rsid w:val="00D36EB9"/>
    <w:rsid w:val="00D44C47"/>
    <w:rsid w:val="00D9414A"/>
    <w:rsid w:val="00DA4779"/>
    <w:rsid w:val="00DE037D"/>
    <w:rsid w:val="00E44F81"/>
    <w:rsid w:val="00E4758B"/>
    <w:rsid w:val="00EE23E2"/>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95E0"/>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578</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6</cp:revision>
  <dcterms:created xsi:type="dcterms:W3CDTF">2019-05-07T09:16:00Z</dcterms:created>
  <dcterms:modified xsi:type="dcterms:W3CDTF">2019-05-07T09:27:00Z</dcterms:modified>
</cp:coreProperties>
</file>