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Participant n°</w:t>
      </w:r>
      <w:r w:rsidR="007E2CC4">
        <w:t>6</w:t>
      </w:r>
      <w:r>
        <w:t xml:space="preserve"> </w:t>
      </w:r>
    </w:p>
    <w:p w:rsidR="00C246E3" w:rsidRPr="00045F10" w:rsidRDefault="00C246E3" w:rsidP="00045F10">
      <w:pPr>
        <w:jc w:val="right"/>
      </w:pPr>
      <w:r>
        <w:t>Score</w:t>
      </w:r>
      <w:r w:rsidR="00D13478">
        <w:t> :</w:t>
      </w:r>
      <w:r w:rsidR="00B43467">
        <w:t xml:space="preserve"> </w:t>
      </w:r>
      <w:r>
        <w:t xml:space="preserve"> </w:t>
      </w:r>
      <w:r w:rsidR="007E2CC4">
        <w:t>100%</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7D18C8" w:rsidRDefault="007D18C8" w:rsidP="00D44C47">
      <w:pPr>
        <w:pStyle w:val="Paragraphedeliste"/>
        <w:jc w:val="both"/>
      </w:pPr>
      <w:r>
        <w:t>Bien</w:t>
      </w:r>
      <w:r w:rsidR="00E32957">
        <w:t>, les flèches ont moins gêné</w:t>
      </w:r>
      <w:r>
        <w:t xml:space="preserve"> le participant </w:t>
      </w:r>
      <w:r w:rsidR="00E32957">
        <w:t xml:space="preserve">qu’il ne le </w:t>
      </w:r>
      <w:r>
        <w:t>pensait.</w:t>
      </w:r>
    </w:p>
    <w:p w:rsidR="00D44C47" w:rsidRDefault="00D44C47" w:rsidP="00234AF9">
      <w:pPr>
        <w:jc w:val="both"/>
        <w:rPr>
          <w:b/>
        </w:rPr>
      </w:pPr>
      <w:r w:rsidRPr="00234AF9">
        <w:rPr>
          <w:b/>
        </w:rPr>
        <w:t>Y avait-il un événement ou une date qui ressortait particulièrement ou avait une signification pour vous ?</w:t>
      </w:r>
    </w:p>
    <w:p w:rsidR="00D44C47" w:rsidRPr="007D18C8" w:rsidRDefault="00233365" w:rsidP="00CD339B">
      <w:pPr>
        <w:jc w:val="both"/>
      </w:pPr>
      <w:r>
        <w:rPr>
          <w:b/>
        </w:rPr>
        <w:tab/>
      </w:r>
      <w:r w:rsidR="007D18C8">
        <w:t>1991, la date de naissance d’un membre de sa famille. Aussi, le participant connaissait déjà la dislocation de l’URSS.</w:t>
      </w: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Default="007D18C8" w:rsidP="007D18C8">
      <w:pPr>
        <w:ind w:firstLine="708"/>
        <w:jc w:val="both"/>
      </w:pPr>
      <w:r>
        <w:t>Le participant a bien pris soin d’apprendre les événements de manière désordonnée : dans l’ordre donné, puis dans l’ordre inverse. Ainsi, le rappel ne dépend pas de l’ordre dans lequel les événements ont été donnés.</w:t>
      </w:r>
    </w:p>
    <w:p w:rsidR="00416358" w:rsidRDefault="00416358" w:rsidP="007D18C8">
      <w:pPr>
        <w:ind w:firstLine="708"/>
        <w:jc w:val="both"/>
      </w:pPr>
      <w:r>
        <w:t>Le participant a pris soin d’apprendre les noms donnés entre guillemets.</w:t>
      </w:r>
    </w:p>
    <w:p w:rsidR="007D18C8" w:rsidRDefault="007D18C8" w:rsidP="007D18C8">
      <w:pPr>
        <w:ind w:firstLine="708"/>
        <w:jc w:val="both"/>
      </w:pPr>
      <w:r>
        <w:t>Certains événements étaient déjà connus (par exemple la dislocation de l’URSS ou le séquençage du génome humain).</w:t>
      </w:r>
    </w:p>
    <w:p w:rsidR="007D18C8" w:rsidRDefault="007D18C8" w:rsidP="007D18C8">
      <w:pPr>
        <w:ind w:firstLine="708"/>
        <w:jc w:val="both"/>
      </w:pPr>
      <w:r>
        <w:t>Il était plus difficile de retenir les événements futurs</w:t>
      </w:r>
      <w:r w:rsidR="00416358">
        <w:t>. Les événements passés, même fictifs étaient plus ancrés, dans le sens où le participant a vécu le passé, alors que le futur est toujours fictif. Le participant, même sans la liste, pourrait estimer la date de la plupart des événements passés. Pour le futur, le participant n’aurait su donner la décennie des événements (ex. « gaz renouvelable » aurait très bien pu être 2030 ou 2050, le participant n’aurait pas su l’estimer).</w:t>
      </w:r>
    </w:p>
    <w:p w:rsidR="002C4FE1" w:rsidRPr="007D18C8" w:rsidRDefault="002C4FE1" w:rsidP="007D18C8">
      <w:pPr>
        <w:ind w:firstLine="708"/>
        <w:jc w:val="both"/>
      </w:pPr>
      <w:r>
        <w:t>Les événements liés aux machines (i.e. « bateaux automatiques », « avions solaires »</w:t>
      </w:r>
      <w:r w:rsidR="00B07740">
        <w:t>)</w:t>
      </w:r>
      <w:r>
        <w:t xml:space="preserve"> étaient plus difficile</w:t>
      </w:r>
      <w:r w:rsidR="009B2A85">
        <w:t>s</w:t>
      </w:r>
      <w:bookmarkStart w:id="0" w:name="_GoBack"/>
      <w:bookmarkEnd w:id="0"/>
      <w:r>
        <w:t xml:space="preserve"> à placer.</w:t>
      </w: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7D18C8" w:rsidRDefault="00DA4779" w:rsidP="00234AF9">
      <w:pPr>
        <w:jc w:val="both"/>
      </w:pPr>
      <w:r>
        <w:rPr>
          <w:b/>
        </w:rPr>
        <w:tab/>
      </w:r>
      <w:r w:rsidR="007D18C8">
        <w:t>Le participant faisait une association entre futur et fictif</w:t>
      </w:r>
      <w:r w:rsidR="00020781">
        <w:t>.</w:t>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20781"/>
    <w:rsid w:val="0003237E"/>
    <w:rsid w:val="00045F10"/>
    <w:rsid w:val="0010737A"/>
    <w:rsid w:val="001A4BB4"/>
    <w:rsid w:val="00233365"/>
    <w:rsid w:val="00234AF9"/>
    <w:rsid w:val="0027677D"/>
    <w:rsid w:val="00284DE0"/>
    <w:rsid w:val="002C4FE1"/>
    <w:rsid w:val="002F351D"/>
    <w:rsid w:val="00332647"/>
    <w:rsid w:val="00334237"/>
    <w:rsid w:val="004064BF"/>
    <w:rsid w:val="00416358"/>
    <w:rsid w:val="00511CEC"/>
    <w:rsid w:val="005F7BFA"/>
    <w:rsid w:val="00642294"/>
    <w:rsid w:val="006F310F"/>
    <w:rsid w:val="007D18C8"/>
    <w:rsid w:val="007E2CC4"/>
    <w:rsid w:val="00803046"/>
    <w:rsid w:val="009B2A85"/>
    <w:rsid w:val="00B07740"/>
    <w:rsid w:val="00B43467"/>
    <w:rsid w:val="00C05DB8"/>
    <w:rsid w:val="00C246E3"/>
    <w:rsid w:val="00C708A7"/>
    <w:rsid w:val="00C859DD"/>
    <w:rsid w:val="00CD339B"/>
    <w:rsid w:val="00D13478"/>
    <w:rsid w:val="00D36EB9"/>
    <w:rsid w:val="00D44C47"/>
    <w:rsid w:val="00D9414A"/>
    <w:rsid w:val="00DA4779"/>
    <w:rsid w:val="00DE037D"/>
    <w:rsid w:val="00E32957"/>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BA19"/>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618</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9</cp:revision>
  <dcterms:created xsi:type="dcterms:W3CDTF">2019-05-07T11:29:00Z</dcterms:created>
  <dcterms:modified xsi:type="dcterms:W3CDTF">2019-05-07T14:08:00Z</dcterms:modified>
</cp:coreProperties>
</file>