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Als product owner,  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wil ik een speelveld van 4x4,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zodat ik een standaard speelveld heb voor het memory spel.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Als product owner,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wil ik dat het speelveld vergroot kan worden,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zodat er meerdere modes in het spel beschikbaar komen.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Als product owner,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wil ik een gemakkelijk te navigeren hoofdmenu hebben,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zodat de spelers met weinig moeite het spel kunnen starten en makkelijk kunnen navigeren naar de opties of de highscore tab.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Als product owner,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wil ik dat 2 spelers op een pc samen kunnen spelen,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zodat het spel met vrienden te spelen is.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Als product owner,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wil ik dat de spelers hun eigen namen kunnen invullen,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zodat het duidelijk is wie de meeste punten heeft en de score kan worden opgeslagen onder de ingevulde naam in de highscore tab.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Als product owner,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wil ik dat het spel te herstarten is,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zodat de spelers het spel kunnen herstarten als er iets mis is gegaan.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Als product owner,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wil ik de mogelijkheid in het spel hebben om van thema te veranderen,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zodat ik met het spel meerdere doelgroepen kan bereiken.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Als product owner,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wil ik een highscore tabel in het spel hebben,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zodat de spelers kunnen zien wie tot zover de beste speler is.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Als product owner,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wil ik dat er animaties in het spel komen,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zodat het spel er beter uitziet en prettiger aanvoelt.</w:t>
      </w:r>
    </w:p>
    <w:p w:rsidR="00000000" w:rsidDel="00000000" w:rsidP="00000000" w:rsidRDefault="00000000" w:rsidRPr="00000000" w14:paraId="00000027">
      <w:pPr>
        <w:contextualSpacing w:val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Als product owner,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wil ik meerdere voor en achterkanten voor de kaartjes hebben,</w:t>
      </w:r>
    </w:p>
    <w:p w:rsidR="00000000" w:rsidDel="00000000" w:rsidP="00000000" w:rsidRDefault="00000000" w:rsidRPr="00000000" w14:paraId="0000002B">
      <w:pPr>
        <w:contextualSpacing w:val="0"/>
        <w:rPr>
          <w:highlight w:val="red"/>
        </w:rPr>
      </w:pPr>
      <w:r w:rsidDel="00000000" w:rsidR="00000000" w:rsidRPr="00000000">
        <w:rPr>
          <w:rtl w:val="0"/>
        </w:rPr>
        <w:t xml:space="preserve">zodat er meerdere thema’s ontstaan.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