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103C" w14:textId="77777777" w:rsidR="00F615B8" w:rsidRDefault="00F615B8" w:rsidP="00F615B8">
      <w:pPr>
        <w:spacing w:line="360" w:lineRule="auto"/>
        <w:jc w:val="center"/>
        <w:rPr>
          <w:rFonts w:ascii="隶书" w:eastAsia="隶书" w:hAnsi="楷体"/>
          <w:b/>
          <w:bCs/>
          <w:sz w:val="40"/>
          <w:szCs w:val="32"/>
        </w:rPr>
      </w:pPr>
    </w:p>
    <w:p w14:paraId="69180EB4" w14:textId="77777777" w:rsid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华中科技大学</w:t>
      </w:r>
    </w:p>
    <w:p w14:paraId="68F98E75" w14:textId="13BA31E0" w:rsidR="00F615B8" w:rsidRP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计算机科学与技术学院</w:t>
      </w:r>
    </w:p>
    <w:p w14:paraId="48DB1557" w14:textId="4ECD56D8" w:rsidR="00F615B8" w:rsidRDefault="00E43FCF" w:rsidP="00F615B8">
      <w:pPr>
        <w:spacing w:line="360" w:lineRule="auto"/>
        <w:jc w:val="center"/>
        <w:rPr>
          <w:rFonts w:ascii="楷体" w:eastAsia="楷体" w:hAnsi="楷体"/>
          <w:b/>
          <w:sz w:val="40"/>
          <w:szCs w:val="32"/>
        </w:rPr>
      </w:pPr>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w:t>
      </w:r>
      <w:r>
        <w:rPr>
          <w:rFonts w:ascii="楷体" w:eastAsia="楷体" w:hAnsi="楷体"/>
          <w:b/>
          <w:sz w:val="40"/>
          <w:szCs w:val="32"/>
        </w:rPr>
        <w:t>结课</w:t>
      </w:r>
      <w:r w:rsidR="00F615B8">
        <w:rPr>
          <w:rFonts w:ascii="楷体" w:eastAsia="楷体" w:hAnsi="楷体" w:hint="eastAsia"/>
          <w:b/>
          <w:sz w:val="40"/>
          <w:szCs w:val="32"/>
        </w:rPr>
        <w:t>报告</w:t>
      </w:r>
    </w:p>
    <w:p w14:paraId="17CE8798" w14:textId="77777777" w:rsidR="00F615B8" w:rsidRDefault="00F615B8" w:rsidP="00F615B8">
      <w:pPr>
        <w:spacing w:line="360" w:lineRule="auto"/>
        <w:jc w:val="center"/>
        <w:rPr>
          <w:rFonts w:ascii="楷体" w:eastAsia="楷体" w:hAnsi="楷体"/>
          <w:b/>
          <w:sz w:val="21"/>
          <w:szCs w:val="32"/>
        </w:rPr>
      </w:pPr>
    </w:p>
    <w:p w14:paraId="693495A7" w14:textId="77777777" w:rsidR="00F615B8" w:rsidRDefault="00F615B8" w:rsidP="00F615B8">
      <w:pPr>
        <w:spacing w:line="360" w:lineRule="auto"/>
        <w:jc w:val="center"/>
        <w:rPr>
          <w:rFonts w:ascii="宋体" w:hAnsi="宋体"/>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F615B8">
      <w:pPr>
        <w:jc w:val="center"/>
        <w:rPr>
          <w:rFonts w:ascii="楷体" w:eastAsia="楷体" w:hAnsi="楷体"/>
          <w:sz w:val="21"/>
          <w:szCs w:val="32"/>
        </w:rPr>
      </w:pPr>
      <w:r>
        <w:rPr>
          <w:rFonts w:ascii="楷体" w:eastAsia="楷体" w:hAnsi="楷体" w:hint="eastAsia"/>
          <w:sz w:val="21"/>
          <w:szCs w:val="32"/>
        </w:rPr>
        <w:t xml:space="preserve"> </w:t>
      </w:r>
    </w:p>
    <w:p w14:paraId="312A0A58" w14:textId="77777777" w:rsidR="00F615B8" w:rsidRDefault="00F615B8" w:rsidP="00F615B8">
      <w:pPr>
        <w:spacing w:line="360" w:lineRule="auto"/>
        <w:rPr>
          <w:rFonts w:ascii="宋体" w:hAnsi="宋体"/>
          <w:sz w:val="28"/>
          <w:szCs w:val="32"/>
          <w:u w:val="single"/>
        </w:rPr>
      </w:pPr>
    </w:p>
    <w:p w14:paraId="34DBA344" w14:textId="7777777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6436BC5"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uJ7Q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"/>
            </w:pict>
          </mc:Fallback>
        </mc:AlternateContent>
      </w:r>
      <w:r>
        <w:rPr>
          <w:rFonts w:ascii="宋体" w:hAnsi="宋体" w:hint="eastAsia"/>
          <w:sz w:val="28"/>
          <w:szCs w:val="32"/>
        </w:rPr>
        <w:t xml:space="preserve">专    业： </w:t>
      </w:r>
      <w:r>
        <w:rPr>
          <w:rFonts w:ascii="宋体" w:hAnsi="宋体"/>
          <w:sz w:val="28"/>
          <w:szCs w:val="32"/>
        </w:rPr>
        <w:t xml:space="preserve">     </w:t>
      </w:r>
      <w:r>
        <w:rPr>
          <w:rFonts w:ascii="宋体" w:hAnsi="宋体" w:hint="eastAsia"/>
          <w:sz w:val="28"/>
          <w:szCs w:val="32"/>
        </w:rPr>
        <w:t>计算机科学与技术</w:t>
      </w:r>
    </w:p>
    <w:p w14:paraId="6913449D" w14:textId="1B430885"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CAAF453"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"/>
            </w:pict>
          </mc:Fallback>
        </mc:AlternateContent>
      </w:r>
      <w:r>
        <w:rPr>
          <w:rFonts w:ascii="宋体" w:hAnsi="宋体" w:hint="eastAsia"/>
          <w:sz w:val="28"/>
          <w:szCs w:val="32"/>
        </w:rPr>
        <w:t xml:space="preserve">班    级： </w:t>
      </w:r>
      <w:r>
        <w:rPr>
          <w:rFonts w:ascii="宋体" w:hAnsi="宋体"/>
          <w:sz w:val="28"/>
          <w:szCs w:val="32"/>
        </w:rPr>
        <w:t xml:space="preserve">      </w:t>
      </w:r>
      <w:r w:rsidR="00E43FCF">
        <w:rPr>
          <w:rFonts w:ascii="宋体" w:hAnsi="宋体" w:hint="eastAsia"/>
          <w:sz w:val="28"/>
          <w:szCs w:val="32"/>
        </w:rPr>
        <w:t xml:space="preserve"> </w:t>
      </w:r>
      <w:r w:rsidR="00E43FCF">
        <w:rPr>
          <w:rFonts w:ascii="宋体" w:hAnsi="宋体"/>
          <w:sz w:val="28"/>
          <w:szCs w:val="32"/>
        </w:rPr>
        <w:t xml:space="preserve"> </w:t>
      </w:r>
      <w:r w:rsidR="00E43FCF">
        <w:rPr>
          <w:rFonts w:ascii="宋体" w:hAnsi="宋体" w:hint="eastAsia"/>
          <w:sz w:val="28"/>
          <w:szCs w:val="32"/>
        </w:rPr>
        <w:t xml:space="preserve"> </w:t>
      </w:r>
      <w:r w:rsidR="00E43FCF">
        <w:rPr>
          <w:rFonts w:ascii="宋体" w:hAnsi="宋体"/>
          <w:sz w:val="28"/>
          <w:szCs w:val="32"/>
        </w:rPr>
        <w:t xml:space="preserve"> </w:t>
      </w:r>
      <w:r w:rsidR="00FB2194">
        <w:rPr>
          <w:rFonts w:ascii="宋体" w:hAnsi="宋体" w:hint="eastAsia"/>
          <w:sz w:val="28"/>
          <w:szCs w:val="32"/>
        </w:rPr>
        <w:t>C</w:t>
      </w:r>
      <w:r w:rsidR="00FB2194">
        <w:rPr>
          <w:rFonts w:ascii="宋体" w:hAnsi="宋体"/>
          <w:sz w:val="28"/>
          <w:szCs w:val="32"/>
        </w:rPr>
        <w:t>S2003</w:t>
      </w:r>
    </w:p>
    <w:p w14:paraId="233C1DDE" w14:textId="02F33C86"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45FE867"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Ce7A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"/>
            </w:pict>
          </mc:Fallback>
        </mc:AlternateContent>
      </w:r>
      <w:r>
        <w:rPr>
          <w:rFonts w:ascii="宋体" w:hAnsi="宋体" w:hint="eastAsia"/>
          <w:sz w:val="28"/>
          <w:szCs w:val="32"/>
        </w:rPr>
        <w:t xml:space="preserve">学    号： </w:t>
      </w:r>
      <w:r>
        <w:rPr>
          <w:rFonts w:ascii="宋体" w:hAnsi="宋体"/>
          <w:sz w:val="28"/>
          <w:szCs w:val="32"/>
        </w:rPr>
        <w:t xml:space="preserve">       </w:t>
      </w:r>
      <w:r w:rsidR="00FB2194">
        <w:rPr>
          <w:rFonts w:ascii="宋体" w:hAnsi="宋体"/>
          <w:sz w:val="28"/>
          <w:szCs w:val="32"/>
        </w:rPr>
        <w:t xml:space="preserve"> </w:t>
      </w:r>
      <w:r w:rsidR="00FB2194">
        <w:rPr>
          <w:rFonts w:ascii="宋体" w:hAnsi="宋体" w:hint="eastAsia"/>
          <w:sz w:val="28"/>
          <w:szCs w:val="32"/>
        </w:rPr>
        <w:t>U</w:t>
      </w:r>
      <w:r w:rsidR="00FB2194">
        <w:rPr>
          <w:rFonts w:ascii="宋体" w:hAnsi="宋体"/>
          <w:sz w:val="28"/>
          <w:szCs w:val="32"/>
        </w:rPr>
        <w:t>202015374</w:t>
      </w:r>
    </w:p>
    <w:p w14:paraId="54529787" w14:textId="06A99206"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81D6D26"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"/>
            </w:pict>
          </mc:Fallback>
        </mc:AlternateContent>
      </w:r>
      <w:r>
        <w:rPr>
          <w:rFonts w:ascii="宋体" w:hAnsi="宋体" w:hint="eastAsia"/>
          <w:sz w:val="28"/>
          <w:szCs w:val="32"/>
        </w:rPr>
        <w:t xml:space="preserve">姓    名： </w:t>
      </w:r>
      <w:r>
        <w:rPr>
          <w:rFonts w:ascii="宋体" w:hAnsi="宋体"/>
          <w:sz w:val="28"/>
          <w:szCs w:val="32"/>
        </w:rPr>
        <w:t xml:space="preserve">          </w:t>
      </w:r>
      <w:r w:rsidR="00F06185">
        <w:rPr>
          <w:rFonts w:ascii="宋体" w:hAnsi="宋体" w:hint="eastAsia"/>
          <w:sz w:val="28"/>
          <w:szCs w:val="32"/>
        </w:rPr>
        <w:t>张隽翊</w:t>
      </w:r>
    </w:p>
    <w:p w14:paraId="7F8BF3A0" w14:textId="7777777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017AC53"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"/>
            </w:pict>
          </mc:Fallback>
        </mc:AlternateContent>
      </w:r>
      <w:r>
        <w:rPr>
          <w:rFonts w:ascii="宋体" w:hAnsi="宋体" w:hint="eastAsia"/>
          <w:sz w:val="28"/>
          <w:szCs w:val="32"/>
        </w:rPr>
        <w:t>成    绩：</w:t>
      </w:r>
    </w:p>
    <w:p w14:paraId="370E3C4F" w14:textId="3DAEC3A8"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CDFD42D"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"/>
            </w:pict>
          </mc:Fallback>
        </mc:AlternateContent>
      </w:r>
      <w:r>
        <w:rPr>
          <w:rFonts w:ascii="宋体" w:hAnsi="宋体" w:hint="eastAsia"/>
          <w:sz w:val="28"/>
          <w:szCs w:val="32"/>
        </w:rPr>
        <w:t xml:space="preserve">指导教师： </w:t>
      </w:r>
      <w:r>
        <w:rPr>
          <w:rFonts w:ascii="宋体" w:hAnsi="宋体"/>
          <w:sz w:val="28"/>
          <w:szCs w:val="32"/>
        </w:rPr>
        <w:t xml:space="preserve">          </w:t>
      </w:r>
      <w:r w:rsidR="00DC533A">
        <w:rPr>
          <w:rFonts w:ascii="宋体" w:hAnsi="宋体" w:hint="eastAsia"/>
          <w:sz w:val="28"/>
          <w:szCs w:val="32"/>
        </w:rPr>
        <w:t xml:space="preserve">何 </w:t>
      </w:r>
      <w:r w:rsidR="00DC533A">
        <w:rPr>
          <w:rFonts w:ascii="宋体" w:hAnsi="宋体"/>
          <w:sz w:val="28"/>
          <w:szCs w:val="32"/>
        </w:rPr>
        <w:t xml:space="preserve"> </w:t>
      </w:r>
      <w:r w:rsidR="00DC533A">
        <w:rPr>
          <w:rFonts w:ascii="宋体" w:hAnsi="宋体" w:hint="eastAsia"/>
          <w:sz w:val="28"/>
          <w:szCs w:val="32"/>
        </w:rPr>
        <w:t>琨</w:t>
      </w:r>
    </w:p>
    <w:p w14:paraId="382C6DDA" w14:textId="77777777" w:rsidR="00F615B8" w:rsidRDefault="00F615B8" w:rsidP="00F615B8">
      <w:pPr>
        <w:spacing w:line="360" w:lineRule="auto"/>
        <w:rPr>
          <w:rFonts w:ascii="宋体" w:hAnsi="宋体"/>
          <w:sz w:val="28"/>
          <w:szCs w:val="32"/>
        </w:rPr>
      </w:pPr>
    </w:p>
    <w:p w14:paraId="77C124A7" w14:textId="77777777" w:rsidR="00F615B8" w:rsidRDefault="00F615B8" w:rsidP="00F615B8">
      <w:pPr>
        <w:spacing w:line="360" w:lineRule="auto"/>
        <w:rPr>
          <w:rFonts w:ascii="楷体" w:eastAsia="楷体" w:hAnsi="楷体"/>
          <w:sz w:val="28"/>
          <w:szCs w:val="32"/>
        </w:rPr>
      </w:pPr>
    </w:p>
    <w:p w14:paraId="47A8128E" w14:textId="77C50611" w:rsidR="00F615B8" w:rsidRPr="00F47221" w:rsidRDefault="00F615B8" w:rsidP="00F615B8">
      <w:pPr>
        <w:ind w:left="1375" w:hangingChars="428" w:hanging="1375"/>
        <w:jc w:val="center"/>
        <w:rPr>
          <w:rFonts w:ascii="宋体" w:hAnsi="宋体"/>
          <w:b/>
          <w:bCs/>
          <w:sz w:val="32"/>
        </w:rPr>
      </w:pPr>
      <w:r>
        <w:rPr>
          <w:rFonts w:ascii="宋体" w:hAnsi="宋体" w:hint="eastAsia"/>
          <w:b/>
          <w:bCs/>
          <w:sz w:val="32"/>
        </w:rPr>
        <w:t xml:space="preserve">完成日期： </w:t>
      </w:r>
      <w:r w:rsidRPr="00F47221">
        <w:rPr>
          <w:rFonts w:ascii="宋体" w:hAnsi="宋体" w:hint="eastAsia"/>
          <w:b/>
          <w:bCs/>
          <w:sz w:val="32"/>
        </w:rPr>
        <w:t>20</w:t>
      </w:r>
      <w:r>
        <w:rPr>
          <w:rFonts w:ascii="宋体" w:hAnsi="宋体" w:hint="eastAsia"/>
          <w:b/>
          <w:bCs/>
          <w:sz w:val="32"/>
        </w:rPr>
        <w:t>2</w:t>
      </w:r>
      <w:r w:rsidR="006869A4">
        <w:rPr>
          <w:rFonts w:ascii="宋体" w:hAnsi="宋体"/>
          <w:b/>
          <w:bCs/>
          <w:sz w:val="32"/>
        </w:rPr>
        <w:t>2</w:t>
      </w:r>
      <w:r>
        <w:rPr>
          <w:rFonts w:ascii="宋体" w:hAnsi="宋体" w:hint="eastAsia"/>
          <w:b/>
          <w:bCs/>
          <w:sz w:val="32"/>
        </w:rPr>
        <w:t>年</w:t>
      </w:r>
      <w:r w:rsidR="00504BBD">
        <w:rPr>
          <w:rFonts w:ascii="宋体" w:hAnsi="宋体"/>
          <w:b/>
          <w:bCs/>
          <w:sz w:val="32"/>
        </w:rPr>
        <w:t>7</w:t>
      </w:r>
      <w:r>
        <w:rPr>
          <w:rFonts w:ascii="宋体" w:hAnsi="宋体" w:hint="eastAsia"/>
          <w:b/>
          <w:bCs/>
          <w:sz w:val="32"/>
        </w:rPr>
        <w:t>月</w:t>
      </w:r>
      <w:r w:rsidR="00504BBD">
        <w:rPr>
          <w:rFonts w:ascii="宋体" w:hAnsi="宋体"/>
          <w:b/>
          <w:bCs/>
          <w:sz w:val="32"/>
        </w:rPr>
        <w:t>5</w:t>
      </w:r>
      <w:r>
        <w:rPr>
          <w:rFonts w:ascii="宋体" w:hAnsi="宋体" w:hint="eastAsia"/>
          <w:b/>
          <w:bCs/>
          <w:sz w:val="32"/>
        </w:rPr>
        <w:t>日</w:t>
      </w:r>
    </w:p>
    <w:p w14:paraId="39C5A92A" w14:textId="5107CCC1" w:rsidR="0046213D" w:rsidRDefault="0046213D" w:rsidP="0046213D">
      <w:pPr>
        <w:ind w:rightChars="-37" w:right="-89"/>
        <w:sectPr w:rsidR="0046213D" w:rsidSect="008454AE">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pgNumType w:start="0"/>
          <w:cols w:space="720"/>
          <w:docGrid w:type="lines" w:linePitch="312"/>
        </w:sectPr>
      </w:pPr>
    </w:p>
    <w:bookmarkStart w:id="0"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349B7BDC" w14:textId="3E58743C" w:rsidR="0046213D" w:rsidRPr="004535C7" w:rsidRDefault="00FB0179" w:rsidP="00FB0179">
          <w:pPr>
            <w:pStyle w:val="TOC"/>
            <w:spacing w:before="312"/>
            <w:jc w:val="center"/>
            <w:rPr>
              <w:color w:val="000000" w:themeColor="text1"/>
              <w:sz w:val="36"/>
              <w:szCs w:val="36"/>
            </w:rPr>
          </w:pPr>
          <w:r w:rsidRPr="004535C7">
            <w:rPr>
              <w:rFonts w:hint="eastAsia"/>
              <w:sz w:val="36"/>
              <w:szCs w:val="36"/>
              <w:shd w:val="clear" w:color="auto" w:fill="FFFFFF"/>
            </w:rPr>
            <w:t>目</w:t>
          </w:r>
          <w:r w:rsidR="007E2AC1">
            <w:rPr>
              <w:rFonts w:hint="eastAsia"/>
              <w:sz w:val="36"/>
              <w:szCs w:val="36"/>
              <w:shd w:val="clear" w:color="auto" w:fill="FFFFFF"/>
            </w:rPr>
            <w:t xml:space="preserve"> </w:t>
          </w:r>
          <w:r w:rsidR="007E2AC1">
            <w:rPr>
              <w:sz w:val="36"/>
              <w:szCs w:val="36"/>
              <w:shd w:val="clear" w:color="auto" w:fill="FFFFFF"/>
            </w:rPr>
            <w:t xml:space="preserve"> </w:t>
          </w:r>
          <w:r w:rsidRPr="004535C7">
            <w:rPr>
              <w:rFonts w:hint="eastAsia"/>
              <w:sz w:val="36"/>
              <w:szCs w:val="36"/>
              <w:shd w:val="clear" w:color="auto" w:fill="FFFFFF"/>
            </w:rPr>
            <w:t>录</w:t>
          </w:r>
        </w:p>
        <w:bookmarkEnd w:id="0"/>
        <w:p w14:paraId="0780C0DE" w14:textId="49562ABC" w:rsidR="00AA56D3" w:rsidRDefault="0046213D" w:rsidP="007E2AC1">
          <w:pPr>
            <w:pStyle w:val="TOC1"/>
            <w:tabs>
              <w:tab w:val="right" w:leader="dot" w:pos="8296"/>
            </w:tabs>
            <w:spacing w:line="720" w:lineRule="auto"/>
            <w:rPr>
              <w:rFonts w:asciiTheme="minorHAnsi" w:eastAsiaTheme="minorEastAsia" w:hAnsiTheme="minorHAnsi"/>
              <w:noProof/>
              <w:sz w:val="21"/>
            </w:rPr>
          </w:pPr>
          <w:r>
            <w:fldChar w:fldCharType="begin"/>
          </w:r>
          <w:r>
            <w:instrText xml:space="preserve"> TOC \o "1-3" \h \z \u </w:instrText>
          </w:r>
          <w:r>
            <w:fldChar w:fldCharType="separate"/>
          </w:r>
          <w:hyperlink w:anchor="_Toc106106989" w:history="1">
            <w:r w:rsidR="00AA56D3" w:rsidRPr="00274143">
              <w:rPr>
                <w:rStyle w:val="aa"/>
                <w:noProof/>
              </w:rPr>
              <w:t>1.</w:t>
            </w:r>
            <w:r w:rsidR="00AA56D3">
              <w:rPr>
                <w:rFonts w:asciiTheme="minorHAnsi" w:eastAsiaTheme="minorEastAsia" w:hAnsiTheme="minorHAnsi"/>
                <w:noProof/>
                <w:sz w:val="21"/>
              </w:rPr>
              <w:t xml:space="preserve"> </w:t>
            </w:r>
            <w:r w:rsidR="00AA56D3" w:rsidRPr="00274143">
              <w:rPr>
                <w:rStyle w:val="aa"/>
                <w:noProof/>
              </w:rPr>
              <w:t>实验要求</w:t>
            </w:r>
            <w:r w:rsidR="00AA56D3">
              <w:rPr>
                <w:noProof/>
                <w:webHidden/>
              </w:rPr>
              <w:tab/>
            </w:r>
            <w:r w:rsidR="00AA56D3">
              <w:rPr>
                <w:noProof/>
                <w:webHidden/>
              </w:rPr>
              <w:fldChar w:fldCharType="begin"/>
            </w:r>
            <w:r w:rsidR="00AA56D3">
              <w:rPr>
                <w:noProof/>
                <w:webHidden/>
              </w:rPr>
              <w:instrText xml:space="preserve"> PAGEREF _Toc106106989 \h </w:instrText>
            </w:r>
            <w:r w:rsidR="00AA56D3">
              <w:rPr>
                <w:noProof/>
                <w:webHidden/>
              </w:rPr>
            </w:r>
            <w:r w:rsidR="00AA56D3">
              <w:rPr>
                <w:noProof/>
                <w:webHidden/>
              </w:rPr>
              <w:fldChar w:fldCharType="separate"/>
            </w:r>
            <w:r w:rsidR="00777618">
              <w:rPr>
                <w:noProof/>
                <w:webHidden/>
              </w:rPr>
              <w:t>2</w:t>
            </w:r>
            <w:r w:rsidR="00AA56D3">
              <w:rPr>
                <w:noProof/>
                <w:webHidden/>
              </w:rPr>
              <w:fldChar w:fldCharType="end"/>
            </w:r>
          </w:hyperlink>
        </w:p>
        <w:p w14:paraId="7173CBE7" w14:textId="3CB0B100" w:rsidR="00AA56D3" w:rsidRDefault="007D5702" w:rsidP="007E2AC1">
          <w:pPr>
            <w:pStyle w:val="TOC1"/>
            <w:tabs>
              <w:tab w:val="right" w:leader="dot" w:pos="8296"/>
            </w:tabs>
            <w:spacing w:line="720" w:lineRule="auto"/>
            <w:rPr>
              <w:rFonts w:asciiTheme="minorHAnsi" w:eastAsiaTheme="minorEastAsia" w:hAnsiTheme="minorHAnsi"/>
              <w:noProof/>
              <w:sz w:val="21"/>
            </w:rPr>
          </w:pPr>
          <w:hyperlink w:anchor="_Toc106106990" w:history="1">
            <w:r w:rsidR="00AA56D3" w:rsidRPr="00274143">
              <w:rPr>
                <w:rStyle w:val="aa"/>
                <w:noProof/>
              </w:rPr>
              <w:t xml:space="preserve">2. </w:t>
            </w:r>
            <w:r w:rsidR="00AA56D3" w:rsidRPr="00274143">
              <w:rPr>
                <w:rStyle w:val="aa"/>
                <w:noProof/>
              </w:rPr>
              <w:t>算法设计与实现</w:t>
            </w:r>
            <w:r w:rsidR="00AA56D3">
              <w:rPr>
                <w:noProof/>
                <w:webHidden/>
              </w:rPr>
              <w:tab/>
            </w:r>
            <w:r w:rsidR="00AA56D3">
              <w:rPr>
                <w:noProof/>
                <w:webHidden/>
              </w:rPr>
              <w:fldChar w:fldCharType="begin"/>
            </w:r>
            <w:r w:rsidR="00AA56D3">
              <w:rPr>
                <w:noProof/>
                <w:webHidden/>
              </w:rPr>
              <w:instrText xml:space="preserve"> PAGEREF _Toc106106990 \h </w:instrText>
            </w:r>
            <w:r w:rsidR="00AA56D3">
              <w:rPr>
                <w:noProof/>
                <w:webHidden/>
              </w:rPr>
            </w:r>
            <w:r w:rsidR="00AA56D3">
              <w:rPr>
                <w:noProof/>
                <w:webHidden/>
              </w:rPr>
              <w:fldChar w:fldCharType="separate"/>
            </w:r>
            <w:r w:rsidR="00777618">
              <w:rPr>
                <w:noProof/>
                <w:webHidden/>
              </w:rPr>
              <w:t>2</w:t>
            </w:r>
            <w:r w:rsidR="00AA56D3">
              <w:rPr>
                <w:noProof/>
                <w:webHidden/>
              </w:rPr>
              <w:fldChar w:fldCharType="end"/>
            </w:r>
          </w:hyperlink>
        </w:p>
        <w:p w14:paraId="02625329" w14:textId="7DC0EB6E" w:rsidR="00AA56D3" w:rsidRDefault="007D5702" w:rsidP="007E2AC1">
          <w:pPr>
            <w:pStyle w:val="TOC2"/>
            <w:tabs>
              <w:tab w:val="right" w:leader="dot" w:pos="8296"/>
            </w:tabs>
            <w:spacing w:line="720" w:lineRule="auto"/>
            <w:ind w:left="480"/>
            <w:rPr>
              <w:rFonts w:asciiTheme="minorHAnsi" w:eastAsiaTheme="minorEastAsia" w:hAnsiTheme="minorHAnsi"/>
              <w:noProof/>
              <w:sz w:val="21"/>
            </w:rPr>
          </w:pPr>
          <w:hyperlink w:anchor="_Toc106106991" w:history="1">
            <w:r w:rsidR="00AA56D3" w:rsidRPr="00274143">
              <w:rPr>
                <w:rStyle w:val="aa"/>
                <w:noProof/>
              </w:rPr>
              <w:t xml:space="preserve">2.1 </w:t>
            </w:r>
            <w:r w:rsidR="00AA56D3" w:rsidRPr="00274143">
              <w:rPr>
                <w:rStyle w:val="aa"/>
                <w:noProof/>
              </w:rPr>
              <w:t>数据预处理</w:t>
            </w:r>
            <w:r w:rsidR="00AA56D3">
              <w:rPr>
                <w:noProof/>
                <w:webHidden/>
              </w:rPr>
              <w:tab/>
            </w:r>
            <w:r w:rsidR="00AA56D3">
              <w:rPr>
                <w:noProof/>
                <w:webHidden/>
              </w:rPr>
              <w:fldChar w:fldCharType="begin"/>
            </w:r>
            <w:r w:rsidR="00AA56D3">
              <w:rPr>
                <w:noProof/>
                <w:webHidden/>
              </w:rPr>
              <w:instrText xml:space="preserve"> PAGEREF _Toc106106991 \h </w:instrText>
            </w:r>
            <w:r w:rsidR="00AA56D3">
              <w:rPr>
                <w:noProof/>
                <w:webHidden/>
              </w:rPr>
            </w:r>
            <w:r w:rsidR="00AA56D3">
              <w:rPr>
                <w:noProof/>
                <w:webHidden/>
              </w:rPr>
              <w:fldChar w:fldCharType="separate"/>
            </w:r>
            <w:r w:rsidR="00777618">
              <w:rPr>
                <w:noProof/>
                <w:webHidden/>
              </w:rPr>
              <w:t>2</w:t>
            </w:r>
            <w:r w:rsidR="00AA56D3">
              <w:rPr>
                <w:noProof/>
                <w:webHidden/>
              </w:rPr>
              <w:fldChar w:fldCharType="end"/>
            </w:r>
          </w:hyperlink>
        </w:p>
        <w:p w14:paraId="111CF149" w14:textId="55FA570E" w:rsidR="00AA56D3" w:rsidRDefault="007D5702" w:rsidP="007E2AC1">
          <w:pPr>
            <w:pStyle w:val="TOC2"/>
            <w:tabs>
              <w:tab w:val="right" w:leader="dot" w:pos="8296"/>
            </w:tabs>
            <w:spacing w:line="720" w:lineRule="auto"/>
            <w:ind w:left="480"/>
            <w:rPr>
              <w:rFonts w:asciiTheme="minorHAnsi" w:eastAsiaTheme="minorEastAsia" w:hAnsiTheme="minorHAnsi"/>
              <w:noProof/>
              <w:sz w:val="21"/>
            </w:rPr>
          </w:pPr>
          <w:hyperlink w:anchor="_Toc106106992" w:history="1">
            <w:r w:rsidR="00AA56D3" w:rsidRPr="00274143">
              <w:rPr>
                <w:rStyle w:val="aa"/>
                <w:noProof/>
              </w:rPr>
              <w:t xml:space="preserve">2.2 </w:t>
            </w:r>
            <w:r w:rsidR="00AA56D3" w:rsidRPr="00274143">
              <w:rPr>
                <w:rStyle w:val="aa"/>
                <w:noProof/>
              </w:rPr>
              <w:t>对数几率回归实现</w:t>
            </w:r>
            <w:r w:rsidR="00AA56D3">
              <w:rPr>
                <w:noProof/>
                <w:webHidden/>
              </w:rPr>
              <w:tab/>
            </w:r>
            <w:r w:rsidR="00AA56D3">
              <w:rPr>
                <w:noProof/>
                <w:webHidden/>
              </w:rPr>
              <w:fldChar w:fldCharType="begin"/>
            </w:r>
            <w:r w:rsidR="00AA56D3">
              <w:rPr>
                <w:noProof/>
                <w:webHidden/>
              </w:rPr>
              <w:instrText xml:space="preserve"> PAGEREF _Toc106106992 \h </w:instrText>
            </w:r>
            <w:r w:rsidR="00AA56D3">
              <w:rPr>
                <w:noProof/>
                <w:webHidden/>
              </w:rPr>
            </w:r>
            <w:r w:rsidR="00AA56D3">
              <w:rPr>
                <w:noProof/>
                <w:webHidden/>
              </w:rPr>
              <w:fldChar w:fldCharType="separate"/>
            </w:r>
            <w:r w:rsidR="00777618">
              <w:rPr>
                <w:noProof/>
                <w:webHidden/>
              </w:rPr>
              <w:t>3</w:t>
            </w:r>
            <w:r w:rsidR="00AA56D3">
              <w:rPr>
                <w:noProof/>
                <w:webHidden/>
              </w:rPr>
              <w:fldChar w:fldCharType="end"/>
            </w:r>
          </w:hyperlink>
        </w:p>
        <w:p w14:paraId="1E614980" w14:textId="63005E07" w:rsidR="00AA56D3" w:rsidRDefault="007D5702" w:rsidP="007E2AC1">
          <w:pPr>
            <w:pStyle w:val="TOC2"/>
            <w:tabs>
              <w:tab w:val="right" w:leader="dot" w:pos="8296"/>
            </w:tabs>
            <w:spacing w:line="720" w:lineRule="auto"/>
            <w:ind w:left="480"/>
            <w:rPr>
              <w:rFonts w:asciiTheme="minorHAnsi" w:eastAsiaTheme="minorEastAsia" w:hAnsiTheme="minorHAnsi"/>
              <w:noProof/>
              <w:sz w:val="21"/>
            </w:rPr>
          </w:pPr>
          <w:hyperlink w:anchor="_Toc106106993" w:history="1">
            <w:r w:rsidR="00AA56D3" w:rsidRPr="00274143">
              <w:rPr>
                <w:rStyle w:val="aa"/>
                <w:noProof/>
              </w:rPr>
              <w:t xml:space="preserve">2.3 </w:t>
            </w:r>
            <w:r w:rsidR="00AA56D3" w:rsidRPr="00274143">
              <w:rPr>
                <w:rStyle w:val="aa"/>
                <w:noProof/>
              </w:rPr>
              <w:t>决策树桩实现</w:t>
            </w:r>
            <w:r w:rsidR="00AA56D3">
              <w:rPr>
                <w:noProof/>
                <w:webHidden/>
              </w:rPr>
              <w:tab/>
            </w:r>
            <w:r w:rsidR="00AA56D3">
              <w:rPr>
                <w:noProof/>
                <w:webHidden/>
              </w:rPr>
              <w:fldChar w:fldCharType="begin"/>
            </w:r>
            <w:r w:rsidR="00AA56D3">
              <w:rPr>
                <w:noProof/>
                <w:webHidden/>
              </w:rPr>
              <w:instrText xml:space="preserve"> PAGEREF _Toc106106993 \h </w:instrText>
            </w:r>
            <w:r w:rsidR="00AA56D3">
              <w:rPr>
                <w:noProof/>
                <w:webHidden/>
              </w:rPr>
            </w:r>
            <w:r w:rsidR="00AA56D3">
              <w:rPr>
                <w:noProof/>
                <w:webHidden/>
              </w:rPr>
              <w:fldChar w:fldCharType="separate"/>
            </w:r>
            <w:r w:rsidR="00777618">
              <w:rPr>
                <w:noProof/>
                <w:webHidden/>
              </w:rPr>
              <w:t>4</w:t>
            </w:r>
            <w:r w:rsidR="00AA56D3">
              <w:rPr>
                <w:noProof/>
                <w:webHidden/>
              </w:rPr>
              <w:fldChar w:fldCharType="end"/>
            </w:r>
          </w:hyperlink>
        </w:p>
        <w:p w14:paraId="154D8506" w14:textId="25CD314E" w:rsidR="00AA56D3" w:rsidRDefault="007D5702" w:rsidP="007E2AC1">
          <w:pPr>
            <w:pStyle w:val="TOC2"/>
            <w:tabs>
              <w:tab w:val="right" w:leader="dot" w:pos="8296"/>
            </w:tabs>
            <w:spacing w:line="720" w:lineRule="auto"/>
            <w:ind w:left="480"/>
            <w:rPr>
              <w:rFonts w:asciiTheme="minorHAnsi" w:eastAsiaTheme="minorEastAsia" w:hAnsiTheme="minorHAnsi"/>
              <w:noProof/>
              <w:sz w:val="21"/>
            </w:rPr>
          </w:pPr>
          <w:hyperlink w:anchor="_Toc106106994" w:history="1">
            <w:r w:rsidR="00AA56D3" w:rsidRPr="00274143">
              <w:rPr>
                <w:rStyle w:val="aa"/>
                <w:noProof/>
              </w:rPr>
              <w:t>2.4 Adaboost</w:t>
            </w:r>
            <w:r w:rsidR="00AA56D3" w:rsidRPr="00274143">
              <w:rPr>
                <w:rStyle w:val="aa"/>
                <w:noProof/>
              </w:rPr>
              <w:t>算法实现</w:t>
            </w:r>
            <w:r w:rsidR="00AA56D3">
              <w:rPr>
                <w:noProof/>
                <w:webHidden/>
              </w:rPr>
              <w:tab/>
            </w:r>
            <w:r w:rsidR="00AA56D3">
              <w:rPr>
                <w:noProof/>
                <w:webHidden/>
              </w:rPr>
              <w:fldChar w:fldCharType="begin"/>
            </w:r>
            <w:r w:rsidR="00AA56D3">
              <w:rPr>
                <w:noProof/>
                <w:webHidden/>
              </w:rPr>
              <w:instrText xml:space="preserve"> PAGEREF _Toc106106994 \h </w:instrText>
            </w:r>
            <w:r w:rsidR="00AA56D3">
              <w:rPr>
                <w:noProof/>
                <w:webHidden/>
              </w:rPr>
            </w:r>
            <w:r w:rsidR="00AA56D3">
              <w:rPr>
                <w:noProof/>
                <w:webHidden/>
              </w:rPr>
              <w:fldChar w:fldCharType="separate"/>
            </w:r>
            <w:r w:rsidR="00777618">
              <w:rPr>
                <w:noProof/>
                <w:webHidden/>
              </w:rPr>
              <w:t>5</w:t>
            </w:r>
            <w:r w:rsidR="00AA56D3">
              <w:rPr>
                <w:noProof/>
                <w:webHidden/>
              </w:rPr>
              <w:fldChar w:fldCharType="end"/>
            </w:r>
          </w:hyperlink>
        </w:p>
        <w:p w14:paraId="59F502A2" w14:textId="4EAE8E74" w:rsidR="00AA56D3" w:rsidRDefault="007D5702" w:rsidP="007E2AC1">
          <w:pPr>
            <w:pStyle w:val="TOC1"/>
            <w:tabs>
              <w:tab w:val="right" w:leader="dot" w:pos="8296"/>
            </w:tabs>
            <w:spacing w:line="720" w:lineRule="auto"/>
            <w:rPr>
              <w:rFonts w:asciiTheme="minorHAnsi" w:eastAsiaTheme="minorEastAsia" w:hAnsiTheme="minorHAnsi"/>
              <w:noProof/>
              <w:sz w:val="21"/>
            </w:rPr>
          </w:pPr>
          <w:hyperlink w:anchor="_Toc106106995" w:history="1">
            <w:r w:rsidR="00AA56D3" w:rsidRPr="00274143">
              <w:rPr>
                <w:rStyle w:val="aa"/>
                <w:noProof/>
              </w:rPr>
              <w:t xml:space="preserve">3. </w:t>
            </w:r>
            <w:r w:rsidR="00AA56D3" w:rsidRPr="00274143">
              <w:rPr>
                <w:rStyle w:val="aa"/>
                <w:noProof/>
              </w:rPr>
              <w:t>实验环境与平台</w:t>
            </w:r>
            <w:r w:rsidR="00AA56D3">
              <w:rPr>
                <w:noProof/>
                <w:webHidden/>
              </w:rPr>
              <w:tab/>
            </w:r>
            <w:r w:rsidR="00AA56D3">
              <w:rPr>
                <w:noProof/>
                <w:webHidden/>
              </w:rPr>
              <w:fldChar w:fldCharType="begin"/>
            </w:r>
            <w:r w:rsidR="00AA56D3">
              <w:rPr>
                <w:noProof/>
                <w:webHidden/>
              </w:rPr>
              <w:instrText xml:space="preserve"> PAGEREF _Toc106106995 \h </w:instrText>
            </w:r>
            <w:r w:rsidR="00AA56D3">
              <w:rPr>
                <w:noProof/>
                <w:webHidden/>
              </w:rPr>
            </w:r>
            <w:r w:rsidR="00AA56D3">
              <w:rPr>
                <w:noProof/>
                <w:webHidden/>
              </w:rPr>
              <w:fldChar w:fldCharType="separate"/>
            </w:r>
            <w:r w:rsidR="00777618">
              <w:rPr>
                <w:noProof/>
                <w:webHidden/>
              </w:rPr>
              <w:t>6</w:t>
            </w:r>
            <w:r w:rsidR="00AA56D3">
              <w:rPr>
                <w:noProof/>
                <w:webHidden/>
              </w:rPr>
              <w:fldChar w:fldCharType="end"/>
            </w:r>
          </w:hyperlink>
        </w:p>
        <w:p w14:paraId="2772D752" w14:textId="0C403FED" w:rsidR="00AA56D3" w:rsidRDefault="007D5702" w:rsidP="007E2AC1">
          <w:pPr>
            <w:pStyle w:val="TOC1"/>
            <w:tabs>
              <w:tab w:val="right" w:leader="dot" w:pos="8296"/>
            </w:tabs>
            <w:spacing w:line="720" w:lineRule="auto"/>
            <w:rPr>
              <w:rFonts w:asciiTheme="minorHAnsi" w:eastAsiaTheme="minorEastAsia" w:hAnsiTheme="minorHAnsi"/>
              <w:noProof/>
              <w:sz w:val="21"/>
            </w:rPr>
          </w:pPr>
          <w:hyperlink w:anchor="_Toc106106996" w:history="1">
            <w:r w:rsidR="00AA56D3" w:rsidRPr="00274143">
              <w:rPr>
                <w:rStyle w:val="aa"/>
                <w:noProof/>
              </w:rPr>
              <w:t xml:space="preserve">4. </w:t>
            </w:r>
            <w:r w:rsidR="00AA56D3" w:rsidRPr="00274143">
              <w:rPr>
                <w:rStyle w:val="aa"/>
                <w:noProof/>
              </w:rPr>
              <w:t>结果与分析</w:t>
            </w:r>
            <w:r w:rsidR="00AA56D3">
              <w:rPr>
                <w:noProof/>
                <w:webHidden/>
              </w:rPr>
              <w:tab/>
            </w:r>
            <w:r w:rsidR="00AA56D3">
              <w:rPr>
                <w:noProof/>
                <w:webHidden/>
              </w:rPr>
              <w:fldChar w:fldCharType="begin"/>
            </w:r>
            <w:r w:rsidR="00AA56D3">
              <w:rPr>
                <w:noProof/>
                <w:webHidden/>
              </w:rPr>
              <w:instrText xml:space="preserve"> PAGEREF _Toc106106996 \h </w:instrText>
            </w:r>
            <w:r w:rsidR="00AA56D3">
              <w:rPr>
                <w:noProof/>
                <w:webHidden/>
              </w:rPr>
            </w:r>
            <w:r w:rsidR="00AA56D3">
              <w:rPr>
                <w:noProof/>
                <w:webHidden/>
              </w:rPr>
              <w:fldChar w:fldCharType="separate"/>
            </w:r>
            <w:r w:rsidR="00777618">
              <w:rPr>
                <w:noProof/>
                <w:webHidden/>
              </w:rPr>
              <w:t>6</w:t>
            </w:r>
            <w:r w:rsidR="00AA56D3">
              <w:rPr>
                <w:noProof/>
                <w:webHidden/>
              </w:rPr>
              <w:fldChar w:fldCharType="end"/>
            </w:r>
          </w:hyperlink>
        </w:p>
        <w:p w14:paraId="7BBB2FCA" w14:textId="3089194D" w:rsidR="00AA56D3" w:rsidRDefault="007D5702" w:rsidP="007E2AC1">
          <w:pPr>
            <w:pStyle w:val="TOC1"/>
            <w:tabs>
              <w:tab w:val="right" w:leader="dot" w:pos="8296"/>
            </w:tabs>
            <w:spacing w:line="720" w:lineRule="auto"/>
            <w:rPr>
              <w:rFonts w:asciiTheme="minorHAnsi" w:eastAsiaTheme="minorEastAsia" w:hAnsiTheme="minorHAnsi"/>
              <w:noProof/>
              <w:sz w:val="21"/>
            </w:rPr>
          </w:pPr>
          <w:hyperlink w:anchor="_Toc106106997" w:history="1">
            <w:r w:rsidR="00AA56D3" w:rsidRPr="00274143">
              <w:rPr>
                <w:rStyle w:val="aa"/>
                <w:noProof/>
              </w:rPr>
              <w:t xml:space="preserve">5. </w:t>
            </w:r>
            <w:r w:rsidR="00AA56D3" w:rsidRPr="00274143">
              <w:rPr>
                <w:rStyle w:val="aa"/>
                <w:noProof/>
              </w:rPr>
              <w:t>个人体会</w:t>
            </w:r>
            <w:r w:rsidR="00AA56D3">
              <w:rPr>
                <w:noProof/>
                <w:webHidden/>
              </w:rPr>
              <w:tab/>
            </w:r>
            <w:r w:rsidR="00AA56D3">
              <w:rPr>
                <w:noProof/>
                <w:webHidden/>
              </w:rPr>
              <w:fldChar w:fldCharType="begin"/>
            </w:r>
            <w:r w:rsidR="00AA56D3">
              <w:rPr>
                <w:noProof/>
                <w:webHidden/>
              </w:rPr>
              <w:instrText xml:space="preserve"> PAGEREF _Toc106106997 \h </w:instrText>
            </w:r>
            <w:r w:rsidR="00AA56D3">
              <w:rPr>
                <w:noProof/>
                <w:webHidden/>
              </w:rPr>
            </w:r>
            <w:r w:rsidR="00AA56D3">
              <w:rPr>
                <w:noProof/>
                <w:webHidden/>
              </w:rPr>
              <w:fldChar w:fldCharType="separate"/>
            </w:r>
            <w:r w:rsidR="00777618">
              <w:rPr>
                <w:noProof/>
                <w:webHidden/>
              </w:rPr>
              <w:t>8</w:t>
            </w:r>
            <w:r w:rsidR="00AA56D3">
              <w:rPr>
                <w:noProof/>
                <w:webHidden/>
              </w:rPr>
              <w:fldChar w:fldCharType="end"/>
            </w:r>
          </w:hyperlink>
        </w:p>
        <w:p w14:paraId="15DC9D0B" w14:textId="55FBB245" w:rsidR="0046213D" w:rsidRPr="00EE5656" w:rsidRDefault="0046213D" w:rsidP="007E2AC1">
          <w:pPr>
            <w:spacing w:line="720" w:lineRule="auto"/>
            <w:rPr>
              <w:rFonts w:hint="eastAsia"/>
            </w:rPr>
            <w:sectPr w:rsidR="0046213D" w:rsidRPr="00EE5656">
              <w:footerReference w:type="default" r:id="rId15"/>
              <w:pgSz w:w="11906" w:h="16838"/>
              <w:pgMar w:top="1440" w:right="1800" w:bottom="1440" w:left="1800" w:header="851" w:footer="992" w:gutter="0"/>
              <w:pgNumType w:fmt="upperRoman"/>
              <w:cols w:space="720"/>
              <w:docGrid w:type="lines" w:linePitch="312"/>
            </w:sectPr>
          </w:pPr>
          <w:r>
            <w:rPr>
              <w:b/>
              <w:bCs/>
              <w:lang w:val="zh-CN"/>
            </w:rPr>
            <w:fldChar w:fldCharType="end"/>
          </w:r>
        </w:p>
      </w:sdtContent>
    </w:sdt>
    <w:p w14:paraId="0AA80734" w14:textId="55F68299" w:rsidR="00CF0C95" w:rsidRPr="000F2858" w:rsidRDefault="00DA6186" w:rsidP="000F2858">
      <w:pPr>
        <w:pStyle w:val="af3"/>
      </w:pPr>
      <w:proofErr w:type="spellStart"/>
      <w:r>
        <w:rPr>
          <w:rFonts w:hint="eastAsia"/>
        </w:rPr>
        <w:lastRenderedPageBreak/>
        <w:t>Adaboost</w:t>
      </w:r>
      <w:proofErr w:type="spellEnd"/>
      <w:r>
        <w:rPr>
          <w:rFonts w:hint="eastAsia"/>
        </w:rPr>
        <w:t>算法实现</w:t>
      </w:r>
    </w:p>
    <w:p w14:paraId="25F396D7" w14:textId="4AD4AF66" w:rsidR="00F615B8" w:rsidRDefault="00A25ABE" w:rsidP="00AA66B0">
      <w:pPr>
        <w:pStyle w:val="1"/>
        <w:numPr>
          <w:ilvl w:val="0"/>
          <w:numId w:val="26"/>
        </w:numPr>
      </w:pPr>
      <w:bookmarkStart w:id="1" w:name="_Toc106106989"/>
      <w:r>
        <w:rPr>
          <w:rFonts w:hint="eastAsia"/>
        </w:rPr>
        <w:t>实验</w:t>
      </w:r>
      <w:r w:rsidRPr="00292458">
        <w:t>要求</w:t>
      </w:r>
      <w:bookmarkEnd w:id="1"/>
    </w:p>
    <w:p w14:paraId="08E4524D" w14:textId="30345E5A" w:rsidR="0092745C" w:rsidRDefault="00874F6F" w:rsidP="00874F6F">
      <w:pPr>
        <w:spacing w:line="300" w:lineRule="auto"/>
        <w:ind w:firstLineChars="200" w:firstLine="480"/>
      </w:pPr>
      <w:r>
        <w:rPr>
          <w:rFonts w:hint="eastAsia"/>
        </w:rPr>
        <w:t>本实验分别实现了以对数几率回归和决策树桩为基分类器的</w:t>
      </w:r>
      <w:r>
        <w:rPr>
          <w:rFonts w:hint="eastAsia"/>
        </w:rPr>
        <w:t>A</w:t>
      </w:r>
      <w:r>
        <w:t>daBoost</w:t>
      </w:r>
      <w:r>
        <w:rPr>
          <w:rFonts w:hint="eastAsia"/>
        </w:rPr>
        <w:t>算法，</w:t>
      </w:r>
      <w:r w:rsidR="00E86183">
        <w:rPr>
          <w:rFonts w:hint="eastAsia"/>
        </w:rPr>
        <w:t>能够</w:t>
      </w:r>
      <w:r>
        <w:rPr>
          <w:rFonts w:hint="eastAsia"/>
        </w:rPr>
        <w:t>对给定的测试集做出预测。</w:t>
      </w:r>
      <w:r w:rsidR="0092528E">
        <w:rPr>
          <w:rFonts w:hint="eastAsia"/>
        </w:rPr>
        <w:t>m</w:t>
      </w:r>
      <w:r w:rsidR="0092528E">
        <w:t>ain.py</w:t>
      </w:r>
      <w:r w:rsidR="0092528E">
        <w:rPr>
          <w:rFonts w:hint="eastAsia"/>
        </w:rPr>
        <w:t>代码可以读取</w:t>
      </w:r>
      <w:r w:rsidR="0092528E">
        <w:rPr>
          <w:rFonts w:hint="eastAsia"/>
        </w:rPr>
        <w:t>d</w:t>
      </w:r>
      <w:r w:rsidR="0092528E">
        <w:t>ata.csv</w:t>
      </w:r>
      <w:r w:rsidR="0092528E">
        <w:rPr>
          <w:rFonts w:hint="eastAsia"/>
        </w:rPr>
        <w:t>及</w:t>
      </w:r>
      <w:r w:rsidR="0092528E">
        <w:rPr>
          <w:rFonts w:hint="eastAsia"/>
        </w:rPr>
        <w:t>t</w:t>
      </w:r>
      <w:r w:rsidR="0092528E">
        <w:t>argets.csv</w:t>
      </w:r>
      <w:r w:rsidR="0092528E">
        <w:rPr>
          <w:rFonts w:hint="eastAsia"/>
        </w:rPr>
        <w:t>两个文件，</w:t>
      </w:r>
      <w:r w:rsidR="00B03047">
        <w:rPr>
          <w:rFonts w:hint="eastAsia"/>
        </w:rPr>
        <w:t>并输出在不同数目基分类器条件下的</w:t>
      </w:r>
      <w:r w:rsidR="00B03047">
        <w:rPr>
          <w:rFonts w:hint="eastAsia"/>
        </w:rPr>
        <w:t>1</w:t>
      </w:r>
      <w:r w:rsidR="00B03047">
        <w:t>0</w:t>
      </w:r>
      <w:r w:rsidR="00B03047">
        <w:rPr>
          <w:rFonts w:hint="eastAsia"/>
        </w:rPr>
        <w:t>折交叉验证的预测结果至</w:t>
      </w:r>
      <w:r w:rsidR="00B03047">
        <w:rPr>
          <w:rFonts w:hint="eastAsia"/>
        </w:rPr>
        <w:t>e</w:t>
      </w:r>
      <w:r w:rsidR="00B03047">
        <w:t>xperiments/base#_fold#.csv</w:t>
      </w:r>
      <w:r w:rsidR="00B03047">
        <w:rPr>
          <w:rFonts w:hint="eastAsia"/>
        </w:rPr>
        <w:t>，以供评测。</w:t>
      </w:r>
    </w:p>
    <w:p w14:paraId="64147C28" w14:textId="375816FA" w:rsidR="001E1563" w:rsidRDefault="001E1563" w:rsidP="00874F6F">
      <w:pPr>
        <w:spacing w:line="300" w:lineRule="auto"/>
        <w:ind w:firstLineChars="200" w:firstLine="480"/>
      </w:pPr>
      <w:r>
        <w:rPr>
          <w:rFonts w:hint="eastAsia"/>
        </w:rPr>
        <w:t>在对数几率回归中，</w:t>
      </w:r>
      <w:r w:rsidR="00635B72">
        <w:rPr>
          <w:rFonts w:hint="eastAsia"/>
        </w:rPr>
        <w:t>我尝试了调整迭代次数和学习率</w:t>
      </w:r>
      <w:r w:rsidR="00EB3BA0">
        <w:rPr>
          <w:rFonts w:hint="eastAsia"/>
        </w:rPr>
        <w:t>，但效果并不显著，最后选择了相对合适的值，既能满足速度要求，也能保证一定的精度。</w:t>
      </w:r>
      <w:r w:rsidR="003C455A">
        <w:rPr>
          <w:rFonts w:hint="eastAsia"/>
        </w:rPr>
        <w:t>其中使用了动态调整学习率的方法</w:t>
      </w:r>
      <w:r w:rsidR="00F23D53">
        <w:rPr>
          <w:rFonts w:hint="eastAsia"/>
        </w:rPr>
        <w:t>，最后采用的是多项式下降</w:t>
      </w:r>
      <w:r w:rsidR="004C643A">
        <w:rPr>
          <w:rFonts w:hint="eastAsia"/>
        </w:rPr>
        <w:t>法。</w:t>
      </w:r>
      <w:r w:rsidR="006973FC">
        <w:rPr>
          <w:rFonts w:hint="eastAsia"/>
        </w:rPr>
        <w:t>此外，我也</w:t>
      </w:r>
      <w:r w:rsidR="00C66C73">
        <w:rPr>
          <w:rFonts w:hint="eastAsia"/>
        </w:rPr>
        <w:t>尝试</w:t>
      </w:r>
      <w:r w:rsidR="006973FC">
        <w:rPr>
          <w:rFonts w:hint="eastAsia"/>
        </w:rPr>
        <w:t>对</w:t>
      </w:r>
      <w:r w:rsidR="0042608C">
        <w:rPr>
          <w:rFonts w:hint="eastAsia"/>
        </w:rPr>
        <w:t>分类阈值进行了调整</w:t>
      </w:r>
      <w:r w:rsidR="00C66C73">
        <w:rPr>
          <w:rFonts w:hint="eastAsia"/>
        </w:rPr>
        <w:t>，观察</w:t>
      </w:r>
      <w:r w:rsidR="00A86878">
        <w:rPr>
          <w:rFonts w:hint="eastAsia"/>
        </w:rPr>
        <w:t>拟合</w:t>
      </w:r>
      <w:r w:rsidR="00C66C73">
        <w:rPr>
          <w:rFonts w:hint="eastAsia"/>
        </w:rPr>
        <w:t>效果。</w:t>
      </w:r>
    </w:p>
    <w:p w14:paraId="0B5DE8F9" w14:textId="786E35D8" w:rsidR="001E1563" w:rsidRPr="0092745C" w:rsidRDefault="001E1563" w:rsidP="00874F6F">
      <w:pPr>
        <w:spacing w:line="300" w:lineRule="auto"/>
        <w:ind w:firstLineChars="200" w:firstLine="480"/>
      </w:pPr>
      <w:r>
        <w:rPr>
          <w:rFonts w:hint="eastAsia"/>
        </w:rPr>
        <w:t>在决策树桩的实现中，我</w:t>
      </w:r>
      <w:r w:rsidR="007A705F">
        <w:rPr>
          <w:rFonts w:hint="eastAsia"/>
        </w:rPr>
        <w:t>主要通过调整迭代次数对</w:t>
      </w:r>
      <w:r w:rsidR="00DA7DEC">
        <w:rPr>
          <w:rFonts w:hint="eastAsia"/>
        </w:rPr>
        <w:t>模型进行修改。</w:t>
      </w:r>
      <w:r w:rsidR="00114F4B">
        <w:rPr>
          <w:rFonts w:hint="eastAsia"/>
        </w:rPr>
        <w:t>对于</w:t>
      </w:r>
      <w:r w:rsidR="0047608D">
        <w:rPr>
          <w:rFonts w:hint="eastAsia"/>
        </w:rPr>
        <w:t>阈值</w:t>
      </w:r>
      <w:r w:rsidR="00114F4B">
        <w:rPr>
          <w:rFonts w:hint="eastAsia"/>
        </w:rPr>
        <w:t>的</w:t>
      </w:r>
      <w:r w:rsidR="0047608D">
        <w:rPr>
          <w:rFonts w:hint="eastAsia"/>
        </w:rPr>
        <w:t>选择</w:t>
      </w:r>
      <w:r w:rsidR="00114F4B">
        <w:rPr>
          <w:rFonts w:hint="eastAsia"/>
        </w:rPr>
        <w:t>，我</w:t>
      </w:r>
      <w:r w:rsidR="0047608D">
        <w:rPr>
          <w:rFonts w:hint="eastAsia"/>
        </w:rPr>
        <w:t>采用在一定步长范围内遍历属性列下所有可能的阈值，</w:t>
      </w:r>
      <w:r w:rsidR="00391DE3">
        <w:rPr>
          <w:rFonts w:hint="eastAsia"/>
        </w:rPr>
        <w:t>找到具有最低错误率的单层决策树。</w:t>
      </w:r>
    </w:p>
    <w:p w14:paraId="4884EE90" w14:textId="61DFE445" w:rsidR="00F615B8" w:rsidRDefault="005E613F" w:rsidP="00B57D8A">
      <w:pPr>
        <w:pStyle w:val="1"/>
      </w:pPr>
      <w:bookmarkStart w:id="2" w:name="_Toc106106990"/>
      <w:r>
        <w:rPr>
          <w:rFonts w:hint="eastAsia"/>
        </w:rPr>
        <w:t>2</w:t>
      </w:r>
      <w:r>
        <w:t xml:space="preserve">. </w:t>
      </w:r>
      <w:r w:rsidRPr="00292458">
        <w:t>算法设计</w:t>
      </w:r>
      <w:r w:rsidR="00970ED8">
        <w:rPr>
          <w:rFonts w:hint="eastAsia"/>
        </w:rPr>
        <w:t>与实现</w:t>
      </w:r>
      <w:bookmarkEnd w:id="2"/>
    </w:p>
    <w:p w14:paraId="10A7E248" w14:textId="1CC29D0B" w:rsidR="0000585A" w:rsidRPr="00E43FCF" w:rsidRDefault="00241969" w:rsidP="00B57D8A">
      <w:pPr>
        <w:pStyle w:val="2"/>
      </w:pPr>
      <w:bookmarkStart w:id="3" w:name="_Toc106106991"/>
      <w:r>
        <w:rPr>
          <w:rFonts w:hint="eastAsia"/>
        </w:rPr>
        <w:t>2</w:t>
      </w:r>
      <w:r w:rsidRPr="00E43FCF">
        <w:t>.1</w:t>
      </w:r>
      <w:r>
        <w:t xml:space="preserve"> </w:t>
      </w:r>
      <w:r w:rsidRPr="00E43FCF">
        <w:rPr>
          <w:rFonts w:hint="eastAsia"/>
        </w:rPr>
        <w:t>数据</w:t>
      </w:r>
      <w:r w:rsidR="00D42A1D">
        <w:rPr>
          <w:rFonts w:hint="eastAsia"/>
        </w:rPr>
        <w:t>预</w:t>
      </w:r>
      <w:r w:rsidRPr="00E43FCF">
        <w:rPr>
          <w:rFonts w:hint="eastAsia"/>
        </w:rPr>
        <w:t>处理</w:t>
      </w:r>
      <w:bookmarkEnd w:id="3"/>
    </w:p>
    <w:p w14:paraId="4AD0B9B8" w14:textId="4A62BE90" w:rsidR="00F67A59" w:rsidRDefault="007C6C94" w:rsidP="007C6C94">
      <w:pPr>
        <w:spacing w:line="300" w:lineRule="auto"/>
        <w:ind w:firstLineChars="200" w:firstLine="480"/>
      </w:pPr>
      <w:r>
        <w:rPr>
          <w:rFonts w:hint="eastAsia"/>
        </w:rPr>
        <w:t>实验中</w:t>
      </w:r>
      <w:r w:rsidR="00BC4651">
        <w:rPr>
          <w:rFonts w:hint="eastAsia"/>
        </w:rPr>
        <w:t>在数据预处理方面，我考虑过</w:t>
      </w:r>
      <w:r w:rsidR="00AB1FCB">
        <w:rPr>
          <w:rFonts w:hint="eastAsia"/>
        </w:rPr>
        <w:t>数据清理，即通过填补缺失值、光滑噪声数据、平滑或删除离群点等。</w:t>
      </w:r>
      <w:r w:rsidR="006B17E4">
        <w:rPr>
          <w:rFonts w:hint="eastAsia"/>
        </w:rPr>
        <w:t>观察给定的训练集</w:t>
      </w:r>
      <w:r w:rsidR="003118D5">
        <w:rPr>
          <w:rFonts w:hint="eastAsia"/>
        </w:rPr>
        <w:t>，发现没有变量缺失，但有些特征列中“</w:t>
      </w:r>
      <w:r w:rsidR="003118D5">
        <w:rPr>
          <w:rFonts w:hint="eastAsia"/>
        </w:rPr>
        <w:t>0</w:t>
      </w:r>
      <w:r w:rsidR="003118D5">
        <w:rPr>
          <w:rFonts w:hint="eastAsia"/>
        </w:rPr>
        <w:t>”的个数明显过多</w:t>
      </w:r>
      <w:r w:rsidR="0040593B">
        <w:rPr>
          <w:rFonts w:hint="eastAsia"/>
        </w:rPr>
        <w:t>。使用如下代码进行统计：</w:t>
      </w:r>
    </w:p>
    <w:p w14:paraId="095B7330" w14:textId="77777777" w:rsidR="008B09F6" w:rsidRDefault="008F152F" w:rsidP="008B09F6">
      <w:pPr>
        <w:keepNext/>
        <w:spacing w:line="300" w:lineRule="auto"/>
        <w:jc w:val="center"/>
      </w:pPr>
      <w:r w:rsidRPr="008F152F">
        <w:rPr>
          <w:noProof/>
        </w:rPr>
        <w:drawing>
          <wp:inline distT="0" distB="0" distL="0" distR="0" wp14:anchorId="280EBB05" wp14:editId="42F176E5">
            <wp:extent cx="3290454" cy="531990"/>
            <wp:effectExtent l="0" t="0" r="571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7456" cy="539589"/>
                    </a:xfrm>
                    <a:prstGeom prst="rect">
                      <a:avLst/>
                    </a:prstGeom>
                  </pic:spPr>
                </pic:pic>
              </a:graphicData>
            </a:graphic>
          </wp:inline>
        </w:drawing>
      </w:r>
    </w:p>
    <w:p w14:paraId="4935810A" w14:textId="1E6A5E70" w:rsidR="0040593B" w:rsidRPr="008B09F6" w:rsidRDefault="008B09F6" w:rsidP="008B09F6">
      <w:pPr>
        <w:pStyle w:val="af6"/>
        <w:rPr>
          <w:rFonts w:ascii="黑体" w:eastAsia="黑体" w:hAnsi="黑体"/>
          <w:sz w:val="18"/>
          <w:szCs w:val="18"/>
        </w:rPr>
      </w:pPr>
      <w:r w:rsidRPr="008B09F6">
        <w:rPr>
          <w:rFonts w:ascii="黑体" w:eastAsia="黑体" w:hAnsi="黑体" w:hint="eastAsia"/>
          <w:sz w:val="18"/>
          <w:szCs w:val="18"/>
        </w:rPr>
        <w:t>图 2-</w:t>
      </w:r>
      <w:r w:rsidRPr="008B09F6">
        <w:rPr>
          <w:rFonts w:ascii="黑体" w:eastAsia="黑体" w:hAnsi="黑体"/>
          <w:sz w:val="18"/>
          <w:szCs w:val="18"/>
        </w:rPr>
        <w:fldChar w:fldCharType="begin"/>
      </w:r>
      <w:r w:rsidRPr="008B09F6">
        <w:rPr>
          <w:rFonts w:ascii="黑体" w:eastAsia="黑体" w:hAnsi="黑体"/>
          <w:sz w:val="18"/>
          <w:szCs w:val="18"/>
        </w:rPr>
        <w:instrText xml:space="preserve"> </w:instrText>
      </w:r>
      <w:r w:rsidRPr="008B09F6">
        <w:rPr>
          <w:rFonts w:ascii="黑体" w:eastAsia="黑体" w:hAnsi="黑体" w:hint="eastAsia"/>
          <w:sz w:val="18"/>
          <w:szCs w:val="18"/>
        </w:rPr>
        <w:instrText>SEQ 图_2- \* ARABIC</w:instrText>
      </w:r>
      <w:r w:rsidRPr="008B09F6">
        <w:rPr>
          <w:rFonts w:ascii="黑体" w:eastAsia="黑体" w:hAnsi="黑体"/>
          <w:sz w:val="18"/>
          <w:szCs w:val="18"/>
        </w:rPr>
        <w:instrText xml:space="preserve"> </w:instrText>
      </w:r>
      <w:r w:rsidRPr="008B09F6">
        <w:rPr>
          <w:rFonts w:ascii="黑体" w:eastAsia="黑体" w:hAnsi="黑体"/>
          <w:sz w:val="18"/>
          <w:szCs w:val="18"/>
        </w:rPr>
        <w:fldChar w:fldCharType="separate"/>
      </w:r>
      <w:r w:rsidR="00777618">
        <w:rPr>
          <w:rFonts w:ascii="黑体" w:eastAsia="黑体" w:hAnsi="黑体"/>
          <w:noProof/>
          <w:sz w:val="18"/>
          <w:szCs w:val="18"/>
        </w:rPr>
        <w:t>1</w:t>
      </w:r>
      <w:r w:rsidRPr="008B09F6">
        <w:rPr>
          <w:rFonts w:ascii="黑体" w:eastAsia="黑体" w:hAnsi="黑体"/>
          <w:sz w:val="18"/>
          <w:szCs w:val="18"/>
        </w:rPr>
        <w:fldChar w:fldCharType="end"/>
      </w:r>
      <w:r w:rsidRPr="008B09F6">
        <w:rPr>
          <w:rFonts w:ascii="黑体" w:eastAsia="黑体" w:hAnsi="黑体"/>
          <w:sz w:val="18"/>
          <w:szCs w:val="18"/>
        </w:rPr>
        <w:t xml:space="preserve"> </w:t>
      </w:r>
      <w:r w:rsidRPr="008B09F6">
        <w:rPr>
          <w:rFonts w:ascii="黑体" w:eastAsia="黑体" w:hAnsi="黑体" w:hint="eastAsia"/>
          <w:sz w:val="18"/>
          <w:szCs w:val="18"/>
        </w:rPr>
        <w:t>统计数据集中“0”的状况</w:t>
      </w:r>
    </w:p>
    <w:p w14:paraId="3CF9C82E" w14:textId="648891CF" w:rsidR="003118D5" w:rsidRDefault="001042D8" w:rsidP="007C6C94">
      <w:pPr>
        <w:spacing w:line="300" w:lineRule="auto"/>
        <w:ind w:firstLineChars="200" w:firstLine="480"/>
        <w:rPr>
          <w:rFonts w:hint="eastAsia"/>
        </w:rPr>
      </w:pPr>
      <w:r>
        <w:rPr>
          <w:rFonts w:hint="eastAsia"/>
        </w:rPr>
        <w:t>部分</w:t>
      </w:r>
      <w:r w:rsidR="008F152F">
        <w:rPr>
          <w:rFonts w:hint="eastAsia"/>
        </w:rPr>
        <w:t>统计结果如图</w:t>
      </w:r>
      <w:r w:rsidR="00715136">
        <w:rPr>
          <w:rFonts w:hint="eastAsia"/>
        </w:rPr>
        <w:t>2</w:t>
      </w:r>
      <w:r w:rsidR="00715136">
        <w:t>-2</w:t>
      </w:r>
      <w:r w:rsidR="008F152F">
        <w:rPr>
          <w:rFonts w:hint="eastAsia"/>
        </w:rPr>
        <w:t>所示</w:t>
      </w:r>
      <w:r w:rsidR="00015038">
        <w:rPr>
          <w:rFonts w:hint="eastAsia"/>
        </w:rPr>
        <w:t>，共有</w:t>
      </w:r>
      <w:r w:rsidR="00015038">
        <w:rPr>
          <w:rFonts w:hint="eastAsia"/>
        </w:rPr>
        <w:t>5</w:t>
      </w:r>
      <w:r w:rsidR="00015038">
        <w:t>7</w:t>
      </w:r>
      <w:r w:rsidR="00015038">
        <w:rPr>
          <w:rFonts w:hint="eastAsia"/>
        </w:rPr>
        <w:t>行</w:t>
      </w:r>
      <w:r w:rsidR="00BD6AB1">
        <w:rPr>
          <w:rFonts w:hint="eastAsia"/>
        </w:rPr>
        <w:t>（数据集有</w:t>
      </w:r>
      <w:r w:rsidR="00BD6AB1">
        <w:rPr>
          <w:rFonts w:hint="eastAsia"/>
        </w:rPr>
        <w:t>5</w:t>
      </w:r>
      <w:r w:rsidR="00BD6AB1">
        <w:t>7</w:t>
      </w:r>
      <w:r w:rsidR="00BD6AB1">
        <w:rPr>
          <w:rFonts w:hint="eastAsia"/>
        </w:rPr>
        <w:t>列）。</w:t>
      </w:r>
    </w:p>
    <w:p w14:paraId="0382B8EF" w14:textId="77777777" w:rsidR="00304D77" w:rsidRDefault="001042D8" w:rsidP="00304D77">
      <w:pPr>
        <w:keepNext/>
        <w:spacing w:line="300" w:lineRule="auto"/>
        <w:jc w:val="center"/>
      </w:pPr>
      <w:r>
        <w:rPr>
          <w:noProof/>
        </w:rPr>
        <w:drawing>
          <wp:inline distT="0" distB="0" distL="0" distR="0" wp14:anchorId="19CDDFBB" wp14:editId="72DE8DFD">
            <wp:extent cx="865909" cy="24245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5535" cy="2451499"/>
                    </a:xfrm>
                    <a:prstGeom prst="rect">
                      <a:avLst/>
                    </a:prstGeom>
                  </pic:spPr>
                </pic:pic>
              </a:graphicData>
            </a:graphic>
          </wp:inline>
        </w:drawing>
      </w:r>
    </w:p>
    <w:p w14:paraId="775A94E6" w14:textId="4F5CD98E" w:rsidR="001042D8" w:rsidRPr="00304D77" w:rsidRDefault="00304D77" w:rsidP="00304D77">
      <w:pPr>
        <w:pStyle w:val="af6"/>
        <w:rPr>
          <w:rFonts w:ascii="黑体" w:eastAsia="黑体" w:hAnsi="黑体"/>
          <w:sz w:val="18"/>
          <w:szCs w:val="18"/>
        </w:rPr>
      </w:pPr>
      <w:r w:rsidRPr="00304D77">
        <w:rPr>
          <w:rFonts w:ascii="黑体" w:eastAsia="黑体" w:hAnsi="黑体" w:hint="eastAsia"/>
          <w:sz w:val="18"/>
          <w:szCs w:val="18"/>
        </w:rPr>
        <w:t>图 2-</w:t>
      </w:r>
      <w:r w:rsidRPr="00304D77">
        <w:rPr>
          <w:rFonts w:ascii="黑体" w:eastAsia="黑体" w:hAnsi="黑体"/>
          <w:sz w:val="18"/>
          <w:szCs w:val="18"/>
        </w:rPr>
        <w:fldChar w:fldCharType="begin"/>
      </w:r>
      <w:r w:rsidRPr="00304D77">
        <w:rPr>
          <w:rFonts w:ascii="黑体" w:eastAsia="黑体" w:hAnsi="黑体"/>
          <w:sz w:val="18"/>
          <w:szCs w:val="18"/>
        </w:rPr>
        <w:instrText xml:space="preserve"> </w:instrText>
      </w:r>
      <w:r w:rsidRPr="00304D77">
        <w:rPr>
          <w:rFonts w:ascii="黑体" w:eastAsia="黑体" w:hAnsi="黑体" w:hint="eastAsia"/>
          <w:sz w:val="18"/>
          <w:szCs w:val="18"/>
        </w:rPr>
        <w:instrText>SEQ 图_2- \* ARABIC</w:instrText>
      </w:r>
      <w:r w:rsidRPr="00304D77">
        <w:rPr>
          <w:rFonts w:ascii="黑体" w:eastAsia="黑体" w:hAnsi="黑体"/>
          <w:sz w:val="18"/>
          <w:szCs w:val="18"/>
        </w:rPr>
        <w:instrText xml:space="preserve"> </w:instrText>
      </w:r>
      <w:r w:rsidRPr="00304D77">
        <w:rPr>
          <w:rFonts w:ascii="黑体" w:eastAsia="黑体" w:hAnsi="黑体"/>
          <w:sz w:val="18"/>
          <w:szCs w:val="18"/>
        </w:rPr>
        <w:fldChar w:fldCharType="separate"/>
      </w:r>
      <w:r w:rsidR="00777618">
        <w:rPr>
          <w:rFonts w:ascii="黑体" w:eastAsia="黑体" w:hAnsi="黑体"/>
          <w:noProof/>
          <w:sz w:val="18"/>
          <w:szCs w:val="18"/>
        </w:rPr>
        <w:t>2</w:t>
      </w:r>
      <w:r w:rsidRPr="00304D77">
        <w:rPr>
          <w:rFonts w:ascii="黑体" w:eastAsia="黑体" w:hAnsi="黑体"/>
          <w:sz w:val="18"/>
          <w:szCs w:val="18"/>
        </w:rPr>
        <w:fldChar w:fldCharType="end"/>
      </w:r>
      <w:r w:rsidRPr="00304D77">
        <w:rPr>
          <w:rFonts w:ascii="黑体" w:eastAsia="黑体" w:hAnsi="黑体"/>
          <w:sz w:val="18"/>
          <w:szCs w:val="18"/>
        </w:rPr>
        <w:t xml:space="preserve"> </w:t>
      </w:r>
      <w:r w:rsidRPr="00304D77">
        <w:rPr>
          <w:rFonts w:ascii="黑体" w:eastAsia="黑体" w:hAnsi="黑体" w:hint="eastAsia"/>
          <w:sz w:val="18"/>
          <w:szCs w:val="18"/>
        </w:rPr>
        <w:t>数据集统计结果</w:t>
      </w:r>
    </w:p>
    <w:p w14:paraId="2A7AF1E0" w14:textId="5808A2DC" w:rsidR="001042D8" w:rsidRDefault="001042D8" w:rsidP="007C6C94">
      <w:pPr>
        <w:spacing w:line="300" w:lineRule="auto"/>
        <w:ind w:firstLineChars="200" w:firstLine="480"/>
      </w:pPr>
      <w:r>
        <w:rPr>
          <w:rFonts w:hint="eastAsia"/>
        </w:rPr>
        <w:lastRenderedPageBreak/>
        <w:t>可以看到，第</w:t>
      </w:r>
      <w:r>
        <w:rPr>
          <w:rFonts w:hint="eastAsia"/>
        </w:rPr>
        <w:t>3</w:t>
      </w:r>
      <w:r>
        <w:rPr>
          <w:rFonts w:hint="eastAsia"/>
        </w:rPr>
        <w:t>列和第</w:t>
      </w:r>
      <w:r>
        <w:rPr>
          <w:rFonts w:hint="eastAsia"/>
        </w:rPr>
        <w:t>2</w:t>
      </w:r>
      <w:r>
        <w:t>1</w:t>
      </w:r>
      <w:r>
        <w:rPr>
          <w:rFonts w:hint="eastAsia"/>
        </w:rPr>
        <w:t>列中“</w:t>
      </w:r>
      <w:r>
        <w:rPr>
          <w:rFonts w:hint="eastAsia"/>
        </w:rPr>
        <w:t>0</w:t>
      </w:r>
      <w:r>
        <w:rPr>
          <w:rFonts w:hint="eastAsia"/>
        </w:rPr>
        <w:t>”的比例都超过了</w:t>
      </w:r>
      <w:r>
        <w:rPr>
          <w:rFonts w:hint="eastAsia"/>
        </w:rPr>
        <w:t>0</w:t>
      </w:r>
      <w:r>
        <w:t>.95</w:t>
      </w:r>
      <w:r>
        <w:rPr>
          <w:rFonts w:hint="eastAsia"/>
        </w:rPr>
        <w:t>，有理由认为其重要性不高，故将其从数据集中删除。</w:t>
      </w:r>
    </w:p>
    <w:p w14:paraId="343BA959" w14:textId="77777777" w:rsidR="00371AE7" w:rsidRDefault="009441F1" w:rsidP="00371AE7">
      <w:pPr>
        <w:keepNext/>
        <w:spacing w:line="300" w:lineRule="auto"/>
        <w:jc w:val="center"/>
      </w:pPr>
      <w:r w:rsidRPr="009441F1">
        <w:rPr>
          <w:noProof/>
        </w:rPr>
        <w:drawing>
          <wp:inline distT="0" distB="0" distL="0" distR="0" wp14:anchorId="39981851" wp14:editId="2664CF19">
            <wp:extent cx="4135582" cy="998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6467" cy="1000923"/>
                    </a:xfrm>
                    <a:prstGeom prst="rect">
                      <a:avLst/>
                    </a:prstGeom>
                  </pic:spPr>
                </pic:pic>
              </a:graphicData>
            </a:graphic>
          </wp:inline>
        </w:drawing>
      </w:r>
    </w:p>
    <w:p w14:paraId="5E5CBBF2" w14:textId="2D18DF74" w:rsidR="001042D8" w:rsidRPr="00371AE7" w:rsidRDefault="00371AE7" w:rsidP="00371AE7">
      <w:pPr>
        <w:pStyle w:val="af6"/>
        <w:rPr>
          <w:rFonts w:ascii="黑体" w:eastAsia="黑体" w:hAnsi="黑体"/>
          <w:sz w:val="18"/>
          <w:szCs w:val="18"/>
        </w:rPr>
      </w:pPr>
      <w:r w:rsidRPr="00371AE7">
        <w:rPr>
          <w:rFonts w:ascii="黑体" w:eastAsia="黑体" w:hAnsi="黑体" w:hint="eastAsia"/>
          <w:sz w:val="18"/>
          <w:szCs w:val="18"/>
        </w:rPr>
        <w:t>图 2-</w:t>
      </w:r>
      <w:r w:rsidRPr="00371AE7">
        <w:rPr>
          <w:rFonts w:ascii="黑体" w:eastAsia="黑体" w:hAnsi="黑体"/>
          <w:sz w:val="18"/>
          <w:szCs w:val="18"/>
        </w:rPr>
        <w:fldChar w:fldCharType="begin"/>
      </w:r>
      <w:r w:rsidRPr="00371AE7">
        <w:rPr>
          <w:rFonts w:ascii="黑体" w:eastAsia="黑体" w:hAnsi="黑体"/>
          <w:sz w:val="18"/>
          <w:szCs w:val="18"/>
        </w:rPr>
        <w:instrText xml:space="preserve"> </w:instrText>
      </w:r>
      <w:r w:rsidRPr="00371AE7">
        <w:rPr>
          <w:rFonts w:ascii="黑体" w:eastAsia="黑体" w:hAnsi="黑体" w:hint="eastAsia"/>
          <w:sz w:val="18"/>
          <w:szCs w:val="18"/>
        </w:rPr>
        <w:instrText>SEQ 图_2- \* ARABIC</w:instrText>
      </w:r>
      <w:r w:rsidRPr="00371AE7">
        <w:rPr>
          <w:rFonts w:ascii="黑体" w:eastAsia="黑体" w:hAnsi="黑体"/>
          <w:sz w:val="18"/>
          <w:szCs w:val="18"/>
        </w:rPr>
        <w:instrText xml:space="preserve"> </w:instrText>
      </w:r>
      <w:r w:rsidRPr="00371AE7">
        <w:rPr>
          <w:rFonts w:ascii="黑体" w:eastAsia="黑体" w:hAnsi="黑体"/>
          <w:sz w:val="18"/>
          <w:szCs w:val="18"/>
        </w:rPr>
        <w:fldChar w:fldCharType="separate"/>
      </w:r>
      <w:r w:rsidR="00777618">
        <w:rPr>
          <w:rFonts w:ascii="黑体" w:eastAsia="黑体" w:hAnsi="黑体"/>
          <w:noProof/>
          <w:sz w:val="18"/>
          <w:szCs w:val="18"/>
        </w:rPr>
        <w:t>3</w:t>
      </w:r>
      <w:r w:rsidRPr="00371AE7">
        <w:rPr>
          <w:rFonts w:ascii="黑体" w:eastAsia="黑体" w:hAnsi="黑体"/>
          <w:sz w:val="18"/>
          <w:szCs w:val="18"/>
        </w:rPr>
        <w:fldChar w:fldCharType="end"/>
      </w:r>
      <w:r w:rsidRPr="00371AE7">
        <w:rPr>
          <w:rFonts w:ascii="黑体" w:eastAsia="黑体" w:hAnsi="黑体"/>
          <w:sz w:val="18"/>
          <w:szCs w:val="18"/>
        </w:rPr>
        <w:t xml:space="preserve"> </w:t>
      </w:r>
      <w:r w:rsidRPr="00371AE7">
        <w:rPr>
          <w:rFonts w:ascii="黑体" w:eastAsia="黑体" w:hAnsi="黑体" w:hint="eastAsia"/>
          <w:sz w:val="18"/>
          <w:szCs w:val="18"/>
        </w:rPr>
        <w:t>数据预处理代码</w:t>
      </w:r>
    </w:p>
    <w:p w14:paraId="3F2A9308" w14:textId="2B3DBAD0" w:rsidR="007756DF" w:rsidRDefault="009441F1" w:rsidP="007C6C94">
      <w:pPr>
        <w:spacing w:line="300" w:lineRule="auto"/>
        <w:ind w:firstLineChars="200" w:firstLine="480"/>
      </w:pPr>
      <w:r>
        <w:rPr>
          <w:rFonts w:hint="eastAsia"/>
        </w:rPr>
        <w:t>除此之外，我还</w:t>
      </w:r>
      <w:r w:rsidR="00EF1BF1">
        <w:rPr>
          <w:rFonts w:hint="eastAsia"/>
        </w:rPr>
        <w:t>对训练数据采用了</w:t>
      </w:r>
      <w:r w:rsidR="00EF1BF1">
        <w:t>Z-Score</w:t>
      </w:r>
      <w:r w:rsidR="00EF1BF1">
        <w:rPr>
          <w:rFonts w:hint="eastAsia"/>
        </w:rPr>
        <w:t>标准化：</w:t>
      </w:r>
    </w:p>
    <w:p w14:paraId="6FFA0EF5" w14:textId="562B5B05" w:rsidR="00EF1BF1" w:rsidRPr="00EF1BF1" w:rsidRDefault="007D5702" w:rsidP="00EF1BF1">
      <w:pPr>
        <w:spacing w:line="300" w:lineRule="auto"/>
        <w:ind w:firstLineChars="200" w:firstLine="480"/>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μ</m:t>
              </m:r>
              <m:ctrlPr>
                <w:rPr>
                  <w:rFonts w:ascii="Cambria Math" w:hAnsi="Cambria Math"/>
                  <w:i/>
                </w:rPr>
              </m:ctrlPr>
            </m:num>
            <m:den>
              <m:r>
                <m:rPr>
                  <m:sty m:val="p"/>
                </m:rPr>
                <w:rPr>
                  <w:rFonts w:ascii="Cambria Math" w:hAnsi="Cambria Math"/>
                </w:rPr>
                <m:t>σ</m:t>
              </m:r>
              <m:ctrlPr>
                <w:rPr>
                  <w:rFonts w:ascii="Cambria Math" w:hAnsi="Cambria Math"/>
                  <w:i/>
                </w:rPr>
              </m:ctrlPr>
            </m:den>
          </m:f>
        </m:oMath>
      </m:oMathPara>
    </w:p>
    <w:p w14:paraId="54DF96EC" w14:textId="456792AD" w:rsidR="00EF1BF1" w:rsidRDefault="00EF1BF1" w:rsidP="00EF1BF1">
      <w:pPr>
        <w:spacing w:line="300" w:lineRule="auto"/>
        <w:ind w:firstLineChars="200" w:firstLine="480"/>
      </w:pPr>
      <w:r>
        <w:rPr>
          <w:rFonts w:hint="eastAsia"/>
        </w:rPr>
        <w:t>其中</w:t>
      </w:r>
      <m:oMath>
        <m:r>
          <m:rPr>
            <m:sty m:val="p"/>
          </m:rPr>
          <w:rPr>
            <w:rFonts w:ascii="Cambria Math" w:hAnsi="Cambria Math"/>
          </w:rPr>
          <m:t>μ</m:t>
        </m:r>
      </m:oMath>
      <w:r>
        <w:rPr>
          <w:rFonts w:hint="eastAsia"/>
        </w:rPr>
        <w:t>是样本数据的均值（</w:t>
      </w:r>
      <w:r>
        <w:rPr>
          <w:rFonts w:hint="eastAsia"/>
        </w:rPr>
        <w:t>m</w:t>
      </w:r>
      <w:r>
        <w:t>ean</w:t>
      </w:r>
      <w:r>
        <w:rPr>
          <w:rFonts w:hint="eastAsia"/>
        </w:rPr>
        <w:t>），</w:t>
      </w:r>
      <m:oMath>
        <m:r>
          <m:rPr>
            <m:sty m:val="p"/>
          </m:rPr>
          <w:rPr>
            <w:rFonts w:ascii="Cambria Math" w:hAnsi="Cambria Math"/>
          </w:rPr>
          <m:t>σ</m:t>
        </m:r>
      </m:oMath>
      <w:r>
        <w:rPr>
          <w:rFonts w:hint="eastAsia"/>
        </w:rPr>
        <w:t>是样本数据的标准差（</w:t>
      </w:r>
      <w:r>
        <w:rPr>
          <w:rFonts w:hint="eastAsia"/>
        </w:rPr>
        <w:t>s</w:t>
      </w:r>
      <w:r>
        <w:t>td</w:t>
      </w:r>
      <w:r>
        <w:rPr>
          <w:rFonts w:hint="eastAsia"/>
        </w:rPr>
        <w:t>）。</w:t>
      </w:r>
      <w:r w:rsidR="00925827">
        <w:rPr>
          <w:rFonts w:hint="eastAsia"/>
        </w:rPr>
        <w:t>经过处理后的数据变为一个均值为</w:t>
      </w:r>
      <w:r w:rsidR="00925827">
        <w:rPr>
          <w:rFonts w:hint="eastAsia"/>
        </w:rPr>
        <w:t>0</w:t>
      </w:r>
      <w:r w:rsidR="00925827">
        <w:rPr>
          <w:rFonts w:hint="eastAsia"/>
        </w:rPr>
        <w:t>，方差为</w:t>
      </w:r>
      <w:r w:rsidR="00925827">
        <w:rPr>
          <w:rFonts w:hint="eastAsia"/>
        </w:rPr>
        <w:t>1</w:t>
      </w:r>
      <w:r w:rsidR="00925827">
        <w:rPr>
          <w:rFonts w:hint="eastAsia"/>
        </w:rPr>
        <w:t>的分布。</w:t>
      </w:r>
    </w:p>
    <w:p w14:paraId="5CE07072" w14:textId="77777777" w:rsidR="00201491" w:rsidRDefault="00446CDA" w:rsidP="00201491">
      <w:pPr>
        <w:keepNext/>
        <w:spacing w:line="300" w:lineRule="auto"/>
        <w:jc w:val="center"/>
      </w:pPr>
      <w:r w:rsidRPr="00446CDA">
        <w:rPr>
          <w:noProof/>
        </w:rPr>
        <w:drawing>
          <wp:inline distT="0" distB="0" distL="0" distR="0" wp14:anchorId="6F5960C3" wp14:editId="74E053DD">
            <wp:extent cx="3276600" cy="18323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385" cy="1837859"/>
                    </a:xfrm>
                    <a:prstGeom prst="rect">
                      <a:avLst/>
                    </a:prstGeom>
                  </pic:spPr>
                </pic:pic>
              </a:graphicData>
            </a:graphic>
          </wp:inline>
        </w:drawing>
      </w:r>
    </w:p>
    <w:p w14:paraId="3172D017" w14:textId="26EA7B0A" w:rsidR="00446CDA" w:rsidRPr="00201491" w:rsidRDefault="00201491" w:rsidP="00201491">
      <w:pPr>
        <w:pStyle w:val="af6"/>
        <w:rPr>
          <w:rFonts w:ascii="黑体" w:eastAsia="黑体" w:hAnsi="黑体"/>
          <w:sz w:val="18"/>
          <w:szCs w:val="18"/>
        </w:rPr>
      </w:pPr>
      <w:r w:rsidRPr="00201491">
        <w:rPr>
          <w:rFonts w:ascii="黑体" w:eastAsia="黑体" w:hAnsi="黑体" w:hint="eastAsia"/>
          <w:sz w:val="18"/>
          <w:szCs w:val="18"/>
        </w:rPr>
        <w:t>图 2-</w:t>
      </w:r>
      <w:r w:rsidRPr="00201491">
        <w:rPr>
          <w:rFonts w:ascii="黑体" w:eastAsia="黑体" w:hAnsi="黑体"/>
          <w:sz w:val="18"/>
          <w:szCs w:val="18"/>
        </w:rPr>
        <w:fldChar w:fldCharType="begin"/>
      </w:r>
      <w:r w:rsidRPr="00201491">
        <w:rPr>
          <w:rFonts w:ascii="黑体" w:eastAsia="黑体" w:hAnsi="黑体"/>
          <w:sz w:val="18"/>
          <w:szCs w:val="18"/>
        </w:rPr>
        <w:instrText xml:space="preserve"> </w:instrText>
      </w:r>
      <w:r w:rsidRPr="00201491">
        <w:rPr>
          <w:rFonts w:ascii="黑体" w:eastAsia="黑体" w:hAnsi="黑体" w:hint="eastAsia"/>
          <w:sz w:val="18"/>
          <w:szCs w:val="18"/>
        </w:rPr>
        <w:instrText>SEQ 图_2- \* ARABIC</w:instrText>
      </w:r>
      <w:r w:rsidRPr="00201491">
        <w:rPr>
          <w:rFonts w:ascii="黑体" w:eastAsia="黑体" w:hAnsi="黑体"/>
          <w:sz w:val="18"/>
          <w:szCs w:val="18"/>
        </w:rPr>
        <w:instrText xml:space="preserve"> </w:instrText>
      </w:r>
      <w:r w:rsidRPr="00201491">
        <w:rPr>
          <w:rFonts w:ascii="黑体" w:eastAsia="黑体" w:hAnsi="黑体"/>
          <w:sz w:val="18"/>
          <w:szCs w:val="18"/>
        </w:rPr>
        <w:fldChar w:fldCharType="separate"/>
      </w:r>
      <w:r w:rsidR="00777618">
        <w:rPr>
          <w:rFonts w:ascii="黑体" w:eastAsia="黑体" w:hAnsi="黑体"/>
          <w:noProof/>
          <w:sz w:val="18"/>
          <w:szCs w:val="18"/>
        </w:rPr>
        <w:t>4</w:t>
      </w:r>
      <w:r w:rsidRPr="00201491">
        <w:rPr>
          <w:rFonts w:ascii="黑体" w:eastAsia="黑体" w:hAnsi="黑体"/>
          <w:sz w:val="18"/>
          <w:szCs w:val="18"/>
        </w:rPr>
        <w:fldChar w:fldCharType="end"/>
      </w:r>
      <w:r w:rsidRPr="00201491">
        <w:rPr>
          <w:rFonts w:ascii="黑体" w:eastAsia="黑体" w:hAnsi="黑体"/>
          <w:sz w:val="18"/>
          <w:szCs w:val="18"/>
        </w:rPr>
        <w:t xml:space="preserve"> </w:t>
      </w:r>
      <w:r w:rsidRPr="00201491">
        <w:rPr>
          <w:rFonts w:ascii="黑体" w:eastAsia="黑体" w:hAnsi="黑体" w:hint="eastAsia"/>
          <w:sz w:val="18"/>
          <w:szCs w:val="18"/>
        </w:rPr>
        <w:t>标准化数据对模型收敛的影响</w:t>
      </w:r>
    </w:p>
    <w:p w14:paraId="7FD26E10" w14:textId="5C1E230A" w:rsidR="00446CDA" w:rsidRPr="00446CDA" w:rsidRDefault="00446CDA" w:rsidP="00446CDA">
      <w:pPr>
        <w:spacing w:line="300" w:lineRule="auto"/>
        <w:ind w:firstLineChars="200" w:firstLine="480"/>
      </w:pPr>
      <w:r>
        <w:rPr>
          <w:rFonts w:hint="eastAsia"/>
        </w:rPr>
        <w:t>标准化后可以更加容易得出最优参数</w:t>
      </w:r>
      <m:oMath>
        <m:r>
          <m:rPr>
            <m:sty m:val="p"/>
          </m:rPr>
          <w:rPr>
            <w:rFonts w:ascii="Cambria Math" w:hAnsi="Cambria Math"/>
          </w:rPr>
          <m:t>ω</m:t>
        </m:r>
      </m:oMath>
      <w:r>
        <w:rPr>
          <w:rFonts w:hint="eastAsia"/>
        </w:rPr>
        <w:t>和</w:t>
      </w:r>
      <m:oMath>
        <m:r>
          <w:rPr>
            <w:rFonts w:ascii="Cambria Math" w:hAnsi="Cambria Math" w:hint="eastAsia"/>
          </w:rPr>
          <m:t>b</m:t>
        </m:r>
      </m:oMath>
      <w:r>
        <w:rPr>
          <w:rFonts w:hint="eastAsia"/>
        </w:rPr>
        <w:t>以及计算出</w:t>
      </w:r>
      <m:oMath>
        <m:r>
          <w:rPr>
            <w:rFonts w:ascii="Cambria Math" w:hAnsi="Cambria Math"/>
          </w:rPr>
          <m:t>J</m:t>
        </m:r>
        <m:d>
          <m:dPr>
            <m:ctrlPr>
              <w:rPr>
                <w:rFonts w:ascii="Cambria Math" w:hAnsi="Cambria Math"/>
                <w:i/>
              </w:rPr>
            </m:ctrlPr>
          </m:dPr>
          <m:e>
            <m:r>
              <m:rPr>
                <m:sty m:val="p"/>
              </m:rPr>
              <w:rPr>
                <w:rFonts w:ascii="Cambria Math" w:hAnsi="Cambria Math"/>
              </w:rPr>
              <m:t>ω</m:t>
            </m:r>
            <m:r>
              <w:rPr>
                <w:rFonts w:ascii="Cambria Math" w:hAnsi="Cambria Math"/>
              </w:rPr>
              <m:t>,b</m:t>
            </m:r>
          </m:e>
        </m:d>
      </m:oMath>
      <w:r>
        <w:rPr>
          <w:rFonts w:hint="eastAsia"/>
        </w:rPr>
        <w:t>的最小值，从而达到加速收敛的效果。</w:t>
      </w:r>
    </w:p>
    <w:p w14:paraId="29F72127" w14:textId="1B646330" w:rsidR="00AD6ABF" w:rsidRPr="00AD6ABF" w:rsidRDefault="004B2334" w:rsidP="00AD6ABF">
      <w:pPr>
        <w:pStyle w:val="2"/>
      </w:pPr>
      <w:bookmarkStart w:id="4" w:name="_Toc106106992"/>
      <w:r>
        <w:rPr>
          <w:rFonts w:hint="eastAsia"/>
        </w:rPr>
        <w:t>2</w:t>
      </w:r>
      <w:r w:rsidRPr="00E43FCF">
        <w:t>.2</w:t>
      </w:r>
      <w:r>
        <w:t xml:space="preserve"> </w:t>
      </w:r>
      <w:r>
        <w:rPr>
          <w:rFonts w:hint="eastAsia"/>
        </w:rPr>
        <w:t>对数几率回归实现</w:t>
      </w:r>
      <w:bookmarkEnd w:id="4"/>
    </w:p>
    <w:p w14:paraId="14335DEB" w14:textId="1579B3C8" w:rsidR="00B5659D" w:rsidRDefault="00B5659D" w:rsidP="00B5659D">
      <w:pPr>
        <w:spacing w:line="300" w:lineRule="auto"/>
        <w:ind w:firstLineChars="200" w:firstLine="480"/>
      </w:pPr>
      <w:r>
        <w:rPr>
          <w:rFonts w:hint="eastAsia"/>
        </w:rPr>
        <w:t>（</w:t>
      </w:r>
      <w:r>
        <w:rPr>
          <w:rFonts w:hint="eastAsia"/>
        </w:rPr>
        <w:t>1</w:t>
      </w:r>
      <w:r>
        <w:rPr>
          <w:rFonts w:hint="eastAsia"/>
        </w:rPr>
        <w:t>）对数几率回归介绍</w:t>
      </w:r>
    </w:p>
    <w:p w14:paraId="78F2C470" w14:textId="395D2490" w:rsidR="00B5659D" w:rsidRDefault="00DC6ADC" w:rsidP="00B5659D">
      <w:pPr>
        <w:spacing w:line="300" w:lineRule="auto"/>
        <w:ind w:firstLineChars="200" w:firstLine="480"/>
      </w:pPr>
      <w:r>
        <w:rPr>
          <w:rFonts w:hint="eastAsia"/>
        </w:rPr>
        <w:t>对数几率回归</w:t>
      </w:r>
      <w:r w:rsidR="00B23C57">
        <w:rPr>
          <w:rFonts w:hint="eastAsia"/>
        </w:rPr>
        <w:t>（</w:t>
      </w:r>
      <w:r w:rsidR="00B23C57">
        <w:rPr>
          <w:rFonts w:hint="eastAsia"/>
        </w:rPr>
        <w:t>L</w:t>
      </w:r>
      <w:r w:rsidR="00B23C57">
        <w:t>ogistic Regression</w:t>
      </w:r>
      <w:r w:rsidR="00B23C57">
        <w:rPr>
          <w:rFonts w:hint="eastAsia"/>
        </w:rPr>
        <w:t>，也即逻辑回归）</w:t>
      </w:r>
      <w:r>
        <w:rPr>
          <w:rFonts w:hint="eastAsia"/>
        </w:rPr>
        <w:t>假设数据服从伯努利分布，采用极大似然估计（</w:t>
      </w:r>
      <w:r>
        <w:rPr>
          <w:rFonts w:hint="eastAsia"/>
        </w:rPr>
        <w:t>M</w:t>
      </w:r>
      <w:r>
        <w:t>LE</w:t>
      </w:r>
      <w:r>
        <w:rPr>
          <w:rFonts w:hint="eastAsia"/>
        </w:rPr>
        <w:t>）的思想，</w:t>
      </w:r>
      <w:r w:rsidR="009C54DA">
        <w:rPr>
          <w:rFonts w:hint="eastAsia"/>
        </w:rPr>
        <w:t>运用梯度下降法求解参数</w:t>
      </w:r>
      <w:r w:rsidR="00360C3E">
        <w:rPr>
          <w:rFonts w:hint="eastAsia"/>
        </w:rPr>
        <w:t>，从而达到将数据进行二分类的目的。</w:t>
      </w:r>
    </w:p>
    <w:p w14:paraId="002198AC" w14:textId="6C6B63E9" w:rsidR="001119E6" w:rsidRDefault="0061345C" w:rsidP="00F36D37">
      <w:pPr>
        <w:spacing w:line="300" w:lineRule="auto"/>
        <w:ind w:firstLineChars="200" w:firstLine="480"/>
      </w:pPr>
      <w:r>
        <w:rPr>
          <w:rFonts w:hint="eastAsia"/>
        </w:rPr>
        <w:t>二分类任务的输出标记</w:t>
      </w:r>
      <m:oMath>
        <m:r>
          <w:rPr>
            <w:rFonts w:ascii="Cambria Math" w:hAnsi="Cambria Math"/>
          </w:rPr>
          <m:t>y</m:t>
        </m:r>
        <m:r>
          <m:rPr>
            <m:sty m:val="p"/>
          </m:rPr>
          <w:rPr>
            <w:rFonts w:ascii="Cambria Math" w:hAnsi="Cambria Math" w:hint="eastAsia"/>
          </w:rPr>
          <m:t>∈</m:t>
        </m:r>
        <m:r>
          <m:rPr>
            <m:lit/>
          </m:rPr>
          <w:rPr>
            <w:rFonts w:ascii="Cambria Math" w:hAnsi="Cambria Math"/>
          </w:rPr>
          <m:t>{</m:t>
        </m:r>
        <m:r>
          <w:rPr>
            <w:rFonts w:ascii="Cambria Math" w:hAnsi="Cambria Math"/>
          </w:rPr>
          <m:t>0, 1</m:t>
        </m:r>
        <m:r>
          <m:rPr>
            <m:lit/>
          </m:rPr>
          <w:rPr>
            <w:rFonts w:ascii="Cambria Math" w:hAnsi="Cambria Math"/>
          </w:rPr>
          <m:t>}</m:t>
        </m:r>
      </m:oMath>
      <w:r>
        <w:rPr>
          <w:rFonts w:hint="eastAsia"/>
        </w:rPr>
        <w:t>，而线性回归模型产生的预测值</w:t>
      </w:r>
      <m:oMath>
        <m:r>
          <w:rPr>
            <w:rFonts w:ascii="Cambria Math" w:hAnsi="Cambria Math"/>
          </w:rPr>
          <m:t>z=</m:t>
        </m:r>
        <m:sSup>
          <m:sSupPr>
            <m:ctrlPr>
              <w:rPr>
                <w:rFonts w:ascii="Cambria Math" w:hAnsi="Cambria Math"/>
                <w:i/>
              </w:rPr>
            </m:ctrlPr>
          </m:sSupPr>
          <m:e>
            <m:r>
              <m:rPr>
                <m:sty m:val="p"/>
              </m:rPr>
              <w:rPr>
                <w:rFonts w:ascii="Cambria Math" w:hAnsi="Cambria Math"/>
              </w:rPr>
              <m:t>ω</m:t>
            </m:r>
          </m:e>
          <m:sup>
            <m:r>
              <w:rPr>
                <w:rFonts w:ascii="Cambria Math" w:hAnsi="Cambria Math"/>
              </w:rPr>
              <m:t>T</m:t>
            </m:r>
          </m:sup>
        </m:sSup>
        <m:r>
          <w:rPr>
            <w:rFonts w:ascii="Cambria Math" w:hAnsi="Cambria Math"/>
          </w:rPr>
          <m:t>x+b</m:t>
        </m:r>
      </m:oMath>
      <w:r w:rsidR="00F36D37">
        <w:rPr>
          <w:rFonts w:hint="eastAsia"/>
        </w:rPr>
        <w:t>是实值，需要对其进行转换。</w:t>
      </w:r>
      <w:r w:rsidR="001D19B1">
        <w:rPr>
          <w:rFonts w:hint="eastAsia"/>
        </w:rPr>
        <w:t>最理想的是单位阶跃函数（</w:t>
      </w:r>
      <w:r w:rsidR="001D19B1">
        <w:rPr>
          <w:rFonts w:hint="eastAsia"/>
        </w:rPr>
        <w:t>u</w:t>
      </w:r>
      <w:r w:rsidR="001D19B1">
        <w:t>nit-step function</w:t>
      </w:r>
      <w:r w:rsidR="001D19B1">
        <w:rPr>
          <w:rFonts w:hint="eastAsia"/>
        </w:rPr>
        <w:t>）</w:t>
      </w:r>
      <w:r w:rsidR="006469B1">
        <w:rPr>
          <w:rFonts w:hint="eastAsia"/>
        </w:rPr>
        <w:t>，</w:t>
      </w:r>
      <w:r w:rsidR="001119E6">
        <w:rPr>
          <w:rFonts w:hint="eastAsia"/>
        </w:rPr>
        <w:t>即若预测值</w:t>
      </w:r>
      <w:r w:rsidR="001119E6">
        <w:rPr>
          <w:rFonts w:hint="eastAsia"/>
        </w:rPr>
        <w:t>z</w:t>
      </w:r>
      <w:r w:rsidR="001119E6">
        <w:rPr>
          <w:rFonts w:hint="eastAsia"/>
        </w:rPr>
        <w:t>大于</w:t>
      </w:r>
      <w:r w:rsidR="001119E6">
        <w:rPr>
          <w:rFonts w:hint="eastAsia"/>
        </w:rPr>
        <w:t>0</w:t>
      </w:r>
      <w:r w:rsidR="001119E6">
        <w:rPr>
          <w:rFonts w:hint="eastAsia"/>
        </w:rPr>
        <w:t>分为正例，小于</w:t>
      </w:r>
      <w:r w:rsidR="001119E6">
        <w:rPr>
          <w:rFonts w:hint="eastAsia"/>
        </w:rPr>
        <w:t>0</w:t>
      </w:r>
      <w:r w:rsidR="001119E6">
        <w:rPr>
          <w:rFonts w:hint="eastAsia"/>
        </w:rPr>
        <w:t>分为负例，临界零值则可任意判别。</w:t>
      </w:r>
      <w:r w:rsidR="003178EA">
        <w:rPr>
          <w:rFonts w:hint="eastAsia"/>
        </w:rPr>
        <w:t>但是单位阶跃函数并不连续，我们使用对数几率函数（</w:t>
      </w:r>
      <w:r w:rsidR="003178EA">
        <w:rPr>
          <w:rFonts w:hint="eastAsia"/>
        </w:rPr>
        <w:t>l</w:t>
      </w:r>
      <w:r w:rsidR="003178EA">
        <w:t>ogistic function</w:t>
      </w:r>
      <w:r w:rsidR="003178EA">
        <w:rPr>
          <w:rFonts w:hint="eastAsia"/>
        </w:rPr>
        <w:t>）作为替代：</w:t>
      </w:r>
    </w:p>
    <w:p w14:paraId="5D253157" w14:textId="3E08724C" w:rsidR="003178EA" w:rsidRDefault="00AA36B1" w:rsidP="00AA36B1">
      <w:pPr>
        <w:spacing w:line="300" w:lineRule="auto"/>
        <w:jc w:val="center"/>
      </w:pPr>
      <w:r w:rsidRPr="00AA36B1">
        <w:rPr>
          <w:noProof/>
        </w:rPr>
        <w:drawing>
          <wp:inline distT="0" distB="0" distL="0" distR="0" wp14:anchorId="6515B1C9" wp14:editId="2DC59E12">
            <wp:extent cx="3228298" cy="512618"/>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082" b="20635"/>
                    <a:stretch/>
                  </pic:blipFill>
                  <pic:spPr bwMode="auto">
                    <a:xfrm>
                      <a:off x="0" y="0"/>
                      <a:ext cx="3267445" cy="518834"/>
                    </a:xfrm>
                    <a:prstGeom prst="rect">
                      <a:avLst/>
                    </a:prstGeom>
                    <a:ln>
                      <a:noFill/>
                    </a:ln>
                    <a:extLst>
                      <a:ext uri="{53640926-AAD7-44D8-BBD7-CCE9431645EC}">
                        <a14:shadowObscured xmlns:a14="http://schemas.microsoft.com/office/drawing/2010/main"/>
                      </a:ext>
                    </a:extLst>
                  </pic:spPr>
                </pic:pic>
              </a:graphicData>
            </a:graphic>
          </wp:inline>
        </w:drawing>
      </w:r>
    </w:p>
    <w:p w14:paraId="724A0F11" w14:textId="0CA56CC1" w:rsidR="003178EA" w:rsidRDefault="00AA36B1" w:rsidP="00F36D37">
      <w:pPr>
        <w:spacing w:line="300" w:lineRule="auto"/>
        <w:ind w:firstLineChars="200" w:firstLine="480"/>
      </w:pPr>
      <w:r>
        <w:rPr>
          <w:rFonts w:hint="eastAsia"/>
        </w:rPr>
        <w:lastRenderedPageBreak/>
        <w:t>它是一种</w:t>
      </w:r>
      <w:r>
        <w:rPr>
          <w:rFonts w:hint="eastAsia"/>
        </w:rPr>
        <w:t>S</w:t>
      </w:r>
      <w:r>
        <w:t>igmoid</w:t>
      </w:r>
      <w:r>
        <w:rPr>
          <w:rFonts w:hint="eastAsia"/>
        </w:rPr>
        <w:t>函数，将</w:t>
      </w:r>
      <w:r>
        <w:rPr>
          <w:rFonts w:hint="eastAsia"/>
        </w:rPr>
        <w:t>z</w:t>
      </w:r>
      <w:r>
        <w:rPr>
          <w:rFonts w:hint="eastAsia"/>
        </w:rPr>
        <w:t>值转化为一个接近</w:t>
      </w:r>
      <w:r>
        <w:rPr>
          <w:rFonts w:hint="eastAsia"/>
        </w:rPr>
        <w:t>0</w:t>
      </w:r>
      <w:r>
        <w:rPr>
          <w:rFonts w:hint="eastAsia"/>
        </w:rPr>
        <w:t>或</w:t>
      </w:r>
      <w:r>
        <w:rPr>
          <w:rFonts w:hint="eastAsia"/>
        </w:rPr>
        <w:t>1</w:t>
      </w:r>
      <w:r>
        <w:rPr>
          <w:rFonts w:hint="eastAsia"/>
        </w:rPr>
        <w:t>的值，且输出值在</w:t>
      </w:r>
      <w:r>
        <w:rPr>
          <w:rFonts w:hint="eastAsia"/>
        </w:rPr>
        <w:t>z</w:t>
      </w:r>
      <w:r>
        <w:t xml:space="preserve"> = 0</w:t>
      </w:r>
      <w:r>
        <w:rPr>
          <w:rFonts w:hint="eastAsia"/>
        </w:rPr>
        <w:t>附近变化很陡峭。将对数几率函数带入线性模型，得到：</w:t>
      </w:r>
    </w:p>
    <w:p w14:paraId="4149F165" w14:textId="6C26A3C0" w:rsidR="00AA36B1" w:rsidRDefault="00AA36B1" w:rsidP="00AA36B1">
      <w:pPr>
        <w:spacing w:line="300" w:lineRule="auto"/>
        <w:jc w:val="center"/>
      </w:pPr>
      <w:r w:rsidRPr="00AA36B1">
        <w:rPr>
          <w:noProof/>
        </w:rPr>
        <w:drawing>
          <wp:inline distT="0" distB="0" distL="0" distR="0" wp14:anchorId="2164DD8F" wp14:editId="2F6D52B4">
            <wp:extent cx="2942736" cy="54032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6368" b="23040"/>
                    <a:stretch/>
                  </pic:blipFill>
                  <pic:spPr bwMode="auto">
                    <a:xfrm>
                      <a:off x="0" y="0"/>
                      <a:ext cx="3004088" cy="551592"/>
                    </a:xfrm>
                    <a:prstGeom prst="rect">
                      <a:avLst/>
                    </a:prstGeom>
                    <a:ln>
                      <a:noFill/>
                    </a:ln>
                    <a:extLst>
                      <a:ext uri="{53640926-AAD7-44D8-BBD7-CCE9431645EC}">
                        <a14:shadowObscured xmlns:a14="http://schemas.microsoft.com/office/drawing/2010/main"/>
                      </a:ext>
                    </a:extLst>
                  </pic:spPr>
                </pic:pic>
              </a:graphicData>
            </a:graphic>
          </wp:inline>
        </w:drawing>
      </w:r>
    </w:p>
    <w:p w14:paraId="42A3CF9E" w14:textId="00FCCD11" w:rsidR="00AA36B1" w:rsidRPr="00F36D37" w:rsidRDefault="00AA36B1" w:rsidP="00F36D37">
      <w:pPr>
        <w:spacing w:line="300" w:lineRule="auto"/>
        <w:ind w:firstLineChars="200" w:firstLine="480"/>
      </w:pPr>
      <w:r>
        <w:rPr>
          <w:rFonts w:hint="eastAsia"/>
        </w:rPr>
        <w:t>这实际上是在用线性回归模型的预测结果去逼近真实标记的对数几率，是一种分类学习方法。</w:t>
      </w:r>
      <w:r w:rsidR="001526CD">
        <w:rPr>
          <w:rFonts w:hint="eastAsia"/>
        </w:rPr>
        <w:t>对率回归无需事先假设数据分布，有很好的数学性质</w:t>
      </w:r>
      <w:r w:rsidR="008E393A">
        <w:rPr>
          <w:rFonts w:hint="eastAsia"/>
        </w:rPr>
        <w:t>。</w:t>
      </w:r>
    </w:p>
    <w:p w14:paraId="4C8AD963" w14:textId="5A854B87" w:rsidR="00B5659D" w:rsidRDefault="00B5659D" w:rsidP="00B5659D">
      <w:pPr>
        <w:spacing w:line="300" w:lineRule="auto"/>
        <w:ind w:firstLineChars="200" w:firstLine="480"/>
      </w:pPr>
      <w:r>
        <w:rPr>
          <w:rFonts w:hint="eastAsia"/>
        </w:rPr>
        <w:t>（</w:t>
      </w:r>
      <w:r>
        <w:rPr>
          <w:rFonts w:hint="eastAsia"/>
        </w:rPr>
        <w:t>2</w:t>
      </w:r>
      <w:r>
        <w:rPr>
          <w:rFonts w:hint="eastAsia"/>
        </w:rPr>
        <w:t>）对数几率回归</w:t>
      </w:r>
      <w:r w:rsidR="00B44E22">
        <w:rPr>
          <w:rFonts w:hint="eastAsia"/>
        </w:rPr>
        <w:t>关键代码</w:t>
      </w:r>
    </w:p>
    <w:p w14:paraId="5027C5A6" w14:textId="77777777" w:rsidR="00434144" w:rsidRDefault="00C53F3B" w:rsidP="00434144">
      <w:pPr>
        <w:keepNext/>
        <w:spacing w:line="300" w:lineRule="auto"/>
        <w:jc w:val="center"/>
      </w:pPr>
      <w:r>
        <w:rPr>
          <w:noProof/>
        </w:rPr>
        <w:drawing>
          <wp:inline distT="0" distB="0" distL="0" distR="0" wp14:anchorId="706498AF" wp14:editId="3FA377B6">
            <wp:extent cx="5274310" cy="2771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1140"/>
                    </a:xfrm>
                    <a:prstGeom prst="rect">
                      <a:avLst/>
                    </a:prstGeom>
                  </pic:spPr>
                </pic:pic>
              </a:graphicData>
            </a:graphic>
          </wp:inline>
        </w:drawing>
      </w:r>
    </w:p>
    <w:p w14:paraId="2A97C301" w14:textId="5258F474" w:rsidR="00262BAF" w:rsidRPr="00434144" w:rsidRDefault="00434144" w:rsidP="00434144">
      <w:pPr>
        <w:pStyle w:val="af6"/>
        <w:rPr>
          <w:rFonts w:ascii="黑体" w:eastAsia="黑体" w:hAnsi="黑体" w:hint="eastAsia"/>
          <w:sz w:val="18"/>
          <w:szCs w:val="18"/>
        </w:rPr>
      </w:pPr>
      <w:r w:rsidRPr="00434144">
        <w:rPr>
          <w:rFonts w:ascii="黑体" w:eastAsia="黑体" w:hAnsi="黑体" w:hint="eastAsia"/>
          <w:sz w:val="18"/>
          <w:szCs w:val="18"/>
        </w:rPr>
        <w:t>图 2-</w:t>
      </w:r>
      <w:r w:rsidRPr="00434144">
        <w:rPr>
          <w:rFonts w:ascii="黑体" w:eastAsia="黑体" w:hAnsi="黑体"/>
          <w:sz w:val="18"/>
          <w:szCs w:val="18"/>
        </w:rPr>
        <w:fldChar w:fldCharType="begin"/>
      </w:r>
      <w:r w:rsidRPr="00434144">
        <w:rPr>
          <w:rFonts w:ascii="黑体" w:eastAsia="黑体" w:hAnsi="黑体"/>
          <w:sz w:val="18"/>
          <w:szCs w:val="18"/>
        </w:rPr>
        <w:instrText xml:space="preserve"> </w:instrText>
      </w:r>
      <w:r w:rsidRPr="00434144">
        <w:rPr>
          <w:rFonts w:ascii="黑体" w:eastAsia="黑体" w:hAnsi="黑体" w:hint="eastAsia"/>
          <w:sz w:val="18"/>
          <w:szCs w:val="18"/>
        </w:rPr>
        <w:instrText>SEQ 图_2- \* ARABIC</w:instrText>
      </w:r>
      <w:r w:rsidRPr="00434144">
        <w:rPr>
          <w:rFonts w:ascii="黑体" w:eastAsia="黑体" w:hAnsi="黑体"/>
          <w:sz w:val="18"/>
          <w:szCs w:val="18"/>
        </w:rPr>
        <w:instrText xml:space="preserve"> </w:instrText>
      </w:r>
      <w:r w:rsidRPr="00434144">
        <w:rPr>
          <w:rFonts w:ascii="黑体" w:eastAsia="黑体" w:hAnsi="黑体"/>
          <w:sz w:val="18"/>
          <w:szCs w:val="18"/>
        </w:rPr>
        <w:fldChar w:fldCharType="separate"/>
      </w:r>
      <w:r w:rsidR="00777618">
        <w:rPr>
          <w:rFonts w:ascii="黑体" w:eastAsia="黑体" w:hAnsi="黑体"/>
          <w:noProof/>
          <w:sz w:val="18"/>
          <w:szCs w:val="18"/>
        </w:rPr>
        <w:t>5</w:t>
      </w:r>
      <w:r w:rsidRPr="00434144">
        <w:rPr>
          <w:rFonts w:ascii="黑体" w:eastAsia="黑体" w:hAnsi="黑体"/>
          <w:sz w:val="18"/>
          <w:szCs w:val="18"/>
        </w:rPr>
        <w:fldChar w:fldCharType="end"/>
      </w:r>
      <w:r w:rsidRPr="00434144">
        <w:rPr>
          <w:rFonts w:ascii="黑体" w:eastAsia="黑体" w:hAnsi="黑体"/>
          <w:sz w:val="18"/>
          <w:szCs w:val="18"/>
        </w:rPr>
        <w:t xml:space="preserve"> </w:t>
      </w:r>
      <w:r w:rsidR="00111972">
        <w:rPr>
          <w:rFonts w:ascii="黑体" w:eastAsia="黑体" w:hAnsi="黑体" w:hint="eastAsia"/>
          <w:sz w:val="18"/>
          <w:szCs w:val="18"/>
        </w:rPr>
        <w:t>对率回归关键代码</w:t>
      </w:r>
    </w:p>
    <w:p w14:paraId="0504857C" w14:textId="16C5E712" w:rsidR="00CB27BD" w:rsidRDefault="00155482" w:rsidP="00B57D8A">
      <w:pPr>
        <w:pStyle w:val="2"/>
      </w:pPr>
      <w:bookmarkStart w:id="5" w:name="_Toc106106993"/>
      <w:r>
        <w:rPr>
          <w:rFonts w:hint="eastAsia"/>
        </w:rPr>
        <w:t>2</w:t>
      </w:r>
      <w:r w:rsidRPr="00E43FCF">
        <w:t>.</w:t>
      </w:r>
      <w:r>
        <w:t xml:space="preserve">3 </w:t>
      </w:r>
      <w:r w:rsidR="004B2334">
        <w:rPr>
          <w:rFonts w:hint="eastAsia"/>
        </w:rPr>
        <w:t>决策树桩实现</w:t>
      </w:r>
      <w:bookmarkEnd w:id="5"/>
    </w:p>
    <w:p w14:paraId="1BAD6AC5" w14:textId="6E5B3B62" w:rsidR="005F150A" w:rsidRDefault="005F150A" w:rsidP="00196FE0">
      <w:pPr>
        <w:spacing w:line="300" w:lineRule="auto"/>
        <w:ind w:firstLineChars="200" w:firstLine="480"/>
      </w:pPr>
      <w:r>
        <w:rPr>
          <w:rFonts w:hint="eastAsia"/>
        </w:rPr>
        <w:t>（</w:t>
      </w:r>
      <w:r>
        <w:rPr>
          <w:rFonts w:hint="eastAsia"/>
        </w:rPr>
        <w:t>1</w:t>
      </w:r>
      <w:r>
        <w:rPr>
          <w:rFonts w:hint="eastAsia"/>
        </w:rPr>
        <w:t>）决策树桩介绍</w:t>
      </w:r>
    </w:p>
    <w:p w14:paraId="657D806A" w14:textId="77777777" w:rsidR="007C340E" w:rsidRDefault="006469B1" w:rsidP="007C340E">
      <w:pPr>
        <w:keepNext/>
        <w:spacing w:line="300" w:lineRule="auto"/>
        <w:jc w:val="center"/>
      </w:pPr>
      <w:r w:rsidRPr="006469B1">
        <w:rPr>
          <w:noProof/>
        </w:rPr>
        <w:drawing>
          <wp:inline distT="0" distB="0" distL="0" distR="0" wp14:anchorId="3765B480" wp14:editId="4964F2A0">
            <wp:extent cx="3360420" cy="118454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6222" cy="1193641"/>
                    </a:xfrm>
                    <a:prstGeom prst="rect">
                      <a:avLst/>
                    </a:prstGeom>
                  </pic:spPr>
                </pic:pic>
              </a:graphicData>
            </a:graphic>
          </wp:inline>
        </w:drawing>
      </w:r>
    </w:p>
    <w:p w14:paraId="3D020B66" w14:textId="72B63789" w:rsidR="006469B1" w:rsidRPr="007C340E" w:rsidRDefault="007C340E" w:rsidP="007C340E">
      <w:pPr>
        <w:pStyle w:val="af6"/>
        <w:rPr>
          <w:rFonts w:ascii="黑体" w:eastAsia="黑体" w:hAnsi="黑体"/>
          <w:sz w:val="18"/>
          <w:szCs w:val="18"/>
        </w:rPr>
      </w:pPr>
      <w:r w:rsidRPr="007C340E">
        <w:rPr>
          <w:rFonts w:ascii="黑体" w:eastAsia="黑体" w:hAnsi="黑体" w:hint="eastAsia"/>
          <w:sz w:val="18"/>
          <w:szCs w:val="18"/>
        </w:rPr>
        <w:t>图 2-</w:t>
      </w:r>
      <w:r w:rsidRPr="007C340E">
        <w:rPr>
          <w:rFonts w:ascii="黑体" w:eastAsia="黑体" w:hAnsi="黑体"/>
          <w:sz w:val="18"/>
          <w:szCs w:val="18"/>
        </w:rPr>
        <w:fldChar w:fldCharType="begin"/>
      </w:r>
      <w:r w:rsidRPr="007C340E">
        <w:rPr>
          <w:rFonts w:ascii="黑体" w:eastAsia="黑体" w:hAnsi="黑体"/>
          <w:sz w:val="18"/>
          <w:szCs w:val="18"/>
        </w:rPr>
        <w:instrText xml:space="preserve"> </w:instrText>
      </w:r>
      <w:r w:rsidRPr="007C340E">
        <w:rPr>
          <w:rFonts w:ascii="黑体" w:eastAsia="黑体" w:hAnsi="黑体" w:hint="eastAsia"/>
          <w:sz w:val="18"/>
          <w:szCs w:val="18"/>
        </w:rPr>
        <w:instrText>SEQ 图_2- \* ARABIC</w:instrText>
      </w:r>
      <w:r w:rsidRPr="007C340E">
        <w:rPr>
          <w:rFonts w:ascii="黑体" w:eastAsia="黑体" w:hAnsi="黑体"/>
          <w:sz w:val="18"/>
          <w:szCs w:val="18"/>
        </w:rPr>
        <w:instrText xml:space="preserve"> </w:instrText>
      </w:r>
      <w:r w:rsidRPr="007C340E">
        <w:rPr>
          <w:rFonts w:ascii="黑体" w:eastAsia="黑体" w:hAnsi="黑体"/>
          <w:sz w:val="18"/>
          <w:szCs w:val="18"/>
        </w:rPr>
        <w:fldChar w:fldCharType="separate"/>
      </w:r>
      <w:r w:rsidR="00777618">
        <w:rPr>
          <w:rFonts w:ascii="黑体" w:eastAsia="黑体" w:hAnsi="黑体"/>
          <w:noProof/>
          <w:sz w:val="18"/>
          <w:szCs w:val="18"/>
        </w:rPr>
        <w:t>6</w:t>
      </w:r>
      <w:r w:rsidRPr="007C340E">
        <w:rPr>
          <w:rFonts w:ascii="黑体" w:eastAsia="黑体" w:hAnsi="黑体"/>
          <w:sz w:val="18"/>
          <w:szCs w:val="18"/>
        </w:rPr>
        <w:fldChar w:fldCharType="end"/>
      </w:r>
      <w:r w:rsidRPr="007C340E">
        <w:rPr>
          <w:rFonts w:ascii="黑体" w:eastAsia="黑体" w:hAnsi="黑体"/>
          <w:sz w:val="18"/>
          <w:szCs w:val="18"/>
        </w:rPr>
        <w:t xml:space="preserve"> </w:t>
      </w:r>
      <w:r w:rsidRPr="007C340E">
        <w:rPr>
          <w:rFonts w:ascii="黑体" w:eastAsia="黑体" w:hAnsi="黑体" w:hint="eastAsia"/>
          <w:sz w:val="18"/>
          <w:szCs w:val="18"/>
        </w:rPr>
        <w:t>决策树桩示意图</w:t>
      </w:r>
    </w:p>
    <w:p w14:paraId="54C71924" w14:textId="587856F9" w:rsidR="00196FE0" w:rsidRDefault="00262C77" w:rsidP="00196FE0">
      <w:pPr>
        <w:spacing w:line="300" w:lineRule="auto"/>
        <w:ind w:firstLineChars="200" w:firstLine="480"/>
      </w:pPr>
      <w:r>
        <w:rPr>
          <w:rFonts w:hint="eastAsia"/>
        </w:rPr>
        <w:t>决策树桩是由单层决策树组成的机器学习模型</w:t>
      </w:r>
      <w:r w:rsidR="006E552E">
        <w:rPr>
          <w:rFonts w:hint="eastAsia"/>
        </w:rPr>
        <w:t>，每次只能选取一个特征，以某一阈值进行分类。</w:t>
      </w:r>
      <w:r w:rsidR="009362A4">
        <w:rPr>
          <w:rFonts w:hint="eastAsia"/>
        </w:rPr>
        <w:t>从树结构上看，决策树桩由一个内部节点于叶节点直接相连，</w:t>
      </w:r>
      <w:r w:rsidR="001B636D">
        <w:rPr>
          <w:rFonts w:hint="eastAsia"/>
        </w:rPr>
        <w:t>用作分类器的决策树桩的叶节点保存最终的分类结果。</w:t>
      </w:r>
      <w:r w:rsidR="006E17C4">
        <w:rPr>
          <w:rFonts w:hint="eastAsia"/>
        </w:rPr>
        <w:t>从实际意义上看，决策树桩根据一个属性的单个判断确定最终分类结果，比较适合用作集成学习中的弱学习器，因为它至少优于随机猜测，</w:t>
      </w:r>
      <w:r w:rsidR="005935E9">
        <w:rPr>
          <w:rFonts w:hint="eastAsia"/>
        </w:rPr>
        <w:t>且</w:t>
      </w:r>
      <w:r w:rsidR="006E17C4">
        <w:rPr>
          <w:rFonts w:hint="eastAsia"/>
        </w:rPr>
        <w:t>计算</w:t>
      </w:r>
      <w:r w:rsidR="009A7618">
        <w:rPr>
          <w:rFonts w:hint="eastAsia"/>
        </w:rPr>
        <w:t>起来比较简单。</w:t>
      </w:r>
      <w:r w:rsidR="003E6486">
        <w:rPr>
          <w:rFonts w:hint="eastAsia"/>
        </w:rPr>
        <w:t>我们</w:t>
      </w:r>
      <w:r w:rsidR="000A78EA">
        <w:rPr>
          <w:rFonts w:hint="eastAsia"/>
        </w:rPr>
        <w:t>需要寻找具有最低错误率的决策树桩，有以下优化函数：</w:t>
      </w:r>
    </w:p>
    <w:p w14:paraId="6A459C9C" w14:textId="77CB1692" w:rsidR="00196FE0" w:rsidRDefault="00196FE0" w:rsidP="00196FE0">
      <w:pPr>
        <w:spacing w:line="300" w:lineRule="auto"/>
        <w:jc w:val="center"/>
      </w:pPr>
      <w:r w:rsidRPr="00196FE0">
        <w:rPr>
          <w:noProof/>
        </w:rPr>
        <w:lastRenderedPageBreak/>
        <w:drawing>
          <wp:inline distT="0" distB="0" distL="0" distR="0" wp14:anchorId="452DD294" wp14:editId="1B47BC13">
            <wp:extent cx="1903290" cy="59574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7794" cy="606545"/>
                    </a:xfrm>
                    <a:prstGeom prst="rect">
                      <a:avLst/>
                    </a:prstGeom>
                  </pic:spPr>
                </pic:pic>
              </a:graphicData>
            </a:graphic>
          </wp:inline>
        </w:drawing>
      </w:r>
    </w:p>
    <w:p w14:paraId="46694F50" w14:textId="75A50D28" w:rsidR="00196FE0" w:rsidRDefault="00196FE0" w:rsidP="00196FE0">
      <w:pPr>
        <w:spacing w:line="300" w:lineRule="auto"/>
        <w:ind w:firstLineChars="200" w:firstLine="480"/>
      </w:pPr>
      <w:r>
        <w:rPr>
          <w:rFonts w:hint="eastAsia"/>
        </w:rPr>
        <w:t>其中</w:t>
      </w:r>
      <w:proofErr w:type="spellStart"/>
      <w:r>
        <w:rPr>
          <w:i/>
          <w:iCs/>
        </w:rPr>
        <w:t>i</w:t>
      </w:r>
      <w:proofErr w:type="spellEnd"/>
      <w:r>
        <w:rPr>
          <w:rFonts w:hint="eastAsia"/>
        </w:rPr>
        <w:t>表示属性列，</w:t>
      </w:r>
      <w:r>
        <w:rPr>
          <w:rFonts w:hint="eastAsia"/>
          <w:i/>
          <w:iCs/>
        </w:rPr>
        <w:t>N</w:t>
      </w:r>
      <w:r>
        <w:rPr>
          <w:rFonts w:hint="eastAsia"/>
        </w:rPr>
        <w:t>为样本集大小，</w:t>
      </w:r>
      <w:r>
        <w:rPr>
          <w:rFonts w:hint="eastAsia"/>
          <w:i/>
          <w:iCs/>
        </w:rPr>
        <w:t>d</w:t>
      </w:r>
      <w:r>
        <w:rPr>
          <w:rFonts w:hint="eastAsia"/>
        </w:rPr>
        <w:t>为属性列的个数。</w:t>
      </w:r>
    </w:p>
    <w:p w14:paraId="57F6ACCB" w14:textId="07E51EB9" w:rsidR="005F150A" w:rsidRDefault="005F150A" w:rsidP="00196FE0">
      <w:pPr>
        <w:spacing w:line="300" w:lineRule="auto"/>
        <w:ind w:firstLineChars="200" w:firstLine="480"/>
      </w:pPr>
      <w:r>
        <w:rPr>
          <w:rFonts w:hint="eastAsia"/>
        </w:rPr>
        <w:t>（</w:t>
      </w:r>
      <w:r>
        <w:rPr>
          <w:rFonts w:hint="eastAsia"/>
        </w:rPr>
        <w:t>2</w:t>
      </w:r>
      <w:r>
        <w:rPr>
          <w:rFonts w:hint="eastAsia"/>
        </w:rPr>
        <w:t>）决策树桩</w:t>
      </w:r>
      <w:r w:rsidR="000B1634">
        <w:rPr>
          <w:rFonts w:hint="eastAsia"/>
        </w:rPr>
        <w:t>关键代码</w:t>
      </w:r>
    </w:p>
    <w:p w14:paraId="0D73AA51" w14:textId="77777777" w:rsidR="00103869" w:rsidRDefault="00C53F3B" w:rsidP="00103869">
      <w:pPr>
        <w:keepNext/>
        <w:spacing w:line="300" w:lineRule="auto"/>
        <w:jc w:val="center"/>
      </w:pPr>
      <w:r>
        <w:rPr>
          <w:noProof/>
        </w:rPr>
        <w:drawing>
          <wp:inline distT="0" distB="0" distL="0" distR="0" wp14:anchorId="700BFCAD" wp14:editId="54B5657E">
            <wp:extent cx="5274310" cy="24599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59990"/>
                    </a:xfrm>
                    <a:prstGeom prst="rect">
                      <a:avLst/>
                    </a:prstGeom>
                  </pic:spPr>
                </pic:pic>
              </a:graphicData>
            </a:graphic>
          </wp:inline>
        </w:drawing>
      </w:r>
    </w:p>
    <w:p w14:paraId="4E327D18" w14:textId="77A22788" w:rsidR="00545B08" w:rsidRPr="00103869" w:rsidRDefault="00103869" w:rsidP="00103869">
      <w:pPr>
        <w:pStyle w:val="af6"/>
        <w:rPr>
          <w:rFonts w:ascii="黑体" w:eastAsia="黑体" w:hAnsi="黑体" w:hint="eastAsia"/>
          <w:sz w:val="18"/>
          <w:szCs w:val="18"/>
        </w:rPr>
      </w:pPr>
      <w:r w:rsidRPr="00103869">
        <w:rPr>
          <w:rFonts w:ascii="黑体" w:eastAsia="黑体" w:hAnsi="黑体" w:hint="eastAsia"/>
          <w:sz w:val="18"/>
          <w:szCs w:val="18"/>
        </w:rPr>
        <w:t>图 2-</w:t>
      </w:r>
      <w:r w:rsidRPr="00103869">
        <w:rPr>
          <w:rFonts w:ascii="黑体" w:eastAsia="黑体" w:hAnsi="黑体"/>
          <w:sz w:val="18"/>
          <w:szCs w:val="18"/>
        </w:rPr>
        <w:fldChar w:fldCharType="begin"/>
      </w:r>
      <w:r w:rsidRPr="00103869">
        <w:rPr>
          <w:rFonts w:ascii="黑体" w:eastAsia="黑体" w:hAnsi="黑体"/>
          <w:sz w:val="18"/>
          <w:szCs w:val="18"/>
        </w:rPr>
        <w:instrText xml:space="preserve"> </w:instrText>
      </w:r>
      <w:r w:rsidRPr="00103869">
        <w:rPr>
          <w:rFonts w:ascii="黑体" w:eastAsia="黑体" w:hAnsi="黑体" w:hint="eastAsia"/>
          <w:sz w:val="18"/>
          <w:szCs w:val="18"/>
        </w:rPr>
        <w:instrText>SEQ 图_2- \* ARABIC</w:instrText>
      </w:r>
      <w:r w:rsidRPr="00103869">
        <w:rPr>
          <w:rFonts w:ascii="黑体" w:eastAsia="黑体" w:hAnsi="黑体"/>
          <w:sz w:val="18"/>
          <w:szCs w:val="18"/>
        </w:rPr>
        <w:instrText xml:space="preserve"> </w:instrText>
      </w:r>
      <w:r w:rsidRPr="00103869">
        <w:rPr>
          <w:rFonts w:ascii="黑体" w:eastAsia="黑体" w:hAnsi="黑体"/>
          <w:sz w:val="18"/>
          <w:szCs w:val="18"/>
        </w:rPr>
        <w:fldChar w:fldCharType="separate"/>
      </w:r>
      <w:r w:rsidR="00777618">
        <w:rPr>
          <w:rFonts w:ascii="黑体" w:eastAsia="黑体" w:hAnsi="黑体"/>
          <w:noProof/>
          <w:sz w:val="18"/>
          <w:szCs w:val="18"/>
        </w:rPr>
        <w:t>7</w:t>
      </w:r>
      <w:r w:rsidRPr="00103869">
        <w:rPr>
          <w:rFonts w:ascii="黑体" w:eastAsia="黑体" w:hAnsi="黑体"/>
          <w:sz w:val="18"/>
          <w:szCs w:val="18"/>
        </w:rPr>
        <w:fldChar w:fldCharType="end"/>
      </w:r>
      <w:r w:rsidRPr="00103869">
        <w:rPr>
          <w:rFonts w:ascii="黑体" w:eastAsia="黑体" w:hAnsi="黑体"/>
          <w:sz w:val="18"/>
          <w:szCs w:val="18"/>
        </w:rPr>
        <w:t xml:space="preserve"> </w:t>
      </w:r>
      <w:r w:rsidRPr="00103869">
        <w:rPr>
          <w:rFonts w:ascii="黑体" w:eastAsia="黑体" w:hAnsi="黑体" w:hint="eastAsia"/>
          <w:sz w:val="18"/>
          <w:szCs w:val="18"/>
        </w:rPr>
        <w:t>决策树桩关键代码</w:t>
      </w:r>
    </w:p>
    <w:p w14:paraId="20D2571F" w14:textId="4CBF3713" w:rsidR="00155482" w:rsidRDefault="00155482" w:rsidP="00155482">
      <w:pPr>
        <w:pStyle w:val="2"/>
      </w:pPr>
      <w:bookmarkStart w:id="6" w:name="_Toc106106994"/>
      <w:r>
        <w:rPr>
          <w:rFonts w:hint="eastAsia"/>
        </w:rPr>
        <w:t>2.4</w:t>
      </w:r>
      <w:r>
        <w:t xml:space="preserve"> </w:t>
      </w:r>
      <w:proofErr w:type="spellStart"/>
      <w:r>
        <w:rPr>
          <w:rFonts w:hint="eastAsia"/>
        </w:rPr>
        <w:t>Adaboost</w:t>
      </w:r>
      <w:proofErr w:type="spellEnd"/>
      <w:r>
        <w:rPr>
          <w:rFonts w:hint="eastAsia"/>
        </w:rPr>
        <w:t>算法实现</w:t>
      </w:r>
      <w:bookmarkEnd w:id="6"/>
    </w:p>
    <w:p w14:paraId="3BB767D8" w14:textId="33F914F0" w:rsidR="00762B70" w:rsidRDefault="00762B70" w:rsidP="00242935">
      <w:pPr>
        <w:spacing w:line="300" w:lineRule="auto"/>
        <w:ind w:firstLineChars="200" w:firstLine="480"/>
      </w:pPr>
      <w:r>
        <w:rPr>
          <w:rFonts w:hint="eastAsia"/>
        </w:rPr>
        <w:t>（</w:t>
      </w:r>
      <w:r>
        <w:rPr>
          <w:rFonts w:hint="eastAsia"/>
        </w:rPr>
        <w:t>1</w:t>
      </w:r>
      <w:r>
        <w:rPr>
          <w:rFonts w:hint="eastAsia"/>
        </w:rPr>
        <w:t>）</w:t>
      </w:r>
      <w:r>
        <w:rPr>
          <w:rFonts w:hint="eastAsia"/>
        </w:rPr>
        <w:t>A</w:t>
      </w:r>
      <w:r>
        <w:t>d</w:t>
      </w:r>
      <w:r>
        <w:rPr>
          <w:rFonts w:hint="eastAsia"/>
        </w:rPr>
        <w:t>a</w:t>
      </w:r>
      <w:r>
        <w:t>Boost</w:t>
      </w:r>
      <w:r>
        <w:rPr>
          <w:rFonts w:hint="eastAsia"/>
        </w:rPr>
        <w:t>介绍</w:t>
      </w:r>
    </w:p>
    <w:p w14:paraId="4FEC6FBE" w14:textId="320211A2" w:rsidR="00242935" w:rsidRDefault="00242935" w:rsidP="00242935">
      <w:pPr>
        <w:spacing w:line="300" w:lineRule="auto"/>
        <w:ind w:firstLineChars="200" w:firstLine="480"/>
      </w:pPr>
      <w:r>
        <w:rPr>
          <w:rFonts w:hint="eastAsia"/>
        </w:rPr>
        <w:t>A</w:t>
      </w:r>
      <w:r>
        <w:t>da</w:t>
      </w:r>
      <w:r w:rsidR="00D966C1">
        <w:t>B</w:t>
      </w:r>
      <w:r>
        <w:t>oost</w:t>
      </w:r>
      <w:r>
        <w:rPr>
          <w:rFonts w:hint="eastAsia"/>
        </w:rPr>
        <w:t>是英文“</w:t>
      </w:r>
      <w:r>
        <w:t>Adaptive Boosting</w:t>
      </w:r>
      <w:r>
        <w:rPr>
          <w:rFonts w:hint="eastAsia"/>
        </w:rPr>
        <w:t>”（自适应增强）的缩写，是一种机器学习方法，由</w:t>
      </w:r>
      <w:r>
        <w:rPr>
          <w:rFonts w:hint="eastAsia"/>
        </w:rPr>
        <w:t>Y</w:t>
      </w:r>
      <w:r>
        <w:t>oav Freund</w:t>
      </w:r>
      <w:r>
        <w:rPr>
          <w:rFonts w:hint="eastAsia"/>
        </w:rPr>
        <w:t>和</w:t>
      </w:r>
      <w:r>
        <w:rPr>
          <w:rFonts w:hint="eastAsia"/>
        </w:rPr>
        <w:t>R</w:t>
      </w:r>
      <w:r>
        <w:t xml:space="preserve">obert </w:t>
      </w:r>
      <w:proofErr w:type="spellStart"/>
      <w:r>
        <w:t>Schapire</w:t>
      </w:r>
      <w:proofErr w:type="spellEnd"/>
      <w:r>
        <w:rPr>
          <w:rFonts w:hint="eastAsia"/>
        </w:rPr>
        <w:t>提出。</w:t>
      </w:r>
      <w:r w:rsidR="00D966C1">
        <w:rPr>
          <w:rFonts w:hint="eastAsia"/>
        </w:rPr>
        <w:t>A</w:t>
      </w:r>
      <w:r w:rsidR="00D966C1">
        <w:t>daBoost</w:t>
      </w:r>
      <w:r w:rsidR="00D966C1">
        <w:rPr>
          <w:rFonts w:hint="eastAsia"/>
        </w:rPr>
        <w:t>方法的自适应在于：前一个分类器分错的样本会被用来训练下一个分类器。</w:t>
      </w:r>
      <w:r w:rsidR="00B07D63">
        <w:rPr>
          <w:rFonts w:hint="eastAsia"/>
        </w:rPr>
        <w:t>A</w:t>
      </w:r>
      <w:r w:rsidR="00B07D63">
        <w:t>daBoost</w:t>
      </w:r>
      <w:r w:rsidR="00B07D63">
        <w:rPr>
          <w:rFonts w:hint="eastAsia"/>
        </w:rPr>
        <w:t>方法对于噪声数据和异常数据很敏感，但在一些问题中，</w:t>
      </w:r>
      <w:r w:rsidR="00762B70">
        <w:rPr>
          <w:rFonts w:hint="eastAsia"/>
        </w:rPr>
        <w:t>它</w:t>
      </w:r>
      <w:r w:rsidR="00B07D63">
        <w:rPr>
          <w:rFonts w:hint="eastAsia"/>
        </w:rPr>
        <w:t>相对于大多数其它学习算法而言不</w:t>
      </w:r>
      <w:r w:rsidR="009037A0">
        <w:rPr>
          <w:rFonts w:hint="eastAsia"/>
        </w:rPr>
        <w:t>那么</w:t>
      </w:r>
      <w:r w:rsidR="00B07D63">
        <w:rPr>
          <w:rFonts w:hint="eastAsia"/>
        </w:rPr>
        <w:t>容易出现过拟合现象。</w:t>
      </w:r>
      <w:r w:rsidR="009037A0">
        <w:rPr>
          <w:rFonts w:hint="eastAsia"/>
        </w:rPr>
        <w:t>A</w:t>
      </w:r>
      <w:r w:rsidR="009037A0">
        <w:t>da</w:t>
      </w:r>
      <w:r w:rsidR="009037A0">
        <w:rPr>
          <w:rFonts w:hint="eastAsia"/>
        </w:rPr>
        <w:t>B</w:t>
      </w:r>
      <w:r w:rsidR="009037A0">
        <w:t>oost</w:t>
      </w:r>
      <w:r w:rsidR="009037A0">
        <w:rPr>
          <w:rFonts w:hint="eastAsia"/>
        </w:rPr>
        <w:t>算法中使用的分类器可能很弱（比如出现很大错误率），但只要其分类效果优于随机猜测，就能够改善最终得到的模型。而错误率高于随机分类器的弱分类器也是有用的，因为在最终得到的多个分类器的线性组合中，可以给它们赋予负系数，同样能够提升分类效果。</w:t>
      </w:r>
    </w:p>
    <w:p w14:paraId="146B4E25" w14:textId="44686C82" w:rsidR="0036501A" w:rsidRDefault="00822CCA" w:rsidP="00242935">
      <w:pPr>
        <w:spacing w:line="300" w:lineRule="auto"/>
        <w:ind w:firstLineChars="200" w:firstLine="480"/>
      </w:pPr>
      <w:r>
        <w:rPr>
          <w:rFonts w:hint="eastAsia"/>
        </w:rPr>
        <w:t>A</w:t>
      </w:r>
      <w:r>
        <w:t>daBoost</w:t>
      </w:r>
      <w:r>
        <w:rPr>
          <w:rFonts w:hint="eastAsia"/>
        </w:rPr>
        <w:t>方法是一种迭代算法，在每一轮中加入一个新的弱分类器，直到达到某个预定的足够小的错误率时停止。</w:t>
      </w:r>
      <w:r w:rsidR="00CF7385">
        <w:rPr>
          <w:rFonts w:hint="eastAsia"/>
        </w:rPr>
        <w:t>每一个训练样本都被赋予一个权重，代表它被某个分类器选入训练集的概率。如果某个样本点已经被准确分类，</w:t>
      </w:r>
      <w:r w:rsidR="00971BAC">
        <w:rPr>
          <w:rFonts w:hint="eastAsia"/>
        </w:rPr>
        <w:t>那么在构造下一个训练集时它被选中的概率会降低；相反，如果某个样本点没有被准确分类，它的权重就得到提高。</w:t>
      </w:r>
      <w:r w:rsidR="00F75E2E">
        <w:rPr>
          <w:rFonts w:hint="eastAsia"/>
        </w:rPr>
        <w:t>通过这样的方式，</w:t>
      </w:r>
      <w:r w:rsidR="00F75E2E">
        <w:rPr>
          <w:rFonts w:hint="eastAsia"/>
        </w:rPr>
        <w:t>A</w:t>
      </w:r>
      <w:r w:rsidR="00F75E2E">
        <w:t>daBoost</w:t>
      </w:r>
      <w:r w:rsidR="00F75E2E">
        <w:rPr>
          <w:rFonts w:hint="eastAsia"/>
        </w:rPr>
        <w:t>算法能“聚焦于”那些较难分类（即更富信息）的样本。</w:t>
      </w:r>
    </w:p>
    <w:p w14:paraId="75179A21" w14:textId="52736793" w:rsidR="00D6133A" w:rsidRDefault="00D6133A" w:rsidP="00242935">
      <w:pPr>
        <w:spacing w:line="300" w:lineRule="auto"/>
        <w:ind w:firstLineChars="200" w:firstLine="480"/>
      </w:pPr>
      <w:r>
        <w:rPr>
          <w:rFonts w:hint="eastAsia"/>
        </w:rPr>
        <w:t>（</w:t>
      </w:r>
      <w:r>
        <w:rPr>
          <w:rFonts w:hint="eastAsia"/>
        </w:rPr>
        <w:t>2</w:t>
      </w:r>
      <w:r>
        <w:rPr>
          <w:rFonts w:hint="eastAsia"/>
        </w:rPr>
        <w:t>）</w:t>
      </w:r>
      <w:r>
        <w:rPr>
          <w:rFonts w:hint="eastAsia"/>
        </w:rPr>
        <w:t>A</w:t>
      </w:r>
      <w:r>
        <w:t>daBoost</w:t>
      </w:r>
      <w:r>
        <w:rPr>
          <w:rFonts w:hint="eastAsia"/>
        </w:rPr>
        <w:t>算法伪码</w:t>
      </w:r>
    </w:p>
    <w:p w14:paraId="0109C05D" w14:textId="77777777" w:rsidR="003616C0" w:rsidRDefault="007B712B" w:rsidP="003616C0">
      <w:pPr>
        <w:keepNext/>
        <w:spacing w:line="300" w:lineRule="auto"/>
        <w:jc w:val="center"/>
      </w:pPr>
      <w:r w:rsidRPr="007B712B">
        <w:lastRenderedPageBreak/>
        <w:drawing>
          <wp:inline distT="0" distB="0" distL="0" distR="0" wp14:anchorId="1123F8ED" wp14:editId="6B320750">
            <wp:extent cx="4683734" cy="2750128"/>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0563" cy="2765881"/>
                    </a:xfrm>
                    <a:prstGeom prst="rect">
                      <a:avLst/>
                    </a:prstGeom>
                  </pic:spPr>
                </pic:pic>
              </a:graphicData>
            </a:graphic>
          </wp:inline>
        </w:drawing>
      </w:r>
    </w:p>
    <w:p w14:paraId="30595C6D" w14:textId="20AEA5E9" w:rsidR="002637FB" w:rsidRPr="003616C0" w:rsidRDefault="003616C0" w:rsidP="003616C0">
      <w:pPr>
        <w:pStyle w:val="af6"/>
        <w:rPr>
          <w:rFonts w:ascii="黑体" w:eastAsia="黑体" w:hAnsi="黑体" w:hint="eastAsia"/>
          <w:sz w:val="18"/>
          <w:szCs w:val="18"/>
        </w:rPr>
      </w:pPr>
      <w:r w:rsidRPr="003616C0">
        <w:rPr>
          <w:rFonts w:ascii="黑体" w:eastAsia="黑体" w:hAnsi="黑体" w:hint="eastAsia"/>
          <w:sz w:val="18"/>
          <w:szCs w:val="18"/>
        </w:rPr>
        <w:t>图 2-</w:t>
      </w:r>
      <w:r w:rsidRPr="003616C0">
        <w:rPr>
          <w:rFonts w:ascii="黑体" w:eastAsia="黑体" w:hAnsi="黑体"/>
          <w:sz w:val="18"/>
          <w:szCs w:val="18"/>
        </w:rPr>
        <w:fldChar w:fldCharType="begin"/>
      </w:r>
      <w:r w:rsidRPr="003616C0">
        <w:rPr>
          <w:rFonts w:ascii="黑体" w:eastAsia="黑体" w:hAnsi="黑体"/>
          <w:sz w:val="18"/>
          <w:szCs w:val="18"/>
        </w:rPr>
        <w:instrText xml:space="preserve"> </w:instrText>
      </w:r>
      <w:r w:rsidRPr="003616C0">
        <w:rPr>
          <w:rFonts w:ascii="黑体" w:eastAsia="黑体" w:hAnsi="黑体" w:hint="eastAsia"/>
          <w:sz w:val="18"/>
          <w:szCs w:val="18"/>
        </w:rPr>
        <w:instrText>SEQ 图_2- \* ARABIC</w:instrText>
      </w:r>
      <w:r w:rsidRPr="003616C0">
        <w:rPr>
          <w:rFonts w:ascii="黑体" w:eastAsia="黑体" w:hAnsi="黑体"/>
          <w:sz w:val="18"/>
          <w:szCs w:val="18"/>
        </w:rPr>
        <w:instrText xml:space="preserve"> </w:instrText>
      </w:r>
      <w:r w:rsidRPr="003616C0">
        <w:rPr>
          <w:rFonts w:ascii="黑体" w:eastAsia="黑体" w:hAnsi="黑体"/>
          <w:sz w:val="18"/>
          <w:szCs w:val="18"/>
        </w:rPr>
        <w:fldChar w:fldCharType="separate"/>
      </w:r>
      <w:r w:rsidR="00777618">
        <w:rPr>
          <w:rFonts w:ascii="黑体" w:eastAsia="黑体" w:hAnsi="黑体"/>
          <w:noProof/>
          <w:sz w:val="18"/>
          <w:szCs w:val="18"/>
        </w:rPr>
        <w:t>8</w:t>
      </w:r>
      <w:r w:rsidRPr="003616C0">
        <w:rPr>
          <w:rFonts w:ascii="黑体" w:eastAsia="黑体" w:hAnsi="黑体"/>
          <w:sz w:val="18"/>
          <w:szCs w:val="18"/>
        </w:rPr>
        <w:fldChar w:fldCharType="end"/>
      </w:r>
      <w:r w:rsidRPr="003616C0">
        <w:rPr>
          <w:rFonts w:ascii="黑体" w:eastAsia="黑体" w:hAnsi="黑体"/>
          <w:sz w:val="18"/>
          <w:szCs w:val="18"/>
        </w:rPr>
        <w:t xml:space="preserve"> AdaBoost</w:t>
      </w:r>
      <w:r w:rsidRPr="003616C0">
        <w:rPr>
          <w:rFonts w:ascii="黑体" w:eastAsia="黑体" w:hAnsi="黑体" w:hint="eastAsia"/>
          <w:sz w:val="18"/>
          <w:szCs w:val="18"/>
        </w:rPr>
        <w:t>算法伪代码</w:t>
      </w:r>
      <w:r>
        <w:rPr>
          <w:rFonts w:ascii="黑体" w:eastAsia="黑体" w:hAnsi="黑体" w:hint="eastAsia"/>
          <w:sz w:val="18"/>
          <w:szCs w:val="18"/>
        </w:rPr>
        <w:t>描述</w:t>
      </w:r>
    </w:p>
    <w:p w14:paraId="5CE687EF" w14:textId="11F16CF2" w:rsidR="002637FB" w:rsidRDefault="002637FB" w:rsidP="00242935">
      <w:pPr>
        <w:spacing w:line="300" w:lineRule="auto"/>
        <w:ind w:firstLineChars="200" w:firstLine="480"/>
      </w:pPr>
      <w:r>
        <w:rPr>
          <w:rFonts w:hint="eastAsia"/>
        </w:rPr>
        <w:t>（</w:t>
      </w:r>
      <w:r>
        <w:rPr>
          <w:rFonts w:hint="eastAsia"/>
        </w:rPr>
        <w:t>3</w:t>
      </w:r>
      <w:r>
        <w:rPr>
          <w:rFonts w:hint="eastAsia"/>
        </w:rPr>
        <w:t>）</w:t>
      </w:r>
      <w:r>
        <w:rPr>
          <w:rFonts w:hint="eastAsia"/>
        </w:rPr>
        <w:t>A</w:t>
      </w:r>
      <w:r>
        <w:t>daBoost</w:t>
      </w:r>
      <w:r w:rsidR="0019173D">
        <w:rPr>
          <w:rFonts w:hint="eastAsia"/>
        </w:rPr>
        <w:t>关键函数</w:t>
      </w:r>
    </w:p>
    <w:p w14:paraId="2A8B83B6" w14:textId="77777777" w:rsidR="00A813FD" w:rsidRDefault="003819DE" w:rsidP="00A813FD">
      <w:pPr>
        <w:keepNext/>
        <w:spacing w:line="300" w:lineRule="auto"/>
        <w:jc w:val="center"/>
      </w:pPr>
      <w:r>
        <w:rPr>
          <w:noProof/>
        </w:rPr>
        <w:drawing>
          <wp:inline distT="0" distB="0" distL="0" distR="0" wp14:anchorId="41FD221C" wp14:editId="11A07861">
            <wp:extent cx="4217183" cy="212788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1515" cy="2135116"/>
                    </a:xfrm>
                    <a:prstGeom prst="rect">
                      <a:avLst/>
                    </a:prstGeom>
                  </pic:spPr>
                </pic:pic>
              </a:graphicData>
            </a:graphic>
          </wp:inline>
        </w:drawing>
      </w:r>
    </w:p>
    <w:p w14:paraId="316627B3" w14:textId="61ECDD45" w:rsidR="00686E5D" w:rsidRPr="00A813FD" w:rsidRDefault="00A813FD" w:rsidP="00A813FD">
      <w:pPr>
        <w:pStyle w:val="af6"/>
        <w:rPr>
          <w:rFonts w:ascii="黑体" w:eastAsia="黑体" w:hAnsi="黑体"/>
          <w:sz w:val="18"/>
          <w:szCs w:val="18"/>
        </w:rPr>
      </w:pPr>
      <w:r w:rsidRPr="00A813FD">
        <w:rPr>
          <w:rFonts w:ascii="黑体" w:eastAsia="黑体" w:hAnsi="黑体" w:hint="eastAsia"/>
          <w:sz w:val="18"/>
          <w:szCs w:val="18"/>
        </w:rPr>
        <w:t>图 2-</w:t>
      </w:r>
      <w:r w:rsidRPr="00A813FD">
        <w:rPr>
          <w:rFonts w:ascii="黑体" w:eastAsia="黑体" w:hAnsi="黑体"/>
          <w:sz w:val="18"/>
          <w:szCs w:val="18"/>
        </w:rPr>
        <w:fldChar w:fldCharType="begin"/>
      </w:r>
      <w:r w:rsidRPr="00A813FD">
        <w:rPr>
          <w:rFonts w:ascii="黑体" w:eastAsia="黑体" w:hAnsi="黑体"/>
          <w:sz w:val="18"/>
          <w:szCs w:val="18"/>
        </w:rPr>
        <w:instrText xml:space="preserve"> </w:instrText>
      </w:r>
      <w:r w:rsidRPr="00A813FD">
        <w:rPr>
          <w:rFonts w:ascii="黑体" w:eastAsia="黑体" w:hAnsi="黑体" w:hint="eastAsia"/>
          <w:sz w:val="18"/>
          <w:szCs w:val="18"/>
        </w:rPr>
        <w:instrText>SEQ 图_2- \* ARABIC</w:instrText>
      </w:r>
      <w:r w:rsidRPr="00A813FD">
        <w:rPr>
          <w:rFonts w:ascii="黑体" w:eastAsia="黑体" w:hAnsi="黑体"/>
          <w:sz w:val="18"/>
          <w:szCs w:val="18"/>
        </w:rPr>
        <w:instrText xml:space="preserve"> </w:instrText>
      </w:r>
      <w:r w:rsidRPr="00A813FD">
        <w:rPr>
          <w:rFonts w:ascii="黑体" w:eastAsia="黑体" w:hAnsi="黑体"/>
          <w:sz w:val="18"/>
          <w:szCs w:val="18"/>
        </w:rPr>
        <w:fldChar w:fldCharType="separate"/>
      </w:r>
      <w:r w:rsidR="00777618">
        <w:rPr>
          <w:rFonts w:ascii="黑体" w:eastAsia="黑体" w:hAnsi="黑体"/>
          <w:noProof/>
          <w:sz w:val="18"/>
          <w:szCs w:val="18"/>
        </w:rPr>
        <w:t>9</w:t>
      </w:r>
      <w:r w:rsidRPr="00A813FD">
        <w:rPr>
          <w:rFonts w:ascii="黑体" w:eastAsia="黑体" w:hAnsi="黑体"/>
          <w:sz w:val="18"/>
          <w:szCs w:val="18"/>
        </w:rPr>
        <w:fldChar w:fldCharType="end"/>
      </w:r>
      <w:r w:rsidRPr="00A813FD">
        <w:rPr>
          <w:rFonts w:ascii="黑体" w:eastAsia="黑体" w:hAnsi="黑体"/>
          <w:sz w:val="18"/>
          <w:szCs w:val="18"/>
        </w:rPr>
        <w:t xml:space="preserve"> AdaBoos</w:t>
      </w:r>
      <w:r w:rsidRPr="00A813FD">
        <w:rPr>
          <w:rFonts w:ascii="黑体" w:eastAsia="黑体" w:hAnsi="黑体" w:hint="eastAsia"/>
          <w:sz w:val="18"/>
          <w:szCs w:val="18"/>
        </w:rPr>
        <w:t>t关键函数</w:t>
      </w:r>
    </w:p>
    <w:p w14:paraId="2EC0DE15" w14:textId="4930EC79" w:rsidR="00F615B8" w:rsidRPr="00E43FCF" w:rsidRDefault="00A0053F" w:rsidP="00B57D8A">
      <w:pPr>
        <w:pStyle w:val="1"/>
      </w:pPr>
      <w:bookmarkStart w:id="7" w:name="_Toc106106995"/>
      <w:r>
        <w:rPr>
          <w:rFonts w:hint="eastAsia"/>
        </w:rPr>
        <w:t>3</w:t>
      </w:r>
      <w:r>
        <w:t xml:space="preserve">. </w:t>
      </w:r>
      <w:r w:rsidRPr="00E43FCF">
        <w:t>实验环境</w:t>
      </w:r>
      <w:r w:rsidRPr="00E43FCF">
        <w:rPr>
          <w:rFonts w:hint="eastAsia"/>
        </w:rPr>
        <w:t>与平台</w:t>
      </w:r>
      <w:bookmarkEnd w:id="7"/>
    </w:p>
    <w:p w14:paraId="14364AAE" w14:textId="01DBADA3" w:rsidR="008A3725" w:rsidRPr="008A3725" w:rsidRDefault="00331C52" w:rsidP="003A4983">
      <w:pPr>
        <w:spacing w:line="300" w:lineRule="auto"/>
        <w:ind w:firstLineChars="200" w:firstLine="480"/>
      </w:pPr>
      <w:r>
        <w:rPr>
          <w:rFonts w:hint="eastAsia"/>
        </w:rPr>
        <w:t>P</w:t>
      </w:r>
      <w:r>
        <w:t>C</w:t>
      </w:r>
      <w:r>
        <w:rPr>
          <w:rFonts w:hint="eastAsia"/>
        </w:rPr>
        <w:t>：</w:t>
      </w:r>
      <w:r>
        <w:rPr>
          <w:rFonts w:hint="eastAsia"/>
        </w:rPr>
        <w:t>Le</w:t>
      </w:r>
      <w:r>
        <w:t>novo Legion R7000 2020</w:t>
      </w:r>
    </w:p>
    <w:p w14:paraId="35E527EF" w14:textId="2BBB8D7E" w:rsidR="0092745C" w:rsidRDefault="0092745C" w:rsidP="003A4983">
      <w:pPr>
        <w:spacing w:line="300" w:lineRule="auto"/>
        <w:ind w:firstLineChars="200" w:firstLine="480"/>
      </w:pPr>
      <w:r>
        <w:rPr>
          <w:rFonts w:hint="eastAsia"/>
        </w:rPr>
        <w:t>P</w:t>
      </w:r>
      <w:r>
        <w:t>ython</w:t>
      </w:r>
      <w:r>
        <w:rPr>
          <w:rFonts w:hint="eastAsia"/>
        </w:rPr>
        <w:t>版本：</w:t>
      </w:r>
      <w:r w:rsidR="00BB4408">
        <w:rPr>
          <w:rFonts w:hint="eastAsia"/>
        </w:rPr>
        <w:t>A</w:t>
      </w:r>
      <w:r w:rsidR="00BB4408">
        <w:t>naconda3 Python 3.9.12</w:t>
      </w:r>
    </w:p>
    <w:p w14:paraId="552FDA29" w14:textId="3DA6E760" w:rsidR="00CD4F15" w:rsidRDefault="00CD4F15" w:rsidP="003A4983">
      <w:pPr>
        <w:spacing w:line="300" w:lineRule="auto"/>
        <w:ind w:firstLineChars="200" w:firstLine="480"/>
      </w:pPr>
      <w:r>
        <w:rPr>
          <w:rFonts w:hint="eastAsia"/>
        </w:rPr>
        <w:t>工具：</w:t>
      </w:r>
      <w:r>
        <w:rPr>
          <w:rFonts w:hint="eastAsia"/>
        </w:rPr>
        <w:t>P</w:t>
      </w:r>
      <w:r>
        <w:t>y</w:t>
      </w:r>
      <w:r w:rsidR="004F2193">
        <w:t>C</w:t>
      </w:r>
      <w:r>
        <w:t>harm 2022.1.3 Professional</w:t>
      </w:r>
      <w:r w:rsidR="004612AB">
        <w:t xml:space="preserve"> + </w:t>
      </w:r>
      <w:r w:rsidR="004612AB">
        <w:rPr>
          <w:rFonts w:hint="eastAsia"/>
        </w:rPr>
        <w:t>V</w:t>
      </w:r>
      <w:r w:rsidR="004612AB">
        <w:t>S Code 1.6</w:t>
      </w:r>
      <w:r w:rsidR="002E68C8">
        <w:t>8.1</w:t>
      </w:r>
    </w:p>
    <w:p w14:paraId="3943DF91" w14:textId="15DAADBE" w:rsidR="00BB4408" w:rsidRDefault="00BB4408" w:rsidP="003A4983">
      <w:pPr>
        <w:spacing w:line="300" w:lineRule="auto"/>
        <w:ind w:firstLineChars="200" w:firstLine="480"/>
      </w:pPr>
      <w:r>
        <w:rPr>
          <w:rFonts w:hint="eastAsia"/>
        </w:rPr>
        <w:t>C</w:t>
      </w:r>
      <w:r>
        <w:t>PU</w:t>
      </w:r>
      <w:r>
        <w:rPr>
          <w:rFonts w:hint="eastAsia"/>
        </w:rPr>
        <w:t>：</w:t>
      </w:r>
      <w:r w:rsidR="00097AB0">
        <w:rPr>
          <w:rFonts w:hint="eastAsia"/>
        </w:rPr>
        <w:t>AMD</w:t>
      </w:r>
      <w:r w:rsidR="00097AB0">
        <w:t xml:space="preserve"> Ryzen 5 4600H</w:t>
      </w:r>
    </w:p>
    <w:p w14:paraId="01481DB5" w14:textId="29E6EF3A" w:rsidR="00097AB0" w:rsidRPr="0092745C" w:rsidRDefault="00097AB0" w:rsidP="003A4983">
      <w:pPr>
        <w:spacing w:line="300" w:lineRule="auto"/>
        <w:ind w:firstLineChars="200" w:firstLine="480"/>
      </w:pPr>
      <w:r>
        <w:rPr>
          <w:rFonts w:hint="eastAsia"/>
        </w:rPr>
        <w:t>G</w:t>
      </w:r>
      <w:r>
        <w:t>PU</w:t>
      </w:r>
      <w:r>
        <w:rPr>
          <w:rFonts w:hint="eastAsia"/>
        </w:rPr>
        <w:t>：</w:t>
      </w:r>
      <w:r w:rsidR="00482F8A">
        <w:rPr>
          <w:rFonts w:hint="eastAsia"/>
        </w:rPr>
        <w:t>AMD</w:t>
      </w:r>
      <w:r w:rsidR="00482F8A">
        <w:t xml:space="preserve"> Radeon Graphic</w:t>
      </w:r>
      <w:r w:rsidR="00B35A9A">
        <w:rPr>
          <w:rFonts w:hint="eastAsia"/>
        </w:rPr>
        <w:t>s</w:t>
      </w:r>
      <w:r w:rsidR="00B35A9A">
        <w:t xml:space="preserve"> + </w:t>
      </w:r>
      <w:r w:rsidR="00482F8A">
        <w:rPr>
          <w:rFonts w:hint="eastAsia"/>
        </w:rPr>
        <w:t>N</w:t>
      </w:r>
      <w:r w:rsidR="00482F8A">
        <w:t>VIDIA GeForce GTX 1650</w:t>
      </w:r>
    </w:p>
    <w:p w14:paraId="0F161EA7" w14:textId="05CFEB77" w:rsidR="00F615B8" w:rsidRDefault="00924997" w:rsidP="00B57D8A">
      <w:pPr>
        <w:pStyle w:val="1"/>
      </w:pPr>
      <w:bookmarkStart w:id="8" w:name="_Toc106106996"/>
      <w:r>
        <w:rPr>
          <w:rFonts w:hint="eastAsia"/>
        </w:rPr>
        <w:t>4</w:t>
      </w:r>
      <w:r>
        <w:t xml:space="preserve">. </w:t>
      </w:r>
      <w:r>
        <w:rPr>
          <w:rFonts w:hint="eastAsia"/>
        </w:rPr>
        <w:t>结果与分析</w:t>
      </w:r>
      <w:bookmarkEnd w:id="8"/>
    </w:p>
    <w:p w14:paraId="2F0881DE" w14:textId="19715513" w:rsidR="00B63ED7" w:rsidRDefault="00B63ED7" w:rsidP="00B63ED7">
      <w:pPr>
        <w:spacing w:line="300" w:lineRule="auto"/>
        <w:ind w:firstLineChars="200" w:firstLine="480"/>
        <w:rPr>
          <w:rFonts w:ascii="宋体" w:hAnsi="宋体"/>
          <w:bCs/>
          <w:szCs w:val="24"/>
        </w:rPr>
      </w:pPr>
      <w:r>
        <w:rPr>
          <w:rFonts w:ascii="宋体" w:hAnsi="宋体" w:hint="eastAsia"/>
          <w:bCs/>
          <w:szCs w:val="24"/>
        </w:rPr>
        <w:t>（1）决策树桩迭代次数的设置</w:t>
      </w:r>
    </w:p>
    <w:p w14:paraId="2BD98488" w14:textId="335E202D" w:rsidR="00283F05" w:rsidRPr="00777702" w:rsidRDefault="00283F05" w:rsidP="00B63ED7">
      <w:pPr>
        <w:spacing w:line="300" w:lineRule="auto"/>
        <w:ind w:firstLineChars="200" w:firstLine="480"/>
      </w:pPr>
      <w:r w:rsidRPr="00777702">
        <w:rPr>
          <w:rFonts w:hint="eastAsia"/>
        </w:rPr>
        <w:t>调整图</w:t>
      </w:r>
      <w:r w:rsidR="00942619">
        <w:t>4-1</w:t>
      </w:r>
      <w:r w:rsidRPr="00777702">
        <w:rPr>
          <w:rFonts w:hint="eastAsia"/>
        </w:rPr>
        <w:t>所示代码中的</w:t>
      </w:r>
      <w:proofErr w:type="spellStart"/>
      <w:r w:rsidRPr="00777702">
        <w:rPr>
          <w:rFonts w:hint="eastAsia"/>
        </w:rPr>
        <w:t>n</w:t>
      </w:r>
      <w:r w:rsidRPr="00777702">
        <w:t>_steps</w:t>
      </w:r>
      <w:proofErr w:type="spellEnd"/>
      <w:r w:rsidRPr="00777702">
        <w:rPr>
          <w:rFonts w:hint="eastAsia"/>
        </w:rPr>
        <w:t>参数，寻找合适的迭代次数。</w:t>
      </w:r>
    </w:p>
    <w:p w14:paraId="1EBD81ED" w14:textId="77777777" w:rsidR="003A4983" w:rsidRDefault="00B63ED7" w:rsidP="003A4983">
      <w:pPr>
        <w:keepNext/>
        <w:spacing w:line="300" w:lineRule="auto"/>
        <w:jc w:val="center"/>
      </w:pPr>
      <w:r>
        <w:rPr>
          <w:noProof/>
        </w:rPr>
        <w:lastRenderedPageBreak/>
        <w:drawing>
          <wp:inline distT="0" distB="0" distL="0" distR="0" wp14:anchorId="02CC59F1" wp14:editId="1B94C809">
            <wp:extent cx="4441489" cy="1256087"/>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6217" cy="1263080"/>
                    </a:xfrm>
                    <a:prstGeom prst="rect">
                      <a:avLst/>
                    </a:prstGeom>
                  </pic:spPr>
                </pic:pic>
              </a:graphicData>
            </a:graphic>
          </wp:inline>
        </w:drawing>
      </w:r>
    </w:p>
    <w:p w14:paraId="011D9A44" w14:textId="75C48B57" w:rsidR="00B63ED7" w:rsidRPr="003A4983" w:rsidRDefault="003A4983" w:rsidP="003A4983">
      <w:pPr>
        <w:pStyle w:val="af6"/>
        <w:rPr>
          <w:rFonts w:ascii="黑体" w:eastAsia="黑体" w:hAnsi="黑体"/>
          <w:sz w:val="18"/>
          <w:szCs w:val="18"/>
        </w:rPr>
      </w:pPr>
      <w:r w:rsidRPr="003A4983">
        <w:rPr>
          <w:rFonts w:ascii="黑体" w:eastAsia="黑体" w:hAnsi="黑体" w:hint="eastAsia"/>
          <w:sz w:val="18"/>
          <w:szCs w:val="18"/>
        </w:rPr>
        <w:t>图 4-</w:t>
      </w:r>
      <w:r w:rsidRPr="003A4983">
        <w:rPr>
          <w:rFonts w:ascii="黑体" w:eastAsia="黑体" w:hAnsi="黑体"/>
          <w:sz w:val="18"/>
          <w:szCs w:val="18"/>
        </w:rPr>
        <w:fldChar w:fldCharType="begin"/>
      </w:r>
      <w:r w:rsidRPr="003A4983">
        <w:rPr>
          <w:rFonts w:ascii="黑体" w:eastAsia="黑体" w:hAnsi="黑体"/>
          <w:sz w:val="18"/>
          <w:szCs w:val="18"/>
        </w:rPr>
        <w:instrText xml:space="preserve"> </w:instrText>
      </w:r>
      <w:r w:rsidRPr="003A4983">
        <w:rPr>
          <w:rFonts w:ascii="黑体" w:eastAsia="黑体" w:hAnsi="黑体" w:hint="eastAsia"/>
          <w:sz w:val="18"/>
          <w:szCs w:val="18"/>
        </w:rPr>
        <w:instrText>SEQ 图_4- \* ARABIC</w:instrText>
      </w:r>
      <w:r w:rsidRPr="003A4983">
        <w:rPr>
          <w:rFonts w:ascii="黑体" w:eastAsia="黑体" w:hAnsi="黑体"/>
          <w:sz w:val="18"/>
          <w:szCs w:val="18"/>
        </w:rPr>
        <w:instrText xml:space="preserve"> </w:instrText>
      </w:r>
      <w:r w:rsidRPr="003A4983">
        <w:rPr>
          <w:rFonts w:ascii="黑体" w:eastAsia="黑体" w:hAnsi="黑体"/>
          <w:sz w:val="18"/>
          <w:szCs w:val="18"/>
        </w:rPr>
        <w:fldChar w:fldCharType="separate"/>
      </w:r>
      <w:r w:rsidR="00777618">
        <w:rPr>
          <w:rFonts w:ascii="黑体" w:eastAsia="黑体" w:hAnsi="黑体"/>
          <w:noProof/>
          <w:sz w:val="18"/>
          <w:szCs w:val="18"/>
        </w:rPr>
        <w:t>1</w:t>
      </w:r>
      <w:r w:rsidRPr="003A4983">
        <w:rPr>
          <w:rFonts w:ascii="黑体" w:eastAsia="黑体" w:hAnsi="黑体"/>
          <w:sz w:val="18"/>
          <w:szCs w:val="18"/>
        </w:rPr>
        <w:fldChar w:fldCharType="end"/>
      </w:r>
      <w:r w:rsidRPr="003A4983">
        <w:rPr>
          <w:rFonts w:ascii="黑体" w:eastAsia="黑体" w:hAnsi="黑体"/>
          <w:sz w:val="18"/>
          <w:szCs w:val="18"/>
        </w:rPr>
        <w:t xml:space="preserve"> </w:t>
      </w:r>
      <w:r w:rsidRPr="003A4983">
        <w:rPr>
          <w:rFonts w:ascii="黑体" w:eastAsia="黑体" w:hAnsi="黑体" w:hint="eastAsia"/>
          <w:sz w:val="18"/>
          <w:szCs w:val="18"/>
        </w:rPr>
        <w:t>决策树桩迭代次数参数示意</w:t>
      </w:r>
    </w:p>
    <w:p w14:paraId="7B5A1B4B" w14:textId="2C537FF8" w:rsidR="00B63ED7" w:rsidRPr="00777702" w:rsidRDefault="00283F05" w:rsidP="005734FE">
      <w:pPr>
        <w:spacing w:line="300" w:lineRule="auto"/>
        <w:ind w:firstLineChars="200" w:firstLine="480"/>
      </w:pPr>
      <w:r w:rsidRPr="00777702">
        <w:rPr>
          <w:rFonts w:hint="eastAsia"/>
        </w:rPr>
        <w:t>设置迭代次数从</w:t>
      </w:r>
      <w:r w:rsidRPr="00777702">
        <w:rPr>
          <w:rFonts w:hint="eastAsia"/>
        </w:rPr>
        <w:t>1</w:t>
      </w:r>
      <w:r w:rsidRPr="00777702">
        <w:t>0</w:t>
      </w:r>
      <w:r w:rsidRPr="00777702">
        <w:rPr>
          <w:rFonts w:hint="eastAsia"/>
        </w:rPr>
        <w:t>到</w:t>
      </w:r>
      <w:r w:rsidRPr="00777702">
        <w:rPr>
          <w:rFonts w:hint="eastAsia"/>
        </w:rPr>
        <w:t>1</w:t>
      </w:r>
      <w:r w:rsidRPr="00777702">
        <w:t>00</w:t>
      </w:r>
      <w:r w:rsidRPr="00777702">
        <w:rPr>
          <w:rFonts w:hint="eastAsia"/>
        </w:rPr>
        <w:t>，</w:t>
      </w:r>
      <w:r w:rsidR="008D7AE0" w:rsidRPr="00777702">
        <w:rPr>
          <w:rFonts w:hint="eastAsia"/>
        </w:rPr>
        <w:t>每次增加</w:t>
      </w:r>
      <w:r w:rsidR="008D7AE0" w:rsidRPr="00777702">
        <w:rPr>
          <w:rFonts w:hint="eastAsia"/>
        </w:rPr>
        <w:t>1</w:t>
      </w:r>
      <w:r w:rsidR="008D7AE0" w:rsidRPr="00777702">
        <w:t>0</w:t>
      </w:r>
      <w:r w:rsidR="008D7AE0" w:rsidRPr="00777702">
        <w:rPr>
          <w:rFonts w:hint="eastAsia"/>
        </w:rPr>
        <w:t>，</w:t>
      </w:r>
      <w:r w:rsidRPr="00777702">
        <w:rPr>
          <w:rFonts w:hint="eastAsia"/>
        </w:rPr>
        <w:t>以不同基分类器数目下预测的准确率为纵坐标作图，如图</w:t>
      </w:r>
      <w:r w:rsidR="007B4201">
        <w:t>4-2</w:t>
      </w:r>
      <w:r w:rsidRPr="00777702">
        <w:rPr>
          <w:rFonts w:hint="eastAsia"/>
        </w:rPr>
        <w:t>所示。</w:t>
      </w:r>
    </w:p>
    <w:p w14:paraId="5FFA6BB9" w14:textId="77777777" w:rsidR="007B4201" w:rsidRDefault="00B63ED7" w:rsidP="007B4201">
      <w:pPr>
        <w:keepNext/>
        <w:spacing w:line="300" w:lineRule="auto"/>
        <w:jc w:val="center"/>
      </w:pPr>
      <w:r w:rsidRPr="00B63ED7">
        <w:rPr>
          <w:rFonts w:ascii="宋体" w:hAnsi="宋体"/>
          <w:bCs/>
          <w:noProof/>
          <w:szCs w:val="24"/>
        </w:rPr>
        <w:drawing>
          <wp:inline distT="0" distB="0" distL="0" distR="0" wp14:anchorId="000A03E3" wp14:editId="2038FE16">
            <wp:extent cx="3761510" cy="2291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3508" cy="2298814"/>
                    </a:xfrm>
                    <a:prstGeom prst="rect">
                      <a:avLst/>
                    </a:prstGeom>
                  </pic:spPr>
                </pic:pic>
              </a:graphicData>
            </a:graphic>
          </wp:inline>
        </w:drawing>
      </w:r>
    </w:p>
    <w:p w14:paraId="1E951F5A" w14:textId="4C7D6AFB" w:rsidR="00B63ED7" w:rsidRPr="007B4201" w:rsidRDefault="007B4201" w:rsidP="007B4201">
      <w:pPr>
        <w:pStyle w:val="af6"/>
        <w:rPr>
          <w:rFonts w:ascii="黑体" w:eastAsia="黑体" w:hAnsi="黑体"/>
          <w:sz w:val="18"/>
          <w:szCs w:val="18"/>
        </w:rPr>
      </w:pPr>
      <w:r w:rsidRPr="007B4201">
        <w:rPr>
          <w:rFonts w:ascii="黑体" w:eastAsia="黑体" w:hAnsi="黑体" w:hint="eastAsia"/>
          <w:sz w:val="18"/>
          <w:szCs w:val="18"/>
        </w:rPr>
        <w:t>图 4-</w:t>
      </w:r>
      <w:r w:rsidRPr="007B4201">
        <w:rPr>
          <w:rFonts w:ascii="黑体" w:eastAsia="黑体" w:hAnsi="黑体"/>
          <w:sz w:val="18"/>
          <w:szCs w:val="18"/>
        </w:rPr>
        <w:fldChar w:fldCharType="begin"/>
      </w:r>
      <w:r w:rsidRPr="007B4201">
        <w:rPr>
          <w:rFonts w:ascii="黑体" w:eastAsia="黑体" w:hAnsi="黑体"/>
          <w:sz w:val="18"/>
          <w:szCs w:val="18"/>
        </w:rPr>
        <w:instrText xml:space="preserve"> </w:instrText>
      </w:r>
      <w:r w:rsidRPr="007B4201">
        <w:rPr>
          <w:rFonts w:ascii="黑体" w:eastAsia="黑体" w:hAnsi="黑体" w:hint="eastAsia"/>
          <w:sz w:val="18"/>
          <w:szCs w:val="18"/>
        </w:rPr>
        <w:instrText>SEQ 图_4- \* ARABIC</w:instrText>
      </w:r>
      <w:r w:rsidRPr="007B4201">
        <w:rPr>
          <w:rFonts w:ascii="黑体" w:eastAsia="黑体" w:hAnsi="黑体"/>
          <w:sz w:val="18"/>
          <w:szCs w:val="18"/>
        </w:rPr>
        <w:instrText xml:space="preserve"> </w:instrText>
      </w:r>
      <w:r w:rsidRPr="007B4201">
        <w:rPr>
          <w:rFonts w:ascii="黑体" w:eastAsia="黑体" w:hAnsi="黑体"/>
          <w:sz w:val="18"/>
          <w:szCs w:val="18"/>
        </w:rPr>
        <w:fldChar w:fldCharType="separate"/>
      </w:r>
      <w:r w:rsidR="00777618">
        <w:rPr>
          <w:rFonts w:ascii="黑体" w:eastAsia="黑体" w:hAnsi="黑体"/>
          <w:noProof/>
          <w:sz w:val="18"/>
          <w:szCs w:val="18"/>
        </w:rPr>
        <w:t>2</w:t>
      </w:r>
      <w:r w:rsidRPr="007B4201">
        <w:rPr>
          <w:rFonts w:ascii="黑体" w:eastAsia="黑体" w:hAnsi="黑体"/>
          <w:sz w:val="18"/>
          <w:szCs w:val="18"/>
        </w:rPr>
        <w:fldChar w:fldCharType="end"/>
      </w:r>
      <w:r w:rsidRPr="007B4201">
        <w:rPr>
          <w:rFonts w:ascii="黑体" w:eastAsia="黑体" w:hAnsi="黑体"/>
          <w:sz w:val="18"/>
          <w:szCs w:val="18"/>
        </w:rPr>
        <w:t xml:space="preserve"> </w:t>
      </w:r>
      <w:r w:rsidRPr="007B4201">
        <w:rPr>
          <w:rFonts w:ascii="黑体" w:eastAsia="黑体" w:hAnsi="黑体" w:hint="eastAsia"/>
          <w:sz w:val="18"/>
          <w:szCs w:val="18"/>
        </w:rPr>
        <w:t>决策树桩迭代次数对准确率的影响</w:t>
      </w:r>
    </w:p>
    <w:p w14:paraId="5D84D9DF" w14:textId="69FA198F" w:rsidR="00B63ED7" w:rsidRDefault="005734FE" w:rsidP="00B63ED7">
      <w:pPr>
        <w:spacing w:line="300" w:lineRule="auto"/>
        <w:ind w:firstLineChars="200" w:firstLine="480"/>
      </w:pPr>
      <w:r w:rsidRPr="00777702">
        <w:rPr>
          <w:rFonts w:hint="eastAsia"/>
        </w:rPr>
        <w:t>结合图像</w:t>
      </w:r>
      <w:r w:rsidR="00777702">
        <w:rPr>
          <w:rFonts w:hint="eastAsia"/>
        </w:rPr>
        <w:t>趋势</w:t>
      </w:r>
      <w:r w:rsidRPr="00777702">
        <w:rPr>
          <w:rFonts w:hint="eastAsia"/>
        </w:rPr>
        <w:t>，综合训练时间和准确率两个因素，我选择了</w:t>
      </w:r>
      <w:proofErr w:type="spellStart"/>
      <w:r w:rsidRPr="00777702">
        <w:rPr>
          <w:rFonts w:hint="eastAsia"/>
        </w:rPr>
        <w:t>n</w:t>
      </w:r>
      <w:r w:rsidRPr="00777702">
        <w:t>_steps</w:t>
      </w:r>
      <w:proofErr w:type="spellEnd"/>
      <w:r w:rsidRPr="00777702">
        <w:t>=60</w:t>
      </w:r>
      <w:r w:rsidRPr="00777702">
        <w:rPr>
          <w:rFonts w:hint="eastAsia"/>
        </w:rPr>
        <w:t>作为最终的参数。</w:t>
      </w:r>
      <w:r w:rsidR="00FA76B7">
        <w:rPr>
          <w:rFonts w:hint="eastAsia"/>
        </w:rPr>
        <w:t>使用</w:t>
      </w:r>
      <w:r w:rsidR="00A233D5">
        <w:rPr>
          <w:rFonts w:hint="eastAsia"/>
        </w:rPr>
        <w:t>该参数</w:t>
      </w:r>
      <w:r w:rsidR="006B6E9E">
        <w:rPr>
          <w:rFonts w:hint="eastAsia"/>
        </w:rPr>
        <w:t>时</w:t>
      </w:r>
      <w:r w:rsidR="00A233D5">
        <w:rPr>
          <w:rFonts w:hint="eastAsia"/>
        </w:rPr>
        <w:t>在本地</w:t>
      </w:r>
      <w:r w:rsidR="00A233D5">
        <w:rPr>
          <w:rFonts w:hint="eastAsia"/>
        </w:rPr>
        <w:t>e</w:t>
      </w:r>
      <w:r w:rsidR="00A233D5">
        <w:t>valuate.py</w:t>
      </w:r>
      <w:r w:rsidR="00A233D5">
        <w:rPr>
          <w:rFonts w:hint="eastAsia"/>
        </w:rPr>
        <w:t>评测的结果如</w:t>
      </w:r>
      <w:r w:rsidR="00993956">
        <w:rPr>
          <w:rFonts w:hint="eastAsia"/>
        </w:rPr>
        <w:t>表</w:t>
      </w:r>
      <w:r w:rsidR="00E50F60">
        <w:t>4-1</w:t>
      </w:r>
      <w:r w:rsidR="00A233D5">
        <w:rPr>
          <w:rFonts w:hint="eastAsia"/>
        </w:rPr>
        <w:t>所示。</w:t>
      </w:r>
    </w:p>
    <w:p w14:paraId="3CE852EE" w14:textId="2514D529" w:rsidR="000A6507" w:rsidRPr="000A6507" w:rsidRDefault="000A6507" w:rsidP="000A6507">
      <w:pPr>
        <w:pStyle w:val="af6"/>
        <w:rPr>
          <w:rFonts w:ascii="黑体" w:eastAsia="黑体" w:hAnsi="黑体"/>
          <w:sz w:val="18"/>
          <w:szCs w:val="18"/>
        </w:rPr>
      </w:pPr>
      <w:r w:rsidRPr="000A6507">
        <w:rPr>
          <w:rFonts w:ascii="黑体" w:eastAsia="黑体" w:hAnsi="黑体" w:hint="eastAsia"/>
          <w:sz w:val="18"/>
          <w:szCs w:val="18"/>
        </w:rPr>
        <w:t>表 4-</w:t>
      </w:r>
      <w:r w:rsidRPr="000A6507">
        <w:rPr>
          <w:rFonts w:ascii="黑体" w:eastAsia="黑体" w:hAnsi="黑体"/>
          <w:sz w:val="18"/>
          <w:szCs w:val="18"/>
        </w:rPr>
        <w:fldChar w:fldCharType="begin"/>
      </w:r>
      <w:r w:rsidRPr="000A6507">
        <w:rPr>
          <w:rFonts w:ascii="黑体" w:eastAsia="黑体" w:hAnsi="黑体"/>
          <w:sz w:val="18"/>
          <w:szCs w:val="18"/>
        </w:rPr>
        <w:instrText xml:space="preserve"> </w:instrText>
      </w:r>
      <w:r w:rsidRPr="000A6507">
        <w:rPr>
          <w:rFonts w:ascii="黑体" w:eastAsia="黑体" w:hAnsi="黑体" w:hint="eastAsia"/>
          <w:sz w:val="18"/>
          <w:szCs w:val="18"/>
        </w:rPr>
        <w:instrText>SEQ 表_4- \* ARABIC</w:instrText>
      </w:r>
      <w:r w:rsidRPr="000A6507">
        <w:rPr>
          <w:rFonts w:ascii="黑体" w:eastAsia="黑体" w:hAnsi="黑体"/>
          <w:sz w:val="18"/>
          <w:szCs w:val="18"/>
        </w:rPr>
        <w:instrText xml:space="preserve"> </w:instrText>
      </w:r>
      <w:r w:rsidRPr="000A6507">
        <w:rPr>
          <w:rFonts w:ascii="黑体" w:eastAsia="黑体" w:hAnsi="黑体"/>
          <w:sz w:val="18"/>
          <w:szCs w:val="18"/>
        </w:rPr>
        <w:fldChar w:fldCharType="separate"/>
      </w:r>
      <w:r w:rsidR="00777618">
        <w:rPr>
          <w:rFonts w:ascii="黑体" w:eastAsia="黑体" w:hAnsi="黑体"/>
          <w:noProof/>
          <w:sz w:val="18"/>
          <w:szCs w:val="18"/>
        </w:rPr>
        <w:t>1</w:t>
      </w:r>
      <w:r w:rsidRPr="000A6507">
        <w:rPr>
          <w:rFonts w:ascii="黑体" w:eastAsia="黑体" w:hAnsi="黑体"/>
          <w:sz w:val="18"/>
          <w:szCs w:val="18"/>
        </w:rPr>
        <w:fldChar w:fldCharType="end"/>
      </w:r>
      <w:r w:rsidRPr="000A6507">
        <w:rPr>
          <w:rFonts w:ascii="黑体" w:eastAsia="黑体" w:hAnsi="黑体"/>
          <w:sz w:val="18"/>
          <w:szCs w:val="18"/>
        </w:rPr>
        <w:t xml:space="preserve"> </w:t>
      </w:r>
      <w:r w:rsidRPr="000A6507">
        <w:rPr>
          <w:rFonts w:ascii="黑体" w:eastAsia="黑体" w:hAnsi="黑体" w:hint="eastAsia"/>
          <w:sz w:val="18"/>
          <w:szCs w:val="18"/>
        </w:rPr>
        <w:t>决策树桩本地评测结果</w:t>
      </w:r>
    </w:p>
    <w:tbl>
      <w:tblPr>
        <w:tblStyle w:val="a8"/>
        <w:tblW w:w="7230" w:type="dxa"/>
        <w:jc w:val="center"/>
        <w:tblBorders>
          <w:top w:val="single" w:sz="4" w:space="0" w:color="70AD47" w:themeColor="accent6"/>
          <w:left w:val="none" w:sz="0" w:space="0" w:color="auto"/>
          <w:bottom w:val="single" w:sz="4" w:space="0" w:color="70AD47" w:themeColor="accent6"/>
          <w:right w:val="none" w:sz="0" w:space="0" w:color="auto"/>
          <w:insideH w:val="none" w:sz="0" w:space="0" w:color="auto"/>
          <w:insideV w:val="none" w:sz="0" w:space="0" w:color="auto"/>
        </w:tblBorders>
        <w:tblLook w:val="04A0" w:firstRow="1" w:lastRow="0" w:firstColumn="1" w:lastColumn="0" w:noHBand="0" w:noVBand="1"/>
      </w:tblPr>
      <w:tblGrid>
        <w:gridCol w:w="2694"/>
        <w:gridCol w:w="4536"/>
      </w:tblGrid>
      <w:tr w:rsidR="00BE5D78" w:rsidRPr="00BE5D78" w14:paraId="38367721" w14:textId="77777777" w:rsidTr="00911109">
        <w:trPr>
          <w:jc w:val="center"/>
        </w:trPr>
        <w:tc>
          <w:tcPr>
            <w:tcW w:w="2694" w:type="dxa"/>
            <w:tcBorders>
              <w:top w:val="single" w:sz="12" w:space="0" w:color="70AD47" w:themeColor="accent6"/>
              <w:bottom w:val="single" w:sz="4" w:space="0" w:color="70AD47" w:themeColor="accent6"/>
            </w:tcBorders>
          </w:tcPr>
          <w:p w14:paraId="6597E8B6" w14:textId="138B3C80" w:rsidR="00BE5D78" w:rsidRPr="00BE5D78" w:rsidRDefault="00BE5D78" w:rsidP="00BE5D78">
            <w:pPr>
              <w:overflowPunct w:val="0"/>
              <w:jc w:val="center"/>
              <w:rPr>
                <w:b/>
                <w:bCs/>
                <w:sz w:val="21"/>
              </w:rPr>
            </w:pPr>
            <w:r w:rsidRPr="00BE5D78">
              <w:rPr>
                <w:rFonts w:hint="eastAsia"/>
                <w:b/>
                <w:bCs/>
                <w:sz w:val="21"/>
              </w:rPr>
              <w:t>基分类器数目</w:t>
            </w:r>
            <w:proofErr w:type="spellStart"/>
            <w:r>
              <w:rPr>
                <w:rFonts w:hint="eastAsia"/>
                <w:b/>
                <w:bCs/>
                <w:sz w:val="21"/>
              </w:rPr>
              <w:t>base</w:t>
            </w:r>
            <w:r>
              <w:rPr>
                <w:b/>
                <w:bCs/>
                <w:sz w:val="21"/>
              </w:rPr>
              <w:t>_num</w:t>
            </w:r>
            <w:proofErr w:type="spellEnd"/>
          </w:p>
        </w:tc>
        <w:tc>
          <w:tcPr>
            <w:tcW w:w="4536" w:type="dxa"/>
            <w:tcBorders>
              <w:top w:val="single" w:sz="12" w:space="0" w:color="70AD47" w:themeColor="accent6"/>
              <w:bottom w:val="single" w:sz="4" w:space="0" w:color="70AD47" w:themeColor="accent6"/>
            </w:tcBorders>
          </w:tcPr>
          <w:p w14:paraId="0FC76809" w14:textId="5A3A5496" w:rsidR="004F0E6A" w:rsidRPr="00BE5D78" w:rsidRDefault="00BE5D78" w:rsidP="004A026C">
            <w:pPr>
              <w:overflowPunct w:val="0"/>
              <w:jc w:val="center"/>
              <w:rPr>
                <w:b/>
                <w:bCs/>
                <w:sz w:val="21"/>
              </w:rPr>
            </w:pPr>
            <w:r w:rsidRPr="00BE5D78">
              <w:rPr>
                <w:rFonts w:hint="eastAsia"/>
                <w:b/>
                <w:bCs/>
                <w:sz w:val="21"/>
              </w:rPr>
              <w:t>准确率</w:t>
            </w:r>
            <w:r w:rsidR="004F0E6A">
              <w:rPr>
                <w:rFonts w:hint="eastAsia"/>
                <w:b/>
                <w:bCs/>
                <w:sz w:val="21"/>
              </w:rPr>
              <w:t>a</w:t>
            </w:r>
            <w:r w:rsidR="004F0E6A">
              <w:rPr>
                <w:b/>
                <w:bCs/>
                <w:sz w:val="21"/>
              </w:rPr>
              <w:t>ccuracy</w:t>
            </w:r>
          </w:p>
        </w:tc>
      </w:tr>
      <w:tr w:rsidR="00BE5D78" w14:paraId="7AB99FBA" w14:textId="77777777" w:rsidTr="00911109">
        <w:trPr>
          <w:jc w:val="center"/>
        </w:trPr>
        <w:tc>
          <w:tcPr>
            <w:tcW w:w="2694" w:type="dxa"/>
            <w:tcBorders>
              <w:top w:val="single" w:sz="4" w:space="0" w:color="70AD47" w:themeColor="accent6"/>
            </w:tcBorders>
          </w:tcPr>
          <w:p w14:paraId="1C84FBBE" w14:textId="09D74D11" w:rsidR="00BE5D78" w:rsidRPr="00715CA1" w:rsidRDefault="001138FA" w:rsidP="001138FA">
            <w:pPr>
              <w:overflowPunct w:val="0"/>
              <w:jc w:val="center"/>
              <w:rPr>
                <w:sz w:val="21"/>
              </w:rPr>
            </w:pPr>
            <w:r>
              <w:rPr>
                <w:rFonts w:hint="eastAsia"/>
                <w:sz w:val="21"/>
              </w:rPr>
              <w:t>1</w:t>
            </w:r>
          </w:p>
        </w:tc>
        <w:tc>
          <w:tcPr>
            <w:tcW w:w="4536" w:type="dxa"/>
            <w:tcBorders>
              <w:top w:val="single" w:sz="4" w:space="0" w:color="70AD47" w:themeColor="accent6"/>
            </w:tcBorders>
          </w:tcPr>
          <w:p w14:paraId="34BA57D4" w14:textId="254D8601" w:rsidR="00BE5D78" w:rsidRPr="00715CA1" w:rsidRDefault="001138FA" w:rsidP="001138FA">
            <w:pPr>
              <w:overflowPunct w:val="0"/>
              <w:jc w:val="center"/>
              <w:rPr>
                <w:sz w:val="21"/>
              </w:rPr>
            </w:pPr>
            <w:r w:rsidRPr="001138FA">
              <w:rPr>
                <w:sz w:val="21"/>
              </w:rPr>
              <w:t>0.7644021739130434</w:t>
            </w:r>
          </w:p>
        </w:tc>
      </w:tr>
      <w:tr w:rsidR="00BE5D78" w14:paraId="252B9A12" w14:textId="77777777" w:rsidTr="00911109">
        <w:trPr>
          <w:jc w:val="center"/>
        </w:trPr>
        <w:tc>
          <w:tcPr>
            <w:tcW w:w="2694" w:type="dxa"/>
          </w:tcPr>
          <w:p w14:paraId="3E31AB2A" w14:textId="3E806D00" w:rsidR="00BE5D78" w:rsidRPr="00715CA1" w:rsidRDefault="001138FA" w:rsidP="001138FA">
            <w:pPr>
              <w:overflowPunct w:val="0"/>
              <w:jc w:val="center"/>
              <w:rPr>
                <w:sz w:val="21"/>
              </w:rPr>
            </w:pPr>
            <w:r>
              <w:rPr>
                <w:rFonts w:hint="eastAsia"/>
                <w:sz w:val="21"/>
              </w:rPr>
              <w:t>5</w:t>
            </w:r>
          </w:p>
        </w:tc>
        <w:tc>
          <w:tcPr>
            <w:tcW w:w="4536" w:type="dxa"/>
          </w:tcPr>
          <w:p w14:paraId="12804932" w14:textId="7D1ECCB8" w:rsidR="00BE5D78" w:rsidRPr="00715CA1" w:rsidRDefault="001138FA" w:rsidP="001138FA">
            <w:pPr>
              <w:overflowPunct w:val="0"/>
              <w:jc w:val="center"/>
              <w:rPr>
                <w:sz w:val="21"/>
              </w:rPr>
            </w:pPr>
            <w:r w:rsidRPr="001138FA">
              <w:rPr>
                <w:sz w:val="21"/>
              </w:rPr>
              <w:t>0.8247282608695652</w:t>
            </w:r>
          </w:p>
        </w:tc>
      </w:tr>
      <w:tr w:rsidR="00BE5D78" w14:paraId="302E0931" w14:textId="77777777" w:rsidTr="00911109">
        <w:trPr>
          <w:jc w:val="center"/>
        </w:trPr>
        <w:tc>
          <w:tcPr>
            <w:tcW w:w="2694" w:type="dxa"/>
          </w:tcPr>
          <w:p w14:paraId="14C265E1" w14:textId="0A5CF650" w:rsidR="00BE5D78" w:rsidRPr="00715CA1" w:rsidRDefault="001138FA" w:rsidP="001138FA">
            <w:pPr>
              <w:overflowPunct w:val="0"/>
              <w:jc w:val="center"/>
              <w:rPr>
                <w:sz w:val="21"/>
              </w:rPr>
            </w:pPr>
            <w:r>
              <w:rPr>
                <w:rFonts w:hint="eastAsia"/>
                <w:sz w:val="21"/>
              </w:rPr>
              <w:t>1</w:t>
            </w:r>
            <w:r>
              <w:rPr>
                <w:sz w:val="21"/>
              </w:rPr>
              <w:t>0</w:t>
            </w:r>
          </w:p>
        </w:tc>
        <w:tc>
          <w:tcPr>
            <w:tcW w:w="4536" w:type="dxa"/>
          </w:tcPr>
          <w:p w14:paraId="00CB2B34" w14:textId="22B83D25" w:rsidR="00BE5D78" w:rsidRPr="00715CA1" w:rsidRDefault="001138FA" w:rsidP="001138FA">
            <w:pPr>
              <w:overflowPunct w:val="0"/>
              <w:jc w:val="center"/>
              <w:rPr>
                <w:sz w:val="21"/>
              </w:rPr>
            </w:pPr>
            <w:r w:rsidRPr="001138FA">
              <w:rPr>
                <w:sz w:val="21"/>
              </w:rPr>
              <w:t>0.8698369565217391</w:t>
            </w:r>
          </w:p>
        </w:tc>
      </w:tr>
      <w:tr w:rsidR="001138FA" w14:paraId="21CC87BF" w14:textId="77777777" w:rsidTr="00911109">
        <w:trPr>
          <w:jc w:val="center"/>
        </w:trPr>
        <w:tc>
          <w:tcPr>
            <w:tcW w:w="2694" w:type="dxa"/>
            <w:tcBorders>
              <w:bottom w:val="single" w:sz="12" w:space="0" w:color="70AD47" w:themeColor="accent6"/>
            </w:tcBorders>
          </w:tcPr>
          <w:p w14:paraId="12DA80D1" w14:textId="0907F1B5" w:rsidR="001138FA" w:rsidRPr="00715CA1" w:rsidRDefault="001138FA" w:rsidP="001138FA">
            <w:pPr>
              <w:overflowPunct w:val="0"/>
              <w:jc w:val="center"/>
              <w:rPr>
                <w:sz w:val="21"/>
              </w:rPr>
            </w:pPr>
            <w:r>
              <w:rPr>
                <w:rFonts w:hint="eastAsia"/>
                <w:sz w:val="21"/>
              </w:rPr>
              <w:t>1</w:t>
            </w:r>
            <w:r>
              <w:rPr>
                <w:sz w:val="21"/>
              </w:rPr>
              <w:t>00</w:t>
            </w:r>
          </w:p>
        </w:tc>
        <w:tc>
          <w:tcPr>
            <w:tcW w:w="4536" w:type="dxa"/>
            <w:tcBorders>
              <w:bottom w:val="single" w:sz="12" w:space="0" w:color="70AD47" w:themeColor="accent6"/>
            </w:tcBorders>
          </w:tcPr>
          <w:p w14:paraId="638C8B65" w14:textId="178CCAED" w:rsidR="001138FA" w:rsidRPr="00715CA1" w:rsidRDefault="001138FA" w:rsidP="001138FA">
            <w:pPr>
              <w:overflowPunct w:val="0"/>
              <w:jc w:val="center"/>
              <w:rPr>
                <w:sz w:val="21"/>
              </w:rPr>
            </w:pPr>
            <w:r w:rsidRPr="001138FA">
              <w:rPr>
                <w:sz w:val="21"/>
              </w:rPr>
              <w:t>0.9032608695652173</w:t>
            </w:r>
          </w:p>
        </w:tc>
      </w:tr>
    </w:tbl>
    <w:p w14:paraId="0E35DE28" w14:textId="654C2D49" w:rsidR="009D18DA" w:rsidRDefault="009D18DA" w:rsidP="00B63ED7">
      <w:pPr>
        <w:spacing w:line="300" w:lineRule="auto"/>
        <w:ind w:firstLineChars="200" w:firstLine="480"/>
        <w:rPr>
          <w:rFonts w:ascii="宋体" w:hAnsi="宋体"/>
          <w:bCs/>
          <w:szCs w:val="24"/>
        </w:rPr>
      </w:pPr>
      <w:r>
        <w:rPr>
          <w:rFonts w:ascii="宋体" w:hAnsi="宋体" w:hint="eastAsia"/>
          <w:bCs/>
          <w:szCs w:val="24"/>
        </w:rPr>
        <w:t>（2）对率回归分</w:t>
      </w:r>
      <w:r w:rsidR="00DB4BC6">
        <w:rPr>
          <w:rFonts w:ascii="宋体" w:hAnsi="宋体" w:hint="eastAsia"/>
          <w:bCs/>
          <w:szCs w:val="24"/>
        </w:rPr>
        <w:t>界</w:t>
      </w:r>
      <w:r>
        <w:rPr>
          <w:rFonts w:ascii="宋体" w:hAnsi="宋体" w:hint="eastAsia"/>
          <w:bCs/>
          <w:szCs w:val="24"/>
        </w:rPr>
        <w:t>阈值的设置</w:t>
      </w:r>
    </w:p>
    <w:p w14:paraId="375A15BA" w14:textId="104CF75A" w:rsidR="009D18DA" w:rsidRPr="00777702" w:rsidRDefault="00FC582D" w:rsidP="00B63ED7">
      <w:pPr>
        <w:spacing w:line="300" w:lineRule="auto"/>
        <w:ind w:firstLineChars="200" w:firstLine="480"/>
      </w:pPr>
      <w:r w:rsidRPr="00777702">
        <w:rPr>
          <w:rFonts w:hint="eastAsia"/>
        </w:rPr>
        <w:t>调整图</w:t>
      </w:r>
      <w:r w:rsidR="0050154F">
        <w:t>4-3</w:t>
      </w:r>
      <w:r w:rsidRPr="00777702">
        <w:rPr>
          <w:rFonts w:hint="eastAsia"/>
        </w:rPr>
        <w:t>所示代码中的</w:t>
      </w:r>
      <w:proofErr w:type="spellStart"/>
      <w:r w:rsidR="00BD6066" w:rsidRPr="00777702">
        <w:rPr>
          <w:rFonts w:hint="eastAsia"/>
        </w:rPr>
        <w:t>s</w:t>
      </w:r>
      <w:r w:rsidR="00BD6066" w:rsidRPr="00777702">
        <w:t>elf.threshold</w:t>
      </w:r>
      <w:proofErr w:type="spellEnd"/>
      <w:r w:rsidR="00BD6066" w:rsidRPr="00777702">
        <w:rPr>
          <w:rFonts w:hint="eastAsia"/>
        </w:rPr>
        <w:t>参数，寻找合适的分界阈值。</w:t>
      </w:r>
    </w:p>
    <w:p w14:paraId="01EA2DBD" w14:textId="77777777" w:rsidR="00EB73FA" w:rsidRDefault="00BD6066" w:rsidP="00EB73FA">
      <w:pPr>
        <w:keepNext/>
        <w:spacing w:line="300" w:lineRule="auto"/>
        <w:jc w:val="center"/>
      </w:pPr>
      <w:r>
        <w:rPr>
          <w:noProof/>
        </w:rPr>
        <w:drawing>
          <wp:inline distT="0" distB="0" distL="0" distR="0" wp14:anchorId="4BBC49BA" wp14:editId="4014D9A7">
            <wp:extent cx="3699163" cy="1307666"/>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9234" cy="1314761"/>
                    </a:xfrm>
                    <a:prstGeom prst="rect">
                      <a:avLst/>
                    </a:prstGeom>
                  </pic:spPr>
                </pic:pic>
              </a:graphicData>
            </a:graphic>
          </wp:inline>
        </w:drawing>
      </w:r>
    </w:p>
    <w:p w14:paraId="295638E1" w14:textId="70FB3E40" w:rsidR="00BD6066" w:rsidRPr="00EB73FA" w:rsidRDefault="00EB73FA" w:rsidP="00EB73FA">
      <w:pPr>
        <w:pStyle w:val="af6"/>
        <w:rPr>
          <w:rFonts w:ascii="黑体" w:eastAsia="黑体" w:hAnsi="黑体"/>
          <w:sz w:val="18"/>
          <w:szCs w:val="18"/>
        </w:rPr>
      </w:pPr>
      <w:r w:rsidRPr="00EB73FA">
        <w:rPr>
          <w:rFonts w:ascii="黑体" w:eastAsia="黑体" w:hAnsi="黑体" w:hint="eastAsia"/>
          <w:sz w:val="18"/>
          <w:szCs w:val="18"/>
        </w:rPr>
        <w:t>图 4-</w:t>
      </w:r>
      <w:r w:rsidRPr="00EB73FA">
        <w:rPr>
          <w:rFonts w:ascii="黑体" w:eastAsia="黑体" w:hAnsi="黑体"/>
          <w:sz w:val="18"/>
          <w:szCs w:val="18"/>
        </w:rPr>
        <w:fldChar w:fldCharType="begin"/>
      </w:r>
      <w:r w:rsidRPr="00EB73FA">
        <w:rPr>
          <w:rFonts w:ascii="黑体" w:eastAsia="黑体" w:hAnsi="黑体"/>
          <w:sz w:val="18"/>
          <w:szCs w:val="18"/>
        </w:rPr>
        <w:instrText xml:space="preserve"> </w:instrText>
      </w:r>
      <w:r w:rsidRPr="00EB73FA">
        <w:rPr>
          <w:rFonts w:ascii="黑体" w:eastAsia="黑体" w:hAnsi="黑体" w:hint="eastAsia"/>
          <w:sz w:val="18"/>
          <w:szCs w:val="18"/>
        </w:rPr>
        <w:instrText>SEQ 图_4- \* ARABIC</w:instrText>
      </w:r>
      <w:r w:rsidRPr="00EB73FA">
        <w:rPr>
          <w:rFonts w:ascii="黑体" w:eastAsia="黑体" w:hAnsi="黑体"/>
          <w:sz w:val="18"/>
          <w:szCs w:val="18"/>
        </w:rPr>
        <w:instrText xml:space="preserve"> </w:instrText>
      </w:r>
      <w:r w:rsidRPr="00EB73FA">
        <w:rPr>
          <w:rFonts w:ascii="黑体" w:eastAsia="黑体" w:hAnsi="黑体"/>
          <w:sz w:val="18"/>
          <w:szCs w:val="18"/>
        </w:rPr>
        <w:fldChar w:fldCharType="separate"/>
      </w:r>
      <w:r w:rsidR="00777618">
        <w:rPr>
          <w:rFonts w:ascii="黑体" w:eastAsia="黑体" w:hAnsi="黑体"/>
          <w:noProof/>
          <w:sz w:val="18"/>
          <w:szCs w:val="18"/>
        </w:rPr>
        <w:t>3</w:t>
      </w:r>
      <w:r w:rsidRPr="00EB73FA">
        <w:rPr>
          <w:rFonts w:ascii="黑体" w:eastAsia="黑体" w:hAnsi="黑体"/>
          <w:sz w:val="18"/>
          <w:szCs w:val="18"/>
        </w:rPr>
        <w:fldChar w:fldCharType="end"/>
      </w:r>
      <w:r w:rsidRPr="00EB73FA">
        <w:rPr>
          <w:rFonts w:ascii="黑体" w:eastAsia="黑体" w:hAnsi="黑体"/>
          <w:sz w:val="18"/>
          <w:szCs w:val="18"/>
        </w:rPr>
        <w:t xml:space="preserve"> </w:t>
      </w:r>
      <w:r w:rsidRPr="00EB73FA">
        <w:rPr>
          <w:rFonts w:ascii="黑体" w:eastAsia="黑体" w:hAnsi="黑体" w:hint="eastAsia"/>
          <w:sz w:val="18"/>
          <w:szCs w:val="18"/>
        </w:rPr>
        <w:t>对率回归分界阈值参数示意</w:t>
      </w:r>
    </w:p>
    <w:p w14:paraId="72F5E6D6" w14:textId="1672824A" w:rsidR="00BD6066" w:rsidRPr="00777702" w:rsidRDefault="008D7AE0" w:rsidP="00B63ED7">
      <w:pPr>
        <w:spacing w:line="300" w:lineRule="auto"/>
        <w:ind w:firstLineChars="200" w:firstLine="480"/>
      </w:pPr>
      <w:r w:rsidRPr="00777702">
        <w:rPr>
          <w:rFonts w:hint="eastAsia"/>
        </w:rPr>
        <w:lastRenderedPageBreak/>
        <w:t>设置分界阈值从</w:t>
      </w:r>
      <w:r w:rsidRPr="00777702">
        <w:rPr>
          <w:rFonts w:hint="eastAsia"/>
        </w:rPr>
        <w:t>0</w:t>
      </w:r>
      <w:r w:rsidRPr="00777702">
        <w:t>.1</w:t>
      </w:r>
      <w:r w:rsidRPr="00777702">
        <w:rPr>
          <w:rFonts w:hint="eastAsia"/>
        </w:rPr>
        <w:t>到</w:t>
      </w:r>
      <w:r w:rsidRPr="00777702">
        <w:rPr>
          <w:rFonts w:hint="eastAsia"/>
        </w:rPr>
        <w:t>0</w:t>
      </w:r>
      <w:r w:rsidRPr="00777702">
        <w:t>.9</w:t>
      </w:r>
      <w:r w:rsidRPr="00777702">
        <w:rPr>
          <w:rFonts w:hint="eastAsia"/>
        </w:rPr>
        <w:t>，每次增加</w:t>
      </w:r>
      <w:r w:rsidRPr="00777702">
        <w:rPr>
          <w:rFonts w:hint="eastAsia"/>
        </w:rPr>
        <w:t>0</w:t>
      </w:r>
      <w:r w:rsidRPr="00777702">
        <w:t>.1</w:t>
      </w:r>
      <w:r w:rsidRPr="00777702">
        <w:rPr>
          <w:rFonts w:hint="eastAsia"/>
        </w:rPr>
        <w:t>，以不同基分类器数目下预测的准确率为纵坐标作图，如图</w:t>
      </w:r>
      <w:r w:rsidRPr="00777702">
        <w:rPr>
          <w:rFonts w:hint="eastAsia"/>
        </w:rPr>
        <w:t>x</w:t>
      </w:r>
      <w:r w:rsidRPr="00777702">
        <w:t>xx</w:t>
      </w:r>
      <w:r w:rsidRPr="00777702">
        <w:rPr>
          <w:rFonts w:hint="eastAsia"/>
        </w:rPr>
        <w:t>所示。</w:t>
      </w:r>
    </w:p>
    <w:p w14:paraId="4A58CF83" w14:textId="77777777" w:rsidR="00D819A2" w:rsidRDefault="00BD6066" w:rsidP="00D819A2">
      <w:pPr>
        <w:keepNext/>
        <w:spacing w:line="300" w:lineRule="auto"/>
        <w:jc w:val="center"/>
      </w:pPr>
      <w:r>
        <w:rPr>
          <w:noProof/>
        </w:rPr>
        <w:drawing>
          <wp:inline distT="0" distB="0" distL="0" distR="0" wp14:anchorId="15F4F97F" wp14:editId="7767CD2D">
            <wp:extent cx="3955473" cy="2345377"/>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78679" cy="2359137"/>
                    </a:xfrm>
                    <a:prstGeom prst="rect">
                      <a:avLst/>
                    </a:prstGeom>
                  </pic:spPr>
                </pic:pic>
              </a:graphicData>
            </a:graphic>
          </wp:inline>
        </w:drawing>
      </w:r>
    </w:p>
    <w:p w14:paraId="0EC135D8" w14:textId="0016645B" w:rsidR="00BD6066" w:rsidRPr="00D819A2" w:rsidRDefault="00D819A2" w:rsidP="00D819A2">
      <w:pPr>
        <w:pStyle w:val="af6"/>
        <w:rPr>
          <w:rFonts w:ascii="黑体" w:eastAsia="黑体" w:hAnsi="黑体"/>
          <w:sz w:val="18"/>
          <w:szCs w:val="18"/>
        </w:rPr>
      </w:pPr>
      <w:r w:rsidRPr="00D819A2">
        <w:rPr>
          <w:rFonts w:ascii="黑体" w:eastAsia="黑体" w:hAnsi="黑体" w:hint="eastAsia"/>
          <w:sz w:val="18"/>
          <w:szCs w:val="18"/>
        </w:rPr>
        <w:t>图 4-</w:t>
      </w:r>
      <w:r w:rsidRPr="00D819A2">
        <w:rPr>
          <w:rFonts w:ascii="黑体" w:eastAsia="黑体" w:hAnsi="黑体"/>
          <w:sz w:val="18"/>
          <w:szCs w:val="18"/>
        </w:rPr>
        <w:fldChar w:fldCharType="begin"/>
      </w:r>
      <w:r w:rsidRPr="00D819A2">
        <w:rPr>
          <w:rFonts w:ascii="黑体" w:eastAsia="黑体" w:hAnsi="黑体"/>
          <w:sz w:val="18"/>
          <w:szCs w:val="18"/>
        </w:rPr>
        <w:instrText xml:space="preserve"> </w:instrText>
      </w:r>
      <w:r w:rsidRPr="00D819A2">
        <w:rPr>
          <w:rFonts w:ascii="黑体" w:eastAsia="黑体" w:hAnsi="黑体" w:hint="eastAsia"/>
          <w:sz w:val="18"/>
          <w:szCs w:val="18"/>
        </w:rPr>
        <w:instrText>SEQ 图_4- \* ARABIC</w:instrText>
      </w:r>
      <w:r w:rsidRPr="00D819A2">
        <w:rPr>
          <w:rFonts w:ascii="黑体" w:eastAsia="黑体" w:hAnsi="黑体"/>
          <w:sz w:val="18"/>
          <w:szCs w:val="18"/>
        </w:rPr>
        <w:instrText xml:space="preserve"> </w:instrText>
      </w:r>
      <w:r w:rsidRPr="00D819A2">
        <w:rPr>
          <w:rFonts w:ascii="黑体" w:eastAsia="黑体" w:hAnsi="黑体"/>
          <w:sz w:val="18"/>
          <w:szCs w:val="18"/>
        </w:rPr>
        <w:fldChar w:fldCharType="separate"/>
      </w:r>
      <w:r w:rsidR="00777618">
        <w:rPr>
          <w:rFonts w:ascii="黑体" w:eastAsia="黑体" w:hAnsi="黑体"/>
          <w:noProof/>
          <w:sz w:val="18"/>
          <w:szCs w:val="18"/>
        </w:rPr>
        <w:t>4</w:t>
      </w:r>
      <w:r w:rsidRPr="00D819A2">
        <w:rPr>
          <w:rFonts w:ascii="黑体" w:eastAsia="黑体" w:hAnsi="黑体"/>
          <w:sz w:val="18"/>
          <w:szCs w:val="18"/>
        </w:rPr>
        <w:fldChar w:fldCharType="end"/>
      </w:r>
      <w:r w:rsidRPr="00D819A2">
        <w:rPr>
          <w:rFonts w:ascii="黑体" w:eastAsia="黑体" w:hAnsi="黑体"/>
          <w:sz w:val="18"/>
          <w:szCs w:val="18"/>
        </w:rPr>
        <w:t xml:space="preserve"> </w:t>
      </w:r>
      <w:r w:rsidRPr="00D819A2">
        <w:rPr>
          <w:rFonts w:ascii="黑体" w:eastAsia="黑体" w:hAnsi="黑体" w:hint="eastAsia"/>
          <w:sz w:val="18"/>
          <w:szCs w:val="18"/>
        </w:rPr>
        <w:t>对率回归分界阈值对准确率的影响</w:t>
      </w:r>
    </w:p>
    <w:p w14:paraId="547B48B2" w14:textId="7DB72682" w:rsidR="00BD6066" w:rsidRDefault="00CE7711" w:rsidP="00B63ED7">
      <w:pPr>
        <w:spacing w:line="300" w:lineRule="auto"/>
        <w:ind w:firstLineChars="200" w:firstLine="480"/>
      </w:pPr>
      <w:r w:rsidRPr="00777702">
        <w:rPr>
          <w:rFonts w:hint="eastAsia"/>
        </w:rPr>
        <w:t>根据图像的变化趋势，我选择了</w:t>
      </w:r>
      <w:proofErr w:type="spellStart"/>
      <w:r w:rsidRPr="00777702">
        <w:rPr>
          <w:rFonts w:hint="eastAsia"/>
        </w:rPr>
        <w:t>s</w:t>
      </w:r>
      <w:r w:rsidRPr="00777702">
        <w:t>elf.threshold</w:t>
      </w:r>
      <w:proofErr w:type="spellEnd"/>
      <w:r w:rsidRPr="00777702">
        <w:t>=0.4</w:t>
      </w:r>
      <w:r w:rsidRPr="00777702">
        <w:rPr>
          <w:rFonts w:hint="eastAsia"/>
        </w:rPr>
        <w:t>作为最终的参数。</w:t>
      </w:r>
      <w:r w:rsidR="006B6E9E">
        <w:rPr>
          <w:rFonts w:hint="eastAsia"/>
        </w:rPr>
        <w:t>使用</w:t>
      </w:r>
      <w:r w:rsidR="00D23A55">
        <w:rPr>
          <w:rFonts w:hint="eastAsia"/>
        </w:rPr>
        <w:t>该参数</w:t>
      </w:r>
      <w:r w:rsidR="00DF51A4">
        <w:rPr>
          <w:rFonts w:hint="eastAsia"/>
        </w:rPr>
        <w:t>时</w:t>
      </w:r>
      <w:r w:rsidR="00D23A55">
        <w:rPr>
          <w:rFonts w:hint="eastAsia"/>
        </w:rPr>
        <w:t>在本地</w:t>
      </w:r>
      <w:r w:rsidR="00D23A55">
        <w:rPr>
          <w:rFonts w:hint="eastAsia"/>
        </w:rPr>
        <w:t>e</w:t>
      </w:r>
      <w:r w:rsidR="00D23A55">
        <w:t>valuate.py</w:t>
      </w:r>
      <w:r w:rsidR="00D23A55">
        <w:rPr>
          <w:rFonts w:hint="eastAsia"/>
        </w:rPr>
        <w:t>评测的结果如</w:t>
      </w:r>
      <w:r w:rsidR="00993956">
        <w:rPr>
          <w:rFonts w:hint="eastAsia"/>
        </w:rPr>
        <w:t>表</w:t>
      </w:r>
      <w:r w:rsidR="00780889">
        <w:t>4-2</w:t>
      </w:r>
      <w:r w:rsidR="00D23A55">
        <w:rPr>
          <w:rFonts w:hint="eastAsia"/>
        </w:rPr>
        <w:t>所示。</w:t>
      </w:r>
    </w:p>
    <w:p w14:paraId="18AB26F2" w14:textId="6545C2E0" w:rsidR="007F37DD" w:rsidRPr="007F37DD" w:rsidRDefault="007F37DD" w:rsidP="007F37DD">
      <w:pPr>
        <w:pStyle w:val="af6"/>
        <w:rPr>
          <w:rFonts w:ascii="黑体" w:eastAsia="黑体" w:hAnsi="黑体"/>
          <w:sz w:val="18"/>
          <w:szCs w:val="18"/>
        </w:rPr>
      </w:pPr>
      <w:r w:rsidRPr="007F37DD">
        <w:rPr>
          <w:rFonts w:ascii="黑体" w:eastAsia="黑体" w:hAnsi="黑体" w:hint="eastAsia"/>
          <w:sz w:val="18"/>
          <w:szCs w:val="18"/>
        </w:rPr>
        <w:t>表 4-</w:t>
      </w:r>
      <w:r w:rsidRPr="007F37DD">
        <w:rPr>
          <w:rFonts w:ascii="黑体" w:eastAsia="黑体" w:hAnsi="黑体"/>
          <w:sz w:val="18"/>
          <w:szCs w:val="18"/>
        </w:rPr>
        <w:fldChar w:fldCharType="begin"/>
      </w:r>
      <w:r w:rsidRPr="007F37DD">
        <w:rPr>
          <w:rFonts w:ascii="黑体" w:eastAsia="黑体" w:hAnsi="黑体"/>
          <w:sz w:val="18"/>
          <w:szCs w:val="18"/>
        </w:rPr>
        <w:instrText xml:space="preserve"> </w:instrText>
      </w:r>
      <w:r w:rsidRPr="007F37DD">
        <w:rPr>
          <w:rFonts w:ascii="黑体" w:eastAsia="黑体" w:hAnsi="黑体" w:hint="eastAsia"/>
          <w:sz w:val="18"/>
          <w:szCs w:val="18"/>
        </w:rPr>
        <w:instrText>SEQ 表_4- \* ARABIC</w:instrText>
      </w:r>
      <w:r w:rsidRPr="007F37DD">
        <w:rPr>
          <w:rFonts w:ascii="黑体" w:eastAsia="黑体" w:hAnsi="黑体"/>
          <w:sz w:val="18"/>
          <w:szCs w:val="18"/>
        </w:rPr>
        <w:instrText xml:space="preserve"> </w:instrText>
      </w:r>
      <w:r w:rsidRPr="007F37DD">
        <w:rPr>
          <w:rFonts w:ascii="黑体" w:eastAsia="黑体" w:hAnsi="黑体"/>
          <w:sz w:val="18"/>
          <w:szCs w:val="18"/>
        </w:rPr>
        <w:fldChar w:fldCharType="separate"/>
      </w:r>
      <w:r w:rsidR="00777618">
        <w:rPr>
          <w:rFonts w:ascii="黑体" w:eastAsia="黑体" w:hAnsi="黑体"/>
          <w:noProof/>
          <w:sz w:val="18"/>
          <w:szCs w:val="18"/>
        </w:rPr>
        <w:t>2</w:t>
      </w:r>
      <w:r w:rsidRPr="007F37DD">
        <w:rPr>
          <w:rFonts w:ascii="黑体" w:eastAsia="黑体" w:hAnsi="黑体"/>
          <w:sz w:val="18"/>
          <w:szCs w:val="18"/>
        </w:rPr>
        <w:fldChar w:fldCharType="end"/>
      </w:r>
      <w:r w:rsidRPr="007F37DD">
        <w:rPr>
          <w:rFonts w:ascii="黑体" w:eastAsia="黑体" w:hAnsi="黑体"/>
          <w:sz w:val="18"/>
          <w:szCs w:val="18"/>
        </w:rPr>
        <w:t xml:space="preserve"> </w:t>
      </w:r>
      <w:r w:rsidRPr="007F37DD">
        <w:rPr>
          <w:rFonts w:ascii="黑体" w:eastAsia="黑体" w:hAnsi="黑体" w:hint="eastAsia"/>
          <w:sz w:val="18"/>
          <w:szCs w:val="18"/>
        </w:rPr>
        <w:t>对率回归本地评测结果</w:t>
      </w:r>
    </w:p>
    <w:tbl>
      <w:tblPr>
        <w:tblStyle w:val="a8"/>
        <w:tblW w:w="7230" w:type="dxa"/>
        <w:jc w:val="center"/>
        <w:tblBorders>
          <w:top w:val="single" w:sz="4" w:space="0" w:color="70AD47" w:themeColor="accent6"/>
          <w:left w:val="none" w:sz="0" w:space="0" w:color="auto"/>
          <w:bottom w:val="single" w:sz="4" w:space="0" w:color="70AD47" w:themeColor="accent6"/>
          <w:right w:val="none" w:sz="0" w:space="0" w:color="auto"/>
          <w:insideH w:val="none" w:sz="0" w:space="0" w:color="auto"/>
          <w:insideV w:val="none" w:sz="0" w:space="0" w:color="auto"/>
        </w:tblBorders>
        <w:tblLook w:val="04A0" w:firstRow="1" w:lastRow="0" w:firstColumn="1" w:lastColumn="0" w:noHBand="0" w:noVBand="1"/>
      </w:tblPr>
      <w:tblGrid>
        <w:gridCol w:w="2694"/>
        <w:gridCol w:w="4536"/>
      </w:tblGrid>
      <w:tr w:rsidR="00C91699" w:rsidRPr="00BE5D78" w14:paraId="0D3619E5" w14:textId="77777777" w:rsidTr="006B5E2C">
        <w:trPr>
          <w:jc w:val="center"/>
        </w:trPr>
        <w:tc>
          <w:tcPr>
            <w:tcW w:w="2694" w:type="dxa"/>
            <w:tcBorders>
              <w:top w:val="single" w:sz="12" w:space="0" w:color="70AD47" w:themeColor="accent6"/>
              <w:bottom w:val="single" w:sz="4" w:space="0" w:color="70AD47" w:themeColor="accent6"/>
            </w:tcBorders>
          </w:tcPr>
          <w:p w14:paraId="061EC563" w14:textId="77777777" w:rsidR="00C91699" w:rsidRPr="00BE5D78" w:rsidRDefault="00C91699" w:rsidP="006B5E2C">
            <w:pPr>
              <w:overflowPunct w:val="0"/>
              <w:jc w:val="center"/>
              <w:rPr>
                <w:b/>
                <w:bCs/>
                <w:sz w:val="21"/>
              </w:rPr>
            </w:pPr>
            <w:r w:rsidRPr="00BE5D78">
              <w:rPr>
                <w:rFonts w:hint="eastAsia"/>
                <w:b/>
                <w:bCs/>
                <w:sz w:val="21"/>
              </w:rPr>
              <w:t>基分类器数目</w:t>
            </w:r>
            <w:proofErr w:type="spellStart"/>
            <w:r>
              <w:rPr>
                <w:rFonts w:hint="eastAsia"/>
                <w:b/>
                <w:bCs/>
                <w:sz w:val="21"/>
              </w:rPr>
              <w:t>base</w:t>
            </w:r>
            <w:r>
              <w:rPr>
                <w:b/>
                <w:bCs/>
                <w:sz w:val="21"/>
              </w:rPr>
              <w:t>_num</w:t>
            </w:r>
            <w:proofErr w:type="spellEnd"/>
          </w:p>
        </w:tc>
        <w:tc>
          <w:tcPr>
            <w:tcW w:w="4536" w:type="dxa"/>
            <w:tcBorders>
              <w:top w:val="single" w:sz="12" w:space="0" w:color="70AD47" w:themeColor="accent6"/>
              <w:bottom w:val="single" w:sz="4" w:space="0" w:color="70AD47" w:themeColor="accent6"/>
            </w:tcBorders>
          </w:tcPr>
          <w:p w14:paraId="658728D3" w14:textId="77777777" w:rsidR="00C91699" w:rsidRPr="00BE5D78" w:rsidRDefault="00C91699" w:rsidP="006B5E2C">
            <w:pPr>
              <w:overflowPunct w:val="0"/>
              <w:jc w:val="center"/>
              <w:rPr>
                <w:b/>
                <w:bCs/>
                <w:sz w:val="21"/>
              </w:rPr>
            </w:pPr>
            <w:r w:rsidRPr="00BE5D78">
              <w:rPr>
                <w:rFonts w:hint="eastAsia"/>
                <w:b/>
                <w:bCs/>
                <w:sz w:val="21"/>
              </w:rPr>
              <w:t>准确率</w:t>
            </w:r>
            <w:r>
              <w:rPr>
                <w:rFonts w:hint="eastAsia"/>
                <w:b/>
                <w:bCs/>
                <w:sz w:val="21"/>
              </w:rPr>
              <w:t>a</w:t>
            </w:r>
            <w:r>
              <w:rPr>
                <w:b/>
                <w:bCs/>
                <w:sz w:val="21"/>
              </w:rPr>
              <w:t>ccuracy</w:t>
            </w:r>
          </w:p>
        </w:tc>
      </w:tr>
      <w:tr w:rsidR="00C91699" w14:paraId="7685E2CC" w14:textId="77777777" w:rsidTr="006B5E2C">
        <w:trPr>
          <w:jc w:val="center"/>
        </w:trPr>
        <w:tc>
          <w:tcPr>
            <w:tcW w:w="2694" w:type="dxa"/>
            <w:tcBorders>
              <w:top w:val="single" w:sz="4" w:space="0" w:color="70AD47" w:themeColor="accent6"/>
            </w:tcBorders>
          </w:tcPr>
          <w:p w14:paraId="6F8C279A" w14:textId="77777777" w:rsidR="00C91699" w:rsidRPr="00715CA1" w:rsidRDefault="00C91699" w:rsidP="006B5E2C">
            <w:pPr>
              <w:overflowPunct w:val="0"/>
              <w:jc w:val="center"/>
              <w:rPr>
                <w:sz w:val="21"/>
              </w:rPr>
            </w:pPr>
            <w:r>
              <w:rPr>
                <w:rFonts w:hint="eastAsia"/>
                <w:sz w:val="21"/>
              </w:rPr>
              <w:t>1</w:t>
            </w:r>
          </w:p>
        </w:tc>
        <w:tc>
          <w:tcPr>
            <w:tcW w:w="4536" w:type="dxa"/>
            <w:tcBorders>
              <w:top w:val="single" w:sz="4" w:space="0" w:color="70AD47" w:themeColor="accent6"/>
            </w:tcBorders>
          </w:tcPr>
          <w:p w14:paraId="6ED82EBC" w14:textId="7EF9DBD0" w:rsidR="00C91699" w:rsidRPr="00715CA1" w:rsidRDefault="00DD544C" w:rsidP="006B5E2C">
            <w:pPr>
              <w:overflowPunct w:val="0"/>
              <w:jc w:val="center"/>
              <w:rPr>
                <w:sz w:val="21"/>
              </w:rPr>
            </w:pPr>
            <w:r w:rsidRPr="00DD544C">
              <w:rPr>
                <w:sz w:val="21"/>
              </w:rPr>
              <w:t>0.9173913043478261</w:t>
            </w:r>
          </w:p>
        </w:tc>
      </w:tr>
      <w:tr w:rsidR="00C91699" w14:paraId="6AB932AC" w14:textId="77777777" w:rsidTr="006B5E2C">
        <w:trPr>
          <w:jc w:val="center"/>
        </w:trPr>
        <w:tc>
          <w:tcPr>
            <w:tcW w:w="2694" w:type="dxa"/>
          </w:tcPr>
          <w:p w14:paraId="095A99BC" w14:textId="77777777" w:rsidR="00C91699" w:rsidRPr="00715CA1" w:rsidRDefault="00C91699" w:rsidP="006B5E2C">
            <w:pPr>
              <w:overflowPunct w:val="0"/>
              <w:jc w:val="center"/>
              <w:rPr>
                <w:sz w:val="21"/>
              </w:rPr>
            </w:pPr>
            <w:r>
              <w:rPr>
                <w:rFonts w:hint="eastAsia"/>
                <w:sz w:val="21"/>
              </w:rPr>
              <w:t>5</w:t>
            </w:r>
          </w:p>
        </w:tc>
        <w:tc>
          <w:tcPr>
            <w:tcW w:w="4536" w:type="dxa"/>
          </w:tcPr>
          <w:p w14:paraId="73C86AE1" w14:textId="495AF8FC" w:rsidR="00C91699" w:rsidRPr="00715CA1" w:rsidRDefault="00C12C6E" w:rsidP="006B5E2C">
            <w:pPr>
              <w:overflowPunct w:val="0"/>
              <w:jc w:val="center"/>
              <w:rPr>
                <w:sz w:val="21"/>
              </w:rPr>
            </w:pPr>
            <w:r w:rsidRPr="00C12C6E">
              <w:rPr>
                <w:sz w:val="21"/>
              </w:rPr>
              <w:t>0.9252717391304348</w:t>
            </w:r>
          </w:p>
        </w:tc>
      </w:tr>
      <w:tr w:rsidR="00C91699" w14:paraId="4B55156B" w14:textId="77777777" w:rsidTr="006B5E2C">
        <w:trPr>
          <w:jc w:val="center"/>
        </w:trPr>
        <w:tc>
          <w:tcPr>
            <w:tcW w:w="2694" w:type="dxa"/>
          </w:tcPr>
          <w:p w14:paraId="5DD9D0EA" w14:textId="77777777" w:rsidR="00C91699" w:rsidRPr="00715CA1" w:rsidRDefault="00C91699" w:rsidP="006B5E2C">
            <w:pPr>
              <w:overflowPunct w:val="0"/>
              <w:jc w:val="center"/>
              <w:rPr>
                <w:sz w:val="21"/>
              </w:rPr>
            </w:pPr>
            <w:r>
              <w:rPr>
                <w:rFonts w:hint="eastAsia"/>
                <w:sz w:val="21"/>
              </w:rPr>
              <w:t>1</w:t>
            </w:r>
            <w:r>
              <w:rPr>
                <w:sz w:val="21"/>
              </w:rPr>
              <w:t>0</w:t>
            </w:r>
          </w:p>
        </w:tc>
        <w:tc>
          <w:tcPr>
            <w:tcW w:w="4536" w:type="dxa"/>
          </w:tcPr>
          <w:p w14:paraId="08309872" w14:textId="65ED9999" w:rsidR="00C91699" w:rsidRPr="00715CA1" w:rsidRDefault="0083384B" w:rsidP="006B5E2C">
            <w:pPr>
              <w:overflowPunct w:val="0"/>
              <w:jc w:val="center"/>
              <w:rPr>
                <w:sz w:val="21"/>
              </w:rPr>
            </w:pPr>
            <w:r w:rsidRPr="0083384B">
              <w:rPr>
                <w:sz w:val="21"/>
              </w:rPr>
              <w:t>0.9274456521739131</w:t>
            </w:r>
          </w:p>
        </w:tc>
      </w:tr>
      <w:tr w:rsidR="00C91699" w14:paraId="2B22379D" w14:textId="77777777" w:rsidTr="006B5E2C">
        <w:trPr>
          <w:jc w:val="center"/>
        </w:trPr>
        <w:tc>
          <w:tcPr>
            <w:tcW w:w="2694" w:type="dxa"/>
            <w:tcBorders>
              <w:bottom w:val="single" w:sz="12" w:space="0" w:color="70AD47" w:themeColor="accent6"/>
            </w:tcBorders>
          </w:tcPr>
          <w:p w14:paraId="1A239911" w14:textId="77777777" w:rsidR="00C91699" w:rsidRPr="00715CA1" w:rsidRDefault="00C91699" w:rsidP="006B5E2C">
            <w:pPr>
              <w:overflowPunct w:val="0"/>
              <w:jc w:val="center"/>
              <w:rPr>
                <w:sz w:val="21"/>
              </w:rPr>
            </w:pPr>
            <w:r>
              <w:rPr>
                <w:rFonts w:hint="eastAsia"/>
                <w:sz w:val="21"/>
              </w:rPr>
              <w:t>1</w:t>
            </w:r>
            <w:r>
              <w:rPr>
                <w:sz w:val="21"/>
              </w:rPr>
              <w:t>00</w:t>
            </w:r>
          </w:p>
        </w:tc>
        <w:tc>
          <w:tcPr>
            <w:tcW w:w="4536" w:type="dxa"/>
            <w:tcBorders>
              <w:bottom w:val="single" w:sz="12" w:space="0" w:color="70AD47" w:themeColor="accent6"/>
            </w:tcBorders>
          </w:tcPr>
          <w:p w14:paraId="62B3E9EE" w14:textId="253D60D4" w:rsidR="00C91699" w:rsidRPr="00715CA1" w:rsidRDefault="00784317" w:rsidP="006B5E2C">
            <w:pPr>
              <w:overflowPunct w:val="0"/>
              <w:jc w:val="center"/>
              <w:rPr>
                <w:sz w:val="21"/>
              </w:rPr>
            </w:pPr>
            <w:r w:rsidRPr="00784317">
              <w:rPr>
                <w:sz w:val="21"/>
              </w:rPr>
              <w:t>0.930163043478261</w:t>
            </w:r>
          </w:p>
        </w:tc>
      </w:tr>
    </w:tbl>
    <w:p w14:paraId="1261A43D" w14:textId="08D9E9C8" w:rsidR="00F615B8" w:rsidRDefault="00EA7CB6" w:rsidP="00B57D8A">
      <w:pPr>
        <w:pStyle w:val="1"/>
      </w:pPr>
      <w:bookmarkStart w:id="9" w:name="_Toc106106997"/>
      <w:r>
        <w:rPr>
          <w:rFonts w:hint="eastAsia"/>
        </w:rPr>
        <w:t>5</w:t>
      </w:r>
      <w:r>
        <w:t xml:space="preserve">. </w:t>
      </w:r>
      <w:r>
        <w:rPr>
          <w:rFonts w:hint="eastAsia"/>
        </w:rPr>
        <w:t>个人体会</w:t>
      </w:r>
      <w:bookmarkEnd w:id="9"/>
    </w:p>
    <w:p w14:paraId="28E29615" w14:textId="6264CCFE" w:rsidR="007D5446" w:rsidRDefault="00B64989" w:rsidP="00D21F36">
      <w:pPr>
        <w:spacing w:line="300" w:lineRule="auto"/>
        <w:ind w:firstLineChars="200" w:firstLine="480"/>
      </w:pPr>
      <w:r>
        <w:rPr>
          <w:rFonts w:hint="eastAsia"/>
        </w:rPr>
        <w:t>实现</w:t>
      </w:r>
      <w:r>
        <w:rPr>
          <w:rFonts w:hint="eastAsia"/>
        </w:rPr>
        <w:t>A</w:t>
      </w:r>
      <w:r>
        <w:t>daBoost</w:t>
      </w:r>
      <w:r>
        <w:rPr>
          <w:rFonts w:hint="eastAsia"/>
        </w:rPr>
        <w:t>算法，我</w:t>
      </w:r>
      <w:r w:rsidR="00C27DDD">
        <w:rPr>
          <w:rFonts w:hint="eastAsia"/>
        </w:rPr>
        <w:t>一开始时直接调用库函数，</w:t>
      </w:r>
      <w:r w:rsidR="00466781">
        <w:rPr>
          <w:rFonts w:hint="eastAsia"/>
        </w:rPr>
        <w:t>查阅资料</w:t>
      </w:r>
      <w:r w:rsidR="00C27DDD">
        <w:rPr>
          <w:rFonts w:hint="eastAsia"/>
        </w:rPr>
        <w:t>分析其实现原理和方法，再自己尝试逐个模块复现，对不合适的地方进行改写和重构，最终替换掉了</w:t>
      </w:r>
      <w:r w:rsidR="00B47186">
        <w:rPr>
          <w:rFonts w:hint="eastAsia"/>
        </w:rPr>
        <w:t>所有模型库</w:t>
      </w:r>
      <w:r w:rsidR="00C27DDD">
        <w:rPr>
          <w:rFonts w:hint="eastAsia"/>
        </w:rPr>
        <w:t>。</w:t>
      </w:r>
      <w:r w:rsidR="00AA53AC">
        <w:rPr>
          <w:rFonts w:hint="eastAsia"/>
        </w:rPr>
        <w:t>实验过程中我遇到过以下问题：</w:t>
      </w:r>
    </w:p>
    <w:p w14:paraId="03B544B4" w14:textId="0B1FC173" w:rsidR="00AA53AC" w:rsidRDefault="00AA53AC" w:rsidP="00BB2288">
      <w:pPr>
        <w:spacing w:line="300" w:lineRule="auto"/>
        <w:ind w:firstLineChars="200" w:firstLine="480"/>
      </w:pPr>
      <w:r>
        <w:rPr>
          <w:rFonts w:hint="eastAsia"/>
        </w:rPr>
        <w:t>（</w:t>
      </w:r>
      <w:r>
        <w:rPr>
          <w:rFonts w:hint="eastAsia"/>
        </w:rPr>
        <w:t>1</w:t>
      </w:r>
      <w:r>
        <w:rPr>
          <w:rFonts w:hint="eastAsia"/>
        </w:rPr>
        <w:t>）</w:t>
      </w:r>
      <w:r w:rsidR="00753B41">
        <w:rPr>
          <w:rFonts w:hint="eastAsia"/>
        </w:rPr>
        <w:t>训练速度</w:t>
      </w:r>
      <w:r w:rsidR="005F0E1D">
        <w:rPr>
          <w:rFonts w:hint="eastAsia"/>
        </w:rPr>
        <w:t>很</w:t>
      </w:r>
      <w:r w:rsidR="00753B41">
        <w:rPr>
          <w:rFonts w:hint="eastAsia"/>
        </w:rPr>
        <w:t>慢</w:t>
      </w:r>
      <w:r w:rsidR="00F26602">
        <w:rPr>
          <w:rFonts w:hint="eastAsia"/>
        </w:rPr>
        <w:t>，准确率</w:t>
      </w:r>
      <w:r w:rsidR="005F0E1D">
        <w:rPr>
          <w:rFonts w:hint="eastAsia"/>
        </w:rPr>
        <w:t>较</w:t>
      </w:r>
      <w:r w:rsidR="00F26602">
        <w:rPr>
          <w:rFonts w:hint="eastAsia"/>
        </w:rPr>
        <w:t>低</w:t>
      </w:r>
    </w:p>
    <w:p w14:paraId="09568553" w14:textId="76EE8C73" w:rsidR="00753B41" w:rsidRDefault="00F760D4" w:rsidP="00BB2288">
      <w:pPr>
        <w:spacing w:line="300" w:lineRule="auto"/>
        <w:ind w:firstLineChars="200" w:firstLine="480"/>
      </w:pPr>
      <w:r>
        <w:rPr>
          <w:rFonts w:hint="eastAsia"/>
        </w:rPr>
        <w:t>刚开始的模型</w:t>
      </w:r>
      <w:r w:rsidR="004C49AA">
        <w:rPr>
          <w:rFonts w:hint="eastAsia"/>
        </w:rPr>
        <w:t>勉强能够运行，</w:t>
      </w:r>
      <w:r w:rsidR="00916D58">
        <w:rPr>
          <w:rFonts w:hint="eastAsia"/>
        </w:rPr>
        <w:t>但速度非常慢。对于决策树桩，</w:t>
      </w:r>
      <w:r w:rsidR="00DA074C">
        <w:rPr>
          <w:rFonts w:hint="eastAsia"/>
        </w:rPr>
        <w:t>经常训练一次（基分类器数目取</w:t>
      </w:r>
      <w:r w:rsidR="00DA074C">
        <w:t>10</w:t>
      </w:r>
      <w:r w:rsidR="00A92617">
        <w:rPr>
          <w:rFonts w:hint="eastAsia"/>
        </w:rPr>
        <w:t>个</w:t>
      </w:r>
      <w:r w:rsidR="00DA074C">
        <w:rPr>
          <w:rFonts w:hint="eastAsia"/>
        </w:rPr>
        <w:t>）要</w:t>
      </w:r>
      <w:r w:rsidR="00A1746C">
        <w:rPr>
          <w:rFonts w:hint="eastAsia"/>
        </w:rPr>
        <w:t>十多分钟，</w:t>
      </w:r>
      <w:r w:rsidR="00F1214F">
        <w:rPr>
          <w:rFonts w:hint="eastAsia"/>
        </w:rPr>
        <w:t>准确率</w:t>
      </w:r>
      <w:r w:rsidR="00B54D60">
        <w:rPr>
          <w:rFonts w:hint="eastAsia"/>
        </w:rPr>
        <w:t>则</w:t>
      </w:r>
      <w:r w:rsidR="00F1214F">
        <w:rPr>
          <w:rFonts w:hint="eastAsia"/>
        </w:rPr>
        <w:t>相对正常</w:t>
      </w:r>
      <w:r w:rsidR="00B54D60">
        <w:rPr>
          <w:rFonts w:hint="eastAsia"/>
        </w:rPr>
        <w:t>，说明算法逻辑基本正确，实现上可以改进。</w:t>
      </w:r>
      <w:r w:rsidR="00D51BEC">
        <w:rPr>
          <w:rFonts w:hint="eastAsia"/>
        </w:rPr>
        <w:t>经过多次尝试，</w:t>
      </w:r>
      <w:r w:rsidR="00B60619">
        <w:rPr>
          <w:rFonts w:hint="eastAsia"/>
        </w:rPr>
        <w:t>最终发现</w:t>
      </w:r>
      <w:r w:rsidR="00183332">
        <w:rPr>
          <w:rFonts w:hint="eastAsia"/>
        </w:rPr>
        <w:t>将代码中的</w:t>
      </w:r>
      <w:r w:rsidR="00183332">
        <w:t>for</w:t>
      </w:r>
      <w:r w:rsidR="00183332">
        <w:rPr>
          <w:rFonts w:hint="eastAsia"/>
        </w:rPr>
        <w:t>循环和列表操作替换为</w:t>
      </w:r>
      <w:proofErr w:type="spellStart"/>
      <w:r w:rsidR="00183332">
        <w:rPr>
          <w:rFonts w:hint="eastAsia"/>
        </w:rPr>
        <w:t>n</w:t>
      </w:r>
      <w:r w:rsidR="00183332">
        <w:t>umpy</w:t>
      </w:r>
      <w:proofErr w:type="spellEnd"/>
      <w:r w:rsidR="00183332">
        <w:rPr>
          <w:rFonts w:hint="eastAsia"/>
        </w:rPr>
        <w:t>内置函数</w:t>
      </w:r>
      <w:r w:rsidR="00EB22BF">
        <w:rPr>
          <w:rFonts w:hint="eastAsia"/>
        </w:rPr>
        <w:t>可以极大提高程序速度。</w:t>
      </w:r>
      <w:r w:rsidR="00F71F83">
        <w:rPr>
          <w:rFonts w:hint="eastAsia"/>
        </w:rPr>
        <w:t>这是因为</w:t>
      </w:r>
      <w:proofErr w:type="spellStart"/>
      <w:r w:rsidR="00F71F83">
        <w:rPr>
          <w:rFonts w:hint="eastAsia"/>
        </w:rPr>
        <w:t>n</w:t>
      </w:r>
      <w:r w:rsidR="00F71F83">
        <w:t>umpy</w:t>
      </w:r>
      <w:proofErr w:type="spellEnd"/>
      <w:r w:rsidR="00F71F83">
        <w:rPr>
          <w:rFonts w:hint="eastAsia"/>
        </w:rPr>
        <w:t>提供了一个快速、高效、功能全面的数组：</w:t>
      </w:r>
      <w:proofErr w:type="spellStart"/>
      <w:r w:rsidR="00F71F83">
        <w:rPr>
          <w:rFonts w:hint="eastAsia"/>
        </w:rPr>
        <w:t>n</w:t>
      </w:r>
      <w:r w:rsidR="00F71F83">
        <w:t>darray</w:t>
      </w:r>
      <w:proofErr w:type="spellEnd"/>
      <w:r w:rsidR="00F71F83">
        <w:rPr>
          <w:rFonts w:hint="eastAsia"/>
        </w:rPr>
        <w:t>，可以使用它替换</w:t>
      </w:r>
      <w:r w:rsidR="00F71F83">
        <w:rPr>
          <w:rFonts w:hint="eastAsia"/>
        </w:rPr>
        <w:t>P</w:t>
      </w:r>
      <w:r w:rsidR="00F71F83">
        <w:t>ython</w:t>
      </w:r>
      <w:r w:rsidR="00F71F83">
        <w:rPr>
          <w:rFonts w:hint="eastAsia"/>
        </w:rPr>
        <w:t>内置的列表。</w:t>
      </w:r>
      <w:r w:rsidR="004F1BD0">
        <w:rPr>
          <w:rFonts w:hint="eastAsia"/>
        </w:rPr>
        <w:t>而对于对率回归，训练速度很快，但准确率一直不高。</w:t>
      </w:r>
      <w:r w:rsidR="006A2570">
        <w:rPr>
          <w:rFonts w:hint="eastAsia"/>
        </w:rPr>
        <w:t>通过设置断点单步调试和跟踪变量等方法，最终定位到问题在于</w:t>
      </w:r>
      <w:r w:rsidR="00C06758">
        <w:rPr>
          <w:rFonts w:hint="eastAsia"/>
        </w:rPr>
        <w:t>f</w:t>
      </w:r>
      <w:r w:rsidR="00C06758">
        <w:t>it</w:t>
      </w:r>
      <w:r w:rsidR="00C06758">
        <w:rPr>
          <w:rFonts w:hint="eastAsia"/>
        </w:rPr>
        <w:t>中有一句修改标签的代码使用的是引用而不是复制，导致标签被错误修改。</w:t>
      </w:r>
      <w:r w:rsidR="00D76CE4">
        <w:rPr>
          <w:rFonts w:hint="eastAsia"/>
        </w:rPr>
        <w:t>提高准确率我主要通过</w:t>
      </w:r>
      <w:r w:rsidR="0036260D">
        <w:rPr>
          <w:rFonts w:hint="eastAsia"/>
        </w:rPr>
        <w:t>将数据进行归一化处理和</w:t>
      </w:r>
      <w:r w:rsidR="00A76C7E">
        <w:rPr>
          <w:rFonts w:hint="eastAsia"/>
        </w:rPr>
        <w:t>选择合适的列标签实现</w:t>
      </w:r>
      <w:r w:rsidR="004200F7">
        <w:rPr>
          <w:rFonts w:hint="eastAsia"/>
        </w:rPr>
        <w:t>。</w:t>
      </w:r>
    </w:p>
    <w:p w14:paraId="5002CEE7" w14:textId="4250C40F" w:rsidR="007F41C4" w:rsidRDefault="00345364" w:rsidP="00BB2288">
      <w:pPr>
        <w:spacing w:line="300" w:lineRule="auto"/>
        <w:ind w:firstLineChars="200" w:firstLine="480"/>
      </w:pPr>
      <w:r>
        <w:rPr>
          <w:rFonts w:hint="eastAsia"/>
        </w:rPr>
        <w:t>（</w:t>
      </w:r>
      <w:r>
        <w:rPr>
          <w:rFonts w:hint="eastAsia"/>
        </w:rPr>
        <w:t>2</w:t>
      </w:r>
      <w:r>
        <w:rPr>
          <w:rFonts w:hint="eastAsia"/>
        </w:rPr>
        <w:t>）</w:t>
      </w:r>
      <w:r w:rsidR="0022378E">
        <w:rPr>
          <w:rFonts w:hint="eastAsia"/>
        </w:rPr>
        <w:t>梯度下降学习率的设置</w:t>
      </w:r>
    </w:p>
    <w:p w14:paraId="2F7E4665" w14:textId="7F5F1CEB" w:rsidR="0022378E" w:rsidRDefault="00820571" w:rsidP="00BB2288">
      <w:pPr>
        <w:spacing w:line="300" w:lineRule="auto"/>
        <w:ind w:firstLineChars="200" w:firstLine="480"/>
      </w:pPr>
      <w:r>
        <w:rPr>
          <w:rFonts w:hint="eastAsia"/>
        </w:rPr>
        <w:lastRenderedPageBreak/>
        <w:t>一开始我将学习率设置的很大，导致</w:t>
      </w:r>
      <w:r w:rsidR="0084185D">
        <w:rPr>
          <w:rFonts w:hint="eastAsia"/>
        </w:rPr>
        <w:t>参数几乎一样的模型得出的结果差别很大。</w:t>
      </w:r>
      <w:r w:rsidR="009B5E93">
        <w:rPr>
          <w:rFonts w:hint="eastAsia"/>
        </w:rPr>
        <w:t>在调试过程中，我逐步减小学习率，当不足以影响到最终的模型时</w:t>
      </w:r>
      <w:r w:rsidR="00FC508B">
        <w:rPr>
          <w:rFonts w:hint="eastAsia"/>
        </w:rPr>
        <w:t>再往回增大，直到选取到一个合适的范围。</w:t>
      </w:r>
      <w:r w:rsidR="00E56238">
        <w:rPr>
          <w:rFonts w:hint="eastAsia"/>
        </w:rPr>
        <w:t>在此过程中，</w:t>
      </w:r>
      <w:r w:rsidR="002406C9">
        <w:rPr>
          <w:rFonts w:hint="eastAsia"/>
        </w:rPr>
        <w:t>我也学习了梯度下降学习率的设置，如固定学习率、分参数设定、动态调整、自适应等</w:t>
      </w:r>
      <w:r w:rsidR="004F5332">
        <w:rPr>
          <w:rFonts w:hint="eastAsia"/>
        </w:rPr>
        <w:t>，最终将动态调整应用到模型中。</w:t>
      </w:r>
    </w:p>
    <w:p w14:paraId="7EE550B0" w14:textId="7F019B9F" w:rsidR="00C826AA" w:rsidRDefault="00C826AA" w:rsidP="00BB2288">
      <w:pPr>
        <w:spacing w:line="300" w:lineRule="auto"/>
        <w:ind w:firstLineChars="200" w:firstLine="480"/>
      </w:pPr>
      <w:r>
        <w:rPr>
          <w:rFonts w:hint="eastAsia"/>
        </w:rPr>
        <w:t>（</w:t>
      </w:r>
      <w:r>
        <w:rPr>
          <w:rFonts w:hint="eastAsia"/>
        </w:rPr>
        <w:t>3</w:t>
      </w:r>
      <w:r>
        <w:rPr>
          <w:rFonts w:hint="eastAsia"/>
        </w:rPr>
        <w:t>）</w:t>
      </w:r>
      <w:r w:rsidR="00A768AC">
        <w:rPr>
          <w:rFonts w:hint="eastAsia"/>
        </w:rPr>
        <w:t>弱分类器错误率大于随机猜测时</w:t>
      </w:r>
    </w:p>
    <w:p w14:paraId="7BBC1998" w14:textId="0CC6E838" w:rsidR="000F3E91" w:rsidRDefault="000F3E91" w:rsidP="00BB2288">
      <w:pPr>
        <w:spacing w:line="300" w:lineRule="auto"/>
        <w:ind w:firstLineChars="200" w:firstLine="480"/>
      </w:pPr>
      <w:r>
        <w:rPr>
          <w:rFonts w:hint="eastAsia"/>
        </w:rPr>
        <w:t>分类误差为</w:t>
      </w:r>
      <w:r w:rsidR="00CA71EC">
        <w:rPr>
          <w:rFonts w:hint="eastAsia"/>
        </w:rPr>
        <w:t>所有分类错误的样本权重之和，但是当其分类误差大于</w:t>
      </w:r>
      <w:r w:rsidR="00CA71EC">
        <w:rPr>
          <w:rFonts w:hint="eastAsia"/>
        </w:rPr>
        <w:t>0</w:t>
      </w:r>
      <w:r w:rsidR="00CA71EC">
        <w:t>.5</w:t>
      </w:r>
      <w:r w:rsidR="00CA71EC">
        <w:rPr>
          <w:rFonts w:hint="eastAsia"/>
        </w:rPr>
        <w:t>的时候算法就停止迭代了，这一点主要体现在对率回归做基分类器时。</w:t>
      </w:r>
      <w:r w:rsidR="003F6776">
        <w:rPr>
          <w:rFonts w:hint="eastAsia"/>
        </w:rPr>
        <w:t>解决这个问题主要有以下几种方法：</w:t>
      </w:r>
    </w:p>
    <w:p w14:paraId="45C76849" w14:textId="1BDB3A6F" w:rsidR="003F6776" w:rsidRDefault="0079346E" w:rsidP="00BB2288">
      <w:pPr>
        <w:spacing w:line="300" w:lineRule="auto"/>
        <w:ind w:firstLineChars="200"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选择较强的弱分类器；</w:t>
      </w:r>
    </w:p>
    <w:p w14:paraId="445D64E1" w14:textId="7304CEEE" w:rsidR="0079346E" w:rsidRDefault="004341EC" w:rsidP="00BB2288">
      <w:pPr>
        <w:spacing w:line="300" w:lineRule="auto"/>
        <w:ind w:firstLineChars="200"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遇到错误率大于</w:t>
      </w:r>
      <w:r>
        <w:rPr>
          <w:rFonts w:hint="eastAsia"/>
        </w:rPr>
        <w:t>0</w:t>
      </w:r>
      <w:r>
        <w:t>.5</w:t>
      </w:r>
      <w:r>
        <w:rPr>
          <w:rFonts w:hint="eastAsia"/>
        </w:rPr>
        <w:t>时反转分类器的结果；</w:t>
      </w:r>
    </w:p>
    <w:p w14:paraId="1A838397" w14:textId="660E73CA" w:rsidR="004341EC" w:rsidRDefault="00A70DEB" w:rsidP="00BB2288">
      <w:pPr>
        <w:spacing w:line="300" w:lineRule="auto"/>
        <w:ind w:firstLineChars="200"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遇到错误率</w:t>
      </w:r>
      <w:r w:rsidR="00577A94">
        <w:rPr>
          <w:rFonts w:hint="eastAsia"/>
        </w:rPr>
        <w:t>大于</w:t>
      </w:r>
      <w:r w:rsidR="00577A94">
        <w:rPr>
          <w:rFonts w:hint="eastAsia"/>
        </w:rPr>
        <w:t>0</w:t>
      </w:r>
      <w:r w:rsidR="00577A94">
        <w:t>.5</w:t>
      </w:r>
      <w:r w:rsidR="00577A94">
        <w:rPr>
          <w:rFonts w:hint="eastAsia"/>
        </w:rPr>
        <w:t>时重新设定权值；</w:t>
      </w:r>
    </w:p>
    <w:p w14:paraId="537D0C36" w14:textId="592987A7" w:rsidR="00577A94" w:rsidRDefault="00577A94" w:rsidP="00BB2288">
      <w:pPr>
        <w:spacing w:line="300" w:lineRule="auto"/>
        <w:ind w:firstLineChars="200" w:firstLine="48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反复重采样和生成基分类器直到错误率小于</w:t>
      </w:r>
      <w:r>
        <w:rPr>
          <w:rFonts w:hint="eastAsia"/>
        </w:rPr>
        <w:t>0</w:t>
      </w:r>
      <w:r>
        <w:t>.5</w:t>
      </w:r>
      <w:r w:rsidR="000D3514">
        <w:rPr>
          <w:rFonts w:hint="eastAsia"/>
        </w:rPr>
        <w:t>。</w:t>
      </w:r>
    </w:p>
    <w:p w14:paraId="2945E451" w14:textId="299693FE" w:rsidR="0081306F" w:rsidRDefault="0081306F" w:rsidP="00BB2288">
      <w:pPr>
        <w:spacing w:line="300" w:lineRule="auto"/>
        <w:ind w:firstLineChars="200" w:firstLine="480"/>
      </w:pPr>
      <w:r>
        <w:rPr>
          <w:rFonts w:hint="eastAsia"/>
        </w:rPr>
        <w:t>实验中我采用的是第</w:t>
      </w:r>
      <w:r>
        <w:rPr>
          <w:rFonts w:hint="eastAsia"/>
        </w:rPr>
        <w:t>2</w:t>
      </w:r>
      <w:r>
        <w:rPr>
          <w:rFonts w:hint="eastAsia"/>
        </w:rPr>
        <w:t>中方法，即反转分类器的结果。</w:t>
      </w:r>
    </w:p>
    <w:p w14:paraId="1CA1F3F1" w14:textId="1363086B" w:rsidR="007D5446" w:rsidRPr="00F55CA1" w:rsidRDefault="0035410F" w:rsidP="00F55CA1">
      <w:pPr>
        <w:spacing w:line="300" w:lineRule="auto"/>
        <w:ind w:firstLineChars="200" w:firstLine="480"/>
      </w:pPr>
      <w:r>
        <w:rPr>
          <w:rFonts w:hint="eastAsia"/>
        </w:rPr>
        <w:t>总得来说，</w:t>
      </w:r>
      <w:r w:rsidR="00AA7BB4">
        <w:rPr>
          <w:rFonts w:hint="eastAsia"/>
        </w:rPr>
        <w:t>这次大作业让我对</w:t>
      </w:r>
      <w:r w:rsidR="00AA7BB4">
        <w:rPr>
          <w:rFonts w:hint="eastAsia"/>
        </w:rPr>
        <w:t>A</w:t>
      </w:r>
      <w:r w:rsidR="00AA7BB4">
        <w:t>daBoost</w:t>
      </w:r>
      <w:r w:rsidR="00AA7BB4">
        <w:rPr>
          <w:rFonts w:hint="eastAsia"/>
        </w:rPr>
        <w:t>算法有了更加深入的认识。</w:t>
      </w:r>
      <w:r w:rsidR="005E100E">
        <w:rPr>
          <w:rFonts w:hint="eastAsia"/>
        </w:rPr>
        <w:t>在训练决策树桩为基分类器的模型中，我感受到了</w:t>
      </w:r>
      <w:r w:rsidR="005E100E">
        <w:rPr>
          <w:rFonts w:hint="eastAsia"/>
        </w:rPr>
        <w:t>A</w:t>
      </w:r>
      <w:r w:rsidR="005E100E">
        <w:t>daBoost</w:t>
      </w:r>
      <w:r w:rsidR="005E100E">
        <w:rPr>
          <w:rFonts w:hint="eastAsia"/>
        </w:rPr>
        <w:t>对于分类器强度的提升效果。</w:t>
      </w:r>
      <w:r w:rsidR="00453645">
        <w:rPr>
          <w:rFonts w:hint="eastAsia"/>
        </w:rPr>
        <w:t>而在对率回归为基分类器的模型中，</w:t>
      </w:r>
      <w:r w:rsidR="003F55CA">
        <w:rPr>
          <w:rFonts w:hint="eastAsia"/>
        </w:rPr>
        <w:t>Ada</w:t>
      </w:r>
      <w:r w:rsidR="003F55CA">
        <w:t>Boost</w:t>
      </w:r>
      <w:r w:rsidR="003F55CA">
        <w:rPr>
          <w:rFonts w:hint="eastAsia"/>
        </w:rPr>
        <w:t>算法的提升没有那么显著，可能是单个基分类器的强度已经足够，也可能是由于对率回归已经是线性模型，使用线性加权得到的仍然是一个线性模型，没有改变模型的本质。</w:t>
      </w:r>
      <w:r w:rsidR="00F0501C">
        <w:rPr>
          <w:rFonts w:hint="eastAsia"/>
        </w:rPr>
        <w:t>还有不足的是，我在数据预处理方面下的功夫不够，最终实现的模型可能存在过拟合现象，这一点在以后的学习中我会</w:t>
      </w:r>
      <w:r w:rsidR="007942B9">
        <w:rPr>
          <w:rFonts w:hint="eastAsia"/>
        </w:rPr>
        <w:t>注意。</w:t>
      </w:r>
    </w:p>
    <w:sectPr w:rsidR="007D5446" w:rsidRPr="00F55C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37E3F" w14:textId="77777777" w:rsidR="007D5702" w:rsidRDefault="007D5702" w:rsidP="0046213D">
      <w:r>
        <w:separator/>
      </w:r>
    </w:p>
  </w:endnote>
  <w:endnote w:type="continuationSeparator" w:id="0">
    <w:p w14:paraId="4416DB4F" w14:textId="77777777" w:rsidR="007D5702" w:rsidRDefault="007D5702"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3D61" w14:textId="77777777" w:rsidR="00AE2F74" w:rsidRDefault="00DE6585">
    <w:pPr>
      <w:pStyle w:val="afd"/>
      <w:framePr w:h="0" w:wrap="around" w:vAnchor="text" w:hAnchor="margin" w:xAlign="right" w:y="1"/>
      <w:rPr>
        <w:rStyle w:val="ad"/>
      </w:rPr>
    </w:pPr>
    <w:r>
      <w:fldChar w:fldCharType="begin"/>
    </w:r>
    <w:r>
      <w:rPr>
        <w:rStyle w:val="ad"/>
      </w:rPr>
      <w:instrText xml:space="preserve">PAGE  </w:instrText>
    </w:r>
    <w:r>
      <w:fldChar w:fldCharType="separate"/>
    </w:r>
    <w:r>
      <w:rPr>
        <w:rStyle w:val="ad"/>
      </w:rPr>
      <w:t>107</w:t>
    </w:r>
    <w:r>
      <w:fldChar w:fldCharType="end"/>
    </w:r>
  </w:p>
  <w:p w14:paraId="606CB74F" w14:textId="77777777" w:rsidR="00AE2F74" w:rsidRDefault="007D5702">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69009"/>
      <w:docPartObj>
        <w:docPartGallery w:val="Page Numbers (Bottom of Page)"/>
        <w:docPartUnique/>
      </w:docPartObj>
    </w:sdtPr>
    <w:sdtEndPr/>
    <w:sdtContent>
      <w:p w14:paraId="11188FFA" w14:textId="6DC777DA" w:rsidR="0046213D" w:rsidRPr="004535C7" w:rsidRDefault="007D5702">
        <w:pPr>
          <w:pStyle w:val="afd"/>
          <w:jc w:val="center"/>
        </w:pPr>
      </w:p>
    </w:sdtContent>
  </w:sdt>
  <w:p w14:paraId="2219F77E" w14:textId="77777777" w:rsidR="00AE2F74" w:rsidRDefault="007D5702">
    <w:pPr>
      <w:pStyle w:val="af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920A" w14:textId="77777777" w:rsidR="004535C7" w:rsidRDefault="004535C7">
    <w:pPr>
      <w:pStyle w:val="af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352350"/>
      <w:docPartObj>
        <w:docPartGallery w:val="Page Numbers (Bottom of Page)"/>
        <w:docPartUnique/>
      </w:docPartObj>
    </w:sdtPr>
    <w:sdtEndPr/>
    <w:sdtContent>
      <w:p w14:paraId="2A6E892B" w14:textId="77777777" w:rsidR="004535C7" w:rsidRPr="004535C7" w:rsidRDefault="004535C7">
        <w:pPr>
          <w:pStyle w:val="afd"/>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4535C7" w:rsidRDefault="004535C7">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1AFEF" w14:textId="77777777" w:rsidR="007D5702" w:rsidRDefault="007D5702" w:rsidP="0046213D">
      <w:r>
        <w:separator/>
      </w:r>
    </w:p>
  </w:footnote>
  <w:footnote w:type="continuationSeparator" w:id="0">
    <w:p w14:paraId="7625341D" w14:textId="77777777" w:rsidR="007D5702" w:rsidRDefault="007D5702"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BBB7" w14:textId="77777777" w:rsidR="004535C7" w:rsidRDefault="004535C7">
    <w:pPr>
      <w:pStyle w:val="a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D83A" w14:textId="77777777" w:rsidR="00AE2F74" w:rsidRDefault="007D5702">
    <w:pPr>
      <w:pStyle w:val="af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5C5A" w14:textId="77777777" w:rsidR="004535C7" w:rsidRDefault="004535C7">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32BF"/>
    <w:multiLevelType w:val="hybridMultilevel"/>
    <w:tmpl w:val="D21027C0"/>
    <w:lvl w:ilvl="0" w:tplc="DBB6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84681E"/>
    <w:multiLevelType w:val="hybridMultilevel"/>
    <w:tmpl w:val="673E4E6A"/>
    <w:lvl w:ilvl="0" w:tplc="0EEA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6D56F7"/>
    <w:multiLevelType w:val="hybridMultilevel"/>
    <w:tmpl w:val="0E201D92"/>
    <w:lvl w:ilvl="0" w:tplc="A62214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14"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15"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6"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17"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7F598D"/>
    <w:multiLevelType w:val="hybridMultilevel"/>
    <w:tmpl w:val="3A2C371E"/>
    <w:lvl w:ilvl="0" w:tplc="F8706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0"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C3BEC"/>
    <w:multiLevelType w:val="hybridMultilevel"/>
    <w:tmpl w:val="967A36E0"/>
    <w:lvl w:ilvl="0" w:tplc="B874B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2"/>
  </w:num>
  <w:num w:numId="3">
    <w:abstractNumId w:val="3"/>
  </w:num>
  <w:num w:numId="4">
    <w:abstractNumId w:val="17"/>
  </w:num>
  <w:num w:numId="5">
    <w:abstractNumId w:val="11"/>
  </w:num>
  <w:num w:numId="6">
    <w:abstractNumId w:val="23"/>
  </w:num>
  <w:num w:numId="7">
    <w:abstractNumId w:val="19"/>
  </w:num>
  <w:num w:numId="8">
    <w:abstractNumId w:val="16"/>
  </w:num>
  <w:num w:numId="9">
    <w:abstractNumId w:val="2"/>
  </w:num>
  <w:num w:numId="10">
    <w:abstractNumId w:val="20"/>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5"/>
  </w:num>
  <w:num w:numId="14">
    <w:abstractNumId w:val="10"/>
  </w:num>
  <w:num w:numId="15">
    <w:abstractNumId w:val="15"/>
  </w:num>
  <w:num w:numId="16">
    <w:abstractNumId w:val="13"/>
  </w:num>
  <w:num w:numId="17">
    <w:abstractNumId w:val="14"/>
  </w:num>
  <w:num w:numId="18">
    <w:abstractNumId w:val="24"/>
  </w:num>
  <w:num w:numId="19">
    <w:abstractNumId w:val="1"/>
  </w:num>
  <w:num w:numId="20">
    <w:abstractNumId w:val="12"/>
  </w:num>
  <w:num w:numId="21">
    <w:abstractNumId w:val="8"/>
  </w:num>
  <w:num w:numId="22">
    <w:abstractNumId w:val="7"/>
  </w:num>
  <w:num w:numId="23">
    <w:abstractNumId w:val="21"/>
  </w:num>
  <w:num w:numId="24">
    <w:abstractNumId w:val="9"/>
  </w:num>
  <w:num w:numId="25">
    <w:abstractNumId w:val="6"/>
  </w:num>
  <w:num w:numId="26">
    <w:abstractNumId w:val="1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D8"/>
    <w:rsid w:val="0000585A"/>
    <w:rsid w:val="00015038"/>
    <w:rsid w:val="00021402"/>
    <w:rsid w:val="000304CC"/>
    <w:rsid w:val="0003515C"/>
    <w:rsid w:val="00063576"/>
    <w:rsid w:val="000666A2"/>
    <w:rsid w:val="000702CD"/>
    <w:rsid w:val="00094169"/>
    <w:rsid w:val="00097AB0"/>
    <w:rsid w:val="000A0F87"/>
    <w:rsid w:val="000A6507"/>
    <w:rsid w:val="000A78EA"/>
    <w:rsid w:val="000B1634"/>
    <w:rsid w:val="000D3514"/>
    <w:rsid w:val="000E67B0"/>
    <w:rsid w:val="000F2858"/>
    <w:rsid w:val="000F3E91"/>
    <w:rsid w:val="000F7E77"/>
    <w:rsid w:val="00103869"/>
    <w:rsid w:val="001042D8"/>
    <w:rsid w:val="00111972"/>
    <w:rsid w:val="001119E6"/>
    <w:rsid w:val="001138FA"/>
    <w:rsid w:val="00114F4B"/>
    <w:rsid w:val="00127138"/>
    <w:rsid w:val="001526CD"/>
    <w:rsid w:val="00155482"/>
    <w:rsid w:val="00183332"/>
    <w:rsid w:val="0019173D"/>
    <w:rsid w:val="00196FE0"/>
    <w:rsid w:val="001B636D"/>
    <w:rsid w:val="001D19B1"/>
    <w:rsid w:val="001E1563"/>
    <w:rsid w:val="001E79C3"/>
    <w:rsid w:val="00201491"/>
    <w:rsid w:val="002224A4"/>
    <w:rsid w:val="002226C5"/>
    <w:rsid w:val="0022378E"/>
    <w:rsid w:val="00230F8D"/>
    <w:rsid w:val="002406C9"/>
    <w:rsid w:val="00241969"/>
    <w:rsid w:val="00242935"/>
    <w:rsid w:val="00262BAF"/>
    <w:rsid w:val="00262C77"/>
    <w:rsid w:val="002637FB"/>
    <w:rsid w:val="00283F05"/>
    <w:rsid w:val="00287FD5"/>
    <w:rsid w:val="002961E2"/>
    <w:rsid w:val="002A3226"/>
    <w:rsid w:val="002A36EA"/>
    <w:rsid w:val="002C4CB0"/>
    <w:rsid w:val="002E46A2"/>
    <w:rsid w:val="002E56D3"/>
    <w:rsid w:val="002E68C8"/>
    <w:rsid w:val="00304D77"/>
    <w:rsid w:val="00306639"/>
    <w:rsid w:val="003118D5"/>
    <w:rsid w:val="003178EA"/>
    <w:rsid w:val="00331C52"/>
    <w:rsid w:val="0034493F"/>
    <w:rsid w:val="00345364"/>
    <w:rsid w:val="00347F1D"/>
    <w:rsid w:val="0035410F"/>
    <w:rsid w:val="00360C3E"/>
    <w:rsid w:val="003616C0"/>
    <w:rsid w:val="0036260D"/>
    <w:rsid w:val="0036501A"/>
    <w:rsid w:val="00371AE7"/>
    <w:rsid w:val="003819DE"/>
    <w:rsid w:val="0038443E"/>
    <w:rsid w:val="003848FA"/>
    <w:rsid w:val="00391DE3"/>
    <w:rsid w:val="003A4983"/>
    <w:rsid w:val="003C455A"/>
    <w:rsid w:val="003D4C78"/>
    <w:rsid w:val="003E6486"/>
    <w:rsid w:val="003E68DE"/>
    <w:rsid w:val="003F55CA"/>
    <w:rsid w:val="003F6776"/>
    <w:rsid w:val="0040593B"/>
    <w:rsid w:val="004156D8"/>
    <w:rsid w:val="004200F7"/>
    <w:rsid w:val="0042608C"/>
    <w:rsid w:val="00434144"/>
    <w:rsid w:val="004341EC"/>
    <w:rsid w:val="00443BA5"/>
    <w:rsid w:val="00446CDA"/>
    <w:rsid w:val="004535C7"/>
    <w:rsid w:val="00453645"/>
    <w:rsid w:val="004612AB"/>
    <w:rsid w:val="0046213D"/>
    <w:rsid w:val="00465B2C"/>
    <w:rsid w:val="00466781"/>
    <w:rsid w:val="0047608D"/>
    <w:rsid w:val="00482F8A"/>
    <w:rsid w:val="004A026C"/>
    <w:rsid w:val="004B2334"/>
    <w:rsid w:val="004C49AA"/>
    <w:rsid w:val="004C643A"/>
    <w:rsid w:val="004C6C52"/>
    <w:rsid w:val="004E021F"/>
    <w:rsid w:val="004F0E6A"/>
    <w:rsid w:val="004F1BD0"/>
    <w:rsid w:val="004F2193"/>
    <w:rsid w:val="004F5332"/>
    <w:rsid w:val="0050154F"/>
    <w:rsid w:val="00504BBD"/>
    <w:rsid w:val="00506BF2"/>
    <w:rsid w:val="00533DF8"/>
    <w:rsid w:val="00545B08"/>
    <w:rsid w:val="005505DF"/>
    <w:rsid w:val="005734FE"/>
    <w:rsid w:val="00576692"/>
    <w:rsid w:val="00577A94"/>
    <w:rsid w:val="005935E9"/>
    <w:rsid w:val="005C0467"/>
    <w:rsid w:val="005E100E"/>
    <w:rsid w:val="005E613F"/>
    <w:rsid w:val="005F0E1D"/>
    <w:rsid w:val="005F150A"/>
    <w:rsid w:val="0061345C"/>
    <w:rsid w:val="00635B72"/>
    <w:rsid w:val="006469B1"/>
    <w:rsid w:val="006643B5"/>
    <w:rsid w:val="006869A4"/>
    <w:rsid w:val="00686E5D"/>
    <w:rsid w:val="006973FC"/>
    <w:rsid w:val="006A2570"/>
    <w:rsid w:val="006A5825"/>
    <w:rsid w:val="006B17E4"/>
    <w:rsid w:val="006B20CF"/>
    <w:rsid w:val="006B6E9E"/>
    <w:rsid w:val="006C54FD"/>
    <w:rsid w:val="006E17C4"/>
    <w:rsid w:val="006E552E"/>
    <w:rsid w:val="006F14E4"/>
    <w:rsid w:val="00715136"/>
    <w:rsid w:val="00722864"/>
    <w:rsid w:val="00753B41"/>
    <w:rsid w:val="00762B70"/>
    <w:rsid w:val="0077236A"/>
    <w:rsid w:val="007756DF"/>
    <w:rsid w:val="0077729A"/>
    <w:rsid w:val="00777618"/>
    <w:rsid w:val="00777702"/>
    <w:rsid w:val="00780889"/>
    <w:rsid w:val="00784317"/>
    <w:rsid w:val="0079346E"/>
    <w:rsid w:val="007942B9"/>
    <w:rsid w:val="007A6E1A"/>
    <w:rsid w:val="007A705F"/>
    <w:rsid w:val="007B4201"/>
    <w:rsid w:val="007B712B"/>
    <w:rsid w:val="007B744D"/>
    <w:rsid w:val="007C340E"/>
    <w:rsid w:val="007C4D48"/>
    <w:rsid w:val="007C6C94"/>
    <w:rsid w:val="007D5446"/>
    <w:rsid w:val="007D5702"/>
    <w:rsid w:val="007E2AC1"/>
    <w:rsid w:val="007F37DD"/>
    <w:rsid w:val="007F41C4"/>
    <w:rsid w:val="007F559A"/>
    <w:rsid w:val="0081306F"/>
    <w:rsid w:val="00820571"/>
    <w:rsid w:val="00822CCA"/>
    <w:rsid w:val="008312BC"/>
    <w:rsid w:val="0083384B"/>
    <w:rsid w:val="0084185D"/>
    <w:rsid w:val="00854D44"/>
    <w:rsid w:val="00874F6F"/>
    <w:rsid w:val="00891699"/>
    <w:rsid w:val="008A3725"/>
    <w:rsid w:val="008B09F6"/>
    <w:rsid w:val="008D5723"/>
    <w:rsid w:val="008D7AE0"/>
    <w:rsid w:val="008E393A"/>
    <w:rsid w:val="008F152F"/>
    <w:rsid w:val="008F64AA"/>
    <w:rsid w:val="009037A0"/>
    <w:rsid w:val="00911109"/>
    <w:rsid w:val="00911BB9"/>
    <w:rsid w:val="009148EA"/>
    <w:rsid w:val="00916D58"/>
    <w:rsid w:val="00924997"/>
    <w:rsid w:val="0092528E"/>
    <w:rsid w:val="00925827"/>
    <w:rsid w:val="0092745C"/>
    <w:rsid w:val="009362A4"/>
    <w:rsid w:val="00942619"/>
    <w:rsid w:val="009441F1"/>
    <w:rsid w:val="00970ED8"/>
    <w:rsid w:val="00971BAC"/>
    <w:rsid w:val="00985688"/>
    <w:rsid w:val="009927C7"/>
    <w:rsid w:val="00993956"/>
    <w:rsid w:val="009A7618"/>
    <w:rsid w:val="009B5E93"/>
    <w:rsid w:val="009C54DA"/>
    <w:rsid w:val="009D18DA"/>
    <w:rsid w:val="009D5A0C"/>
    <w:rsid w:val="00A0053F"/>
    <w:rsid w:val="00A1746C"/>
    <w:rsid w:val="00A233D5"/>
    <w:rsid w:val="00A25ABE"/>
    <w:rsid w:val="00A70DEB"/>
    <w:rsid w:val="00A714A6"/>
    <w:rsid w:val="00A73B51"/>
    <w:rsid w:val="00A768AC"/>
    <w:rsid w:val="00A76C7E"/>
    <w:rsid w:val="00A813FD"/>
    <w:rsid w:val="00A86878"/>
    <w:rsid w:val="00A92617"/>
    <w:rsid w:val="00AA36B1"/>
    <w:rsid w:val="00AA53AC"/>
    <w:rsid w:val="00AA56D3"/>
    <w:rsid w:val="00AA66B0"/>
    <w:rsid w:val="00AA7BB4"/>
    <w:rsid w:val="00AB1FCB"/>
    <w:rsid w:val="00AC36AC"/>
    <w:rsid w:val="00AD6ABF"/>
    <w:rsid w:val="00AE18BF"/>
    <w:rsid w:val="00AE28CF"/>
    <w:rsid w:val="00B0299F"/>
    <w:rsid w:val="00B03047"/>
    <w:rsid w:val="00B07D63"/>
    <w:rsid w:val="00B23C57"/>
    <w:rsid w:val="00B359E7"/>
    <w:rsid w:val="00B35A9A"/>
    <w:rsid w:val="00B3701C"/>
    <w:rsid w:val="00B44E22"/>
    <w:rsid w:val="00B459A9"/>
    <w:rsid w:val="00B47186"/>
    <w:rsid w:val="00B54D60"/>
    <w:rsid w:val="00B5595B"/>
    <w:rsid w:val="00B5659D"/>
    <w:rsid w:val="00B57D8A"/>
    <w:rsid w:val="00B60619"/>
    <w:rsid w:val="00B63ED7"/>
    <w:rsid w:val="00B64989"/>
    <w:rsid w:val="00B90BFE"/>
    <w:rsid w:val="00B95F20"/>
    <w:rsid w:val="00BB2288"/>
    <w:rsid w:val="00BB4408"/>
    <w:rsid w:val="00BC4651"/>
    <w:rsid w:val="00BD0B37"/>
    <w:rsid w:val="00BD6066"/>
    <w:rsid w:val="00BD6AB1"/>
    <w:rsid w:val="00BE5D78"/>
    <w:rsid w:val="00C06545"/>
    <w:rsid w:val="00C06758"/>
    <w:rsid w:val="00C12C6E"/>
    <w:rsid w:val="00C2676D"/>
    <w:rsid w:val="00C27DDD"/>
    <w:rsid w:val="00C374CA"/>
    <w:rsid w:val="00C4044F"/>
    <w:rsid w:val="00C53A57"/>
    <w:rsid w:val="00C53F3B"/>
    <w:rsid w:val="00C5637E"/>
    <w:rsid w:val="00C60033"/>
    <w:rsid w:val="00C66C73"/>
    <w:rsid w:val="00C74397"/>
    <w:rsid w:val="00C826AA"/>
    <w:rsid w:val="00C91699"/>
    <w:rsid w:val="00CA71EC"/>
    <w:rsid w:val="00CB27BD"/>
    <w:rsid w:val="00CC22CD"/>
    <w:rsid w:val="00CD4F15"/>
    <w:rsid w:val="00CD7489"/>
    <w:rsid w:val="00CE7114"/>
    <w:rsid w:val="00CE7711"/>
    <w:rsid w:val="00CF0C95"/>
    <w:rsid w:val="00CF7385"/>
    <w:rsid w:val="00D21F36"/>
    <w:rsid w:val="00D2242D"/>
    <w:rsid w:val="00D23A55"/>
    <w:rsid w:val="00D42A1D"/>
    <w:rsid w:val="00D45D59"/>
    <w:rsid w:val="00D46DB8"/>
    <w:rsid w:val="00D51BEC"/>
    <w:rsid w:val="00D6133A"/>
    <w:rsid w:val="00D63692"/>
    <w:rsid w:val="00D7107B"/>
    <w:rsid w:val="00D76CE4"/>
    <w:rsid w:val="00D819A2"/>
    <w:rsid w:val="00D83ADC"/>
    <w:rsid w:val="00D91946"/>
    <w:rsid w:val="00D966C1"/>
    <w:rsid w:val="00DA074C"/>
    <w:rsid w:val="00DA41A2"/>
    <w:rsid w:val="00DA6186"/>
    <w:rsid w:val="00DA7DEC"/>
    <w:rsid w:val="00DB4BC6"/>
    <w:rsid w:val="00DC533A"/>
    <w:rsid w:val="00DC6ADC"/>
    <w:rsid w:val="00DD544C"/>
    <w:rsid w:val="00DD58D2"/>
    <w:rsid w:val="00DE6585"/>
    <w:rsid w:val="00DF51A4"/>
    <w:rsid w:val="00E309F7"/>
    <w:rsid w:val="00E33EA0"/>
    <w:rsid w:val="00E34182"/>
    <w:rsid w:val="00E43FCF"/>
    <w:rsid w:val="00E50CCE"/>
    <w:rsid w:val="00E50F60"/>
    <w:rsid w:val="00E5489C"/>
    <w:rsid w:val="00E56238"/>
    <w:rsid w:val="00E73033"/>
    <w:rsid w:val="00E86183"/>
    <w:rsid w:val="00EA7CB6"/>
    <w:rsid w:val="00EB03AE"/>
    <w:rsid w:val="00EB22BF"/>
    <w:rsid w:val="00EB3BA0"/>
    <w:rsid w:val="00EB73FA"/>
    <w:rsid w:val="00EE5656"/>
    <w:rsid w:val="00EF1BF1"/>
    <w:rsid w:val="00F0501C"/>
    <w:rsid w:val="00F05F0E"/>
    <w:rsid w:val="00F06185"/>
    <w:rsid w:val="00F1214F"/>
    <w:rsid w:val="00F23D53"/>
    <w:rsid w:val="00F26602"/>
    <w:rsid w:val="00F36D37"/>
    <w:rsid w:val="00F55CA1"/>
    <w:rsid w:val="00F615B8"/>
    <w:rsid w:val="00F67A59"/>
    <w:rsid w:val="00F71F83"/>
    <w:rsid w:val="00F7306D"/>
    <w:rsid w:val="00F75E2E"/>
    <w:rsid w:val="00F760D4"/>
    <w:rsid w:val="00F84EB3"/>
    <w:rsid w:val="00F95272"/>
    <w:rsid w:val="00FA6AE5"/>
    <w:rsid w:val="00FA76B7"/>
    <w:rsid w:val="00FB0179"/>
    <w:rsid w:val="00FB2194"/>
    <w:rsid w:val="00FC508B"/>
    <w:rsid w:val="00FC582D"/>
    <w:rsid w:val="00FE7CAF"/>
    <w:rsid w:val="00FF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00A7C"/>
  <w15:chartTrackingRefBased/>
  <w15:docId w15:val="{753C4809-0EAD-4BD5-A549-456BDD1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E5D78"/>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3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a9">
    <w:basedOn w:val="a0"/>
    <w:next w:val="a0"/>
    <w:rsid w:val="0046213D"/>
    <w:pPr>
      <w:spacing w:line="324" w:lineRule="auto"/>
      <w:ind w:left="630"/>
      <w:jc w:val="left"/>
    </w:pPr>
    <w:rPr>
      <w:rFonts w:cs="Times New Roman"/>
      <w:szCs w:val="21"/>
    </w:rPr>
  </w:style>
  <w:style w:type="character" w:styleId="aa">
    <w:name w:val="Hyperlink"/>
    <w:uiPriority w:val="99"/>
    <w:rsid w:val="0046213D"/>
    <w:rPr>
      <w:color w:val="0000FF"/>
      <w:u w:val="single"/>
    </w:rPr>
  </w:style>
  <w:style w:type="character" w:styleId="ab">
    <w:name w:val="annotation reference"/>
    <w:rsid w:val="0046213D"/>
    <w:rPr>
      <w:sz w:val="21"/>
      <w:szCs w:val="21"/>
    </w:rPr>
  </w:style>
  <w:style w:type="character" w:styleId="ac">
    <w:name w:val="footnote reference"/>
    <w:semiHidden/>
    <w:rsid w:val="0046213D"/>
    <w:rPr>
      <w:vertAlign w:val="superscript"/>
    </w:rPr>
  </w:style>
  <w:style w:type="character" w:styleId="ad">
    <w:name w:val="page number"/>
    <w:basedOn w:val="a1"/>
    <w:rsid w:val="0046213D"/>
  </w:style>
  <w:style w:type="character" w:styleId="HTML">
    <w:name w:val="HTML Code"/>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1">
    <w:name w:val="批注主题 字符1"/>
    <w:link w:val="ae"/>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f">
    <w:name w:val="annotation text"/>
    <w:basedOn w:val="a0"/>
    <w:link w:val="af0"/>
    <w:unhideWhenUsed/>
    <w:rsid w:val="0046213D"/>
    <w:pPr>
      <w:spacing w:line="324" w:lineRule="auto"/>
      <w:jc w:val="left"/>
    </w:pPr>
    <w:rPr>
      <w:rFonts w:cs="Times New Roman"/>
      <w:szCs w:val="24"/>
    </w:rPr>
  </w:style>
  <w:style w:type="character" w:customStyle="1" w:styleId="af0">
    <w:name w:val="批注文字 字符"/>
    <w:basedOn w:val="a1"/>
    <w:link w:val="af"/>
    <w:rsid w:val="0046213D"/>
    <w:rPr>
      <w:rFonts w:ascii="Times New Roman" w:eastAsia="宋体" w:hAnsi="Times New Roman" w:cs="Times New Roman"/>
      <w:sz w:val="24"/>
      <w:szCs w:val="24"/>
    </w:rPr>
  </w:style>
  <w:style w:type="paragraph" w:styleId="ae">
    <w:name w:val="annotation subject"/>
    <w:basedOn w:val="af"/>
    <w:next w:val="af"/>
    <w:link w:val="11"/>
    <w:rsid w:val="0046213D"/>
    <w:rPr>
      <w:rFonts w:asciiTheme="minorHAnsi" w:eastAsiaTheme="minorEastAsia" w:hAnsiTheme="minorHAnsi" w:cstheme="minorBidi"/>
      <w:b/>
      <w:bCs/>
    </w:rPr>
  </w:style>
  <w:style w:type="character" w:customStyle="1" w:styleId="af1">
    <w:name w:val="批注主题 字符"/>
    <w:basedOn w:val="af0"/>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2">
    <w:name w:val="Normal Indent"/>
    <w:basedOn w:val="a0"/>
    <w:rsid w:val="0046213D"/>
    <w:pPr>
      <w:ind w:firstLine="420"/>
    </w:pPr>
    <w:rPr>
      <w:rFonts w:cs="Times New Roman"/>
      <w:sz w:val="21"/>
      <w:szCs w:val="24"/>
    </w:rPr>
  </w:style>
  <w:style w:type="paragraph" w:styleId="af3">
    <w:name w:val="Title"/>
    <w:basedOn w:val="a0"/>
    <w:link w:val="af4"/>
    <w:qFormat/>
    <w:rsid w:val="0046213D"/>
    <w:pPr>
      <w:spacing w:line="324" w:lineRule="auto"/>
      <w:jc w:val="center"/>
    </w:pPr>
    <w:rPr>
      <w:rFonts w:cs="Times New Roman"/>
      <w:b/>
      <w:bCs/>
      <w:szCs w:val="24"/>
    </w:rPr>
  </w:style>
  <w:style w:type="character" w:customStyle="1" w:styleId="af4">
    <w:name w:val="标题 字符"/>
    <w:basedOn w:val="a1"/>
    <w:link w:val="af3"/>
    <w:rsid w:val="0046213D"/>
    <w:rPr>
      <w:rFonts w:ascii="Times New Roman" w:eastAsia="宋体" w:hAnsi="Times New Roman" w:cs="Times New Roman"/>
      <w:b/>
      <w:bCs/>
      <w:sz w:val="24"/>
      <w:szCs w:val="24"/>
    </w:rPr>
  </w:style>
  <w:style w:type="paragraph" w:styleId="HTML0">
    <w:name w:val="HTML Preformatted"/>
    <w:basedOn w:val="a0"/>
    <w:link w:val="HTML1"/>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rsid w:val="0046213D"/>
    <w:rPr>
      <w:rFonts w:ascii="宋体" w:eastAsia="宋体" w:hAnsi="宋体" w:cs="宋体"/>
      <w:kern w:val="0"/>
      <w:sz w:val="24"/>
      <w:szCs w:val="24"/>
    </w:rPr>
  </w:style>
  <w:style w:type="paragraph" w:styleId="af5">
    <w:name w:val="table of figures"/>
    <w:basedOn w:val="a0"/>
    <w:next w:val="a0"/>
    <w:semiHidden/>
    <w:rsid w:val="0046213D"/>
    <w:pPr>
      <w:spacing w:line="324" w:lineRule="auto"/>
      <w:ind w:leftChars="200" w:left="200" w:hangingChars="200" w:hanging="200"/>
    </w:pPr>
    <w:rPr>
      <w:rFonts w:cs="Times New Roman"/>
      <w:szCs w:val="24"/>
    </w:rPr>
  </w:style>
  <w:style w:type="paragraph" w:styleId="af6">
    <w:name w:val="caption"/>
    <w:basedOn w:val="a0"/>
    <w:next w:val="a0"/>
    <w:qFormat/>
    <w:rsid w:val="0046213D"/>
    <w:pPr>
      <w:spacing w:line="324" w:lineRule="auto"/>
      <w:jc w:val="center"/>
    </w:pPr>
    <w:rPr>
      <w:rFonts w:cs="Times New Roman"/>
      <w:szCs w:val="20"/>
    </w:rPr>
  </w:style>
  <w:style w:type="paragraph" w:styleId="af7">
    <w:name w:val="Document Map"/>
    <w:basedOn w:val="a0"/>
    <w:link w:val="af8"/>
    <w:semiHidden/>
    <w:rsid w:val="0046213D"/>
    <w:pPr>
      <w:shd w:val="clear" w:color="auto" w:fill="000080"/>
      <w:spacing w:line="324" w:lineRule="auto"/>
    </w:pPr>
    <w:rPr>
      <w:rFonts w:cs="Times New Roman"/>
      <w:szCs w:val="24"/>
    </w:rPr>
  </w:style>
  <w:style w:type="character" w:customStyle="1" w:styleId="af8">
    <w:name w:val="文档结构图 字符"/>
    <w:basedOn w:val="a1"/>
    <w:link w:val="af7"/>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9">
    <w:name w:val="header"/>
    <w:basedOn w:val="a0"/>
    <w:link w:val="afa"/>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a">
    <w:name w:val="页眉 字符"/>
    <w:basedOn w:val="a1"/>
    <w:link w:val="af9"/>
    <w:rsid w:val="0046213D"/>
    <w:rPr>
      <w:rFonts w:ascii="Times New Roman" w:eastAsia="宋体" w:hAnsi="Times New Roman" w:cs="Times New Roman"/>
      <w:sz w:val="18"/>
      <w:szCs w:val="18"/>
    </w:rPr>
  </w:style>
  <w:style w:type="paragraph" w:styleId="afb">
    <w:name w:val="Body Text"/>
    <w:basedOn w:val="a0"/>
    <w:link w:val="afc"/>
    <w:rsid w:val="0046213D"/>
    <w:pPr>
      <w:spacing w:line="324" w:lineRule="auto"/>
    </w:pPr>
    <w:rPr>
      <w:rFonts w:ascii="宋体" w:hAnsi="宋体" w:cs="Times New Roman"/>
      <w:szCs w:val="24"/>
    </w:rPr>
  </w:style>
  <w:style w:type="character" w:customStyle="1" w:styleId="afc">
    <w:name w:val="正文文本 字符"/>
    <w:basedOn w:val="a1"/>
    <w:link w:val="afb"/>
    <w:rsid w:val="0046213D"/>
    <w:rPr>
      <w:rFonts w:ascii="宋体" w:eastAsia="宋体" w:hAnsi="宋体" w:cs="Times New Roman"/>
      <w:sz w:val="24"/>
      <w:szCs w:val="24"/>
    </w:rPr>
  </w:style>
  <w:style w:type="paragraph" w:styleId="afd">
    <w:name w:val="footer"/>
    <w:basedOn w:val="a0"/>
    <w:link w:val="afe"/>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e">
    <w:name w:val="页脚 字符"/>
    <w:basedOn w:val="a1"/>
    <w:link w:val="afd"/>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f">
    <w:name w:val="Body Text Indent"/>
    <w:basedOn w:val="a0"/>
    <w:link w:val="aff0"/>
    <w:rsid w:val="0046213D"/>
    <w:pPr>
      <w:spacing w:line="400" w:lineRule="atLeast"/>
      <w:ind w:firstLineChars="225" w:firstLine="450"/>
    </w:pPr>
    <w:rPr>
      <w:rFonts w:cs="Times New Roman"/>
      <w:szCs w:val="24"/>
    </w:rPr>
  </w:style>
  <w:style w:type="character" w:customStyle="1" w:styleId="aff0">
    <w:name w:val="正文文本缩进 字符"/>
    <w:basedOn w:val="a1"/>
    <w:link w:val="aff"/>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1">
    <w:name w:val="Plain Text"/>
    <w:basedOn w:val="a0"/>
    <w:link w:val="aff2"/>
    <w:rsid w:val="0046213D"/>
    <w:rPr>
      <w:rFonts w:ascii="宋体" w:hAnsi="Courier New" w:cs="Courier New"/>
      <w:sz w:val="21"/>
      <w:szCs w:val="21"/>
    </w:rPr>
  </w:style>
  <w:style w:type="character" w:customStyle="1" w:styleId="aff2">
    <w:name w:val="纯文本 字符"/>
    <w:basedOn w:val="a1"/>
    <w:link w:val="aff1"/>
    <w:rsid w:val="0046213D"/>
    <w:rPr>
      <w:rFonts w:ascii="宋体" w:eastAsia="宋体" w:hAnsi="Courier New" w:cs="Courier New"/>
      <w:szCs w:val="21"/>
    </w:rPr>
  </w:style>
  <w:style w:type="paragraph" w:styleId="aff3">
    <w:name w:val="Date"/>
    <w:basedOn w:val="a0"/>
    <w:next w:val="a0"/>
    <w:link w:val="aff4"/>
    <w:rsid w:val="0046213D"/>
    <w:pPr>
      <w:spacing w:line="324" w:lineRule="auto"/>
      <w:ind w:leftChars="2500" w:left="100"/>
    </w:pPr>
    <w:rPr>
      <w:rFonts w:cs="Times New Roman"/>
      <w:szCs w:val="24"/>
    </w:rPr>
  </w:style>
  <w:style w:type="character" w:customStyle="1" w:styleId="aff4">
    <w:name w:val="日期 字符"/>
    <w:basedOn w:val="a1"/>
    <w:link w:val="aff3"/>
    <w:rsid w:val="0046213D"/>
    <w:rPr>
      <w:rFonts w:ascii="Times New Roman" w:eastAsia="宋体" w:hAnsi="Times New Roman" w:cs="Times New Roman"/>
      <w:sz w:val="24"/>
      <w:szCs w:val="24"/>
    </w:rPr>
  </w:style>
  <w:style w:type="paragraph" w:styleId="aff5">
    <w:name w:val="footnote text"/>
    <w:basedOn w:val="a0"/>
    <w:link w:val="aff6"/>
    <w:semiHidden/>
    <w:rsid w:val="0046213D"/>
    <w:pPr>
      <w:snapToGrid w:val="0"/>
      <w:spacing w:line="324" w:lineRule="auto"/>
      <w:jc w:val="left"/>
    </w:pPr>
    <w:rPr>
      <w:rFonts w:cs="Times New Roman"/>
      <w:sz w:val="18"/>
      <w:szCs w:val="18"/>
    </w:rPr>
  </w:style>
  <w:style w:type="character" w:customStyle="1" w:styleId="aff6">
    <w:name w:val="脚注文本 字符"/>
    <w:basedOn w:val="a1"/>
    <w:link w:val="aff5"/>
    <w:semiHidden/>
    <w:rsid w:val="0046213D"/>
    <w:rPr>
      <w:rFonts w:ascii="Times New Roman" w:eastAsia="宋体" w:hAnsi="Times New Roman" w:cs="Times New Roman"/>
      <w:sz w:val="18"/>
      <w:szCs w:val="18"/>
    </w:rPr>
  </w:style>
  <w:style w:type="paragraph" w:styleId="aff7">
    <w:name w:val="Balloon Text"/>
    <w:basedOn w:val="a0"/>
    <w:link w:val="aff8"/>
    <w:semiHidden/>
    <w:rsid w:val="0046213D"/>
    <w:pPr>
      <w:spacing w:line="324" w:lineRule="auto"/>
    </w:pPr>
    <w:rPr>
      <w:rFonts w:cs="Times New Roman"/>
      <w:sz w:val="18"/>
      <w:szCs w:val="18"/>
    </w:rPr>
  </w:style>
  <w:style w:type="character" w:customStyle="1" w:styleId="aff8">
    <w:name w:val="批注框文本 字符"/>
    <w:basedOn w:val="a1"/>
    <w:link w:val="aff7"/>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9">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2">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a">
    <w:name w:val="Subtitle"/>
    <w:basedOn w:val="a0"/>
    <w:next w:val="a0"/>
    <w:link w:val="affb"/>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b">
    <w:name w:val="副标题 字符"/>
    <w:basedOn w:val="a1"/>
    <w:link w:val="affa"/>
    <w:rsid w:val="0046213D"/>
    <w:rPr>
      <w:rFonts w:ascii="等线 Light" w:eastAsia="宋体" w:hAnsi="等线 Light" w:cs="Times New Roman"/>
      <w:b/>
      <w:bCs/>
      <w:kern w:val="28"/>
      <w:sz w:val="32"/>
      <w:szCs w:val="32"/>
    </w:rPr>
  </w:style>
  <w:style w:type="character" w:styleId="affc">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d">
    <w:name w:val="FollowedHyperlink"/>
    <w:basedOn w:val="a1"/>
    <w:uiPriority w:val="99"/>
    <w:semiHidden/>
    <w:unhideWhenUsed/>
    <w:rsid w:val="0046213D"/>
    <w:rPr>
      <w:color w:val="954F72" w:themeColor="followedHyperlink"/>
      <w:u w:val="single"/>
    </w:rPr>
  </w:style>
  <w:style w:type="paragraph" w:styleId="affe">
    <w:name w:val="Body Text First Indent"/>
    <w:basedOn w:val="afb"/>
    <w:link w:val="afff"/>
    <w:uiPriority w:val="99"/>
    <w:semiHidden/>
    <w:unhideWhenUsed/>
    <w:rsid w:val="0046213D"/>
    <w:pPr>
      <w:spacing w:after="120"/>
      <w:ind w:firstLineChars="100" w:firstLine="420"/>
    </w:pPr>
    <w:rPr>
      <w:rFonts w:ascii="Times New Roman" w:hAnsi="Times New Roman"/>
    </w:rPr>
  </w:style>
  <w:style w:type="character" w:customStyle="1" w:styleId="afff">
    <w:name w:val="正文文本首行缩进 字符"/>
    <w:basedOn w:val="afc"/>
    <w:link w:val="affe"/>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0">
    <w:name w:val="Unresolved Mention"/>
    <w:basedOn w:val="a1"/>
    <w:uiPriority w:val="99"/>
    <w:semiHidden/>
    <w:unhideWhenUsed/>
    <w:rsid w:val="00DA41A2"/>
    <w:rPr>
      <w:color w:val="605E5C"/>
      <w:shd w:val="clear" w:color="auto" w:fill="E1DFDD"/>
    </w:rPr>
  </w:style>
  <w:style w:type="character" w:styleId="afff1">
    <w:name w:val="Placeholder Text"/>
    <w:basedOn w:val="a1"/>
    <w:uiPriority w:val="99"/>
    <w:semiHidden/>
    <w:rsid w:val="00EF1B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4564">
      <w:bodyDiv w:val="1"/>
      <w:marLeft w:val="0"/>
      <w:marRight w:val="0"/>
      <w:marTop w:val="0"/>
      <w:marBottom w:val="0"/>
      <w:divBdr>
        <w:top w:val="none" w:sz="0" w:space="0" w:color="auto"/>
        <w:left w:val="none" w:sz="0" w:space="0" w:color="auto"/>
        <w:bottom w:val="none" w:sz="0" w:space="0" w:color="auto"/>
        <w:right w:val="none" w:sz="0" w:space="0" w:color="auto"/>
      </w:divBdr>
      <w:divsChild>
        <w:div w:id="1677263449">
          <w:marLeft w:val="0"/>
          <w:marRight w:val="0"/>
          <w:marTop w:val="0"/>
          <w:marBottom w:val="0"/>
          <w:divBdr>
            <w:top w:val="none" w:sz="0" w:space="0" w:color="auto"/>
            <w:left w:val="none" w:sz="0" w:space="0" w:color="auto"/>
            <w:bottom w:val="none" w:sz="0" w:space="0" w:color="auto"/>
            <w:right w:val="none" w:sz="0" w:space="0" w:color="auto"/>
          </w:divBdr>
          <w:divsChild>
            <w:div w:id="1218853423">
              <w:marLeft w:val="0"/>
              <w:marRight w:val="0"/>
              <w:marTop w:val="0"/>
              <w:marBottom w:val="0"/>
              <w:divBdr>
                <w:top w:val="none" w:sz="0" w:space="0" w:color="auto"/>
                <w:left w:val="none" w:sz="0" w:space="0" w:color="auto"/>
                <w:bottom w:val="none" w:sz="0" w:space="0" w:color="auto"/>
                <w:right w:val="none" w:sz="0" w:space="0" w:color="auto"/>
              </w:divBdr>
            </w:div>
            <w:div w:id="674497905">
              <w:marLeft w:val="0"/>
              <w:marRight w:val="0"/>
              <w:marTop w:val="0"/>
              <w:marBottom w:val="0"/>
              <w:divBdr>
                <w:top w:val="none" w:sz="0" w:space="0" w:color="auto"/>
                <w:left w:val="none" w:sz="0" w:space="0" w:color="auto"/>
                <w:bottom w:val="none" w:sz="0" w:space="0" w:color="auto"/>
                <w:right w:val="none" w:sz="0" w:space="0" w:color="auto"/>
              </w:divBdr>
            </w:div>
            <w:div w:id="1102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5170">
      <w:bodyDiv w:val="1"/>
      <w:marLeft w:val="0"/>
      <w:marRight w:val="0"/>
      <w:marTop w:val="0"/>
      <w:marBottom w:val="0"/>
      <w:divBdr>
        <w:top w:val="none" w:sz="0" w:space="0" w:color="auto"/>
        <w:left w:val="none" w:sz="0" w:space="0" w:color="auto"/>
        <w:bottom w:val="none" w:sz="0" w:space="0" w:color="auto"/>
        <w:right w:val="none" w:sz="0" w:space="0" w:color="auto"/>
      </w:divBdr>
      <w:divsChild>
        <w:div w:id="154149814">
          <w:marLeft w:val="0"/>
          <w:marRight w:val="0"/>
          <w:marTop w:val="0"/>
          <w:marBottom w:val="0"/>
          <w:divBdr>
            <w:top w:val="none" w:sz="0" w:space="0" w:color="auto"/>
            <w:left w:val="none" w:sz="0" w:space="0" w:color="auto"/>
            <w:bottom w:val="none" w:sz="0" w:space="0" w:color="auto"/>
            <w:right w:val="none" w:sz="0" w:space="0" w:color="auto"/>
          </w:divBdr>
          <w:divsChild>
            <w:div w:id="1550260968">
              <w:marLeft w:val="0"/>
              <w:marRight w:val="0"/>
              <w:marTop w:val="0"/>
              <w:marBottom w:val="0"/>
              <w:divBdr>
                <w:top w:val="none" w:sz="0" w:space="0" w:color="auto"/>
                <w:left w:val="none" w:sz="0" w:space="0" w:color="auto"/>
                <w:bottom w:val="none" w:sz="0" w:space="0" w:color="auto"/>
                <w:right w:val="none" w:sz="0" w:space="0" w:color="auto"/>
              </w:divBdr>
            </w:div>
            <w:div w:id="920023046">
              <w:marLeft w:val="0"/>
              <w:marRight w:val="0"/>
              <w:marTop w:val="0"/>
              <w:marBottom w:val="0"/>
              <w:divBdr>
                <w:top w:val="none" w:sz="0" w:space="0" w:color="auto"/>
                <w:left w:val="none" w:sz="0" w:space="0" w:color="auto"/>
                <w:bottom w:val="none" w:sz="0" w:space="0" w:color="auto"/>
                <w:right w:val="none" w:sz="0" w:space="0" w:color="auto"/>
              </w:divBdr>
            </w:div>
            <w:div w:id="9797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6276">
      <w:bodyDiv w:val="1"/>
      <w:marLeft w:val="0"/>
      <w:marRight w:val="0"/>
      <w:marTop w:val="0"/>
      <w:marBottom w:val="0"/>
      <w:divBdr>
        <w:top w:val="none" w:sz="0" w:space="0" w:color="auto"/>
        <w:left w:val="none" w:sz="0" w:space="0" w:color="auto"/>
        <w:bottom w:val="none" w:sz="0" w:space="0" w:color="auto"/>
        <w:right w:val="none" w:sz="0" w:space="0" w:color="auto"/>
      </w:divBdr>
    </w:div>
    <w:div w:id="610550574">
      <w:bodyDiv w:val="1"/>
      <w:marLeft w:val="0"/>
      <w:marRight w:val="0"/>
      <w:marTop w:val="0"/>
      <w:marBottom w:val="0"/>
      <w:divBdr>
        <w:top w:val="none" w:sz="0" w:space="0" w:color="auto"/>
        <w:left w:val="none" w:sz="0" w:space="0" w:color="auto"/>
        <w:bottom w:val="none" w:sz="0" w:space="0" w:color="auto"/>
        <w:right w:val="none" w:sz="0" w:space="0" w:color="auto"/>
      </w:divBdr>
      <w:divsChild>
        <w:div w:id="2024017702">
          <w:marLeft w:val="0"/>
          <w:marRight w:val="0"/>
          <w:marTop w:val="0"/>
          <w:marBottom w:val="0"/>
          <w:divBdr>
            <w:top w:val="none" w:sz="0" w:space="0" w:color="auto"/>
            <w:left w:val="none" w:sz="0" w:space="0" w:color="auto"/>
            <w:bottom w:val="none" w:sz="0" w:space="0" w:color="auto"/>
            <w:right w:val="none" w:sz="0" w:space="0" w:color="auto"/>
          </w:divBdr>
          <w:divsChild>
            <w:div w:id="1652707574">
              <w:marLeft w:val="0"/>
              <w:marRight w:val="0"/>
              <w:marTop w:val="0"/>
              <w:marBottom w:val="0"/>
              <w:divBdr>
                <w:top w:val="none" w:sz="0" w:space="0" w:color="auto"/>
                <w:left w:val="none" w:sz="0" w:space="0" w:color="auto"/>
                <w:bottom w:val="none" w:sz="0" w:space="0" w:color="auto"/>
                <w:right w:val="none" w:sz="0" w:space="0" w:color="auto"/>
              </w:divBdr>
            </w:div>
            <w:div w:id="455878671">
              <w:marLeft w:val="0"/>
              <w:marRight w:val="0"/>
              <w:marTop w:val="0"/>
              <w:marBottom w:val="0"/>
              <w:divBdr>
                <w:top w:val="none" w:sz="0" w:space="0" w:color="auto"/>
                <w:left w:val="none" w:sz="0" w:space="0" w:color="auto"/>
                <w:bottom w:val="none" w:sz="0" w:space="0" w:color="auto"/>
                <w:right w:val="none" w:sz="0" w:space="0" w:color="auto"/>
              </w:divBdr>
            </w:div>
            <w:div w:id="17481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8542">
      <w:bodyDiv w:val="1"/>
      <w:marLeft w:val="0"/>
      <w:marRight w:val="0"/>
      <w:marTop w:val="0"/>
      <w:marBottom w:val="0"/>
      <w:divBdr>
        <w:top w:val="none" w:sz="0" w:space="0" w:color="auto"/>
        <w:left w:val="none" w:sz="0" w:space="0" w:color="auto"/>
        <w:bottom w:val="none" w:sz="0" w:space="0" w:color="auto"/>
        <w:right w:val="none" w:sz="0" w:space="0" w:color="auto"/>
      </w:divBdr>
      <w:divsChild>
        <w:div w:id="1103258495">
          <w:marLeft w:val="0"/>
          <w:marRight w:val="0"/>
          <w:marTop w:val="0"/>
          <w:marBottom w:val="0"/>
          <w:divBdr>
            <w:top w:val="none" w:sz="0" w:space="0" w:color="auto"/>
            <w:left w:val="none" w:sz="0" w:space="0" w:color="auto"/>
            <w:bottom w:val="none" w:sz="0" w:space="0" w:color="auto"/>
            <w:right w:val="none" w:sz="0" w:space="0" w:color="auto"/>
          </w:divBdr>
          <w:divsChild>
            <w:div w:id="1697463701">
              <w:marLeft w:val="0"/>
              <w:marRight w:val="0"/>
              <w:marTop w:val="0"/>
              <w:marBottom w:val="0"/>
              <w:divBdr>
                <w:top w:val="none" w:sz="0" w:space="0" w:color="auto"/>
                <w:left w:val="none" w:sz="0" w:space="0" w:color="auto"/>
                <w:bottom w:val="none" w:sz="0" w:space="0" w:color="auto"/>
                <w:right w:val="none" w:sz="0" w:space="0" w:color="auto"/>
              </w:divBdr>
            </w:div>
            <w:div w:id="347872179">
              <w:marLeft w:val="0"/>
              <w:marRight w:val="0"/>
              <w:marTop w:val="0"/>
              <w:marBottom w:val="0"/>
              <w:divBdr>
                <w:top w:val="none" w:sz="0" w:space="0" w:color="auto"/>
                <w:left w:val="none" w:sz="0" w:space="0" w:color="auto"/>
                <w:bottom w:val="none" w:sz="0" w:space="0" w:color="auto"/>
                <w:right w:val="none" w:sz="0" w:space="0" w:color="auto"/>
              </w:divBdr>
            </w:div>
            <w:div w:id="8348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566">
      <w:bodyDiv w:val="1"/>
      <w:marLeft w:val="0"/>
      <w:marRight w:val="0"/>
      <w:marTop w:val="0"/>
      <w:marBottom w:val="0"/>
      <w:divBdr>
        <w:top w:val="none" w:sz="0" w:space="0" w:color="auto"/>
        <w:left w:val="none" w:sz="0" w:space="0" w:color="auto"/>
        <w:bottom w:val="none" w:sz="0" w:space="0" w:color="auto"/>
        <w:right w:val="none" w:sz="0" w:space="0" w:color="auto"/>
      </w:divBdr>
      <w:divsChild>
        <w:div w:id="2077391832">
          <w:marLeft w:val="0"/>
          <w:marRight w:val="0"/>
          <w:marTop w:val="0"/>
          <w:marBottom w:val="0"/>
          <w:divBdr>
            <w:top w:val="none" w:sz="0" w:space="0" w:color="auto"/>
            <w:left w:val="none" w:sz="0" w:space="0" w:color="auto"/>
            <w:bottom w:val="none" w:sz="0" w:space="0" w:color="auto"/>
            <w:right w:val="none" w:sz="0" w:space="0" w:color="auto"/>
          </w:divBdr>
          <w:divsChild>
            <w:div w:id="644699388">
              <w:marLeft w:val="0"/>
              <w:marRight w:val="0"/>
              <w:marTop w:val="0"/>
              <w:marBottom w:val="0"/>
              <w:divBdr>
                <w:top w:val="none" w:sz="0" w:space="0" w:color="auto"/>
                <w:left w:val="none" w:sz="0" w:space="0" w:color="auto"/>
                <w:bottom w:val="none" w:sz="0" w:space="0" w:color="auto"/>
                <w:right w:val="none" w:sz="0" w:space="0" w:color="auto"/>
              </w:divBdr>
            </w:div>
            <w:div w:id="1462501847">
              <w:marLeft w:val="0"/>
              <w:marRight w:val="0"/>
              <w:marTop w:val="0"/>
              <w:marBottom w:val="0"/>
              <w:divBdr>
                <w:top w:val="none" w:sz="0" w:space="0" w:color="auto"/>
                <w:left w:val="none" w:sz="0" w:space="0" w:color="auto"/>
                <w:bottom w:val="none" w:sz="0" w:space="0" w:color="auto"/>
                <w:right w:val="none" w:sz="0" w:space="0" w:color="auto"/>
              </w:divBdr>
            </w:div>
            <w:div w:id="7715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7667">
      <w:bodyDiv w:val="1"/>
      <w:marLeft w:val="0"/>
      <w:marRight w:val="0"/>
      <w:marTop w:val="0"/>
      <w:marBottom w:val="0"/>
      <w:divBdr>
        <w:top w:val="none" w:sz="0" w:space="0" w:color="auto"/>
        <w:left w:val="none" w:sz="0" w:space="0" w:color="auto"/>
        <w:bottom w:val="none" w:sz="0" w:space="0" w:color="auto"/>
        <w:right w:val="none" w:sz="0" w:space="0" w:color="auto"/>
      </w:divBdr>
    </w:div>
    <w:div w:id="1353921776">
      <w:bodyDiv w:val="1"/>
      <w:marLeft w:val="0"/>
      <w:marRight w:val="0"/>
      <w:marTop w:val="0"/>
      <w:marBottom w:val="0"/>
      <w:divBdr>
        <w:top w:val="none" w:sz="0" w:space="0" w:color="auto"/>
        <w:left w:val="none" w:sz="0" w:space="0" w:color="auto"/>
        <w:bottom w:val="none" w:sz="0" w:space="0" w:color="auto"/>
        <w:right w:val="none" w:sz="0" w:space="0" w:color="auto"/>
      </w:divBdr>
      <w:divsChild>
        <w:div w:id="32996883">
          <w:marLeft w:val="0"/>
          <w:marRight w:val="0"/>
          <w:marTop w:val="0"/>
          <w:marBottom w:val="0"/>
          <w:divBdr>
            <w:top w:val="none" w:sz="0" w:space="0" w:color="auto"/>
            <w:left w:val="none" w:sz="0" w:space="0" w:color="auto"/>
            <w:bottom w:val="none" w:sz="0" w:space="0" w:color="auto"/>
            <w:right w:val="none" w:sz="0" w:space="0" w:color="auto"/>
          </w:divBdr>
          <w:divsChild>
            <w:div w:id="1151673462">
              <w:marLeft w:val="0"/>
              <w:marRight w:val="0"/>
              <w:marTop w:val="0"/>
              <w:marBottom w:val="0"/>
              <w:divBdr>
                <w:top w:val="none" w:sz="0" w:space="0" w:color="auto"/>
                <w:left w:val="none" w:sz="0" w:space="0" w:color="auto"/>
                <w:bottom w:val="none" w:sz="0" w:space="0" w:color="auto"/>
                <w:right w:val="none" w:sz="0" w:space="0" w:color="auto"/>
              </w:divBdr>
            </w:div>
            <w:div w:id="1742362197">
              <w:marLeft w:val="0"/>
              <w:marRight w:val="0"/>
              <w:marTop w:val="0"/>
              <w:marBottom w:val="0"/>
              <w:divBdr>
                <w:top w:val="none" w:sz="0" w:space="0" w:color="auto"/>
                <w:left w:val="none" w:sz="0" w:space="0" w:color="auto"/>
                <w:bottom w:val="none" w:sz="0" w:space="0" w:color="auto"/>
                <w:right w:val="none" w:sz="0" w:space="0" w:color="auto"/>
              </w:divBdr>
            </w:div>
            <w:div w:id="6016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6157">
      <w:bodyDiv w:val="1"/>
      <w:marLeft w:val="0"/>
      <w:marRight w:val="0"/>
      <w:marTop w:val="0"/>
      <w:marBottom w:val="0"/>
      <w:divBdr>
        <w:top w:val="none" w:sz="0" w:space="0" w:color="auto"/>
        <w:left w:val="none" w:sz="0" w:space="0" w:color="auto"/>
        <w:bottom w:val="none" w:sz="0" w:space="0" w:color="auto"/>
        <w:right w:val="none" w:sz="0" w:space="0" w:color="auto"/>
      </w:divBdr>
    </w:div>
    <w:div w:id="1554193035">
      <w:bodyDiv w:val="1"/>
      <w:marLeft w:val="0"/>
      <w:marRight w:val="0"/>
      <w:marTop w:val="0"/>
      <w:marBottom w:val="0"/>
      <w:divBdr>
        <w:top w:val="none" w:sz="0" w:space="0" w:color="auto"/>
        <w:left w:val="none" w:sz="0" w:space="0" w:color="auto"/>
        <w:bottom w:val="none" w:sz="0" w:space="0" w:color="auto"/>
        <w:right w:val="none" w:sz="0" w:space="0" w:color="auto"/>
      </w:divBdr>
    </w:div>
    <w:div w:id="1566335824">
      <w:bodyDiv w:val="1"/>
      <w:marLeft w:val="0"/>
      <w:marRight w:val="0"/>
      <w:marTop w:val="0"/>
      <w:marBottom w:val="0"/>
      <w:divBdr>
        <w:top w:val="none" w:sz="0" w:space="0" w:color="auto"/>
        <w:left w:val="none" w:sz="0" w:space="0" w:color="auto"/>
        <w:bottom w:val="none" w:sz="0" w:space="0" w:color="auto"/>
        <w:right w:val="none" w:sz="0" w:space="0" w:color="auto"/>
      </w:divBdr>
      <w:divsChild>
        <w:div w:id="599026831">
          <w:marLeft w:val="0"/>
          <w:marRight w:val="0"/>
          <w:marTop w:val="0"/>
          <w:marBottom w:val="0"/>
          <w:divBdr>
            <w:top w:val="none" w:sz="0" w:space="0" w:color="auto"/>
            <w:left w:val="none" w:sz="0" w:space="0" w:color="auto"/>
            <w:bottom w:val="none" w:sz="0" w:space="0" w:color="auto"/>
            <w:right w:val="none" w:sz="0" w:space="0" w:color="auto"/>
          </w:divBdr>
          <w:divsChild>
            <w:div w:id="1556893356">
              <w:marLeft w:val="0"/>
              <w:marRight w:val="0"/>
              <w:marTop w:val="0"/>
              <w:marBottom w:val="0"/>
              <w:divBdr>
                <w:top w:val="none" w:sz="0" w:space="0" w:color="auto"/>
                <w:left w:val="none" w:sz="0" w:space="0" w:color="auto"/>
                <w:bottom w:val="none" w:sz="0" w:space="0" w:color="auto"/>
                <w:right w:val="none" w:sz="0" w:space="0" w:color="auto"/>
              </w:divBdr>
            </w:div>
            <w:div w:id="925188589">
              <w:marLeft w:val="0"/>
              <w:marRight w:val="0"/>
              <w:marTop w:val="0"/>
              <w:marBottom w:val="0"/>
              <w:divBdr>
                <w:top w:val="none" w:sz="0" w:space="0" w:color="auto"/>
                <w:left w:val="none" w:sz="0" w:space="0" w:color="auto"/>
                <w:bottom w:val="none" w:sz="0" w:space="0" w:color="auto"/>
                <w:right w:val="none" w:sz="0" w:space="0" w:color="auto"/>
              </w:divBdr>
            </w:div>
            <w:div w:id="13328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0815">
      <w:bodyDiv w:val="1"/>
      <w:marLeft w:val="0"/>
      <w:marRight w:val="0"/>
      <w:marTop w:val="0"/>
      <w:marBottom w:val="0"/>
      <w:divBdr>
        <w:top w:val="none" w:sz="0" w:space="0" w:color="auto"/>
        <w:left w:val="none" w:sz="0" w:space="0" w:color="auto"/>
        <w:bottom w:val="none" w:sz="0" w:space="0" w:color="auto"/>
        <w:right w:val="none" w:sz="0" w:space="0" w:color="auto"/>
      </w:divBdr>
      <w:divsChild>
        <w:div w:id="338432337">
          <w:marLeft w:val="0"/>
          <w:marRight w:val="0"/>
          <w:marTop w:val="0"/>
          <w:marBottom w:val="0"/>
          <w:divBdr>
            <w:top w:val="none" w:sz="0" w:space="0" w:color="auto"/>
            <w:left w:val="none" w:sz="0" w:space="0" w:color="auto"/>
            <w:bottom w:val="none" w:sz="0" w:space="0" w:color="auto"/>
            <w:right w:val="none" w:sz="0" w:space="0" w:color="auto"/>
          </w:divBdr>
          <w:divsChild>
            <w:div w:id="2124303915">
              <w:marLeft w:val="0"/>
              <w:marRight w:val="0"/>
              <w:marTop w:val="0"/>
              <w:marBottom w:val="0"/>
              <w:divBdr>
                <w:top w:val="none" w:sz="0" w:space="0" w:color="auto"/>
                <w:left w:val="none" w:sz="0" w:space="0" w:color="auto"/>
                <w:bottom w:val="none" w:sz="0" w:space="0" w:color="auto"/>
                <w:right w:val="none" w:sz="0" w:space="0" w:color="auto"/>
              </w:divBdr>
            </w:div>
            <w:div w:id="1967083208">
              <w:marLeft w:val="0"/>
              <w:marRight w:val="0"/>
              <w:marTop w:val="0"/>
              <w:marBottom w:val="0"/>
              <w:divBdr>
                <w:top w:val="none" w:sz="0" w:space="0" w:color="auto"/>
                <w:left w:val="none" w:sz="0" w:space="0" w:color="auto"/>
                <w:bottom w:val="none" w:sz="0" w:space="0" w:color="auto"/>
                <w:right w:val="none" w:sz="0" w:space="0" w:color="auto"/>
              </w:divBdr>
            </w:div>
            <w:div w:id="1800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567">
      <w:bodyDiv w:val="1"/>
      <w:marLeft w:val="0"/>
      <w:marRight w:val="0"/>
      <w:marTop w:val="0"/>
      <w:marBottom w:val="0"/>
      <w:divBdr>
        <w:top w:val="none" w:sz="0" w:space="0" w:color="auto"/>
        <w:left w:val="none" w:sz="0" w:space="0" w:color="auto"/>
        <w:bottom w:val="none" w:sz="0" w:space="0" w:color="auto"/>
        <w:right w:val="none" w:sz="0" w:space="0" w:color="auto"/>
      </w:divBdr>
      <w:divsChild>
        <w:div w:id="443884112">
          <w:marLeft w:val="0"/>
          <w:marRight w:val="0"/>
          <w:marTop w:val="0"/>
          <w:marBottom w:val="0"/>
          <w:divBdr>
            <w:top w:val="none" w:sz="0" w:space="0" w:color="auto"/>
            <w:left w:val="none" w:sz="0" w:space="0" w:color="auto"/>
            <w:bottom w:val="none" w:sz="0" w:space="0" w:color="auto"/>
            <w:right w:val="none" w:sz="0" w:space="0" w:color="auto"/>
          </w:divBdr>
          <w:divsChild>
            <w:div w:id="1818255285">
              <w:marLeft w:val="0"/>
              <w:marRight w:val="0"/>
              <w:marTop w:val="0"/>
              <w:marBottom w:val="0"/>
              <w:divBdr>
                <w:top w:val="none" w:sz="0" w:space="0" w:color="auto"/>
                <w:left w:val="none" w:sz="0" w:space="0" w:color="auto"/>
                <w:bottom w:val="none" w:sz="0" w:space="0" w:color="auto"/>
                <w:right w:val="none" w:sz="0" w:space="0" w:color="auto"/>
              </w:divBdr>
            </w:div>
            <w:div w:id="1194028869">
              <w:marLeft w:val="0"/>
              <w:marRight w:val="0"/>
              <w:marTop w:val="0"/>
              <w:marBottom w:val="0"/>
              <w:divBdr>
                <w:top w:val="none" w:sz="0" w:space="0" w:color="auto"/>
                <w:left w:val="none" w:sz="0" w:space="0" w:color="auto"/>
                <w:bottom w:val="none" w:sz="0" w:space="0" w:color="auto"/>
                <w:right w:val="none" w:sz="0" w:space="0" w:color="auto"/>
              </w:divBdr>
            </w:div>
            <w:div w:id="12177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8310D-365D-4C3E-A26F-B82AD01D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Junyi Zhang</cp:lastModifiedBy>
  <cp:revision>297</cp:revision>
  <cp:lastPrinted>2022-07-05T15:24:00Z</cp:lastPrinted>
  <dcterms:created xsi:type="dcterms:W3CDTF">2020-06-24T15:20:00Z</dcterms:created>
  <dcterms:modified xsi:type="dcterms:W3CDTF">2022-07-05T15:24:00Z</dcterms:modified>
</cp:coreProperties>
</file>