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B7FA5" w14:textId="77777777" w:rsidR="004335A5" w:rsidRDefault="00000000">
      <w:pPr>
        <w:spacing w:after="0" w:line="259" w:lineRule="auto"/>
        <w:ind w:left="-1132" w:right="10924"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68CC3F4" wp14:editId="514639D6">
                <wp:simplePos x="0" y="0"/>
                <wp:positionH relativeFrom="page">
                  <wp:posOffset>0</wp:posOffset>
                </wp:positionH>
                <wp:positionV relativeFrom="page">
                  <wp:posOffset>0</wp:posOffset>
                </wp:positionV>
                <wp:extent cx="7554976" cy="10692384"/>
                <wp:effectExtent l="0" t="0" r="0" b="0"/>
                <wp:wrapTopAndBottom/>
                <wp:docPr id="14555" name="Group 14555"/>
                <wp:cNvGraphicFramePr/>
                <a:graphic xmlns:a="http://schemas.openxmlformats.org/drawingml/2006/main">
                  <a:graphicData uri="http://schemas.microsoft.com/office/word/2010/wordprocessingGroup">
                    <wpg:wgp>
                      <wpg:cNvGrpSpPr/>
                      <wpg:grpSpPr>
                        <a:xfrm>
                          <a:off x="0" y="0"/>
                          <a:ext cx="7554976" cy="10692384"/>
                          <a:chOff x="0" y="0"/>
                          <a:chExt cx="7554976" cy="10692384"/>
                        </a:xfrm>
                      </wpg:grpSpPr>
                      <wps:wsp>
                        <wps:cNvPr id="420" name="Rectangle 420"/>
                        <wps:cNvSpPr/>
                        <wps:spPr>
                          <a:xfrm>
                            <a:off x="6836372" y="721766"/>
                            <a:ext cx="4443" cy="22701"/>
                          </a:xfrm>
                          <a:prstGeom prst="rect">
                            <a:avLst/>
                          </a:prstGeom>
                          <a:ln>
                            <a:noFill/>
                          </a:ln>
                        </wps:spPr>
                        <wps:txbx>
                          <w:txbxContent>
                            <w:p w14:paraId="6562BAA4" w14:textId="77777777" w:rsidR="004335A5" w:rsidRDefault="00000000">
                              <w:pPr>
                                <w:spacing w:after="160" w:line="259" w:lineRule="auto"/>
                                <w:ind w:left="0" w:right="0" w:firstLine="0"/>
                                <w:jc w:val="left"/>
                              </w:pPr>
                              <w:r>
                                <w:rPr>
                                  <w:sz w:val="2"/>
                                </w:rPr>
                                <w:t xml:space="preserve"> </w:t>
                              </w:r>
                            </w:p>
                          </w:txbxContent>
                        </wps:txbx>
                        <wps:bodyPr horzOverflow="overflow" vert="horz" lIns="0" tIns="0" rIns="0" bIns="0" rtlCol="0">
                          <a:noAutofit/>
                        </wps:bodyPr>
                      </wps:wsp>
                      <wps:wsp>
                        <wps:cNvPr id="422" name="Rectangle 422"/>
                        <wps:cNvSpPr/>
                        <wps:spPr>
                          <a:xfrm>
                            <a:off x="3737819" y="10222458"/>
                            <a:ext cx="37210" cy="190126"/>
                          </a:xfrm>
                          <a:prstGeom prst="rect">
                            <a:avLst/>
                          </a:prstGeom>
                          <a:ln>
                            <a:noFill/>
                          </a:ln>
                        </wps:spPr>
                        <wps:txbx>
                          <w:txbxContent>
                            <w:p w14:paraId="4D7C7238" w14:textId="77777777" w:rsidR="004335A5" w:rsidRDefault="00000000">
                              <w:pPr>
                                <w:spacing w:after="160" w:line="259" w:lineRule="auto"/>
                                <w:ind w:left="0" w:right="0" w:firstLine="0"/>
                                <w:jc w:val="left"/>
                              </w:pPr>
                              <w:r>
                                <w:rPr>
                                  <w:sz w:val="16"/>
                                </w:rPr>
                                <w:t xml:space="preserve"> </w:t>
                              </w:r>
                            </w:p>
                          </w:txbxContent>
                        </wps:txbx>
                        <wps:bodyPr horzOverflow="overflow" vert="horz" lIns="0" tIns="0" rIns="0" bIns="0" rtlCol="0">
                          <a:noAutofit/>
                        </wps:bodyPr>
                      </wps:wsp>
                      <pic:pic xmlns:pic="http://schemas.openxmlformats.org/drawingml/2006/picture">
                        <pic:nvPicPr>
                          <pic:cNvPr id="16119" name="Picture 16119"/>
                          <pic:cNvPicPr/>
                        </pic:nvPicPr>
                        <pic:blipFill>
                          <a:blip r:embed="rId7"/>
                          <a:stretch>
                            <a:fillRect/>
                          </a:stretch>
                        </pic:blipFill>
                        <pic:spPr>
                          <a:xfrm>
                            <a:off x="0" y="0"/>
                            <a:ext cx="7543800" cy="10664952"/>
                          </a:xfrm>
                          <a:prstGeom prst="rect">
                            <a:avLst/>
                          </a:prstGeom>
                        </pic:spPr>
                      </pic:pic>
                      <wps:wsp>
                        <wps:cNvPr id="426" name="Rectangle 426"/>
                        <wps:cNvSpPr/>
                        <wps:spPr>
                          <a:xfrm>
                            <a:off x="3214116" y="1177824"/>
                            <a:ext cx="46096" cy="235529"/>
                          </a:xfrm>
                          <a:prstGeom prst="rect">
                            <a:avLst/>
                          </a:prstGeom>
                          <a:ln>
                            <a:noFill/>
                          </a:ln>
                        </wps:spPr>
                        <wps:txbx>
                          <w:txbxContent>
                            <w:p w14:paraId="5DE1C49D" w14:textId="77777777" w:rsidR="004335A5" w:rsidRDefault="00000000">
                              <w:pPr>
                                <w:spacing w:after="160" w:line="259" w:lineRule="auto"/>
                                <w:ind w:left="0" w:right="0" w:firstLine="0"/>
                                <w:jc w:val="left"/>
                              </w:pPr>
                              <w:r>
                                <w:rPr>
                                  <w:color w:val="001946"/>
                                </w:rPr>
                                <w:t xml:space="preserve"> </w:t>
                              </w:r>
                            </w:p>
                          </w:txbxContent>
                        </wps:txbx>
                        <wps:bodyPr horzOverflow="overflow" vert="horz" lIns="0" tIns="0" rIns="0" bIns="0" rtlCol="0">
                          <a:noAutofit/>
                        </wps:bodyPr>
                      </wps:wsp>
                      <wps:wsp>
                        <wps:cNvPr id="427" name="Rectangle 427"/>
                        <wps:cNvSpPr/>
                        <wps:spPr>
                          <a:xfrm>
                            <a:off x="719328" y="1515846"/>
                            <a:ext cx="114732" cy="757663"/>
                          </a:xfrm>
                          <a:prstGeom prst="rect">
                            <a:avLst/>
                          </a:prstGeom>
                          <a:ln>
                            <a:noFill/>
                          </a:ln>
                        </wps:spPr>
                        <wps:txbx>
                          <w:txbxContent>
                            <w:p w14:paraId="02AC8CBA" w14:textId="77777777" w:rsidR="004335A5" w:rsidRDefault="00000000">
                              <w:pPr>
                                <w:spacing w:after="160" w:line="259" w:lineRule="auto"/>
                                <w:ind w:left="0" w:right="0" w:firstLine="0"/>
                                <w:jc w:val="left"/>
                              </w:pPr>
                              <w:r>
                                <w:rPr>
                                  <w:b/>
                                  <w:color w:val="FFFFFF"/>
                                  <w:sz w:val="64"/>
                                </w:rPr>
                                <w:t xml:space="preserve"> </w:t>
                              </w:r>
                            </w:p>
                          </w:txbxContent>
                        </wps:txbx>
                        <wps:bodyPr horzOverflow="overflow" vert="horz" lIns="0" tIns="0" rIns="0" bIns="0" rtlCol="0">
                          <a:noAutofit/>
                        </wps:bodyPr>
                      </wps:wsp>
                      <wps:wsp>
                        <wps:cNvPr id="428" name="Rectangle 428"/>
                        <wps:cNvSpPr/>
                        <wps:spPr>
                          <a:xfrm>
                            <a:off x="719328" y="2506260"/>
                            <a:ext cx="4381455" cy="757663"/>
                          </a:xfrm>
                          <a:prstGeom prst="rect">
                            <a:avLst/>
                          </a:prstGeom>
                          <a:ln>
                            <a:noFill/>
                          </a:ln>
                        </wps:spPr>
                        <wps:txbx>
                          <w:txbxContent>
                            <w:p w14:paraId="6CD06F6C" w14:textId="77777777" w:rsidR="004335A5" w:rsidRDefault="00000000">
                              <w:pPr>
                                <w:spacing w:after="160" w:line="259" w:lineRule="auto"/>
                                <w:ind w:left="0" w:right="0" w:firstLine="0"/>
                                <w:jc w:val="left"/>
                              </w:pPr>
                              <w:r>
                                <w:rPr>
                                  <w:b/>
                                  <w:color w:val="FFFFFF"/>
                                  <w:sz w:val="64"/>
                                </w:rPr>
                                <w:t xml:space="preserve">How to Simplify  </w:t>
                              </w:r>
                            </w:p>
                          </w:txbxContent>
                        </wps:txbx>
                        <wps:bodyPr horzOverflow="overflow" vert="horz" lIns="0" tIns="0" rIns="0" bIns="0" rtlCol="0">
                          <a:noAutofit/>
                        </wps:bodyPr>
                      </wps:wsp>
                      <wps:wsp>
                        <wps:cNvPr id="429" name="Rectangle 429"/>
                        <wps:cNvSpPr/>
                        <wps:spPr>
                          <a:xfrm>
                            <a:off x="719328" y="3115809"/>
                            <a:ext cx="6809711" cy="757662"/>
                          </a:xfrm>
                          <a:prstGeom prst="rect">
                            <a:avLst/>
                          </a:prstGeom>
                          <a:ln>
                            <a:noFill/>
                          </a:ln>
                        </wps:spPr>
                        <wps:txbx>
                          <w:txbxContent>
                            <w:p w14:paraId="6B549F8E" w14:textId="77777777" w:rsidR="004335A5" w:rsidRDefault="00000000">
                              <w:pPr>
                                <w:spacing w:after="160" w:line="259" w:lineRule="auto"/>
                                <w:ind w:left="0" w:right="0" w:firstLine="0"/>
                                <w:jc w:val="left"/>
                              </w:pPr>
                              <w:r>
                                <w:rPr>
                                  <w:b/>
                                  <w:color w:val="FFFFFF"/>
                                  <w:sz w:val="64"/>
                                </w:rPr>
                                <w:t xml:space="preserve">Network Operations with </w:t>
                              </w:r>
                            </w:p>
                          </w:txbxContent>
                        </wps:txbx>
                        <wps:bodyPr horzOverflow="overflow" vert="horz" lIns="0" tIns="0" rIns="0" bIns="0" rtlCol="0">
                          <a:noAutofit/>
                        </wps:bodyPr>
                      </wps:wsp>
                      <wps:wsp>
                        <wps:cNvPr id="430" name="Rectangle 430"/>
                        <wps:cNvSpPr/>
                        <wps:spPr>
                          <a:xfrm>
                            <a:off x="719328" y="3725356"/>
                            <a:ext cx="6955345" cy="757663"/>
                          </a:xfrm>
                          <a:prstGeom prst="rect">
                            <a:avLst/>
                          </a:prstGeom>
                          <a:ln>
                            <a:noFill/>
                          </a:ln>
                        </wps:spPr>
                        <wps:txbx>
                          <w:txbxContent>
                            <w:p w14:paraId="6995C03D" w14:textId="77777777" w:rsidR="004335A5" w:rsidRDefault="00000000">
                              <w:pPr>
                                <w:spacing w:after="160" w:line="259" w:lineRule="auto"/>
                                <w:ind w:left="0" w:right="0" w:firstLine="0"/>
                                <w:jc w:val="left"/>
                              </w:pPr>
                              <w:r>
                                <w:rPr>
                                  <w:b/>
                                  <w:color w:val="FFFFFF"/>
                                  <w:sz w:val="64"/>
                                </w:rPr>
                                <w:t xml:space="preserve">DriveNets Network Cloud  </w:t>
                              </w:r>
                            </w:p>
                          </w:txbxContent>
                        </wps:txbx>
                        <wps:bodyPr horzOverflow="overflow" vert="horz" lIns="0" tIns="0" rIns="0" bIns="0" rtlCol="0">
                          <a:noAutofit/>
                        </wps:bodyPr>
                      </wps:wsp>
                      <wps:wsp>
                        <wps:cNvPr id="431" name="Rectangle 431"/>
                        <wps:cNvSpPr/>
                        <wps:spPr>
                          <a:xfrm>
                            <a:off x="719328" y="4316730"/>
                            <a:ext cx="3993235" cy="425653"/>
                          </a:xfrm>
                          <a:prstGeom prst="rect">
                            <a:avLst/>
                          </a:prstGeom>
                          <a:ln>
                            <a:noFill/>
                          </a:ln>
                        </wps:spPr>
                        <wps:txbx>
                          <w:txbxContent>
                            <w:p w14:paraId="6E28541B" w14:textId="77777777" w:rsidR="004335A5" w:rsidRDefault="00000000">
                              <w:pPr>
                                <w:spacing w:after="160" w:line="259" w:lineRule="auto"/>
                                <w:ind w:left="0" w:right="0" w:firstLine="0"/>
                                <w:jc w:val="left"/>
                              </w:pPr>
                              <w:r>
                                <w:rPr>
                                  <w:color w:val="FFFFFF"/>
                                  <w:sz w:val="36"/>
                                </w:rPr>
                                <w:t xml:space="preserve">Frequently Asked Questions </w:t>
                              </w:r>
                            </w:p>
                          </w:txbxContent>
                        </wps:txbx>
                        <wps:bodyPr horzOverflow="overflow" vert="horz" lIns="0" tIns="0" rIns="0" bIns="0" rtlCol="0">
                          <a:noAutofit/>
                        </wps:bodyPr>
                      </wps:wsp>
                      <pic:pic xmlns:pic="http://schemas.openxmlformats.org/drawingml/2006/picture">
                        <pic:nvPicPr>
                          <pic:cNvPr id="433" name="Picture 433"/>
                          <pic:cNvPicPr/>
                        </pic:nvPicPr>
                        <pic:blipFill>
                          <a:blip r:embed="rId8"/>
                          <a:stretch>
                            <a:fillRect/>
                          </a:stretch>
                        </pic:blipFill>
                        <pic:spPr>
                          <a:xfrm>
                            <a:off x="720089" y="739139"/>
                            <a:ext cx="2491105" cy="571397"/>
                          </a:xfrm>
                          <a:prstGeom prst="rect">
                            <a:avLst/>
                          </a:prstGeom>
                        </pic:spPr>
                      </pic:pic>
                    </wpg:wgp>
                  </a:graphicData>
                </a:graphic>
              </wp:anchor>
            </w:drawing>
          </mc:Choice>
          <mc:Fallback xmlns:a="http://schemas.openxmlformats.org/drawingml/2006/main">
            <w:pict>
              <v:group id="Group 14555" style="width:594.88pt;height:841.92pt;position:absolute;mso-position-horizontal-relative:page;mso-position-horizontal:absolute;margin-left:4.76837e-07pt;mso-position-vertical-relative:page;margin-top:0pt;" coordsize="75549,106923">
                <v:rect id="Rectangle 420" style="position:absolute;width:44;height:227;left:68363;top:7217;" filled="f" stroked="f">
                  <v:textbox inset="0,0,0,0">
                    <w:txbxContent>
                      <w:p>
                        <w:pPr>
                          <w:spacing w:before="0" w:after="160" w:line="259" w:lineRule="auto"/>
                          <w:ind w:left="0" w:right="0" w:firstLine="0"/>
                          <w:jc w:val="left"/>
                        </w:pPr>
                        <w:r>
                          <w:rPr>
                            <w:sz w:val="2"/>
                          </w:rPr>
                          <w:t xml:space="preserve"> </w:t>
                        </w:r>
                      </w:p>
                    </w:txbxContent>
                  </v:textbox>
                </v:rect>
                <v:rect id="Rectangle 422" style="position:absolute;width:372;height:1901;left:37378;top:102224;" filled="f" stroked="f">
                  <v:textbox inset="0,0,0,0">
                    <w:txbxContent>
                      <w:p>
                        <w:pPr>
                          <w:spacing w:before="0" w:after="160" w:line="259" w:lineRule="auto"/>
                          <w:ind w:left="0" w:right="0" w:firstLine="0"/>
                          <w:jc w:val="left"/>
                        </w:pPr>
                        <w:r>
                          <w:rPr>
                            <w:sz w:val="16"/>
                          </w:rPr>
                          <w:t xml:space="preserve"> </w:t>
                        </w:r>
                      </w:p>
                    </w:txbxContent>
                  </v:textbox>
                </v:rect>
                <v:shape id="Picture 16119" style="position:absolute;width:75438;height:106649;left:0;top:0;" filled="f">
                  <v:imagedata r:id="rId9"/>
                </v:shape>
                <v:rect id="Rectangle 426" style="position:absolute;width:460;height:2355;left:32141;top:11778;" filled="f" stroked="f">
                  <v:textbox inset="0,0,0,0">
                    <w:txbxContent>
                      <w:p>
                        <w:pPr>
                          <w:spacing w:before="0" w:after="160" w:line="259" w:lineRule="auto"/>
                          <w:ind w:left="0" w:right="0" w:firstLine="0"/>
                          <w:jc w:val="left"/>
                        </w:pPr>
                        <w:r>
                          <w:rPr>
                            <w:color w:val="001946"/>
                          </w:rPr>
                          <w:t xml:space="preserve"> </w:t>
                        </w:r>
                      </w:p>
                    </w:txbxContent>
                  </v:textbox>
                </v:rect>
                <v:rect id="Rectangle 427" style="position:absolute;width:1147;height:7576;left:7193;top:15158;" filled="f" stroked="f">
                  <v:textbox inset="0,0,0,0">
                    <w:txbxContent>
                      <w:p>
                        <w:pPr>
                          <w:spacing w:before="0" w:after="160" w:line="259" w:lineRule="auto"/>
                          <w:ind w:left="0" w:right="0" w:firstLine="0"/>
                          <w:jc w:val="left"/>
                        </w:pPr>
                        <w:r>
                          <w:rPr>
                            <w:rFonts w:cs="Poppins" w:hAnsi="Poppins" w:eastAsia="Poppins" w:ascii="Poppins"/>
                            <w:b w:val="1"/>
                            <w:color w:val="ffffff"/>
                            <w:sz w:val="64"/>
                          </w:rPr>
                          <w:t xml:space="preserve"> </w:t>
                        </w:r>
                      </w:p>
                    </w:txbxContent>
                  </v:textbox>
                </v:rect>
                <v:rect id="Rectangle 428" style="position:absolute;width:43814;height:7576;left:7193;top:25062;" filled="f" stroked="f">
                  <v:textbox inset="0,0,0,0">
                    <w:txbxContent>
                      <w:p>
                        <w:pPr>
                          <w:spacing w:before="0" w:after="160" w:line="259" w:lineRule="auto"/>
                          <w:ind w:left="0" w:right="0" w:firstLine="0"/>
                          <w:jc w:val="left"/>
                        </w:pPr>
                        <w:r>
                          <w:rPr>
                            <w:rFonts w:cs="Poppins" w:hAnsi="Poppins" w:eastAsia="Poppins" w:ascii="Poppins"/>
                            <w:b w:val="1"/>
                            <w:color w:val="ffffff"/>
                            <w:sz w:val="64"/>
                          </w:rPr>
                          <w:t xml:space="preserve">How to Simplify  </w:t>
                        </w:r>
                      </w:p>
                    </w:txbxContent>
                  </v:textbox>
                </v:rect>
                <v:rect id="Rectangle 429" style="position:absolute;width:68097;height:7576;left:7193;top:31158;" filled="f" stroked="f">
                  <v:textbox inset="0,0,0,0">
                    <w:txbxContent>
                      <w:p>
                        <w:pPr>
                          <w:spacing w:before="0" w:after="160" w:line="259" w:lineRule="auto"/>
                          <w:ind w:left="0" w:right="0" w:firstLine="0"/>
                          <w:jc w:val="left"/>
                        </w:pPr>
                        <w:r>
                          <w:rPr>
                            <w:rFonts w:cs="Poppins" w:hAnsi="Poppins" w:eastAsia="Poppins" w:ascii="Poppins"/>
                            <w:b w:val="1"/>
                            <w:color w:val="ffffff"/>
                            <w:sz w:val="64"/>
                          </w:rPr>
                          <w:t xml:space="preserve">Network Operations with </w:t>
                        </w:r>
                      </w:p>
                    </w:txbxContent>
                  </v:textbox>
                </v:rect>
                <v:rect id="Rectangle 430" style="position:absolute;width:69553;height:7576;left:7193;top:37253;" filled="f" stroked="f">
                  <v:textbox inset="0,0,0,0">
                    <w:txbxContent>
                      <w:p>
                        <w:pPr>
                          <w:spacing w:before="0" w:after="160" w:line="259" w:lineRule="auto"/>
                          <w:ind w:left="0" w:right="0" w:firstLine="0"/>
                          <w:jc w:val="left"/>
                        </w:pPr>
                        <w:r>
                          <w:rPr>
                            <w:rFonts w:cs="Poppins" w:hAnsi="Poppins" w:eastAsia="Poppins" w:ascii="Poppins"/>
                            <w:b w:val="1"/>
                            <w:color w:val="ffffff"/>
                            <w:sz w:val="64"/>
                          </w:rPr>
                          <w:t xml:space="preserve">DriveNets Network Cloud  </w:t>
                        </w:r>
                      </w:p>
                    </w:txbxContent>
                  </v:textbox>
                </v:rect>
                <v:rect id="Rectangle 431" style="position:absolute;width:39932;height:4256;left:7193;top:43167;" filled="f" stroked="f">
                  <v:textbox inset="0,0,0,0">
                    <w:txbxContent>
                      <w:p>
                        <w:pPr>
                          <w:spacing w:before="0" w:after="160" w:line="259" w:lineRule="auto"/>
                          <w:ind w:left="0" w:right="0" w:firstLine="0"/>
                          <w:jc w:val="left"/>
                        </w:pPr>
                        <w:r>
                          <w:rPr>
                            <w:color w:val="ffffff"/>
                            <w:sz w:val="36"/>
                          </w:rPr>
                          <w:t xml:space="preserve">Frequently Asked Questions </w:t>
                        </w:r>
                      </w:p>
                    </w:txbxContent>
                  </v:textbox>
                </v:rect>
                <v:shape id="Picture 433" style="position:absolute;width:24911;height:5713;left:7200;top:7391;" filled="f">
                  <v:imagedata r:id="rId10"/>
                </v:shape>
                <w10:wrap type="topAndBottom"/>
              </v:group>
            </w:pict>
          </mc:Fallback>
        </mc:AlternateContent>
      </w:r>
      <w:r>
        <w:br w:type="page"/>
      </w:r>
    </w:p>
    <w:p w14:paraId="67FC8E9E" w14:textId="77777777" w:rsidR="004335A5" w:rsidRDefault="00000000">
      <w:pPr>
        <w:spacing w:after="45" w:line="259" w:lineRule="auto"/>
        <w:ind w:left="-5" w:right="0" w:hanging="10"/>
        <w:jc w:val="left"/>
      </w:pPr>
      <w:r>
        <w:rPr>
          <w:b/>
        </w:rPr>
        <w:lastRenderedPageBreak/>
        <w:t>DriveNets Builds Networks like Cloud</w:t>
      </w:r>
      <w:r>
        <w:rPr>
          <w:b/>
          <w:color w:val="FFFFFF"/>
          <w:sz w:val="24"/>
        </w:rPr>
        <w:t xml:space="preserve"> </w:t>
      </w:r>
    </w:p>
    <w:p w14:paraId="5EF82DA5" w14:textId="77777777" w:rsidR="004335A5" w:rsidRDefault="00000000">
      <w:pPr>
        <w:spacing w:after="473"/>
        <w:ind w:left="-5" w:right="140"/>
      </w:pPr>
      <w:r>
        <w:t>DriveNets is a fast-growing software company that builds networks like clouds. By aligning network growth and costs, DriveNets helps service providers build networks more profitably</w:t>
      </w:r>
      <w:r>
        <w:rPr>
          <w:rFonts w:ascii="Times New Roman" w:eastAsia="Times New Roman" w:hAnsi="Times New Roman" w:cs="Times New Roman"/>
        </w:rPr>
        <w:t>.</w:t>
      </w:r>
      <w:r>
        <w:t xml:space="preserve"> DriveNets Network Cloud is a proven carrier-grade solution that has been deployed in many tier-1 carriers around the world.  AT&amp;T’s core network – the largest backbone network in the United States – a significant (and growing) percentage of traffic runs on DriveNets Network Cloud.  </w:t>
      </w:r>
    </w:p>
    <w:p w14:paraId="71FC0282" w14:textId="77777777" w:rsidR="004335A5" w:rsidRDefault="00000000">
      <w:pPr>
        <w:spacing w:after="97" w:line="259" w:lineRule="auto"/>
        <w:ind w:left="-5" w:right="0" w:hanging="10"/>
        <w:jc w:val="left"/>
      </w:pPr>
      <w:r>
        <w:rPr>
          <w:b/>
        </w:rPr>
        <w:t xml:space="preserve">DriveNets Network Cloud: Cloud-native, Software-based, Shared Infrastructure </w:t>
      </w:r>
    </w:p>
    <w:p w14:paraId="6BF920D2" w14:textId="77777777" w:rsidR="004335A5" w:rsidRDefault="00000000">
      <w:pPr>
        <w:spacing w:after="8"/>
        <w:ind w:left="-5" w:right="140"/>
      </w:pPr>
      <w:r>
        <w:t xml:space="preserve">Network technology and economics have been revolutionized by DriveNets Network Cloud.  </w:t>
      </w:r>
    </w:p>
    <w:p w14:paraId="4F6D1232" w14:textId="77777777" w:rsidR="004335A5" w:rsidRDefault="00000000">
      <w:pPr>
        <w:spacing w:after="273" w:line="259" w:lineRule="auto"/>
        <w:ind w:left="466" w:right="0" w:firstLine="0"/>
        <w:jc w:val="left"/>
      </w:pPr>
      <w:r>
        <w:rPr>
          <w:noProof/>
        </w:rPr>
        <w:drawing>
          <wp:inline distT="0" distB="0" distL="0" distR="0" wp14:anchorId="0E25AA8D" wp14:editId="560C9499">
            <wp:extent cx="5504688" cy="3517392"/>
            <wp:effectExtent l="0" t="0" r="0" b="0"/>
            <wp:docPr id="16123" name="Picture 16123"/>
            <wp:cNvGraphicFramePr/>
            <a:graphic xmlns:a="http://schemas.openxmlformats.org/drawingml/2006/main">
              <a:graphicData uri="http://schemas.openxmlformats.org/drawingml/2006/picture">
                <pic:pic xmlns:pic="http://schemas.openxmlformats.org/drawingml/2006/picture">
                  <pic:nvPicPr>
                    <pic:cNvPr id="16123" name="Picture 16123"/>
                    <pic:cNvPicPr/>
                  </pic:nvPicPr>
                  <pic:blipFill>
                    <a:blip r:embed="rId11"/>
                    <a:stretch>
                      <a:fillRect/>
                    </a:stretch>
                  </pic:blipFill>
                  <pic:spPr>
                    <a:xfrm>
                      <a:off x="0" y="0"/>
                      <a:ext cx="5504688" cy="3517392"/>
                    </a:xfrm>
                    <a:prstGeom prst="rect">
                      <a:avLst/>
                    </a:prstGeom>
                  </pic:spPr>
                </pic:pic>
              </a:graphicData>
            </a:graphic>
          </wp:inline>
        </w:drawing>
      </w:r>
    </w:p>
    <w:p w14:paraId="265FF663" w14:textId="77777777" w:rsidR="004335A5" w:rsidRDefault="00000000">
      <w:pPr>
        <w:ind w:left="-5" w:right="140"/>
      </w:pPr>
      <w:r>
        <w:t xml:space="preserve">Unlike traditional routing solutions, DriveNets Network Cloud is a cloud-native, software-based solution that supports multiple networks and services over a shared infrastructure with the highest capacity and scale, along with rapid innovation. </w:t>
      </w:r>
      <w:r>
        <w:rPr>
          <w:rFonts w:ascii="Times New Roman" w:eastAsia="Times New Roman" w:hAnsi="Times New Roman" w:cs="Times New Roman"/>
        </w:rPr>
        <w:t xml:space="preserve"> </w:t>
      </w:r>
    </w:p>
    <w:p w14:paraId="4A7BEEDC" w14:textId="77777777" w:rsidR="004335A5" w:rsidRDefault="00000000">
      <w:pPr>
        <w:ind w:left="-5" w:right="140"/>
      </w:pPr>
      <w:r>
        <w:t xml:space="preserve">Meet increasing service demands much more efficiently, DriveNets Network Cloud can run as a single stand-alone solution in a single white box of 4Tbps  or on a cluster of multiple white boxes interconnected as one router using Clos topology.  Orchestrated as a cluster of virtually unlimited network and compute resources, service providers can scale up to a large cluster of 691.2Tbps, made up of dozens of white boxes operating as a single routing entity. </w:t>
      </w:r>
    </w:p>
    <w:p w14:paraId="0F873EEC" w14:textId="77777777" w:rsidR="004335A5" w:rsidRDefault="00000000">
      <w:pPr>
        <w:ind w:left="-5" w:right="140"/>
      </w:pPr>
      <w:r>
        <w:t xml:space="preserve">DriveNets Network Cloud disaggregates today’s hardware-based routers into building blocks. The control plane runs on x86 servers, and the data plane is implemented in a cluster of white boxes. There are two building blocks in the data plane: Network Cloud Packet Forwarder (NCP) and Network Cloud Fabric (NCF). DriveNets Network Cloud  </w:t>
      </w:r>
    </w:p>
    <w:p w14:paraId="5285A4C5" w14:textId="77777777" w:rsidR="004335A5" w:rsidRDefault="00000000">
      <w:pPr>
        <w:ind w:left="-5" w:right="140"/>
      </w:pPr>
      <w:r>
        <w:t xml:space="preserve">The solution’s cloud-native software allows for additional services that run in separate software containers. Each networking function, which runs as a service instance (SI) microservice in a cloud container, can utilize any underlying hardware resource, including physical interfaces, NPUs, CPUs, TCAMs, etc . </w:t>
      </w:r>
    </w:p>
    <w:p w14:paraId="6C0F0CE1" w14:textId="77777777" w:rsidR="004335A5" w:rsidRDefault="00000000">
      <w:pPr>
        <w:spacing w:after="308" w:line="259" w:lineRule="auto"/>
        <w:ind w:left="0" w:right="0" w:firstLine="0"/>
        <w:jc w:val="left"/>
      </w:pPr>
      <w:r>
        <w:rPr>
          <w:color w:val="0066FA"/>
          <w:sz w:val="24"/>
        </w:rPr>
        <w:lastRenderedPageBreak/>
        <w:t>Frequently Asked Questions</w:t>
      </w:r>
      <w:r>
        <w:rPr>
          <w:color w:val="0066FA"/>
          <w:sz w:val="16"/>
        </w:rPr>
        <w:t xml:space="preserve"> </w:t>
      </w:r>
      <w:r>
        <w:rPr>
          <w:color w:val="0066FA"/>
          <w:sz w:val="22"/>
        </w:rPr>
        <w:t xml:space="preserve"> </w:t>
      </w:r>
    </w:p>
    <w:sdt>
      <w:sdtPr>
        <w:rPr>
          <w:lang w:val="en-US" w:eastAsia="en-US" w:bidi="en-US"/>
        </w:rPr>
        <w:id w:val="2146922643"/>
        <w:docPartObj>
          <w:docPartGallery w:val="Table of Contents"/>
        </w:docPartObj>
      </w:sdtPr>
      <w:sdtContent>
        <w:p w14:paraId="186E027C" w14:textId="77777777" w:rsidR="004335A5" w:rsidRDefault="00000000">
          <w:pPr>
            <w:pStyle w:val="TOC1"/>
            <w:tabs>
              <w:tab w:val="right" w:leader="dot" w:pos="9791"/>
            </w:tabs>
          </w:pPr>
          <w:r>
            <w:fldChar w:fldCharType="begin"/>
          </w:r>
          <w:r>
            <w:instrText xml:space="preserve"> TOC \o "1-1" \h \z \u </w:instrText>
          </w:r>
          <w:r>
            <w:fldChar w:fldCharType="separate"/>
          </w:r>
          <w:hyperlink w:anchor="_Toc16303">
            <w:r>
              <w:t>1.</w:t>
            </w:r>
            <w:r>
              <w:rPr>
                <w:sz w:val="22"/>
              </w:rPr>
              <w:t xml:space="preserve">  </w:t>
            </w:r>
            <w:r>
              <w:t>How can DriveNets Network Cloud simplify network planning?</w:t>
            </w:r>
            <w:r>
              <w:tab/>
            </w:r>
            <w:r>
              <w:fldChar w:fldCharType="begin"/>
            </w:r>
            <w:r>
              <w:instrText>PAGEREF _Toc16303 \h</w:instrText>
            </w:r>
            <w:r>
              <w:fldChar w:fldCharType="separate"/>
            </w:r>
            <w:r>
              <w:t xml:space="preserve">4 </w:t>
            </w:r>
            <w:r>
              <w:fldChar w:fldCharType="end"/>
            </w:r>
          </w:hyperlink>
        </w:p>
        <w:p w14:paraId="4F62145B" w14:textId="77777777" w:rsidR="004335A5" w:rsidRDefault="00000000">
          <w:pPr>
            <w:pStyle w:val="TOC1"/>
            <w:tabs>
              <w:tab w:val="right" w:leader="dot" w:pos="9791"/>
            </w:tabs>
          </w:pPr>
          <w:hyperlink w:anchor="_Toc16304">
            <w:r>
              <w:t>2.</w:t>
            </w:r>
            <w:r>
              <w:rPr>
                <w:sz w:val="22"/>
              </w:rPr>
              <w:t xml:space="preserve">  </w:t>
            </w:r>
            <w:r>
              <w:t>Who is responsible for mitigating failures and solution certification– DriveNets or the chosen hardware vendor?</w:t>
            </w:r>
            <w:r>
              <w:tab/>
            </w:r>
            <w:r>
              <w:fldChar w:fldCharType="begin"/>
            </w:r>
            <w:r>
              <w:instrText>PAGEREF _Toc16304 \h</w:instrText>
            </w:r>
            <w:r>
              <w:fldChar w:fldCharType="separate"/>
            </w:r>
            <w:r>
              <w:t xml:space="preserve">4 </w:t>
            </w:r>
            <w:r>
              <w:fldChar w:fldCharType="end"/>
            </w:r>
          </w:hyperlink>
        </w:p>
        <w:p w14:paraId="00B3C193" w14:textId="77777777" w:rsidR="004335A5" w:rsidRDefault="00000000">
          <w:pPr>
            <w:pStyle w:val="TOC1"/>
            <w:tabs>
              <w:tab w:val="right" w:leader="dot" w:pos="9791"/>
            </w:tabs>
          </w:pPr>
          <w:hyperlink w:anchor="_Toc16305">
            <w:r>
              <w:t>3.</w:t>
            </w:r>
            <w:r>
              <w:rPr>
                <w:sz w:val="22"/>
              </w:rPr>
              <w:t xml:space="preserve">  </w:t>
            </w:r>
            <w:r>
              <w:t>Which management interfaces and protocols are supported by DriveNets Network Cloud?</w:t>
            </w:r>
            <w:r>
              <w:tab/>
            </w:r>
            <w:r>
              <w:fldChar w:fldCharType="begin"/>
            </w:r>
            <w:r>
              <w:instrText>PAGEREF _Toc16305 \h</w:instrText>
            </w:r>
            <w:r>
              <w:fldChar w:fldCharType="separate"/>
            </w:r>
            <w:r>
              <w:t xml:space="preserve">4 </w:t>
            </w:r>
            <w:r>
              <w:fldChar w:fldCharType="end"/>
            </w:r>
          </w:hyperlink>
        </w:p>
        <w:p w14:paraId="0B15E811" w14:textId="77777777" w:rsidR="004335A5" w:rsidRDefault="00000000">
          <w:pPr>
            <w:pStyle w:val="TOC1"/>
            <w:tabs>
              <w:tab w:val="right" w:leader="dot" w:pos="9791"/>
            </w:tabs>
          </w:pPr>
          <w:hyperlink w:anchor="_Toc16306">
            <w:r>
              <w:t>4.</w:t>
            </w:r>
            <w:r>
              <w:rPr>
                <w:sz w:val="22"/>
              </w:rPr>
              <w:t xml:space="preserve">  </w:t>
            </w:r>
            <w:r>
              <w:t>Can DriveNets Network Cloud integrate with legacy network monitoring and analytics?</w:t>
            </w:r>
            <w:r>
              <w:tab/>
            </w:r>
            <w:r>
              <w:fldChar w:fldCharType="begin"/>
            </w:r>
            <w:r>
              <w:instrText>PAGEREF _Toc16306 \h</w:instrText>
            </w:r>
            <w:r>
              <w:fldChar w:fldCharType="separate"/>
            </w:r>
            <w:r>
              <w:t xml:space="preserve">5 </w:t>
            </w:r>
            <w:r>
              <w:fldChar w:fldCharType="end"/>
            </w:r>
          </w:hyperlink>
        </w:p>
        <w:p w14:paraId="6274887A" w14:textId="77777777" w:rsidR="004335A5" w:rsidRDefault="00000000">
          <w:pPr>
            <w:pStyle w:val="TOC1"/>
            <w:tabs>
              <w:tab w:val="right" w:leader="dot" w:pos="9791"/>
            </w:tabs>
          </w:pPr>
          <w:hyperlink w:anchor="_Toc16307">
            <w:r>
              <w:t>5.</w:t>
            </w:r>
            <w:r>
              <w:rPr>
                <w:sz w:val="22"/>
              </w:rPr>
              <w:t xml:space="preserve">  </w:t>
            </w:r>
            <w:r>
              <w:t>How does DriveNets Network Cloud provide new visibility into network performance?</w:t>
            </w:r>
            <w:r>
              <w:tab/>
            </w:r>
            <w:r>
              <w:fldChar w:fldCharType="begin"/>
            </w:r>
            <w:r>
              <w:instrText>PAGEREF _Toc16307 \h</w:instrText>
            </w:r>
            <w:r>
              <w:fldChar w:fldCharType="separate"/>
            </w:r>
            <w:r>
              <w:t xml:space="preserve">5 </w:t>
            </w:r>
            <w:r>
              <w:fldChar w:fldCharType="end"/>
            </w:r>
          </w:hyperlink>
        </w:p>
        <w:p w14:paraId="2BA48D6C" w14:textId="77777777" w:rsidR="004335A5" w:rsidRDefault="00000000">
          <w:pPr>
            <w:pStyle w:val="TOC1"/>
            <w:tabs>
              <w:tab w:val="right" w:leader="dot" w:pos="9791"/>
            </w:tabs>
          </w:pPr>
          <w:hyperlink w:anchor="_Toc16308">
            <w:r>
              <w:t>6.</w:t>
            </w:r>
            <w:r>
              <w:rPr>
                <w:sz w:val="22"/>
              </w:rPr>
              <w:t xml:space="preserve">  </w:t>
            </w:r>
            <w:r>
              <w:t>Are other vendors' legacy networking equipment compatible with DriveNets?</w:t>
            </w:r>
            <w:r>
              <w:tab/>
            </w:r>
            <w:r>
              <w:fldChar w:fldCharType="begin"/>
            </w:r>
            <w:r>
              <w:instrText>PAGEREF _Toc16308 \h</w:instrText>
            </w:r>
            <w:r>
              <w:fldChar w:fldCharType="separate"/>
            </w:r>
            <w:r>
              <w:t xml:space="preserve">6 </w:t>
            </w:r>
            <w:r>
              <w:fldChar w:fldCharType="end"/>
            </w:r>
          </w:hyperlink>
        </w:p>
        <w:p w14:paraId="62D222FA" w14:textId="77777777" w:rsidR="004335A5" w:rsidRDefault="00000000">
          <w:pPr>
            <w:pStyle w:val="TOC1"/>
            <w:tabs>
              <w:tab w:val="right" w:leader="dot" w:pos="9791"/>
            </w:tabs>
          </w:pPr>
          <w:hyperlink w:anchor="_Toc16309">
            <w:r>
              <w:t>7.</w:t>
            </w:r>
            <w:r>
              <w:rPr>
                <w:sz w:val="22"/>
              </w:rPr>
              <w:t xml:space="preserve">  </w:t>
            </w:r>
            <w:r>
              <w:t>How does DriveNets manage the cable “spaghetti mess”?</w:t>
            </w:r>
            <w:r>
              <w:tab/>
            </w:r>
            <w:r>
              <w:fldChar w:fldCharType="begin"/>
            </w:r>
            <w:r>
              <w:instrText>PAGEREF _Toc16309 \h</w:instrText>
            </w:r>
            <w:r>
              <w:fldChar w:fldCharType="separate"/>
            </w:r>
            <w:r>
              <w:t xml:space="preserve">6 </w:t>
            </w:r>
            <w:r>
              <w:fldChar w:fldCharType="end"/>
            </w:r>
          </w:hyperlink>
        </w:p>
        <w:p w14:paraId="3294BA3F" w14:textId="77777777" w:rsidR="004335A5" w:rsidRDefault="00000000">
          <w:pPr>
            <w:pStyle w:val="TOC1"/>
            <w:tabs>
              <w:tab w:val="right" w:leader="dot" w:pos="9791"/>
            </w:tabs>
          </w:pPr>
          <w:hyperlink w:anchor="_Toc16310">
            <w:r>
              <w:t>8.</w:t>
            </w:r>
            <w:r>
              <w:rPr>
                <w:sz w:val="22"/>
              </w:rPr>
              <w:t xml:space="preserve">  </w:t>
            </w:r>
            <w:r>
              <w:t>What happens if the wrong fiber cable is pulled either accidentally or intentionally?</w:t>
            </w:r>
            <w:r>
              <w:tab/>
            </w:r>
            <w:r>
              <w:fldChar w:fldCharType="begin"/>
            </w:r>
            <w:r>
              <w:instrText>PAGEREF _Toc16310 \h</w:instrText>
            </w:r>
            <w:r>
              <w:fldChar w:fldCharType="separate"/>
            </w:r>
            <w:r>
              <w:t xml:space="preserve">7 </w:t>
            </w:r>
            <w:r>
              <w:fldChar w:fldCharType="end"/>
            </w:r>
          </w:hyperlink>
        </w:p>
        <w:p w14:paraId="0EB9CC2C" w14:textId="77777777" w:rsidR="004335A5" w:rsidRDefault="00000000">
          <w:pPr>
            <w:pStyle w:val="TOC1"/>
            <w:tabs>
              <w:tab w:val="right" w:leader="dot" w:pos="9791"/>
            </w:tabs>
          </w:pPr>
          <w:hyperlink w:anchor="_Toc16311">
            <w:r>
              <w:t>9.</w:t>
            </w:r>
            <w:r>
              <w:rPr>
                <w:sz w:val="22"/>
              </w:rPr>
              <w:t xml:space="preserve">  </w:t>
            </w:r>
            <w:r>
              <w:t>How does DriveNets Network Cloud address future scalability challenges?</w:t>
            </w:r>
            <w:r>
              <w:tab/>
            </w:r>
            <w:r>
              <w:fldChar w:fldCharType="begin"/>
            </w:r>
            <w:r>
              <w:instrText>PAGEREF _Toc16311 \h</w:instrText>
            </w:r>
            <w:r>
              <w:fldChar w:fldCharType="separate"/>
            </w:r>
            <w:r>
              <w:t xml:space="preserve">7 </w:t>
            </w:r>
            <w:r>
              <w:fldChar w:fldCharType="end"/>
            </w:r>
          </w:hyperlink>
        </w:p>
        <w:p w14:paraId="08DA59D4" w14:textId="77777777" w:rsidR="004335A5" w:rsidRDefault="00000000">
          <w:pPr>
            <w:pStyle w:val="TOC1"/>
            <w:tabs>
              <w:tab w:val="right" w:leader="dot" w:pos="9791"/>
            </w:tabs>
          </w:pPr>
          <w:hyperlink w:anchor="_Toc16312">
            <w:r>
              <w:t>10.</w:t>
            </w:r>
            <w:r>
              <w:rPr>
                <w:sz w:val="22"/>
              </w:rPr>
              <w:t xml:space="preserve"> </w:t>
            </w:r>
            <w:r>
              <w:t>Does DriveNets Network Cloud require forklift replacement?</w:t>
            </w:r>
            <w:r>
              <w:tab/>
            </w:r>
            <w:r>
              <w:fldChar w:fldCharType="begin"/>
            </w:r>
            <w:r>
              <w:instrText>PAGEREF _Toc16312 \h</w:instrText>
            </w:r>
            <w:r>
              <w:fldChar w:fldCharType="separate"/>
            </w:r>
            <w:r>
              <w:t xml:space="preserve">8 </w:t>
            </w:r>
            <w:r>
              <w:fldChar w:fldCharType="end"/>
            </w:r>
          </w:hyperlink>
        </w:p>
        <w:p w14:paraId="3BB4C314" w14:textId="77777777" w:rsidR="004335A5" w:rsidRDefault="00000000">
          <w:pPr>
            <w:pStyle w:val="TOC1"/>
            <w:tabs>
              <w:tab w:val="right" w:leader="dot" w:pos="9791"/>
            </w:tabs>
          </w:pPr>
          <w:hyperlink w:anchor="_Toc16313">
            <w:r>
              <w:t>11.</w:t>
            </w:r>
            <w:r>
              <w:rPr>
                <w:sz w:val="22"/>
              </w:rPr>
              <w:t xml:space="preserve">  </w:t>
            </w:r>
            <w:r>
              <w:t>How does DriveNets Network Cloud help with physical site planning?</w:t>
            </w:r>
            <w:r>
              <w:tab/>
            </w:r>
            <w:r>
              <w:fldChar w:fldCharType="begin"/>
            </w:r>
            <w:r>
              <w:instrText>PAGEREF _Toc16313 \h</w:instrText>
            </w:r>
            <w:r>
              <w:fldChar w:fldCharType="separate"/>
            </w:r>
            <w:r>
              <w:t xml:space="preserve">8 </w:t>
            </w:r>
            <w:r>
              <w:fldChar w:fldCharType="end"/>
            </w:r>
          </w:hyperlink>
        </w:p>
        <w:p w14:paraId="20AC9E6C" w14:textId="77777777" w:rsidR="004335A5" w:rsidRDefault="00000000">
          <w:pPr>
            <w:pStyle w:val="TOC1"/>
            <w:tabs>
              <w:tab w:val="right" w:leader="dot" w:pos="9791"/>
            </w:tabs>
          </w:pPr>
          <w:hyperlink w:anchor="_Toc16314">
            <w:r>
              <w:t>12.</w:t>
            </w:r>
            <w:r>
              <w:rPr>
                <w:sz w:val="22"/>
              </w:rPr>
              <w:t xml:space="preserve"> </w:t>
            </w:r>
            <w:r>
              <w:t>Is it possible to combine 1G-400G and later 800G interfaces in the same router?</w:t>
            </w:r>
            <w:r>
              <w:tab/>
            </w:r>
            <w:r>
              <w:fldChar w:fldCharType="begin"/>
            </w:r>
            <w:r>
              <w:instrText>PAGEREF _Toc16314 \h</w:instrText>
            </w:r>
            <w:r>
              <w:fldChar w:fldCharType="separate"/>
            </w:r>
            <w:r>
              <w:t xml:space="preserve">11 </w:t>
            </w:r>
            <w:r>
              <w:fldChar w:fldCharType="end"/>
            </w:r>
          </w:hyperlink>
        </w:p>
        <w:p w14:paraId="19466C01" w14:textId="77777777" w:rsidR="004335A5" w:rsidRDefault="00000000">
          <w:pPr>
            <w:pStyle w:val="TOC1"/>
            <w:tabs>
              <w:tab w:val="right" w:leader="dot" w:pos="9791"/>
            </w:tabs>
          </w:pPr>
          <w:hyperlink w:anchor="_Toc16315">
            <w:r>
              <w:t>13.</w:t>
            </w:r>
            <w:r>
              <w:rPr>
                <w:sz w:val="22"/>
              </w:rPr>
              <w:t xml:space="preserve"> </w:t>
            </w:r>
            <w:r>
              <w:t>How does DriveNets Network Cloud help simplify the procurement process?</w:t>
            </w:r>
            <w:r>
              <w:tab/>
            </w:r>
            <w:r>
              <w:fldChar w:fldCharType="begin"/>
            </w:r>
            <w:r>
              <w:instrText>PAGEREF _Toc16315 \h</w:instrText>
            </w:r>
            <w:r>
              <w:fldChar w:fldCharType="separate"/>
            </w:r>
            <w:r>
              <w:t xml:space="preserve">11 </w:t>
            </w:r>
            <w:r>
              <w:fldChar w:fldCharType="end"/>
            </w:r>
          </w:hyperlink>
        </w:p>
        <w:p w14:paraId="3DAA22E1" w14:textId="77777777" w:rsidR="004335A5" w:rsidRDefault="00000000">
          <w:r>
            <w:fldChar w:fldCharType="end"/>
          </w:r>
        </w:p>
      </w:sdtContent>
    </w:sdt>
    <w:p w14:paraId="4308D446" w14:textId="77777777" w:rsidR="004335A5" w:rsidRDefault="00000000">
      <w:pPr>
        <w:spacing w:after="5989" w:line="259" w:lineRule="auto"/>
        <w:ind w:left="0" w:right="0" w:firstLine="0"/>
        <w:jc w:val="left"/>
      </w:pPr>
      <w:r>
        <w:t xml:space="preserve"> </w:t>
      </w:r>
    </w:p>
    <w:p w14:paraId="44C466A8" w14:textId="77777777" w:rsidR="004335A5" w:rsidRDefault="00000000">
      <w:pPr>
        <w:spacing w:after="0" w:line="259" w:lineRule="auto"/>
        <w:ind w:left="0" w:right="287" w:firstLine="0"/>
        <w:jc w:val="center"/>
      </w:pPr>
      <w:r>
        <w:rPr>
          <w:sz w:val="16"/>
        </w:rPr>
        <w:lastRenderedPageBreak/>
        <w:t xml:space="preserve"> </w:t>
      </w:r>
    </w:p>
    <w:p w14:paraId="3DA32415" w14:textId="77777777" w:rsidR="004335A5" w:rsidRDefault="00000000">
      <w:pPr>
        <w:pStyle w:val="Heading1"/>
        <w:ind w:left="410" w:right="51" w:hanging="425"/>
      </w:pPr>
      <w:bookmarkStart w:id="0" w:name="_Toc16303"/>
      <w:r>
        <w:t>How can DriveNets Network Cloud simplify network planning?</w:t>
      </w:r>
      <w:r>
        <w:rPr>
          <w:rFonts w:ascii="Times New Roman" w:eastAsia="Times New Roman" w:hAnsi="Times New Roman" w:cs="Times New Roman"/>
        </w:rPr>
        <w:t xml:space="preserve"> </w:t>
      </w:r>
      <w:bookmarkEnd w:id="0"/>
    </w:p>
    <w:p w14:paraId="36AC066E" w14:textId="77777777" w:rsidR="004335A5" w:rsidRDefault="00000000">
      <w:pPr>
        <w:ind w:left="-5" w:right="140"/>
      </w:pPr>
      <w:r>
        <w:t>Network planning can be cumbersome and take months. Planning time is heavily impacted by the number of</w:t>
      </w:r>
      <w:r>
        <w:rPr>
          <w:rFonts w:ascii="Times New Roman" w:eastAsia="Times New Roman" w:hAnsi="Times New Roman" w:cs="Times New Roman"/>
        </w:rPr>
        <w:t xml:space="preserve">  </w:t>
      </w:r>
      <w:r>
        <w:t>components, service requirements, capacity forecasting, site</w:t>
      </w:r>
      <w:r>
        <w:rPr>
          <w:rFonts w:ascii="Times New Roman" w:eastAsia="Times New Roman" w:hAnsi="Times New Roman" w:cs="Times New Roman"/>
        </w:rPr>
        <w:t xml:space="preserve">  </w:t>
      </w:r>
      <w:r>
        <w:t>constraints and more. While integrated chassis solutions</w:t>
      </w:r>
      <w:r>
        <w:rPr>
          <w:rFonts w:ascii="Times New Roman" w:eastAsia="Times New Roman" w:hAnsi="Times New Roman" w:cs="Times New Roman"/>
        </w:rPr>
        <w:t xml:space="preserve">  </w:t>
      </w:r>
      <w:r>
        <w:t>are limited in their abilities to simplify the overall process, DriveNets Network Cloud delivers:</w:t>
      </w:r>
      <w:r>
        <w:rPr>
          <w:rFonts w:ascii="Times New Roman" w:eastAsia="Times New Roman" w:hAnsi="Times New Roman" w:cs="Times New Roman"/>
        </w:rPr>
        <w:t xml:space="preserve"> </w:t>
      </w:r>
    </w:p>
    <w:p w14:paraId="007F8AC6" w14:textId="77777777" w:rsidR="004335A5" w:rsidRDefault="00000000">
      <w:pPr>
        <w:numPr>
          <w:ilvl w:val="0"/>
          <w:numId w:val="1"/>
        </w:numPr>
        <w:ind w:right="140" w:hanging="355"/>
      </w:pPr>
      <w:r>
        <w:t xml:space="preserve">One design process and ease of expansion: DriveNets Network Cloud relies on only two standard data plane building blocks (NCP and NCF), as compared to five to ten integrated router solutions with multiple line card models. With DriveNets, the same NCP and NCF can be deployed across all network domains. Network Cloud is easy to install and cost-efficient, enabling scalable growth capacity, while the chassis model requires full system expansion .  </w:t>
      </w:r>
    </w:p>
    <w:p w14:paraId="37FB751E" w14:textId="77777777" w:rsidR="004335A5" w:rsidRDefault="00000000">
      <w:pPr>
        <w:numPr>
          <w:ilvl w:val="0"/>
          <w:numId w:val="1"/>
        </w:numPr>
        <w:ind w:right="140" w:hanging="355"/>
      </w:pPr>
      <w:r>
        <w:t xml:space="preserve">Modular design: DriveNets Network Cloud reduces costs that directly impact the financial model’s impact on a service provider user organization, where internal organizations only pay for modules and not for the full chassis.  </w:t>
      </w:r>
    </w:p>
    <w:p w14:paraId="44C8D9AA" w14:textId="77777777" w:rsidR="004335A5" w:rsidRDefault="00000000">
      <w:pPr>
        <w:numPr>
          <w:ilvl w:val="0"/>
          <w:numId w:val="1"/>
        </w:numPr>
        <w:spacing w:after="213"/>
        <w:ind w:right="140" w:hanging="355"/>
      </w:pPr>
      <w:r>
        <w:t xml:space="preserve">Better management and reporting: With DriveNets Network Orchestrator (DNOR), it is simple to monitor, plan and optimize network capacity through enhanced visibility and easy APIbased automation. </w:t>
      </w:r>
    </w:p>
    <w:p w14:paraId="685324EC" w14:textId="77777777" w:rsidR="004335A5" w:rsidRDefault="00000000">
      <w:pPr>
        <w:spacing w:after="162" w:line="259" w:lineRule="auto"/>
        <w:ind w:left="12" w:right="0" w:firstLine="0"/>
        <w:jc w:val="left"/>
      </w:pPr>
      <w:r>
        <w:rPr>
          <w:sz w:val="22"/>
        </w:rPr>
        <w:t xml:space="preserve"> </w:t>
      </w:r>
    </w:p>
    <w:p w14:paraId="58BC6D97" w14:textId="77777777" w:rsidR="004335A5" w:rsidRDefault="00000000">
      <w:pPr>
        <w:pStyle w:val="Heading1"/>
        <w:ind w:left="420" w:right="51"/>
      </w:pPr>
      <w:bookmarkStart w:id="1" w:name="_Toc16304"/>
      <w:r>
        <w:t xml:space="preserve">Who is responsible for mitigating failures and solution certification– DriveNets or the chosen hardware vendor? </w:t>
      </w:r>
      <w:bookmarkEnd w:id="1"/>
    </w:p>
    <w:p w14:paraId="4FC51D5C" w14:textId="77777777" w:rsidR="004335A5" w:rsidRDefault="00000000">
      <w:pPr>
        <w:ind w:left="-5" w:right="140"/>
      </w:pPr>
      <w:r>
        <w:t xml:space="preserve">One perceived disadvantage of disaggregated networking architectures is that receiving technical support can be difficult. A multi-vendor solution (one or more for software, one or more for hardware) may lead to a “blame game” between vendors regarding a root-cause analysis. When this happens, it can become extremely difficult to solve the issue at hand.  </w:t>
      </w:r>
    </w:p>
    <w:p w14:paraId="580434A7" w14:textId="77777777" w:rsidR="004335A5" w:rsidRDefault="00000000">
      <w:pPr>
        <w:ind w:left="-5" w:right="140"/>
      </w:pPr>
      <w:r>
        <w:t xml:space="preserve">DriveNets Network Cloud can support any responsibility model required by the service provider. DriveNets can take end-to-end responsibility for the solution certification and service, where any issue (software or hardware) will be subject to DriveNets’ SLA. Alternatively, if required by the service provider, a shared responsibility model can be implemented where the service provider takes the lead on hardware issues. </w:t>
      </w:r>
    </w:p>
    <w:p w14:paraId="3464C987" w14:textId="77777777" w:rsidR="004335A5" w:rsidRDefault="00000000">
      <w:pPr>
        <w:spacing w:after="216"/>
        <w:ind w:left="-5" w:right="140"/>
      </w:pPr>
      <w:r>
        <w:t xml:space="preserve">With DriveNets, service providers can benefit from the multi-vendor model and eliminate any responsibility/certification concerns. </w:t>
      </w:r>
    </w:p>
    <w:p w14:paraId="1994183C" w14:textId="77777777" w:rsidR="004335A5" w:rsidRDefault="00000000">
      <w:pPr>
        <w:spacing w:after="161" w:line="259" w:lineRule="auto"/>
        <w:ind w:left="12" w:right="0" w:firstLine="0"/>
        <w:jc w:val="left"/>
      </w:pPr>
      <w:r>
        <w:rPr>
          <w:sz w:val="22"/>
        </w:rPr>
        <w:t xml:space="preserve"> </w:t>
      </w:r>
    </w:p>
    <w:p w14:paraId="6172879E" w14:textId="77777777" w:rsidR="004335A5" w:rsidRDefault="00000000">
      <w:pPr>
        <w:pStyle w:val="Heading1"/>
        <w:ind w:left="420" w:right="51"/>
      </w:pPr>
      <w:bookmarkStart w:id="2" w:name="_Toc16305"/>
      <w:r>
        <w:t xml:space="preserve">Which management interfaces and protocols are supported by DriveNets Network Cloud? </w:t>
      </w:r>
      <w:bookmarkEnd w:id="2"/>
    </w:p>
    <w:p w14:paraId="01C99FBB" w14:textId="77777777" w:rsidR="004335A5" w:rsidRDefault="00000000">
      <w:pPr>
        <w:ind w:left="-5" w:right="140"/>
      </w:pPr>
      <w:r>
        <w:t xml:space="preserve">DriveNets Network Cloud is designed to support both open and conservative management approaches. The solution can be integrated simply with existing infrastructure and gives service providers the flexibility to choose their preferred management approach. </w:t>
      </w:r>
    </w:p>
    <w:p w14:paraId="2F01688E" w14:textId="77777777" w:rsidR="004335A5" w:rsidRDefault="00000000">
      <w:pPr>
        <w:ind w:left="-5" w:right="140"/>
      </w:pPr>
      <w:r>
        <w:lastRenderedPageBreak/>
        <w:t xml:space="preserve">A DriveNets Network Cloud cluster operates as a single routing entity and can be operated using one command-line interface (CLI). This is enabled by using a familiar management environment and adding a wide range of rich open interface standards, protocols, and data modules to optimize integration and maintenance. </w:t>
      </w:r>
    </w:p>
    <w:p w14:paraId="6414DC17" w14:textId="77777777" w:rsidR="004335A5" w:rsidRDefault="00000000">
      <w:pPr>
        <w:spacing w:after="0"/>
        <w:ind w:left="-5" w:right="140"/>
      </w:pPr>
      <w:r>
        <w:t xml:space="preserve">The main interfaces, protocols, and tools supported by DriveNets Network Cloud are shown in the following diagram: </w:t>
      </w:r>
    </w:p>
    <w:p w14:paraId="0F4C3A4C" w14:textId="77777777" w:rsidR="004335A5" w:rsidRDefault="00000000">
      <w:pPr>
        <w:spacing w:after="194" w:line="259" w:lineRule="auto"/>
        <w:ind w:left="132" w:right="0" w:firstLine="0"/>
        <w:jc w:val="left"/>
      </w:pPr>
      <w:r>
        <w:rPr>
          <w:noProof/>
        </w:rPr>
        <w:drawing>
          <wp:inline distT="0" distB="0" distL="0" distR="0" wp14:anchorId="3BADA652" wp14:editId="0FD2717B">
            <wp:extent cx="5961888" cy="4050792"/>
            <wp:effectExtent l="0" t="0" r="0" b="0"/>
            <wp:docPr id="16125" name="Picture 16125"/>
            <wp:cNvGraphicFramePr/>
            <a:graphic xmlns:a="http://schemas.openxmlformats.org/drawingml/2006/main">
              <a:graphicData uri="http://schemas.openxmlformats.org/drawingml/2006/picture">
                <pic:pic xmlns:pic="http://schemas.openxmlformats.org/drawingml/2006/picture">
                  <pic:nvPicPr>
                    <pic:cNvPr id="16125" name="Picture 16125"/>
                    <pic:cNvPicPr/>
                  </pic:nvPicPr>
                  <pic:blipFill>
                    <a:blip r:embed="rId12"/>
                    <a:stretch>
                      <a:fillRect/>
                    </a:stretch>
                  </pic:blipFill>
                  <pic:spPr>
                    <a:xfrm>
                      <a:off x="0" y="0"/>
                      <a:ext cx="5961888" cy="4050792"/>
                    </a:xfrm>
                    <a:prstGeom prst="rect">
                      <a:avLst/>
                    </a:prstGeom>
                  </pic:spPr>
                </pic:pic>
              </a:graphicData>
            </a:graphic>
          </wp:inline>
        </w:drawing>
      </w:r>
    </w:p>
    <w:p w14:paraId="7A652436" w14:textId="77777777" w:rsidR="004335A5" w:rsidRDefault="00000000">
      <w:pPr>
        <w:spacing w:after="0" w:line="259" w:lineRule="auto"/>
        <w:ind w:left="0" w:right="0" w:firstLine="0"/>
        <w:jc w:val="left"/>
      </w:pPr>
      <w:r>
        <w:rPr>
          <w:sz w:val="24"/>
        </w:rPr>
        <w:t xml:space="preserve"> </w:t>
      </w:r>
    </w:p>
    <w:p w14:paraId="152B2B13" w14:textId="77777777" w:rsidR="004335A5" w:rsidRDefault="00000000">
      <w:pPr>
        <w:spacing w:after="162" w:line="259" w:lineRule="auto"/>
        <w:ind w:left="0" w:right="0" w:firstLine="0"/>
        <w:jc w:val="left"/>
      </w:pPr>
      <w:r>
        <w:rPr>
          <w:sz w:val="22"/>
        </w:rPr>
        <w:t xml:space="preserve"> </w:t>
      </w:r>
    </w:p>
    <w:p w14:paraId="34202A55" w14:textId="77777777" w:rsidR="004335A5" w:rsidRDefault="00000000">
      <w:pPr>
        <w:pStyle w:val="Heading1"/>
        <w:ind w:left="420" w:right="51"/>
      </w:pPr>
      <w:bookmarkStart w:id="3" w:name="_Toc16306"/>
      <w:r>
        <w:t xml:space="preserve">Can DriveNets Network Cloud integrate with legacy network monitoring and analytics? </w:t>
      </w:r>
      <w:bookmarkEnd w:id="3"/>
    </w:p>
    <w:p w14:paraId="5104BBB8" w14:textId="77777777" w:rsidR="004335A5" w:rsidRDefault="00000000">
      <w:pPr>
        <w:spacing w:after="213"/>
        <w:ind w:left="-5" w:right="140"/>
      </w:pPr>
      <w:r>
        <w:t xml:space="preserve">Implementing new technology and architecture from a new vendor can be challenging. Service providers can connect to DriveNets Network Cloud using a wide range of open northbound interface standards, protocols, and data modules (such as gRPC/gNMI, NETCONF/YANG, and more). This enables faster integration with existing and future OSS/BSS systems. </w:t>
      </w:r>
    </w:p>
    <w:p w14:paraId="3DA26E91" w14:textId="77777777" w:rsidR="004335A5" w:rsidRDefault="00000000">
      <w:pPr>
        <w:spacing w:after="162" w:line="259" w:lineRule="auto"/>
        <w:ind w:left="0" w:right="0" w:firstLine="0"/>
        <w:jc w:val="left"/>
      </w:pPr>
      <w:r>
        <w:rPr>
          <w:sz w:val="22"/>
        </w:rPr>
        <w:t xml:space="preserve"> </w:t>
      </w:r>
    </w:p>
    <w:p w14:paraId="1B7879A9" w14:textId="77777777" w:rsidR="004335A5" w:rsidRDefault="00000000">
      <w:pPr>
        <w:pStyle w:val="Heading1"/>
        <w:ind w:left="420" w:right="51"/>
      </w:pPr>
      <w:bookmarkStart w:id="4" w:name="_Toc16307"/>
      <w:r>
        <w:t xml:space="preserve">How does DriveNets Network Cloud provide new visibility into network performance? </w:t>
      </w:r>
      <w:bookmarkEnd w:id="4"/>
    </w:p>
    <w:p w14:paraId="77DFF8B8" w14:textId="77777777" w:rsidR="004335A5" w:rsidRDefault="00000000">
      <w:pPr>
        <w:ind w:left="-5" w:right="140"/>
      </w:pPr>
      <w:r>
        <w:t xml:space="preserve">DriveNets Network Cloud creates network functions by utilizing a cluster of white boxes. This inherent disaggregation allows network performance to be monitored per white box, enables the simplified representation of the network architecture, and allows centralized management with DriveNets Network Orchestrator (DNOR). </w:t>
      </w:r>
    </w:p>
    <w:p w14:paraId="6655B11D" w14:textId="77777777" w:rsidR="004335A5" w:rsidRDefault="00000000">
      <w:pPr>
        <w:ind w:left="-5" w:right="140"/>
      </w:pPr>
      <w:r>
        <w:lastRenderedPageBreak/>
        <w:t xml:space="preserve">DNOR offers greater control, visibility and insights with both granular and complete views of the system – including hardware components, firmware or software containers across clusters and cluster elements.  </w:t>
      </w:r>
    </w:p>
    <w:p w14:paraId="0078928F" w14:textId="77777777" w:rsidR="004335A5" w:rsidRDefault="00000000">
      <w:pPr>
        <w:spacing w:after="0" w:line="259" w:lineRule="auto"/>
        <w:ind w:left="0" w:right="0" w:firstLine="0"/>
        <w:jc w:val="right"/>
      </w:pPr>
      <w:r>
        <w:rPr>
          <w:noProof/>
        </w:rPr>
        <w:drawing>
          <wp:inline distT="0" distB="0" distL="0" distR="0" wp14:anchorId="17583F6C" wp14:editId="2F85CD81">
            <wp:extent cx="6181635" cy="3172460"/>
            <wp:effectExtent l="0" t="0" r="0" b="0"/>
            <wp:docPr id="1775" name="Picture 1775"/>
            <wp:cNvGraphicFramePr/>
            <a:graphic xmlns:a="http://schemas.openxmlformats.org/drawingml/2006/main">
              <a:graphicData uri="http://schemas.openxmlformats.org/drawingml/2006/picture">
                <pic:pic xmlns:pic="http://schemas.openxmlformats.org/drawingml/2006/picture">
                  <pic:nvPicPr>
                    <pic:cNvPr id="1775" name="Picture 1775"/>
                    <pic:cNvPicPr/>
                  </pic:nvPicPr>
                  <pic:blipFill>
                    <a:blip r:embed="rId13"/>
                    <a:stretch>
                      <a:fillRect/>
                    </a:stretch>
                  </pic:blipFill>
                  <pic:spPr>
                    <a:xfrm>
                      <a:off x="0" y="0"/>
                      <a:ext cx="6181635" cy="3172460"/>
                    </a:xfrm>
                    <a:prstGeom prst="rect">
                      <a:avLst/>
                    </a:prstGeom>
                  </pic:spPr>
                </pic:pic>
              </a:graphicData>
            </a:graphic>
          </wp:inline>
        </w:drawing>
      </w:r>
      <w:r>
        <w:rPr>
          <w:b/>
          <w:sz w:val="22"/>
        </w:rPr>
        <w:t xml:space="preserve"> </w:t>
      </w:r>
    </w:p>
    <w:p w14:paraId="2C9B3671" w14:textId="77777777" w:rsidR="004335A5" w:rsidRDefault="00000000">
      <w:pPr>
        <w:spacing w:after="384" w:line="261" w:lineRule="auto"/>
        <w:ind w:left="10" w:right="153" w:hanging="10"/>
        <w:jc w:val="center"/>
      </w:pPr>
      <w:r>
        <w:rPr>
          <w:i/>
          <w:sz w:val="16"/>
        </w:rPr>
        <w:t xml:space="preserve">DNOR's Cluster Topology View </w:t>
      </w:r>
    </w:p>
    <w:p w14:paraId="59845342" w14:textId="77777777" w:rsidR="004335A5" w:rsidRDefault="00000000">
      <w:pPr>
        <w:spacing w:after="216"/>
        <w:ind w:left="-5" w:right="140"/>
      </w:pPr>
      <w:r>
        <w:t xml:space="preserve">As a result, service providers can enjoy both centralized network management, which relieves the complexity of managing a distributed disaggregated solution, and deeper network monitoring (per white box), which improves root-cause analysis. </w:t>
      </w:r>
    </w:p>
    <w:p w14:paraId="447AF7E3" w14:textId="77777777" w:rsidR="004335A5" w:rsidRDefault="00000000">
      <w:pPr>
        <w:spacing w:after="41" w:line="259" w:lineRule="auto"/>
        <w:ind w:left="10" w:right="0" w:firstLine="0"/>
        <w:jc w:val="left"/>
      </w:pPr>
      <w:r>
        <w:rPr>
          <w:sz w:val="22"/>
        </w:rPr>
        <w:t xml:space="preserve"> </w:t>
      </w:r>
    </w:p>
    <w:p w14:paraId="3C8486B9" w14:textId="77777777" w:rsidR="004335A5" w:rsidRDefault="00000000">
      <w:pPr>
        <w:pStyle w:val="Heading1"/>
        <w:ind w:left="420" w:right="51"/>
      </w:pPr>
      <w:bookmarkStart w:id="5" w:name="_Toc16308"/>
      <w:r>
        <w:t xml:space="preserve">Are other vendors' legacy networking equipment compatible with DriveNets? </w:t>
      </w:r>
      <w:bookmarkEnd w:id="5"/>
    </w:p>
    <w:p w14:paraId="43313715" w14:textId="77777777" w:rsidR="004335A5" w:rsidRDefault="00000000">
      <w:pPr>
        <w:spacing w:after="213"/>
        <w:ind w:left="-5" w:right="140"/>
      </w:pPr>
      <w:r>
        <w:t xml:space="preserve">In a word, yes. Established in 2015 with known competitors, DriveNets understood that interoperability was essential to success, especially with all the incumbents in the networking market. Furthermore, DriveNets solutions have been deployed at several service providers and carriers worldwide as a second (and sometimes third) vendor, allowing the closing of any integration gaps. Lastly, the DriveNets support team is well-equipped to resolve any new integration challenges that may arise. </w:t>
      </w:r>
    </w:p>
    <w:p w14:paraId="521AEC3B" w14:textId="77777777" w:rsidR="004335A5" w:rsidRDefault="00000000">
      <w:pPr>
        <w:spacing w:after="42" w:line="259" w:lineRule="auto"/>
        <w:ind w:left="10" w:right="0" w:firstLine="0"/>
        <w:jc w:val="left"/>
      </w:pPr>
      <w:r>
        <w:rPr>
          <w:sz w:val="22"/>
        </w:rPr>
        <w:t xml:space="preserve"> </w:t>
      </w:r>
    </w:p>
    <w:p w14:paraId="6DE577D6" w14:textId="77777777" w:rsidR="004335A5" w:rsidRDefault="00000000">
      <w:pPr>
        <w:pStyle w:val="Heading1"/>
        <w:ind w:left="412" w:right="51" w:hanging="427"/>
      </w:pPr>
      <w:bookmarkStart w:id="6" w:name="_Toc16309"/>
      <w:r>
        <w:t xml:space="preserve">How does DriveNets manage the cable “spaghetti mess”? </w:t>
      </w:r>
      <w:bookmarkEnd w:id="6"/>
    </w:p>
    <w:p w14:paraId="173335DF" w14:textId="77777777" w:rsidR="004335A5" w:rsidRDefault="00000000">
      <w:pPr>
        <w:ind w:left="-5" w:right="140"/>
      </w:pPr>
      <w:r>
        <w:t xml:space="preserve">As originally said by Voltaire and later echoed by Peter Parker’s Uncle Ben, "with great power comes great responsibility" also rings true here. With great new flexibility and agility comes great responsibility – namely cable management. </w:t>
      </w:r>
    </w:p>
    <w:p w14:paraId="22A6597F" w14:textId="77777777" w:rsidR="004335A5" w:rsidRDefault="00000000">
      <w:pPr>
        <w:ind w:left="-5" w:right="140"/>
      </w:pPr>
      <w:r>
        <w:t xml:space="preserve">Cable management is imperative for any rack, not just for disaggregated clusters. In order to accommodate maximum density and avoid the cable “spaghetti mess,” proactive cable planning is recommended – and it is crucial to stick to the plan. As capacity is added, it is important to keep track of the integrated indicators within DriveNets Network Cloud cluster, which indicate that each </w:t>
      </w:r>
      <w:r>
        <w:lastRenderedPageBreak/>
        <w:t xml:space="preserve">connected cable is correctly connected. Additionally, structured cabling solutions should be used, such as overhead or underfloor cable trays or cable dressing between and within racks. </w:t>
      </w:r>
    </w:p>
    <w:p w14:paraId="62C41A6D" w14:textId="77777777" w:rsidR="004335A5" w:rsidRDefault="00000000">
      <w:pPr>
        <w:ind w:left="-5" w:right="140"/>
      </w:pPr>
      <w:r>
        <w:t xml:space="preserve">Service providers also should take advantage of new technologies to reduce cable clutter. For instance, if the cluster's NCF uses 400G interfaces, a shift to 800G interfaces later on can significantly reduce the number of cables. </w:t>
      </w:r>
    </w:p>
    <w:p w14:paraId="1836B7C5" w14:textId="77777777" w:rsidR="004335A5" w:rsidRDefault="00000000">
      <w:pPr>
        <w:spacing w:after="213"/>
        <w:ind w:left="-5" w:right="140"/>
      </w:pPr>
      <w:r>
        <w:t xml:space="preserve">Above it all, DriveNets’ operational service team is here to help with any deployment needs. DriveNets already has deployed network cloud clusters around the world at different service providers and carriers, accumulating the expertise and knowledge required for effectively deploying routers of any size with the appropriate cable management program. DriveNets can support any deployment while considering current and future network requirements. </w:t>
      </w:r>
    </w:p>
    <w:p w14:paraId="0634B0D3" w14:textId="77777777" w:rsidR="004335A5" w:rsidRDefault="00000000">
      <w:pPr>
        <w:spacing w:after="41" w:line="259" w:lineRule="auto"/>
        <w:ind w:left="0" w:right="0" w:firstLine="0"/>
        <w:jc w:val="left"/>
      </w:pPr>
      <w:r>
        <w:rPr>
          <w:sz w:val="22"/>
        </w:rPr>
        <w:t xml:space="preserve"> </w:t>
      </w:r>
    </w:p>
    <w:p w14:paraId="2E70413B" w14:textId="77777777" w:rsidR="004335A5" w:rsidRDefault="00000000">
      <w:pPr>
        <w:pStyle w:val="Heading1"/>
        <w:ind w:left="420" w:right="51"/>
      </w:pPr>
      <w:bookmarkStart w:id="7" w:name="_Toc16310"/>
      <w:r>
        <w:t xml:space="preserve">What happens if the wrong fiber cable is pulled either accidentally or intentionally? </w:t>
      </w:r>
      <w:bookmarkEnd w:id="7"/>
    </w:p>
    <w:p w14:paraId="23833F37" w14:textId="77777777" w:rsidR="004335A5" w:rsidRDefault="00000000">
      <w:pPr>
        <w:ind w:left="-5" w:right="140"/>
      </w:pPr>
      <w:r>
        <w:t xml:space="preserve">A DriveNets Network Cloud's cluster is designed with inherent redundancy, where every element (hardware and software) is backed by another. Therefore, the cluster will continue to operate regardless of any pulled cable. Even if a complete fabric box is down the system will continue to operate.  </w:t>
      </w:r>
    </w:p>
    <w:p w14:paraId="7D1CDF18" w14:textId="77777777" w:rsidR="004335A5" w:rsidRDefault="00000000">
      <w:pPr>
        <w:spacing w:after="216"/>
        <w:ind w:left="-5" w:right="140"/>
      </w:pPr>
      <w:r>
        <w:t>However, if the only port available to a device or a service is removed from the Network Cloud Packet Forwarder (NCP), the specific service or device will lose</w:t>
      </w:r>
      <w:r>
        <w:rPr>
          <w:sz w:val="24"/>
        </w:rPr>
        <w:t xml:space="preserve"> </w:t>
      </w:r>
      <w:r>
        <w:t xml:space="preserve">connectivity, just like with traditional routing solutions. Therefore, the DriveNets team encourages and assists service providers in planning and deploying their network infrastructure so that high availability and redundancy are top priorities – not just in the fabric domain, but also as part of NCP’s design. </w:t>
      </w:r>
    </w:p>
    <w:p w14:paraId="57A78BCF" w14:textId="77777777" w:rsidR="004335A5" w:rsidRDefault="00000000">
      <w:pPr>
        <w:spacing w:after="42" w:line="259" w:lineRule="auto"/>
        <w:ind w:left="360" w:right="0" w:firstLine="0"/>
        <w:jc w:val="left"/>
      </w:pPr>
      <w:r>
        <w:rPr>
          <w:color w:val="0555FF"/>
          <w:sz w:val="22"/>
        </w:rPr>
        <w:t xml:space="preserve"> </w:t>
      </w:r>
    </w:p>
    <w:p w14:paraId="51AB7A36" w14:textId="77777777" w:rsidR="004335A5" w:rsidRDefault="00000000">
      <w:pPr>
        <w:pStyle w:val="Heading1"/>
        <w:ind w:left="420" w:right="51"/>
      </w:pPr>
      <w:bookmarkStart w:id="8" w:name="_Toc16311"/>
      <w:r>
        <w:t xml:space="preserve">How does DriveNets Network Cloud address future scalability challenges? </w:t>
      </w:r>
      <w:bookmarkEnd w:id="8"/>
    </w:p>
    <w:p w14:paraId="3A7C46AE" w14:textId="77777777" w:rsidR="004335A5" w:rsidRDefault="00000000">
      <w:pPr>
        <w:ind w:left="-5" w:right="140"/>
      </w:pPr>
      <w:r>
        <w:t>Through enhanced flexibility and innovation in network design, DriveNets Network Cloud can support future scalability requirements. Network Cloud separates the different layers of the network stack, including the control plane</w:t>
      </w:r>
      <w:r>
        <w:rPr>
          <w:sz w:val="24"/>
        </w:rPr>
        <w:t xml:space="preserve"> </w:t>
      </w:r>
      <w:r>
        <w:t xml:space="preserve">and data plane. This modular approach makes upgrading and replacing individual components easier without disrupting the entire network. </w:t>
      </w:r>
    </w:p>
    <w:p w14:paraId="4CB04B9D" w14:textId="77777777" w:rsidR="004335A5" w:rsidRDefault="00000000">
      <w:pPr>
        <w:numPr>
          <w:ilvl w:val="0"/>
          <w:numId w:val="2"/>
        </w:numPr>
        <w:ind w:right="140" w:hanging="355"/>
      </w:pPr>
      <w:r>
        <w:rPr>
          <w:b/>
        </w:rPr>
        <w:t>Hardware scalability:</w:t>
      </w:r>
      <w:r>
        <w:t xml:space="preserve"> By building the network with clusters of basic white boxes, service providers can scale capacity by simply adding needed resources one white box at a time. Furthermore, scaling is not constrained by traditional chassis limitations (e.g. free slots, power and location), and there is no need for forklift upgrades. </w:t>
      </w:r>
    </w:p>
    <w:p w14:paraId="2251AE0A" w14:textId="77777777" w:rsidR="004335A5" w:rsidRDefault="00000000">
      <w:pPr>
        <w:numPr>
          <w:ilvl w:val="0"/>
          <w:numId w:val="2"/>
        </w:numPr>
        <w:ind w:right="140" w:hanging="355"/>
      </w:pPr>
      <w:r>
        <w:rPr>
          <w:b/>
        </w:rPr>
        <w:t>Software scalability:</w:t>
      </w:r>
      <w:r>
        <w:t xml:space="preserve"> With software the process is even simpler. Any network function can be added by installing software in a new dedicated container over the existing infrastructure. As a result, time to market (TTM) is reduced from months to days.  </w:t>
      </w:r>
    </w:p>
    <w:p w14:paraId="328E6D9B" w14:textId="77777777" w:rsidR="004335A5" w:rsidRDefault="00000000">
      <w:pPr>
        <w:numPr>
          <w:ilvl w:val="0"/>
          <w:numId w:val="2"/>
        </w:numPr>
        <w:spacing w:after="105"/>
        <w:ind w:right="140" w:hanging="355"/>
      </w:pPr>
      <w:r>
        <w:rPr>
          <w:b/>
        </w:rPr>
        <w:t xml:space="preserve">Emerging technologies: </w:t>
      </w:r>
      <w:r>
        <w:t xml:space="preserve">DriveNets Network Cloud was developed from the ground up to provide service providers with a radical and innovative way to build networks. Therefore, emerging technologies can be implemented without being hindered by outdated or </w:t>
      </w:r>
      <w:r>
        <w:lastRenderedPageBreak/>
        <w:t xml:space="preserve">inflexible legacy solutions. For example, A new technology, such as an 800GE interface, does not require the existing network cluster to be replaced or discarded. Instead, a new white </w:t>
      </w:r>
    </w:p>
    <w:p w14:paraId="1D0FA116" w14:textId="77777777" w:rsidR="004335A5" w:rsidRDefault="00000000">
      <w:pPr>
        <w:spacing w:after="0" w:line="259" w:lineRule="auto"/>
        <w:ind w:left="0" w:right="282" w:firstLine="0"/>
        <w:jc w:val="center"/>
      </w:pPr>
      <w:r>
        <w:rPr>
          <w:sz w:val="16"/>
        </w:rPr>
        <w:t xml:space="preserve"> </w:t>
      </w:r>
    </w:p>
    <w:p w14:paraId="7BA3914B" w14:textId="77777777" w:rsidR="004335A5" w:rsidRDefault="00000000">
      <w:pPr>
        <w:ind w:left="722" w:right="140"/>
      </w:pPr>
      <w:r>
        <w:t xml:space="preserve">box can be added to the existing cluster with 800GE interfaces. Unlike traditional chassisbased network equipment, there is no need for costly service migration or complex forklift upgrades of the old chassis. </w:t>
      </w:r>
    </w:p>
    <w:p w14:paraId="4D09F550" w14:textId="77777777" w:rsidR="004335A5" w:rsidRDefault="00000000">
      <w:pPr>
        <w:spacing w:after="17"/>
        <w:ind w:left="729" w:right="140"/>
      </w:pPr>
      <w:r>
        <w:t>DriveNets' ability to support emerging technologies is crucial to maintaining its leadership position and laser focus on innovating and adapting to emerging technologies as quickly as possible.</w:t>
      </w:r>
      <w:r>
        <w:rPr>
          <w:b/>
        </w:rPr>
        <w:t xml:space="preserve"> </w:t>
      </w:r>
    </w:p>
    <w:p w14:paraId="1214DCB3" w14:textId="77777777" w:rsidR="004335A5" w:rsidRDefault="00000000">
      <w:pPr>
        <w:spacing w:after="162" w:line="259" w:lineRule="auto"/>
        <w:ind w:left="360" w:right="0" w:firstLine="0"/>
        <w:jc w:val="left"/>
      </w:pPr>
      <w:r>
        <w:rPr>
          <w:color w:val="0555FF"/>
          <w:sz w:val="22"/>
        </w:rPr>
        <w:t xml:space="preserve"> </w:t>
      </w:r>
    </w:p>
    <w:p w14:paraId="45638250" w14:textId="77777777" w:rsidR="004335A5" w:rsidRDefault="00000000">
      <w:pPr>
        <w:pStyle w:val="Heading1"/>
        <w:ind w:left="410" w:right="51" w:hanging="425"/>
      </w:pPr>
      <w:bookmarkStart w:id="9" w:name="_Toc16312"/>
      <w:r>
        <w:t xml:space="preserve">Does DriveNets Network Cloud require forklift replacement?  </w:t>
      </w:r>
      <w:bookmarkEnd w:id="9"/>
    </w:p>
    <w:p w14:paraId="158B1540" w14:textId="77777777" w:rsidR="004335A5" w:rsidRDefault="00000000">
      <w:pPr>
        <w:ind w:left="-5" w:right="140"/>
      </w:pPr>
      <w:r>
        <w:t xml:space="preserve">No. DriveNets Network Cloud is designed with inherent redundancy, where every element (hardware and software) is backed-up by another. This allows operators to replace or add any white-box (NCP and NCF), cable or transceiver immediately, without a forklift replacement of an entire chassis. </w:t>
      </w:r>
    </w:p>
    <w:p w14:paraId="13BAF818" w14:textId="77777777" w:rsidR="004335A5" w:rsidRDefault="00000000">
      <w:pPr>
        <w:spacing w:after="216"/>
        <w:ind w:left="-5" w:right="140"/>
      </w:pPr>
      <w:r>
        <w:t xml:space="preserve">When operators realize that there is a problem with a traditional router chassis, on the other hand, they don't have any visibility into its proprietary interconnect components. This makes troubleshooting impossible, leading to a forklift replacement.  </w:t>
      </w:r>
    </w:p>
    <w:p w14:paraId="06CC5AE8" w14:textId="77777777" w:rsidR="004335A5" w:rsidRDefault="00000000">
      <w:pPr>
        <w:spacing w:after="42" w:line="259" w:lineRule="auto"/>
        <w:ind w:left="0" w:right="0" w:firstLine="0"/>
        <w:jc w:val="left"/>
      </w:pPr>
      <w:r>
        <w:rPr>
          <w:sz w:val="22"/>
        </w:rPr>
        <w:t xml:space="preserve"> </w:t>
      </w:r>
    </w:p>
    <w:p w14:paraId="68C833DF" w14:textId="77777777" w:rsidR="004335A5" w:rsidRDefault="00000000">
      <w:pPr>
        <w:pStyle w:val="Heading1"/>
        <w:ind w:left="420" w:right="51"/>
      </w:pPr>
      <w:bookmarkStart w:id="10" w:name="_Toc16313"/>
      <w:r>
        <w:t xml:space="preserve">How does DriveNets Network Cloud help with physical site planning?  </w:t>
      </w:r>
      <w:bookmarkEnd w:id="10"/>
    </w:p>
    <w:p w14:paraId="637AD7B0" w14:textId="77777777" w:rsidR="004335A5" w:rsidRDefault="00000000">
      <w:pPr>
        <w:ind w:left="-5" w:right="140"/>
      </w:pPr>
      <w:r>
        <w:t xml:space="preserve">When it comes to physical site planning, network operators face with a built-in compromise. On the one hand, they can choose physical devices that are optimized for immediate capacity requirements, which must then be replaced when capacity is exceeded. On the other hand, they can invest in a large underpopulated box and accept the high cost associated with it. Furthermore, a large and heavy monolithic chassis has centralized heat, weight, and power distribution requirements, necessitating floor reinforcement and special cooling and power solutions even when not fully utilized. </w:t>
      </w:r>
    </w:p>
    <w:p w14:paraId="7AB1676E" w14:textId="77777777" w:rsidR="004335A5" w:rsidRDefault="00000000">
      <w:pPr>
        <w:ind w:left="-5" w:right="140"/>
      </w:pPr>
      <w:r>
        <w:t xml:space="preserve">Traditional networking solutions, in general, lack the agility and flexibility to fully utilize the physical sites of service providers. DriveNets Network Cloud, on the other hand, addresses all the key challenges associated with planning a physical site: </w:t>
      </w:r>
    </w:p>
    <w:p w14:paraId="02D9E7C4" w14:textId="77777777" w:rsidR="004335A5" w:rsidRDefault="00000000">
      <w:pPr>
        <w:numPr>
          <w:ilvl w:val="0"/>
          <w:numId w:val="3"/>
        </w:numPr>
        <w:spacing w:after="58" w:line="259" w:lineRule="auto"/>
        <w:ind w:right="0" w:hanging="360"/>
        <w:jc w:val="left"/>
      </w:pPr>
      <w:r>
        <w:rPr>
          <w:b/>
        </w:rPr>
        <w:t xml:space="preserve">Scale </w:t>
      </w:r>
    </w:p>
    <w:p w14:paraId="7C9D06F7" w14:textId="77777777" w:rsidR="004335A5" w:rsidRDefault="00000000">
      <w:pPr>
        <w:spacing w:after="278"/>
        <w:ind w:left="717" w:right="140"/>
      </w:pPr>
      <w:r>
        <w:t xml:space="preserve">As DriveNets Network Cloud relies on only two standard hardware building blocks (NCP and NCF), network operators can use only two types of white boxes to maintain their entire network. This makes it easier to plan any network function and capacity, and to adapt to site constraints. The incremental scale is also a plus since operators can grow their networks one box at a time instead of using a forklift. </w:t>
      </w:r>
    </w:p>
    <w:p w14:paraId="2F213DDA" w14:textId="77777777" w:rsidR="004335A5" w:rsidRDefault="00000000">
      <w:pPr>
        <w:numPr>
          <w:ilvl w:val="0"/>
          <w:numId w:val="3"/>
        </w:numPr>
        <w:spacing w:after="58" w:line="259" w:lineRule="auto"/>
        <w:ind w:right="0" w:hanging="360"/>
        <w:jc w:val="left"/>
      </w:pPr>
      <w:r>
        <w:rPr>
          <w:b/>
        </w:rPr>
        <w:t xml:space="preserve">Disaggregated and distributed structure </w:t>
      </w:r>
    </w:p>
    <w:p w14:paraId="294E91DD" w14:textId="77777777" w:rsidR="004335A5" w:rsidRDefault="00000000">
      <w:pPr>
        <w:ind w:left="717" w:right="140"/>
      </w:pPr>
      <w:r>
        <w:t xml:space="preserve">Without the restrictions of a large chassis, service providers can spread the NCP and NCF white boxes into different racks. When white boxes are distributed across partially </w:t>
      </w:r>
      <w:r>
        <w:lastRenderedPageBreak/>
        <w:t xml:space="preserve">populated racks, their weight, heat, and power are distributed more evenly – eliminating the need for floor reinforcements, complicated cooling efforts, and location-based deployment of high-power infrastructure. </w:t>
      </w:r>
    </w:p>
    <w:p w14:paraId="463E9191" w14:textId="77777777" w:rsidR="004335A5" w:rsidRDefault="00000000">
      <w:pPr>
        <w:spacing w:after="269" w:line="259" w:lineRule="auto"/>
        <w:ind w:left="0" w:right="314" w:firstLine="0"/>
        <w:jc w:val="right"/>
      </w:pPr>
      <w:r>
        <w:rPr>
          <w:noProof/>
        </w:rPr>
        <w:drawing>
          <wp:inline distT="0" distB="0" distL="0" distR="0" wp14:anchorId="3B299B57" wp14:editId="46392B67">
            <wp:extent cx="5848985" cy="2486580"/>
            <wp:effectExtent l="0" t="0" r="0" b="0"/>
            <wp:docPr id="1943" name="Picture 1943"/>
            <wp:cNvGraphicFramePr/>
            <a:graphic xmlns:a="http://schemas.openxmlformats.org/drawingml/2006/main">
              <a:graphicData uri="http://schemas.openxmlformats.org/drawingml/2006/picture">
                <pic:pic xmlns:pic="http://schemas.openxmlformats.org/drawingml/2006/picture">
                  <pic:nvPicPr>
                    <pic:cNvPr id="1943" name="Picture 1943"/>
                    <pic:cNvPicPr/>
                  </pic:nvPicPr>
                  <pic:blipFill>
                    <a:blip r:embed="rId14"/>
                    <a:stretch>
                      <a:fillRect/>
                    </a:stretch>
                  </pic:blipFill>
                  <pic:spPr>
                    <a:xfrm>
                      <a:off x="0" y="0"/>
                      <a:ext cx="5848985" cy="2486580"/>
                    </a:xfrm>
                    <a:prstGeom prst="rect">
                      <a:avLst/>
                    </a:prstGeom>
                  </pic:spPr>
                </pic:pic>
              </a:graphicData>
            </a:graphic>
          </wp:inline>
        </w:drawing>
      </w:r>
      <w:r>
        <w:t xml:space="preserve"> </w:t>
      </w:r>
    </w:p>
    <w:p w14:paraId="6963500C" w14:textId="77777777" w:rsidR="004335A5" w:rsidRDefault="00000000">
      <w:pPr>
        <w:numPr>
          <w:ilvl w:val="0"/>
          <w:numId w:val="3"/>
        </w:numPr>
        <w:spacing w:after="58" w:line="259" w:lineRule="auto"/>
        <w:ind w:right="0" w:hanging="360"/>
        <w:jc w:val="left"/>
      </w:pPr>
      <w:r>
        <w:rPr>
          <w:b/>
        </w:rPr>
        <w:t xml:space="preserve">Multi-service platform and reuse of available resources </w:t>
      </w:r>
    </w:p>
    <w:p w14:paraId="2202DD8A" w14:textId="77777777" w:rsidR="004335A5" w:rsidRDefault="00000000">
      <w:pPr>
        <w:ind w:left="717" w:right="140"/>
      </w:pPr>
      <w:r>
        <w:t xml:space="preserve">Network Cloud is not a router per say, but rather a platform that supports routing functionality. As such, it can also run other network functions or be repurposed for different tasks or scales. This allows network operators to run multiple "routers" independently in different containers on a shared resource.  </w:t>
      </w:r>
    </w:p>
    <w:p w14:paraId="62F9B04D" w14:textId="77777777" w:rsidR="004335A5" w:rsidRDefault="00000000">
      <w:pPr>
        <w:spacing w:after="0"/>
        <w:ind w:left="717" w:right="140"/>
      </w:pPr>
      <w:r>
        <w:t xml:space="preserve">For instance, service providers can run a core router and a peering router as part of a large network cluster that can be scaled incrementally. At the same time, each router can be operated directly through a separate command-line interface (CLI), just like with traditional routers. Additionally, unused white boxes may be used to enhance the scale of another cluster or as stand-alone router. </w:t>
      </w:r>
    </w:p>
    <w:p w14:paraId="1FED6A84" w14:textId="77777777" w:rsidR="004335A5" w:rsidRDefault="00000000">
      <w:pPr>
        <w:spacing w:after="386" w:line="259" w:lineRule="auto"/>
        <w:ind w:left="556" w:right="0" w:firstLine="0"/>
        <w:jc w:val="left"/>
      </w:pPr>
      <w:r>
        <w:rPr>
          <w:noProof/>
        </w:rPr>
        <w:drawing>
          <wp:inline distT="0" distB="0" distL="0" distR="0" wp14:anchorId="1A42DD3F" wp14:editId="122E70AA">
            <wp:extent cx="5318760" cy="3209545"/>
            <wp:effectExtent l="0" t="0" r="0" b="0"/>
            <wp:docPr id="16127" name="Picture 16127"/>
            <wp:cNvGraphicFramePr/>
            <a:graphic xmlns:a="http://schemas.openxmlformats.org/drawingml/2006/main">
              <a:graphicData uri="http://schemas.openxmlformats.org/drawingml/2006/picture">
                <pic:pic xmlns:pic="http://schemas.openxmlformats.org/drawingml/2006/picture">
                  <pic:nvPicPr>
                    <pic:cNvPr id="16127" name="Picture 16127"/>
                    <pic:cNvPicPr/>
                  </pic:nvPicPr>
                  <pic:blipFill>
                    <a:blip r:embed="rId15"/>
                    <a:stretch>
                      <a:fillRect/>
                    </a:stretch>
                  </pic:blipFill>
                  <pic:spPr>
                    <a:xfrm>
                      <a:off x="0" y="0"/>
                      <a:ext cx="5318760" cy="3209545"/>
                    </a:xfrm>
                    <a:prstGeom prst="rect">
                      <a:avLst/>
                    </a:prstGeom>
                  </pic:spPr>
                </pic:pic>
              </a:graphicData>
            </a:graphic>
          </wp:inline>
        </w:drawing>
      </w:r>
    </w:p>
    <w:p w14:paraId="721C1D0C" w14:textId="77777777" w:rsidR="004335A5" w:rsidRDefault="00000000">
      <w:pPr>
        <w:spacing w:after="247" w:line="239" w:lineRule="auto"/>
        <w:ind w:left="3425" w:right="478" w:hanging="2683"/>
        <w:jc w:val="left"/>
      </w:pPr>
      <w:r>
        <w:rPr>
          <w:i/>
          <w:sz w:val="16"/>
        </w:rPr>
        <w:t>Each router can be operated directly through a separate command-line interface, but they utilize the same cluster hardware resources.</w:t>
      </w:r>
      <w:r>
        <w:rPr>
          <w:i/>
          <w:color w:val="001946"/>
          <w:sz w:val="16"/>
        </w:rPr>
        <w:t xml:space="preserve"> </w:t>
      </w:r>
    </w:p>
    <w:p w14:paraId="3B93400F" w14:textId="77777777" w:rsidR="004335A5" w:rsidRDefault="00000000">
      <w:pPr>
        <w:ind w:left="717" w:right="140"/>
      </w:pPr>
      <w:r>
        <w:lastRenderedPageBreak/>
        <w:t xml:space="preserve">These flexible and agile features improve the utilization of existing hardware and minimize the site's physical footprint. </w:t>
      </w:r>
    </w:p>
    <w:p w14:paraId="1B0D4C1A" w14:textId="77777777" w:rsidR="004335A5" w:rsidRDefault="00000000">
      <w:pPr>
        <w:tabs>
          <w:tab w:val="center" w:pos="404"/>
          <w:tab w:val="center" w:pos="1898"/>
        </w:tabs>
        <w:spacing w:after="58" w:line="259" w:lineRule="auto"/>
        <w:ind w:left="0" w:right="0" w:firstLine="0"/>
        <w:jc w:val="left"/>
      </w:pPr>
      <w:r>
        <w:rPr>
          <w:rFonts w:ascii="Calibri" w:eastAsia="Calibri" w:hAnsi="Calibri" w:cs="Calibri"/>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b/>
        </w:rPr>
        <w:t xml:space="preserve">Open fabric advantage </w:t>
      </w:r>
    </w:p>
    <w:p w14:paraId="682D5450" w14:textId="77777777" w:rsidR="004335A5" w:rsidRDefault="00000000">
      <w:pPr>
        <w:ind w:left="717" w:right="140"/>
      </w:pPr>
      <w:r>
        <w:t xml:space="preserve">Unlike traditional chassis-based solutions, DriveNets Network Cloud’s physical connectivity consists of interfaces connecting to other Network Cloud elements and other network devices (such as existing legacy equipment). </w:t>
      </w:r>
    </w:p>
    <w:p w14:paraId="2E087D38" w14:textId="77777777" w:rsidR="004335A5" w:rsidRDefault="00000000">
      <w:pPr>
        <w:ind w:left="717" w:right="140"/>
      </w:pPr>
      <w:r>
        <w:t xml:space="preserve">The lack of a backplane opens the door not only for improved troubleshooting (due to enhanced visibility) but also for tailor-made connectivity for each deployment. For example, external interfaces can be employed by any standard optical transceiver, which can be sourced from any interconnect vendor. Internal connectivity includes low-speed interconnect for the management and control planes of the cluster, and high-speed (400G) interfaces for the data plane fabric (connecting NCP to NCF).  </w:t>
      </w:r>
    </w:p>
    <w:p w14:paraId="16B8A65D" w14:textId="77777777" w:rsidR="004335A5" w:rsidRDefault="00000000">
      <w:pPr>
        <w:ind w:left="718" w:right="140"/>
      </w:pPr>
      <w:r>
        <w:t xml:space="preserve">To meet its operational requirements, a service provider can choose between DAC, AOC, AEC, and hybrid deployments: </w:t>
      </w:r>
    </w:p>
    <w:p w14:paraId="44D2E92B" w14:textId="77777777" w:rsidR="004335A5" w:rsidRDefault="00000000">
      <w:pPr>
        <w:ind w:left="717" w:right="140"/>
      </w:pPr>
      <w:r>
        <w:rPr>
          <w:b/>
        </w:rPr>
        <w:t>DAC (direct attach cable):</w:t>
      </w:r>
      <w:r>
        <w:t xml:space="preserve"> While not a valid option for deployments that span beyond a single rack, DAC is the preferred option for small deployments (single rack). </w:t>
      </w:r>
    </w:p>
    <w:p w14:paraId="6A47F6FA" w14:textId="77777777" w:rsidR="004335A5" w:rsidRDefault="00000000">
      <w:pPr>
        <w:ind w:left="717" w:right="140"/>
      </w:pPr>
      <w:r>
        <w:rPr>
          <w:b/>
        </w:rPr>
        <w:t>AOC (active optical cable):</w:t>
      </w:r>
      <w:r>
        <w:t xml:space="preserve"> AOC gives the maximum level of deployment flexibility, but its higher total cost is still a factor to consider. </w:t>
      </w:r>
    </w:p>
    <w:p w14:paraId="65DAC549" w14:textId="77777777" w:rsidR="004335A5" w:rsidRDefault="00000000">
      <w:pPr>
        <w:spacing w:after="214"/>
        <w:ind w:left="717" w:right="140"/>
      </w:pPr>
      <w:r>
        <w:rPr>
          <w:b/>
        </w:rPr>
        <w:t>AEC (active electrical cable):</w:t>
      </w:r>
      <w:r>
        <w:t xml:space="preserve"> AEC offers a better price tag for both CapEx and OpEx (power and more) than AOC, as well as a thinner/lighter and easier-to-handle form factor than DAC. </w:t>
      </w:r>
    </w:p>
    <w:p w14:paraId="14CF7403" w14:textId="77777777" w:rsidR="004335A5" w:rsidRDefault="00000000">
      <w:pPr>
        <w:spacing w:after="0" w:line="259" w:lineRule="auto"/>
        <w:ind w:left="0" w:right="1008" w:firstLine="0"/>
        <w:jc w:val="right"/>
      </w:pPr>
      <w:r>
        <w:rPr>
          <w:rFonts w:ascii="Calibri" w:eastAsia="Calibri" w:hAnsi="Calibri" w:cs="Calibri"/>
          <w:noProof/>
          <w:sz w:val="22"/>
        </w:rPr>
        <w:lastRenderedPageBreak/>
        <mc:AlternateContent>
          <mc:Choice Requires="wpg">
            <w:drawing>
              <wp:inline distT="0" distB="0" distL="0" distR="0" wp14:anchorId="1AA4D4C5" wp14:editId="40834715">
                <wp:extent cx="5494020" cy="4850386"/>
                <wp:effectExtent l="0" t="0" r="0" b="0"/>
                <wp:docPr id="15253" name="Group 15253" descr="A picture containing indoor, chair, sitting, computer&#10;&#10;Description automatically generated A picture containing indoor, table, purple, sitting&#10;&#10;Description automatically generated"/>
                <wp:cNvGraphicFramePr/>
                <a:graphic xmlns:a="http://schemas.openxmlformats.org/drawingml/2006/main">
                  <a:graphicData uri="http://schemas.microsoft.com/office/word/2010/wordprocessingGroup">
                    <wpg:wgp>
                      <wpg:cNvGrpSpPr/>
                      <wpg:grpSpPr>
                        <a:xfrm>
                          <a:off x="0" y="0"/>
                          <a:ext cx="5494020" cy="4850386"/>
                          <a:chOff x="0" y="0"/>
                          <a:chExt cx="5494020" cy="4850386"/>
                        </a:xfrm>
                      </wpg:grpSpPr>
                      <pic:pic xmlns:pic="http://schemas.openxmlformats.org/drawingml/2006/picture">
                        <pic:nvPicPr>
                          <pic:cNvPr id="2404" name="Picture 2404"/>
                          <pic:cNvPicPr/>
                        </pic:nvPicPr>
                        <pic:blipFill>
                          <a:blip r:embed="rId16"/>
                          <a:stretch>
                            <a:fillRect/>
                          </a:stretch>
                        </pic:blipFill>
                        <pic:spPr>
                          <a:xfrm>
                            <a:off x="389408" y="0"/>
                            <a:ext cx="2122456" cy="3566515"/>
                          </a:xfrm>
                          <a:prstGeom prst="rect">
                            <a:avLst/>
                          </a:prstGeom>
                        </pic:spPr>
                      </pic:pic>
                      <pic:pic xmlns:pic="http://schemas.openxmlformats.org/drawingml/2006/picture">
                        <pic:nvPicPr>
                          <pic:cNvPr id="16129" name="Picture 16129"/>
                          <pic:cNvPicPr/>
                        </pic:nvPicPr>
                        <pic:blipFill>
                          <a:blip r:embed="rId17"/>
                          <a:stretch>
                            <a:fillRect/>
                          </a:stretch>
                        </pic:blipFill>
                        <pic:spPr>
                          <a:xfrm>
                            <a:off x="3071876" y="15242"/>
                            <a:ext cx="2139696" cy="3575305"/>
                          </a:xfrm>
                          <a:prstGeom prst="rect">
                            <a:avLst/>
                          </a:prstGeom>
                        </pic:spPr>
                      </pic:pic>
                      <pic:pic xmlns:pic="http://schemas.openxmlformats.org/drawingml/2006/picture">
                        <pic:nvPicPr>
                          <pic:cNvPr id="2408" name="Picture 2408"/>
                          <pic:cNvPicPr/>
                        </pic:nvPicPr>
                        <pic:blipFill>
                          <a:blip r:embed="rId18"/>
                          <a:stretch>
                            <a:fillRect/>
                          </a:stretch>
                        </pic:blipFill>
                        <pic:spPr>
                          <a:xfrm>
                            <a:off x="0" y="3734818"/>
                            <a:ext cx="2951988" cy="1115568"/>
                          </a:xfrm>
                          <a:prstGeom prst="rect">
                            <a:avLst/>
                          </a:prstGeom>
                        </pic:spPr>
                      </pic:pic>
                      <wps:wsp>
                        <wps:cNvPr id="2409" name="Rectangle 2409"/>
                        <wps:cNvSpPr/>
                        <wps:spPr>
                          <a:xfrm>
                            <a:off x="449580" y="3747391"/>
                            <a:ext cx="1408410" cy="212826"/>
                          </a:xfrm>
                          <a:prstGeom prst="rect">
                            <a:avLst/>
                          </a:prstGeom>
                          <a:ln>
                            <a:noFill/>
                          </a:ln>
                        </wps:spPr>
                        <wps:txbx>
                          <w:txbxContent>
                            <w:p w14:paraId="6487195C" w14:textId="77777777" w:rsidR="004335A5" w:rsidRDefault="00000000">
                              <w:pPr>
                                <w:spacing w:after="160" w:line="259" w:lineRule="auto"/>
                                <w:ind w:left="0" w:right="0" w:firstLine="0"/>
                                <w:jc w:val="left"/>
                              </w:pPr>
                              <w:r>
                                <w:rPr>
                                  <w:b/>
                                  <w:sz w:val="18"/>
                                </w:rPr>
                                <w:t xml:space="preserve">DAC connectivity: </w:t>
                              </w:r>
                            </w:p>
                          </w:txbxContent>
                        </wps:txbx>
                        <wps:bodyPr horzOverflow="overflow" vert="horz" lIns="0" tIns="0" rIns="0" bIns="0" rtlCol="0">
                          <a:noAutofit/>
                        </wps:bodyPr>
                      </wps:wsp>
                      <wps:wsp>
                        <wps:cNvPr id="2410" name="Rectangle 2410"/>
                        <wps:cNvSpPr/>
                        <wps:spPr>
                          <a:xfrm>
                            <a:off x="1507236" y="3747391"/>
                            <a:ext cx="36180" cy="212826"/>
                          </a:xfrm>
                          <a:prstGeom prst="rect">
                            <a:avLst/>
                          </a:prstGeom>
                          <a:ln>
                            <a:noFill/>
                          </a:ln>
                        </wps:spPr>
                        <wps:txbx>
                          <w:txbxContent>
                            <w:p w14:paraId="3CB9BA47" w14:textId="77777777" w:rsidR="004335A5" w:rsidRDefault="00000000">
                              <w:pPr>
                                <w:spacing w:after="160" w:line="259" w:lineRule="auto"/>
                                <w:ind w:left="0" w:right="0" w:firstLine="0"/>
                                <w:jc w:val="left"/>
                              </w:pPr>
                              <w:r>
                                <w:rPr>
                                  <w:b/>
                                  <w:sz w:val="18"/>
                                </w:rPr>
                                <w:t xml:space="preserve"> </w:t>
                              </w:r>
                            </w:p>
                          </w:txbxContent>
                        </wps:txbx>
                        <wps:bodyPr horzOverflow="overflow" vert="horz" lIns="0" tIns="0" rIns="0" bIns="0" rtlCol="0">
                          <a:noAutofit/>
                        </wps:bodyPr>
                      </wps:wsp>
                      <wps:wsp>
                        <wps:cNvPr id="2411" name="Rectangle 2411"/>
                        <wps:cNvSpPr/>
                        <wps:spPr>
                          <a:xfrm>
                            <a:off x="449580" y="4035920"/>
                            <a:ext cx="58882" cy="158130"/>
                          </a:xfrm>
                          <a:prstGeom prst="rect">
                            <a:avLst/>
                          </a:prstGeom>
                          <a:ln>
                            <a:noFill/>
                          </a:ln>
                        </wps:spPr>
                        <wps:txbx>
                          <w:txbxContent>
                            <w:p w14:paraId="7F248541" w14:textId="77777777" w:rsidR="004335A5" w:rsidRDefault="00000000">
                              <w:pPr>
                                <w:spacing w:after="160" w:line="259" w:lineRule="auto"/>
                                <w:ind w:left="0" w:right="0" w:firstLine="0"/>
                                <w:jc w:val="left"/>
                              </w:pPr>
                              <w:r>
                                <w:rPr>
                                  <w:rFonts w:ascii="Arial" w:eastAsia="Arial" w:hAnsi="Arial" w:cs="Arial"/>
                                </w:rPr>
                                <w:t>•</w:t>
                              </w:r>
                            </w:p>
                          </w:txbxContent>
                        </wps:txbx>
                        <wps:bodyPr horzOverflow="overflow" vert="horz" lIns="0" tIns="0" rIns="0" bIns="0" rtlCol="0">
                          <a:noAutofit/>
                        </wps:bodyPr>
                      </wps:wsp>
                      <wps:wsp>
                        <wps:cNvPr id="2412" name="Rectangle 2412"/>
                        <wps:cNvSpPr/>
                        <wps:spPr>
                          <a:xfrm>
                            <a:off x="630970" y="3995193"/>
                            <a:ext cx="1888431" cy="235528"/>
                          </a:xfrm>
                          <a:prstGeom prst="rect">
                            <a:avLst/>
                          </a:prstGeom>
                          <a:ln>
                            <a:noFill/>
                          </a:ln>
                        </wps:spPr>
                        <wps:txbx>
                          <w:txbxContent>
                            <w:p w14:paraId="5973C16A" w14:textId="77777777" w:rsidR="004335A5" w:rsidRDefault="00000000">
                              <w:pPr>
                                <w:spacing w:after="160" w:line="259" w:lineRule="auto"/>
                                <w:ind w:left="0" w:right="0" w:firstLine="0"/>
                                <w:jc w:val="left"/>
                              </w:pPr>
                              <w:r>
                                <w:t xml:space="preserve">Lower cost and power </w:t>
                              </w:r>
                            </w:p>
                          </w:txbxContent>
                        </wps:txbx>
                        <wps:bodyPr horzOverflow="overflow" vert="horz" lIns="0" tIns="0" rIns="0" bIns="0" rtlCol="0">
                          <a:noAutofit/>
                        </wps:bodyPr>
                      </wps:wsp>
                      <wps:wsp>
                        <wps:cNvPr id="2413" name="Rectangle 2413"/>
                        <wps:cNvSpPr/>
                        <wps:spPr>
                          <a:xfrm>
                            <a:off x="449454" y="4264492"/>
                            <a:ext cx="58882" cy="158130"/>
                          </a:xfrm>
                          <a:prstGeom prst="rect">
                            <a:avLst/>
                          </a:prstGeom>
                          <a:ln>
                            <a:noFill/>
                          </a:ln>
                        </wps:spPr>
                        <wps:txbx>
                          <w:txbxContent>
                            <w:p w14:paraId="683F6399" w14:textId="77777777" w:rsidR="004335A5" w:rsidRDefault="00000000">
                              <w:pPr>
                                <w:spacing w:after="160" w:line="259" w:lineRule="auto"/>
                                <w:ind w:left="0" w:right="0" w:firstLine="0"/>
                                <w:jc w:val="left"/>
                              </w:pPr>
                              <w:r>
                                <w:rPr>
                                  <w:rFonts w:ascii="Arial" w:eastAsia="Arial" w:hAnsi="Arial" w:cs="Arial"/>
                                </w:rPr>
                                <w:t>•</w:t>
                              </w:r>
                            </w:p>
                          </w:txbxContent>
                        </wps:txbx>
                        <wps:bodyPr horzOverflow="overflow" vert="horz" lIns="0" tIns="0" rIns="0" bIns="0" rtlCol="0">
                          <a:noAutofit/>
                        </wps:bodyPr>
                      </wps:wsp>
                      <wps:wsp>
                        <wps:cNvPr id="2414" name="Rectangle 2414"/>
                        <wps:cNvSpPr/>
                        <wps:spPr>
                          <a:xfrm>
                            <a:off x="630843" y="4223765"/>
                            <a:ext cx="2711619" cy="235528"/>
                          </a:xfrm>
                          <a:prstGeom prst="rect">
                            <a:avLst/>
                          </a:prstGeom>
                          <a:ln>
                            <a:noFill/>
                          </a:ln>
                        </wps:spPr>
                        <wps:txbx>
                          <w:txbxContent>
                            <w:p w14:paraId="4C3107FF" w14:textId="77777777" w:rsidR="004335A5" w:rsidRDefault="00000000">
                              <w:pPr>
                                <w:spacing w:after="160" w:line="259" w:lineRule="auto"/>
                                <w:ind w:left="0" w:right="0" w:firstLine="0"/>
                                <w:jc w:val="left"/>
                              </w:pPr>
                              <w:r>
                                <w:t xml:space="preserve">Harder to operate due to length </w:t>
                              </w:r>
                            </w:p>
                          </w:txbxContent>
                        </wps:txbx>
                        <wps:bodyPr horzOverflow="overflow" vert="horz" lIns="0" tIns="0" rIns="0" bIns="0" rtlCol="0">
                          <a:noAutofit/>
                        </wps:bodyPr>
                      </wps:wsp>
                      <wps:wsp>
                        <wps:cNvPr id="2415" name="Rectangle 2415"/>
                        <wps:cNvSpPr/>
                        <wps:spPr>
                          <a:xfrm>
                            <a:off x="630844" y="4414261"/>
                            <a:ext cx="2754366" cy="235528"/>
                          </a:xfrm>
                          <a:prstGeom prst="rect">
                            <a:avLst/>
                          </a:prstGeom>
                          <a:ln>
                            <a:noFill/>
                          </a:ln>
                        </wps:spPr>
                        <wps:txbx>
                          <w:txbxContent>
                            <w:p w14:paraId="5084342C" w14:textId="77777777" w:rsidR="004335A5" w:rsidRDefault="00000000">
                              <w:pPr>
                                <w:spacing w:after="160" w:line="259" w:lineRule="auto"/>
                                <w:ind w:left="0" w:right="0" w:firstLine="0"/>
                                <w:jc w:val="left"/>
                              </w:pPr>
                              <w:r>
                                <w:t xml:space="preserve">limitations, thickness, large bend </w:t>
                              </w:r>
                            </w:p>
                          </w:txbxContent>
                        </wps:txbx>
                        <wps:bodyPr horzOverflow="overflow" vert="horz" lIns="0" tIns="0" rIns="0" bIns="0" rtlCol="0">
                          <a:noAutofit/>
                        </wps:bodyPr>
                      </wps:wsp>
                      <wps:wsp>
                        <wps:cNvPr id="2416" name="Rectangle 2416"/>
                        <wps:cNvSpPr/>
                        <wps:spPr>
                          <a:xfrm>
                            <a:off x="630844" y="4604758"/>
                            <a:ext cx="1616900" cy="235528"/>
                          </a:xfrm>
                          <a:prstGeom prst="rect">
                            <a:avLst/>
                          </a:prstGeom>
                          <a:ln>
                            <a:noFill/>
                          </a:ln>
                        </wps:spPr>
                        <wps:txbx>
                          <w:txbxContent>
                            <w:p w14:paraId="707005A0" w14:textId="77777777" w:rsidR="004335A5" w:rsidRDefault="00000000">
                              <w:pPr>
                                <w:spacing w:after="160" w:line="259" w:lineRule="auto"/>
                                <w:ind w:left="0" w:right="0" w:firstLine="0"/>
                                <w:jc w:val="left"/>
                              </w:pPr>
                              <w:r>
                                <w:t xml:space="preserve">radius, and weight. </w:t>
                              </w:r>
                            </w:p>
                          </w:txbxContent>
                        </wps:txbx>
                        <wps:bodyPr horzOverflow="overflow" vert="horz" lIns="0" tIns="0" rIns="0" bIns="0" rtlCol="0">
                          <a:noAutofit/>
                        </wps:bodyPr>
                      </wps:wsp>
                      <pic:pic xmlns:pic="http://schemas.openxmlformats.org/drawingml/2006/picture">
                        <pic:nvPicPr>
                          <pic:cNvPr id="2418" name="Picture 2418"/>
                          <pic:cNvPicPr/>
                        </pic:nvPicPr>
                        <pic:blipFill>
                          <a:blip r:embed="rId19"/>
                          <a:stretch>
                            <a:fillRect/>
                          </a:stretch>
                        </pic:blipFill>
                        <pic:spPr>
                          <a:xfrm>
                            <a:off x="3101340" y="3743962"/>
                            <a:ext cx="2392680" cy="1001268"/>
                          </a:xfrm>
                          <a:prstGeom prst="rect">
                            <a:avLst/>
                          </a:prstGeom>
                        </pic:spPr>
                      </pic:pic>
                      <wps:wsp>
                        <wps:cNvPr id="2419" name="Rectangle 2419"/>
                        <wps:cNvSpPr/>
                        <wps:spPr>
                          <a:xfrm>
                            <a:off x="3194304" y="3756535"/>
                            <a:ext cx="1343301" cy="212826"/>
                          </a:xfrm>
                          <a:prstGeom prst="rect">
                            <a:avLst/>
                          </a:prstGeom>
                          <a:ln>
                            <a:noFill/>
                          </a:ln>
                        </wps:spPr>
                        <wps:txbx>
                          <w:txbxContent>
                            <w:p w14:paraId="2A7470D6" w14:textId="77777777" w:rsidR="004335A5" w:rsidRDefault="00000000">
                              <w:pPr>
                                <w:spacing w:after="160" w:line="259" w:lineRule="auto"/>
                                <w:ind w:left="0" w:right="0" w:firstLine="0"/>
                                <w:jc w:val="left"/>
                              </w:pPr>
                              <w:r>
                                <w:rPr>
                                  <w:b/>
                                  <w:sz w:val="18"/>
                                </w:rPr>
                                <w:t>AEC connectivity:</w:t>
                              </w:r>
                            </w:p>
                          </w:txbxContent>
                        </wps:txbx>
                        <wps:bodyPr horzOverflow="overflow" vert="horz" lIns="0" tIns="0" rIns="0" bIns="0" rtlCol="0">
                          <a:noAutofit/>
                        </wps:bodyPr>
                      </wps:wsp>
                      <wps:wsp>
                        <wps:cNvPr id="2420" name="Rectangle 2420"/>
                        <wps:cNvSpPr/>
                        <wps:spPr>
                          <a:xfrm>
                            <a:off x="3118104" y="3756535"/>
                            <a:ext cx="36180" cy="212826"/>
                          </a:xfrm>
                          <a:prstGeom prst="rect">
                            <a:avLst/>
                          </a:prstGeom>
                          <a:ln>
                            <a:noFill/>
                          </a:ln>
                        </wps:spPr>
                        <wps:txbx>
                          <w:txbxContent>
                            <w:p w14:paraId="7C620F20" w14:textId="77777777" w:rsidR="004335A5" w:rsidRDefault="00000000">
                              <w:pPr>
                                <w:spacing w:after="160" w:line="259" w:lineRule="auto"/>
                                <w:ind w:left="0" w:right="0" w:firstLine="0"/>
                                <w:jc w:val="left"/>
                              </w:pPr>
                              <w:r>
                                <w:rPr>
                                  <w:b/>
                                  <w:sz w:val="18"/>
                                </w:rPr>
                                <w:t xml:space="preserve"> </w:t>
                              </w:r>
                            </w:p>
                          </w:txbxContent>
                        </wps:txbx>
                        <wps:bodyPr horzOverflow="overflow" vert="horz" lIns="0" tIns="0" rIns="0" bIns="0" rtlCol="0">
                          <a:noAutofit/>
                        </wps:bodyPr>
                      </wps:wsp>
                      <wps:wsp>
                        <wps:cNvPr id="2421" name="Rectangle 2421"/>
                        <wps:cNvSpPr/>
                        <wps:spPr>
                          <a:xfrm>
                            <a:off x="3192780" y="4046588"/>
                            <a:ext cx="58882" cy="158130"/>
                          </a:xfrm>
                          <a:prstGeom prst="rect">
                            <a:avLst/>
                          </a:prstGeom>
                          <a:ln>
                            <a:noFill/>
                          </a:ln>
                        </wps:spPr>
                        <wps:txbx>
                          <w:txbxContent>
                            <w:p w14:paraId="50976210" w14:textId="77777777" w:rsidR="004335A5" w:rsidRDefault="00000000">
                              <w:pPr>
                                <w:spacing w:after="160" w:line="259" w:lineRule="auto"/>
                                <w:ind w:left="0" w:right="0" w:firstLine="0"/>
                                <w:jc w:val="left"/>
                              </w:pPr>
                              <w:r>
                                <w:rPr>
                                  <w:rFonts w:ascii="Arial" w:eastAsia="Arial" w:hAnsi="Arial" w:cs="Arial"/>
                                </w:rPr>
                                <w:t>•</w:t>
                              </w:r>
                            </w:p>
                          </w:txbxContent>
                        </wps:txbx>
                        <wps:bodyPr horzOverflow="overflow" vert="horz" lIns="0" tIns="0" rIns="0" bIns="0" rtlCol="0">
                          <a:noAutofit/>
                        </wps:bodyPr>
                      </wps:wsp>
                      <wps:wsp>
                        <wps:cNvPr id="2422" name="Rectangle 2422"/>
                        <wps:cNvSpPr/>
                        <wps:spPr>
                          <a:xfrm>
                            <a:off x="3372652" y="4005861"/>
                            <a:ext cx="2510898" cy="235528"/>
                          </a:xfrm>
                          <a:prstGeom prst="rect">
                            <a:avLst/>
                          </a:prstGeom>
                          <a:ln>
                            <a:noFill/>
                          </a:ln>
                        </wps:spPr>
                        <wps:txbx>
                          <w:txbxContent>
                            <w:p w14:paraId="5B708B24" w14:textId="77777777" w:rsidR="004335A5" w:rsidRDefault="00000000">
                              <w:pPr>
                                <w:spacing w:after="160" w:line="259" w:lineRule="auto"/>
                                <w:ind w:left="0" w:right="0" w:firstLine="0"/>
                                <w:jc w:val="left"/>
                              </w:pPr>
                              <w:r>
                                <w:t xml:space="preserve">Improved CapEx and OpEx vs. </w:t>
                              </w:r>
                            </w:p>
                          </w:txbxContent>
                        </wps:txbx>
                        <wps:bodyPr horzOverflow="overflow" vert="horz" lIns="0" tIns="0" rIns="0" bIns="0" rtlCol="0">
                          <a:noAutofit/>
                        </wps:bodyPr>
                      </wps:wsp>
                      <wps:wsp>
                        <wps:cNvPr id="2423" name="Rectangle 2423"/>
                        <wps:cNvSpPr/>
                        <wps:spPr>
                          <a:xfrm>
                            <a:off x="3419960" y="4196358"/>
                            <a:ext cx="419072" cy="235528"/>
                          </a:xfrm>
                          <a:prstGeom prst="rect">
                            <a:avLst/>
                          </a:prstGeom>
                          <a:ln>
                            <a:noFill/>
                          </a:ln>
                        </wps:spPr>
                        <wps:txbx>
                          <w:txbxContent>
                            <w:p w14:paraId="3DEF474F" w14:textId="77777777" w:rsidR="004335A5" w:rsidRDefault="00000000">
                              <w:pPr>
                                <w:spacing w:after="160" w:line="259" w:lineRule="auto"/>
                                <w:ind w:left="0" w:right="0" w:firstLine="0"/>
                                <w:jc w:val="left"/>
                              </w:pPr>
                              <w:r>
                                <w:t xml:space="preserve">AOC </w:t>
                              </w:r>
                            </w:p>
                          </w:txbxContent>
                        </wps:txbx>
                        <wps:bodyPr horzOverflow="overflow" vert="horz" lIns="0" tIns="0" rIns="0" bIns="0" rtlCol="0">
                          <a:noAutofit/>
                        </wps:bodyPr>
                      </wps:wsp>
                      <wps:wsp>
                        <wps:cNvPr id="2424" name="Rectangle 2424"/>
                        <wps:cNvSpPr/>
                        <wps:spPr>
                          <a:xfrm>
                            <a:off x="3192907" y="4465656"/>
                            <a:ext cx="58882" cy="158130"/>
                          </a:xfrm>
                          <a:prstGeom prst="rect">
                            <a:avLst/>
                          </a:prstGeom>
                          <a:ln>
                            <a:noFill/>
                          </a:ln>
                        </wps:spPr>
                        <wps:txbx>
                          <w:txbxContent>
                            <w:p w14:paraId="5EED8A05" w14:textId="77777777" w:rsidR="004335A5" w:rsidRDefault="00000000">
                              <w:pPr>
                                <w:spacing w:after="160" w:line="259" w:lineRule="auto"/>
                                <w:ind w:left="0" w:right="0" w:firstLine="0"/>
                                <w:jc w:val="left"/>
                              </w:pPr>
                              <w:r>
                                <w:rPr>
                                  <w:rFonts w:ascii="Arial" w:eastAsia="Arial" w:hAnsi="Arial" w:cs="Arial"/>
                                </w:rPr>
                                <w:t>•</w:t>
                              </w:r>
                            </w:p>
                          </w:txbxContent>
                        </wps:txbx>
                        <wps:bodyPr horzOverflow="overflow" vert="horz" lIns="0" tIns="0" rIns="0" bIns="0" rtlCol="0">
                          <a:noAutofit/>
                        </wps:bodyPr>
                      </wps:wsp>
                      <wps:wsp>
                        <wps:cNvPr id="2425" name="Rectangle 2425"/>
                        <wps:cNvSpPr/>
                        <wps:spPr>
                          <a:xfrm>
                            <a:off x="3372778" y="4424929"/>
                            <a:ext cx="2125810" cy="235529"/>
                          </a:xfrm>
                          <a:prstGeom prst="rect">
                            <a:avLst/>
                          </a:prstGeom>
                          <a:ln>
                            <a:noFill/>
                          </a:ln>
                        </wps:spPr>
                        <wps:txbx>
                          <w:txbxContent>
                            <w:p w14:paraId="51440CCC" w14:textId="77777777" w:rsidR="004335A5" w:rsidRDefault="00000000">
                              <w:pPr>
                                <w:spacing w:after="160" w:line="259" w:lineRule="auto"/>
                                <w:ind w:left="0" w:right="0" w:firstLine="0"/>
                                <w:jc w:val="left"/>
                              </w:pPr>
                              <w:r>
                                <w:t xml:space="preserve">Easier to operate vs. DAC </w:t>
                              </w:r>
                            </w:p>
                          </w:txbxContent>
                        </wps:txbx>
                        <wps:bodyPr horzOverflow="overflow" vert="horz" lIns="0" tIns="0" rIns="0" bIns="0" rtlCol="0">
                          <a:noAutofit/>
                        </wps:bodyPr>
                      </wps:wsp>
                    </wpg:wgp>
                  </a:graphicData>
                </a:graphic>
              </wp:inline>
            </w:drawing>
          </mc:Choice>
          <mc:Fallback xmlns:a="http://schemas.openxmlformats.org/drawingml/2006/main">
            <w:pict>
              <v:group id="Group 15253" style="width:432.6pt;height:381.92pt;mso-position-horizontal-relative:char;mso-position-vertical-relative:line" coordsize="54940,48503">
                <v:shape id="Picture 2404" style="position:absolute;width:21224;height:35665;left:3894;top:0;" filled="f">
                  <v:imagedata r:id="rId20"/>
                </v:shape>
                <v:shape id="Picture 16129" style="position:absolute;width:21396;height:35753;left:30718;top:152;" filled="f">
                  <v:imagedata r:id="rId21"/>
                </v:shape>
                <v:shape id="Picture 2408" style="position:absolute;width:29519;height:11155;left:0;top:37348;" filled="f">
                  <v:imagedata r:id="rId22"/>
                </v:shape>
                <v:rect id="Rectangle 2409" style="position:absolute;width:14084;height:2128;left:4495;top:37473;" filled="f" stroked="f">
                  <v:textbox inset="0,0,0,0">
                    <w:txbxContent>
                      <w:p>
                        <w:pPr>
                          <w:spacing w:before="0" w:after="160" w:line="259" w:lineRule="auto"/>
                          <w:ind w:left="0" w:right="0" w:firstLine="0"/>
                          <w:jc w:val="left"/>
                        </w:pPr>
                        <w:r>
                          <w:rPr>
                            <w:rFonts w:cs="Poppins" w:hAnsi="Poppins" w:eastAsia="Poppins" w:ascii="Poppins"/>
                            <w:b w:val="1"/>
                            <w:sz w:val="18"/>
                          </w:rPr>
                          <w:t xml:space="preserve">DAC connectivity: </w:t>
                        </w:r>
                      </w:p>
                    </w:txbxContent>
                  </v:textbox>
                </v:rect>
                <v:rect id="Rectangle 2410" style="position:absolute;width:361;height:2128;left:15072;top:37473;" filled="f" stroked="f">
                  <v:textbox inset="0,0,0,0">
                    <w:txbxContent>
                      <w:p>
                        <w:pPr>
                          <w:spacing w:before="0" w:after="160" w:line="259" w:lineRule="auto"/>
                          <w:ind w:left="0" w:right="0" w:firstLine="0"/>
                          <w:jc w:val="left"/>
                        </w:pPr>
                        <w:r>
                          <w:rPr>
                            <w:rFonts w:cs="Poppins" w:hAnsi="Poppins" w:eastAsia="Poppins" w:ascii="Poppins"/>
                            <w:b w:val="1"/>
                            <w:sz w:val="18"/>
                          </w:rPr>
                          <w:t xml:space="preserve"> </w:t>
                        </w:r>
                      </w:p>
                    </w:txbxContent>
                  </v:textbox>
                </v:rect>
                <v:rect id="Rectangle 2411" style="position:absolute;width:588;height:1581;left:4495;top:40359;" filled="f" stroked="f">
                  <v:textbox inset="0,0,0,0">
                    <w:txbxContent>
                      <w:p>
                        <w:pPr>
                          <w:spacing w:before="0" w:after="160" w:line="259" w:lineRule="auto"/>
                          <w:ind w:left="0" w:right="0" w:firstLine="0"/>
                          <w:jc w:val="left"/>
                        </w:pPr>
                        <w:r>
                          <w:rPr>
                            <w:rFonts w:cs="Arial" w:hAnsi="Arial" w:eastAsia="Arial" w:ascii="Arial"/>
                          </w:rPr>
                          <w:t xml:space="preserve">•</w:t>
                        </w:r>
                      </w:p>
                    </w:txbxContent>
                  </v:textbox>
                </v:rect>
                <v:rect id="Rectangle 2412" style="position:absolute;width:18884;height:2355;left:6309;top:39951;" filled="f" stroked="f">
                  <v:textbox inset="0,0,0,0">
                    <w:txbxContent>
                      <w:p>
                        <w:pPr>
                          <w:spacing w:before="0" w:after="160" w:line="259" w:lineRule="auto"/>
                          <w:ind w:left="0" w:right="0" w:firstLine="0"/>
                          <w:jc w:val="left"/>
                        </w:pPr>
                        <w:r>
                          <w:rPr/>
                          <w:t xml:space="preserve">Lower cost and power </w:t>
                        </w:r>
                      </w:p>
                    </w:txbxContent>
                  </v:textbox>
                </v:rect>
                <v:rect id="Rectangle 2413" style="position:absolute;width:588;height:1581;left:4494;top:42644;" filled="f" stroked="f">
                  <v:textbox inset="0,0,0,0">
                    <w:txbxContent>
                      <w:p>
                        <w:pPr>
                          <w:spacing w:before="0" w:after="160" w:line="259" w:lineRule="auto"/>
                          <w:ind w:left="0" w:right="0" w:firstLine="0"/>
                          <w:jc w:val="left"/>
                        </w:pPr>
                        <w:r>
                          <w:rPr>
                            <w:rFonts w:cs="Arial" w:hAnsi="Arial" w:eastAsia="Arial" w:ascii="Arial"/>
                          </w:rPr>
                          <w:t xml:space="preserve">•</w:t>
                        </w:r>
                      </w:p>
                    </w:txbxContent>
                  </v:textbox>
                </v:rect>
                <v:rect id="Rectangle 2414" style="position:absolute;width:27116;height:2355;left:6308;top:42237;" filled="f" stroked="f">
                  <v:textbox inset="0,0,0,0">
                    <w:txbxContent>
                      <w:p>
                        <w:pPr>
                          <w:spacing w:before="0" w:after="160" w:line="259" w:lineRule="auto"/>
                          <w:ind w:left="0" w:right="0" w:firstLine="0"/>
                          <w:jc w:val="left"/>
                        </w:pPr>
                        <w:r>
                          <w:rPr/>
                          <w:t xml:space="preserve">Harder to operate due to length </w:t>
                        </w:r>
                      </w:p>
                    </w:txbxContent>
                  </v:textbox>
                </v:rect>
                <v:rect id="Rectangle 2415" style="position:absolute;width:27543;height:2355;left:6308;top:44142;" filled="f" stroked="f">
                  <v:textbox inset="0,0,0,0">
                    <w:txbxContent>
                      <w:p>
                        <w:pPr>
                          <w:spacing w:before="0" w:after="160" w:line="259" w:lineRule="auto"/>
                          <w:ind w:left="0" w:right="0" w:firstLine="0"/>
                          <w:jc w:val="left"/>
                        </w:pPr>
                        <w:r>
                          <w:rPr/>
                          <w:t xml:space="preserve">limitations, thickness, large bend </w:t>
                        </w:r>
                      </w:p>
                    </w:txbxContent>
                  </v:textbox>
                </v:rect>
                <v:rect id="Rectangle 2416" style="position:absolute;width:16169;height:2355;left:6308;top:46047;" filled="f" stroked="f">
                  <v:textbox inset="0,0,0,0">
                    <w:txbxContent>
                      <w:p>
                        <w:pPr>
                          <w:spacing w:before="0" w:after="160" w:line="259" w:lineRule="auto"/>
                          <w:ind w:left="0" w:right="0" w:firstLine="0"/>
                          <w:jc w:val="left"/>
                        </w:pPr>
                        <w:r>
                          <w:rPr/>
                          <w:t xml:space="preserve">radius, and weight. </w:t>
                        </w:r>
                      </w:p>
                    </w:txbxContent>
                  </v:textbox>
                </v:rect>
                <v:shape id="Picture 2418" style="position:absolute;width:23926;height:10012;left:31013;top:37439;" filled="f">
                  <v:imagedata r:id="rId23"/>
                </v:shape>
                <v:rect id="Rectangle 2419" style="position:absolute;width:13433;height:2128;left:31943;top:37565;" filled="f" stroked="f">
                  <v:textbox inset="0,0,0,0">
                    <w:txbxContent>
                      <w:p>
                        <w:pPr>
                          <w:spacing w:before="0" w:after="160" w:line="259" w:lineRule="auto"/>
                          <w:ind w:left="0" w:right="0" w:firstLine="0"/>
                          <w:jc w:val="left"/>
                        </w:pPr>
                        <w:r>
                          <w:rPr>
                            <w:rFonts w:cs="Poppins" w:hAnsi="Poppins" w:eastAsia="Poppins" w:ascii="Poppins"/>
                            <w:b w:val="1"/>
                            <w:sz w:val="18"/>
                          </w:rPr>
                          <w:t xml:space="preserve">AEC connectivity:</w:t>
                        </w:r>
                      </w:p>
                    </w:txbxContent>
                  </v:textbox>
                </v:rect>
                <v:rect id="Rectangle 2420" style="position:absolute;width:361;height:2128;left:31181;top:37565;" filled="f" stroked="f">
                  <v:textbox inset="0,0,0,0">
                    <w:txbxContent>
                      <w:p>
                        <w:pPr>
                          <w:spacing w:before="0" w:after="160" w:line="259" w:lineRule="auto"/>
                          <w:ind w:left="0" w:right="0" w:firstLine="0"/>
                          <w:jc w:val="left"/>
                        </w:pPr>
                        <w:r>
                          <w:rPr>
                            <w:rFonts w:cs="Poppins" w:hAnsi="Poppins" w:eastAsia="Poppins" w:ascii="Poppins"/>
                            <w:b w:val="1"/>
                            <w:sz w:val="18"/>
                          </w:rPr>
                          <w:t xml:space="preserve"> </w:t>
                        </w:r>
                      </w:p>
                    </w:txbxContent>
                  </v:textbox>
                </v:rect>
                <v:rect id="Rectangle 2421" style="position:absolute;width:588;height:1581;left:31927;top:40465;" filled="f" stroked="f">
                  <v:textbox inset="0,0,0,0">
                    <w:txbxContent>
                      <w:p>
                        <w:pPr>
                          <w:spacing w:before="0" w:after="160" w:line="259" w:lineRule="auto"/>
                          <w:ind w:left="0" w:right="0" w:firstLine="0"/>
                          <w:jc w:val="left"/>
                        </w:pPr>
                        <w:r>
                          <w:rPr>
                            <w:rFonts w:cs="Arial" w:hAnsi="Arial" w:eastAsia="Arial" w:ascii="Arial"/>
                          </w:rPr>
                          <w:t xml:space="preserve">•</w:t>
                        </w:r>
                      </w:p>
                    </w:txbxContent>
                  </v:textbox>
                </v:rect>
                <v:rect id="Rectangle 2422" style="position:absolute;width:25108;height:2355;left:33726;top:40058;" filled="f" stroked="f">
                  <v:textbox inset="0,0,0,0">
                    <w:txbxContent>
                      <w:p>
                        <w:pPr>
                          <w:spacing w:before="0" w:after="160" w:line="259" w:lineRule="auto"/>
                          <w:ind w:left="0" w:right="0" w:firstLine="0"/>
                          <w:jc w:val="left"/>
                        </w:pPr>
                        <w:r>
                          <w:rPr/>
                          <w:t xml:space="preserve">Improved CapEx and OpEx vs. </w:t>
                        </w:r>
                      </w:p>
                    </w:txbxContent>
                  </v:textbox>
                </v:rect>
                <v:rect id="Rectangle 2423" style="position:absolute;width:4190;height:2355;left:34199;top:41963;" filled="f" stroked="f">
                  <v:textbox inset="0,0,0,0">
                    <w:txbxContent>
                      <w:p>
                        <w:pPr>
                          <w:spacing w:before="0" w:after="160" w:line="259" w:lineRule="auto"/>
                          <w:ind w:left="0" w:right="0" w:firstLine="0"/>
                          <w:jc w:val="left"/>
                        </w:pPr>
                        <w:r>
                          <w:rPr/>
                          <w:t xml:space="preserve">AOC </w:t>
                        </w:r>
                      </w:p>
                    </w:txbxContent>
                  </v:textbox>
                </v:rect>
                <v:rect id="Rectangle 2424" style="position:absolute;width:588;height:1581;left:31929;top:44656;" filled="f" stroked="f">
                  <v:textbox inset="0,0,0,0">
                    <w:txbxContent>
                      <w:p>
                        <w:pPr>
                          <w:spacing w:before="0" w:after="160" w:line="259" w:lineRule="auto"/>
                          <w:ind w:left="0" w:right="0" w:firstLine="0"/>
                          <w:jc w:val="left"/>
                        </w:pPr>
                        <w:r>
                          <w:rPr>
                            <w:rFonts w:cs="Arial" w:hAnsi="Arial" w:eastAsia="Arial" w:ascii="Arial"/>
                          </w:rPr>
                          <w:t xml:space="preserve">•</w:t>
                        </w:r>
                      </w:p>
                    </w:txbxContent>
                  </v:textbox>
                </v:rect>
                <v:rect id="Rectangle 2425" style="position:absolute;width:21258;height:2355;left:33727;top:44249;" filled="f" stroked="f">
                  <v:textbox inset="0,0,0,0">
                    <w:txbxContent>
                      <w:p>
                        <w:pPr>
                          <w:spacing w:before="0" w:after="160" w:line="259" w:lineRule="auto"/>
                          <w:ind w:left="0" w:right="0" w:firstLine="0"/>
                          <w:jc w:val="left"/>
                        </w:pPr>
                        <w:r>
                          <w:rPr/>
                          <w:t xml:space="preserve">Easier to operate vs. DAC </w:t>
                        </w:r>
                      </w:p>
                    </w:txbxContent>
                  </v:textbox>
                </v:rect>
              </v:group>
            </w:pict>
          </mc:Fallback>
        </mc:AlternateContent>
      </w:r>
      <w:r>
        <w:rPr>
          <w:sz w:val="24"/>
        </w:rPr>
        <w:t xml:space="preserve">  </w:t>
      </w:r>
    </w:p>
    <w:p w14:paraId="75A25F8B" w14:textId="77777777" w:rsidR="004335A5" w:rsidRDefault="00000000">
      <w:pPr>
        <w:pStyle w:val="Heading1"/>
        <w:ind w:left="420" w:right="51"/>
      </w:pPr>
      <w:bookmarkStart w:id="11" w:name="_Toc16314"/>
      <w:r>
        <w:t xml:space="preserve">Is it possible to combine 1G-400G and later 800G interfaces in the same router?  </w:t>
      </w:r>
      <w:bookmarkEnd w:id="11"/>
    </w:p>
    <w:p w14:paraId="71384A22" w14:textId="77777777" w:rsidR="004335A5" w:rsidRDefault="00000000">
      <w:pPr>
        <w:spacing w:after="1190"/>
        <w:ind w:left="-5" w:right="140"/>
      </w:pPr>
      <w:r>
        <w:t xml:space="preserve">Yes. With a DriveNets Network Cloud hybrid cluster, native support for 1G-400G interfaces is possible. In addition, 800G interfaces will soon be available, enabling ultra-flexible clusters running multi-router software (2 independent NOS for 2 different use cases in the same cluster) utilizing any interface from 1G to 800G. For instance, consider a scenario where a core router with 400G and 100G interfaces is operated alongside an edge router with 1G and 10G interfaces. In such a scenario, both routers utilize shared cluster resources yet remain fully autonomous. </w:t>
      </w:r>
    </w:p>
    <w:p w14:paraId="1780F71C" w14:textId="77777777" w:rsidR="004335A5" w:rsidRDefault="00000000">
      <w:pPr>
        <w:spacing w:before="79" w:after="351" w:line="216" w:lineRule="auto"/>
        <w:ind w:left="960" w:right="578" w:firstLine="0"/>
        <w:jc w:val="left"/>
      </w:pPr>
      <w:r>
        <w:rPr>
          <w:noProof/>
        </w:rPr>
        <w:drawing>
          <wp:anchor distT="0" distB="0" distL="114300" distR="114300" simplePos="0" relativeHeight="251659264" behindDoc="0" locked="0" layoutInCell="1" allowOverlap="0" wp14:anchorId="074ACF58" wp14:editId="5C0106DC">
            <wp:simplePos x="0" y="0"/>
            <wp:positionH relativeFrom="column">
              <wp:posOffset>609869</wp:posOffset>
            </wp:positionH>
            <wp:positionV relativeFrom="paragraph">
              <wp:posOffset>-777226</wp:posOffset>
            </wp:positionV>
            <wp:extent cx="3060192" cy="2667000"/>
            <wp:effectExtent l="0" t="0" r="0" b="0"/>
            <wp:wrapSquare wrapText="bothSides"/>
            <wp:docPr id="16130" name="Picture 16130"/>
            <wp:cNvGraphicFramePr/>
            <a:graphic xmlns:a="http://schemas.openxmlformats.org/drawingml/2006/main">
              <a:graphicData uri="http://schemas.openxmlformats.org/drawingml/2006/picture">
                <pic:pic xmlns:pic="http://schemas.openxmlformats.org/drawingml/2006/picture">
                  <pic:nvPicPr>
                    <pic:cNvPr id="16130" name="Picture 16130"/>
                    <pic:cNvPicPr/>
                  </pic:nvPicPr>
                  <pic:blipFill>
                    <a:blip r:embed="rId24"/>
                    <a:stretch>
                      <a:fillRect/>
                    </a:stretch>
                  </pic:blipFill>
                  <pic:spPr>
                    <a:xfrm>
                      <a:off x="0" y="0"/>
                      <a:ext cx="3060192" cy="2667000"/>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E70FFFD" wp14:editId="40194D20">
                <wp:simplePos x="0" y="0"/>
                <wp:positionH relativeFrom="column">
                  <wp:posOffset>4158717</wp:posOffset>
                </wp:positionH>
                <wp:positionV relativeFrom="paragraph">
                  <wp:posOffset>-326524</wp:posOffset>
                </wp:positionV>
                <wp:extent cx="786609" cy="276627"/>
                <wp:effectExtent l="0" t="0" r="0" b="0"/>
                <wp:wrapSquare wrapText="bothSides"/>
                <wp:docPr id="15658" name="Group 15658"/>
                <wp:cNvGraphicFramePr/>
                <a:graphic xmlns:a="http://schemas.openxmlformats.org/drawingml/2006/main">
                  <a:graphicData uri="http://schemas.microsoft.com/office/word/2010/wordprocessingGroup">
                    <wpg:wgp>
                      <wpg:cNvGrpSpPr/>
                      <wpg:grpSpPr>
                        <a:xfrm>
                          <a:off x="0" y="0"/>
                          <a:ext cx="786609" cy="276627"/>
                          <a:chOff x="0" y="0"/>
                          <a:chExt cx="786609" cy="276627"/>
                        </a:xfrm>
                      </wpg:grpSpPr>
                      <wps:wsp>
                        <wps:cNvPr id="2776" name="Shape 2776"/>
                        <wps:cNvSpPr/>
                        <wps:spPr>
                          <a:xfrm>
                            <a:off x="0" y="0"/>
                            <a:ext cx="786609" cy="276627"/>
                          </a:xfrm>
                          <a:custGeom>
                            <a:avLst/>
                            <a:gdLst/>
                            <a:ahLst/>
                            <a:cxnLst/>
                            <a:rect l="0" t="0" r="0" b="0"/>
                            <a:pathLst>
                              <a:path w="786609" h="276627">
                                <a:moveTo>
                                  <a:pt x="138561" y="0"/>
                                </a:moveTo>
                                <a:lnTo>
                                  <a:pt x="648048" y="0"/>
                                </a:lnTo>
                                <a:cubicBezTo>
                                  <a:pt x="724597" y="0"/>
                                  <a:pt x="786609" y="61902"/>
                                  <a:pt x="786609" y="138314"/>
                                </a:cubicBezTo>
                                <a:cubicBezTo>
                                  <a:pt x="786609" y="214725"/>
                                  <a:pt x="724597" y="276627"/>
                                  <a:pt x="648048" y="276627"/>
                                </a:cubicBezTo>
                                <a:lnTo>
                                  <a:pt x="138561" y="276627"/>
                                </a:lnTo>
                                <a:cubicBezTo>
                                  <a:pt x="62012" y="276627"/>
                                  <a:pt x="0" y="214725"/>
                                  <a:pt x="0" y="138314"/>
                                </a:cubicBezTo>
                                <a:cubicBezTo>
                                  <a:pt x="0" y="61902"/>
                                  <a:pt x="62012" y="0"/>
                                  <a:pt x="138561" y="0"/>
                                </a:cubicBezTo>
                                <a:close/>
                              </a:path>
                            </a:pathLst>
                          </a:custGeom>
                          <a:ln w="0" cap="flat">
                            <a:miter lim="127000"/>
                          </a:ln>
                        </wps:spPr>
                        <wps:style>
                          <a:lnRef idx="0">
                            <a:srgbClr val="000000">
                              <a:alpha val="0"/>
                            </a:srgbClr>
                          </a:lnRef>
                          <a:fillRef idx="1">
                            <a:srgbClr val="0066FA"/>
                          </a:fillRef>
                          <a:effectRef idx="0">
                            <a:scrgbClr r="0" g="0" b="0"/>
                          </a:effectRef>
                          <a:fontRef idx="none"/>
                        </wps:style>
                        <wps:bodyPr/>
                      </wps:wsp>
                      <wps:wsp>
                        <wps:cNvPr id="2777" name="Rectangle 2777"/>
                        <wps:cNvSpPr/>
                        <wps:spPr>
                          <a:xfrm>
                            <a:off x="277645" y="54595"/>
                            <a:ext cx="299604" cy="213806"/>
                          </a:xfrm>
                          <a:prstGeom prst="rect">
                            <a:avLst/>
                          </a:prstGeom>
                          <a:ln>
                            <a:noFill/>
                          </a:ln>
                        </wps:spPr>
                        <wps:txbx>
                          <w:txbxContent>
                            <w:p w14:paraId="6C7E574C" w14:textId="77777777" w:rsidR="004335A5" w:rsidRDefault="00000000">
                              <w:pPr>
                                <w:spacing w:after="160" w:line="259" w:lineRule="auto"/>
                                <w:ind w:left="0" w:right="0" w:firstLine="0"/>
                                <w:jc w:val="left"/>
                              </w:pPr>
                              <w:r>
                                <w:rPr>
                                  <w:color w:val="FFFFFF"/>
                                  <w:sz w:val="18"/>
                                </w:rPr>
                                <w:t>NCF</w:t>
                              </w:r>
                            </w:p>
                          </w:txbxContent>
                        </wps:txbx>
                        <wps:bodyPr horzOverflow="overflow" vert="horz" lIns="0" tIns="0" rIns="0" bIns="0" rtlCol="0">
                          <a:noAutofit/>
                        </wps:bodyPr>
                      </wps:wsp>
                    </wpg:wgp>
                  </a:graphicData>
                </a:graphic>
              </wp:anchor>
            </w:drawing>
          </mc:Choice>
          <mc:Fallback xmlns:a="http://schemas.openxmlformats.org/drawingml/2006/main">
            <w:pict>
              <v:group id="Group 15658" style="width:61.9377pt;height:21.7817pt;position:absolute;mso-position-horizontal-relative:text;mso-position-horizontal:absolute;margin-left:327.458pt;mso-position-vertical-relative:text;margin-top:-25.7106pt;" coordsize="7866,2766">
                <v:shape id="Shape 2776" style="position:absolute;width:7866;height:2766;left:0;top:0;" coordsize="786609,276627" path="m138561,0l648048,0c724597,0,786609,61902,786609,138314c786609,214725,724597,276627,648048,276627l138561,276627c62012,276627,0,214725,0,138314c0,61902,62012,0,138561,0x">
                  <v:stroke weight="0pt" endcap="flat" joinstyle="miter" miterlimit="10" on="false" color="#000000" opacity="0"/>
                  <v:fill on="true" color="#0066fa"/>
                </v:shape>
                <v:rect id="Rectangle 2777" style="position:absolute;width:2996;height:2138;left:2776;top:545;" filled="f" stroked="f">
                  <v:textbox inset="0,0,0,0">
                    <w:txbxContent>
                      <w:p>
                        <w:pPr>
                          <w:spacing w:before="0" w:after="160" w:line="259" w:lineRule="auto"/>
                          <w:ind w:left="0" w:right="0" w:firstLine="0"/>
                          <w:jc w:val="left"/>
                        </w:pPr>
                        <w:r>
                          <w:rPr>
                            <w:rFonts w:cs="Poppins" w:hAnsi="Poppins" w:eastAsia="Poppins" w:ascii="Poppins"/>
                            <w:color w:val="ffffff"/>
                            <w:sz w:val="18"/>
                          </w:rPr>
                          <w:t xml:space="preserve">NCF</w:t>
                        </w:r>
                      </w:p>
                    </w:txbxContent>
                  </v:textbox>
                </v:rect>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5B091A7" wp14:editId="01D08305">
                <wp:simplePos x="0" y="0"/>
                <wp:positionH relativeFrom="column">
                  <wp:posOffset>4158717</wp:posOffset>
                </wp:positionH>
                <wp:positionV relativeFrom="paragraph">
                  <wp:posOffset>629979</wp:posOffset>
                </wp:positionV>
                <wp:extent cx="786609" cy="276627"/>
                <wp:effectExtent l="0" t="0" r="0" b="0"/>
                <wp:wrapSquare wrapText="bothSides"/>
                <wp:docPr id="15659" name="Group 15659"/>
                <wp:cNvGraphicFramePr/>
                <a:graphic xmlns:a="http://schemas.openxmlformats.org/drawingml/2006/main">
                  <a:graphicData uri="http://schemas.microsoft.com/office/word/2010/wordprocessingGroup">
                    <wpg:wgp>
                      <wpg:cNvGrpSpPr/>
                      <wpg:grpSpPr>
                        <a:xfrm>
                          <a:off x="0" y="0"/>
                          <a:ext cx="786609" cy="276627"/>
                          <a:chOff x="0" y="0"/>
                          <a:chExt cx="786609" cy="276627"/>
                        </a:xfrm>
                      </wpg:grpSpPr>
                      <wps:wsp>
                        <wps:cNvPr id="2778" name="Shape 2778"/>
                        <wps:cNvSpPr/>
                        <wps:spPr>
                          <a:xfrm>
                            <a:off x="0" y="0"/>
                            <a:ext cx="786609" cy="276627"/>
                          </a:xfrm>
                          <a:custGeom>
                            <a:avLst/>
                            <a:gdLst/>
                            <a:ahLst/>
                            <a:cxnLst/>
                            <a:rect l="0" t="0" r="0" b="0"/>
                            <a:pathLst>
                              <a:path w="786609" h="276627">
                                <a:moveTo>
                                  <a:pt x="138561" y="0"/>
                                </a:moveTo>
                                <a:lnTo>
                                  <a:pt x="648048" y="0"/>
                                </a:lnTo>
                                <a:cubicBezTo>
                                  <a:pt x="724597" y="0"/>
                                  <a:pt x="786609" y="61902"/>
                                  <a:pt x="786609" y="138314"/>
                                </a:cubicBezTo>
                                <a:cubicBezTo>
                                  <a:pt x="786609" y="214725"/>
                                  <a:pt x="724597" y="276627"/>
                                  <a:pt x="648048" y="276627"/>
                                </a:cubicBezTo>
                                <a:lnTo>
                                  <a:pt x="138561" y="276627"/>
                                </a:lnTo>
                                <a:cubicBezTo>
                                  <a:pt x="62012" y="276627"/>
                                  <a:pt x="0" y="214725"/>
                                  <a:pt x="0" y="138314"/>
                                </a:cubicBezTo>
                                <a:cubicBezTo>
                                  <a:pt x="0" y="61902"/>
                                  <a:pt x="62012" y="0"/>
                                  <a:pt x="1385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9" name="Rectangle 2779"/>
                        <wps:cNvSpPr/>
                        <wps:spPr>
                          <a:xfrm>
                            <a:off x="273044" y="54596"/>
                            <a:ext cx="311078" cy="213806"/>
                          </a:xfrm>
                          <a:prstGeom prst="rect">
                            <a:avLst/>
                          </a:prstGeom>
                          <a:ln>
                            <a:noFill/>
                          </a:ln>
                        </wps:spPr>
                        <wps:txbx>
                          <w:txbxContent>
                            <w:p w14:paraId="7018E3E1" w14:textId="77777777" w:rsidR="004335A5" w:rsidRDefault="00000000">
                              <w:pPr>
                                <w:spacing w:after="160" w:line="259" w:lineRule="auto"/>
                                <w:ind w:left="0" w:right="0" w:firstLine="0"/>
                                <w:jc w:val="left"/>
                              </w:pPr>
                              <w:r>
                                <w:rPr>
                                  <w:color w:val="FFFFFF"/>
                                  <w:sz w:val="18"/>
                                </w:rPr>
                                <w:t>NCP</w:t>
                              </w:r>
                            </w:p>
                          </w:txbxContent>
                        </wps:txbx>
                        <wps:bodyPr horzOverflow="overflow" vert="horz" lIns="0" tIns="0" rIns="0" bIns="0" rtlCol="0">
                          <a:noAutofit/>
                        </wps:bodyPr>
                      </wps:wsp>
                    </wpg:wgp>
                  </a:graphicData>
                </a:graphic>
              </wp:anchor>
            </w:drawing>
          </mc:Choice>
          <mc:Fallback xmlns:a="http://schemas.openxmlformats.org/drawingml/2006/main">
            <w:pict>
              <v:group id="Group 15659" style="width:61.9377pt;height:21.7817pt;position:absolute;mso-position-horizontal-relative:text;mso-position-horizontal:absolute;margin-left:327.458pt;mso-position-vertical-relative:text;margin-top:49.6046pt;" coordsize="7866,2766">
                <v:shape id="Shape 2778" style="position:absolute;width:7866;height:2766;left:0;top:0;" coordsize="786609,276627" path="m138561,0l648048,0c724597,0,786609,61902,786609,138314c786609,214725,724597,276627,648048,276627l138561,276627c62012,276627,0,214725,0,138314c0,61902,62012,0,138561,0x">
                  <v:stroke weight="0pt" endcap="flat" joinstyle="miter" miterlimit="10" on="false" color="#000000" opacity="0"/>
                  <v:fill on="true" color="#000000"/>
                </v:shape>
                <v:rect id="Rectangle 2779" style="position:absolute;width:3110;height:2138;left:2730;top:545;" filled="f" stroked="f">
                  <v:textbox inset="0,0,0,0">
                    <w:txbxContent>
                      <w:p>
                        <w:pPr>
                          <w:spacing w:before="0" w:after="160" w:line="259" w:lineRule="auto"/>
                          <w:ind w:left="0" w:right="0" w:firstLine="0"/>
                          <w:jc w:val="left"/>
                        </w:pPr>
                        <w:r>
                          <w:rPr>
                            <w:rFonts w:cs="Poppins" w:hAnsi="Poppins" w:eastAsia="Poppins" w:ascii="Poppins"/>
                            <w:color w:val="ffffff"/>
                            <w:sz w:val="18"/>
                          </w:rPr>
                          <w:t xml:space="preserve">NCP</w:t>
                        </w:r>
                      </w:p>
                    </w:txbxContent>
                  </v:textbox>
                </v:rect>
                <w10:wrap type="square"/>
              </v:group>
            </w:pict>
          </mc:Fallback>
        </mc:AlternateContent>
      </w:r>
      <w:r>
        <w:rPr>
          <w:sz w:val="25"/>
        </w:rPr>
        <w:t>Network Cloud Fabric</w:t>
      </w:r>
    </w:p>
    <w:p w14:paraId="4994B148" w14:textId="77777777" w:rsidR="004335A5" w:rsidRDefault="00000000">
      <w:pPr>
        <w:spacing w:before="155" w:after="0" w:line="259" w:lineRule="auto"/>
        <w:ind w:left="970" w:right="1417" w:hanging="10"/>
        <w:jc w:val="right"/>
      </w:pPr>
      <w:r>
        <w:rPr>
          <w:sz w:val="25"/>
        </w:rPr>
        <w:t xml:space="preserve">Network Cloud </w:t>
      </w:r>
    </w:p>
    <w:p w14:paraId="6861F544" w14:textId="77777777" w:rsidR="004335A5" w:rsidRDefault="00000000">
      <w:pPr>
        <w:spacing w:after="446" w:line="259" w:lineRule="auto"/>
        <w:ind w:left="970" w:right="1082" w:hanging="10"/>
        <w:jc w:val="right"/>
      </w:pPr>
      <w:r>
        <w:rPr>
          <w:sz w:val="25"/>
        </w:rPr>
        <w:t>Packet Forwarder</w:t>
      </w:r>
    </w:p>
    <w:p w14:paraId="110B10F1" w14:textId="77777777" w:rsidR="004335A5" w:rsidRDefault="00000000">
      <w:pPr>
        <w:spacing w:after="61" w:line="259" w:lineRule="auto"/>
        <w:ind w:left="960" w:right="1043" w:firstLine="0"/>
        <w:jc w:val="right"/>
      </w:pPr>
      <w:r>
        <w:lastRenderedPageBreak/>
        <w:t xml:space="preserve"> </w:t>
      </w:r>
    </w:p>
    <w:p w14:paraId="70959BDB" w14:textId="77777777" w:rsidR="004335A5" w:rsidRDefault="00000000">
      <w:pPr>
        <w:spacing w:after="226" w:line="261" w:lineRule="auto"/>
        <w:ind w:left="10" w:right="149" w:hanging="10"/>
        <w:jc w:val="center"/>
      </w:pPr>
      <w:r>
        <w:rPr>
          <w:i/>
          <w:sz w:val="16"/>
        </w:rPr>
        <w:t xml:space="preserve">Multi-generation cluster </w:t>
      </w:r>
    </w:p>
    <w:p w14:paraId="36890424" w14:textId="77777777" w:rsidR="004335A5" w:rsidRDefault="00000000">
      <w:pPr>
        <w:spacing w:after="176" w:line="259" w:lineRule="auto"/>
        <w:ind w:left="0" w:right="0" w:firstLine="0"/>
        <w:jc w:val="left"/>
      </w:pPr>
      <w:r>
        <w:t xml:space="preserve"> </w:t>
      </w:r>
    </w:p>
    <w:p w14:paraId="41709BFD" w14:textId="77777777" w:rsidR="004335A5" w:rsidRDefault="00000000">
      <w:pPr>
        <w:spacing w:after="237"/>
        <w:ind w:left="-5" w:right="140"/>
      </w:pPr>
      <w:r>
        <w:t xml:space="preserve">Additionally, DriveNets can support white boxes from multiple generations. For example, white boxes using different Broadcom ASICs (J2, J2c+, J2c) can be deployed on the same cluster. Currently, DriveNets’ customers require the support of two generations, but this can be changed to meet new requirements if necessary. </w:t>
      </w:r>
    </w:p>
    <w:p w14:paraId="181D1A9F" w14:textId="77777777" w:rsidR="004335A5" w:rsidRDefault="00000000">
      <w:pPr>
        <w:spacing w:after="18" w:line="259" w:lineRule="auto"/>
        <w:ind w:left="0" w:right="0" w:firstLine="0"/>
        <w:jc w:val="left"/>
      </w:pPr>
      <w:r>
        <w:rPr>
          <w:sz w:val="24"/>
        </w:rPr>
        <w:t xml:space="preserve"> </w:t>
      </w:r>
    </w:p>
    <w:p w14:paraId="2F92F3D8" w14:textId="77777777" w:rsidR="004335A5" w:rsidRDefault="00000000">
      <w:pPr>
        <w:pStyle w:val="Heading1"/>
        <w:ind w:left="420" w:right="51"/>
      </w:pPr>
      <w:bookmarkStart w:id="12" w:name="_Toc16315"/>
      <w:r>
        <w:t xml:space="preserve">How does DriveNets Network Cloud help simplify the procurement process? </w:t>
      </w:r>
      <w:bookmarkEnd w:id="12"/>
    </w:p>
    <w:p w14:paraId="33A17425" w14:textId="77777777" w:rsidR="004335A5" w:rsidRDefault="00000000">
      <w:pPr>
        <w:ind w:left="-5" w:right="140"/>
      </w:pPr>
      <w:r>
        <w:t xml:space="preserve">Building a range of chassis routers often requires different proprietary components (ASICs, optics, cables, etc.) per model, leading to high complexity and lead time.  </w:t>
      </w:r>
    </w:p>
    <w:p w14:paraId="53F17EA4" w14:textId="77777777" w:rsidR="004335A5" w:rsidRDefault="00000000">
      <w:pPr>
        <w:ind w:left="-5" w:right="140"/>
      </w:pPr>
      <w:r>
        <w:t xml:space="preserve">Compared to monolithic routers, DriveNets Network Cloud streamlines procurement by providing: </w:t>
      </w:r>
    </w:p>
    <w:p w14:paraId="72943331" w14:textId="77777777" w:rsidR="004335A5" w:rsidRDefault="00000000">
      <w:pPr>
        <w:ind w:left="-5" w:right="140"/>
      </w:pPr>
      <w:r>
        <w:rPr>
          <w:b/>
        </w:rPr>
        <w:t>Simplified sourcing:</w:t>
      </w:r>
      <w:r>
        <w:t xml:space="preserve"> The DriveNets solution only requires six stock-keeping units (SKUs) compared to more than 16 SKUs for a chassis solution. This accelerates project cycle times while simplifying stock and inventory management. </w:t>
      </w:r>
    </w:p>
    <w:p w14:paraId="3A7CC1EE" w14:textId="77777777" w:rsidR="004335A5" w:rsidRDefault="00000000">
      <w:pPr>
        <w:ind w:left="-5" w:right="140"/>
      </w:pPr>
      <w:r>
        <w:rPr>
          <w:b/>
        </w:rPr>
        <w:t>Standard components:</w:t>
      </w:r>
      <w:r>
        <w:t xml:space="preserve"> DriveNets eliminates the need for custom or proprietary rails, power-feed infrastructure, or proprietary optics. With DriveNets Network Cloud, standard components can be easily implemented, providing wide choice and enhanced flexibility in sourcing. </w:t>
      </w:r>
    </w:p>
    <w:p w14:paraId="5F28AD49" w14:textId="77777777" w:rsidR="004335A5" w:rsidRDefault="00000000">
      <w:pPr>
        <w:spacing w:after="0" w:line="259" w:lineRule="auto"/>
        <w:ind w:left="-1132" w:right="10924" w:firstLine="0"/>
        <w:jc w:val="left"/>
      </w:pPr>
      <w:r>
        <w:rPr>
          <w:rFonts w:ascii="Calibri" w:eastAsia="Calibri" w:hAnsi="Calibri" w:cs="Calibri"/>
          <w:noProof/>
          <w:sz w:val="22"/>
        </w:rPr>
        <w:lastRenderedPageBreak/>
        <mc:AlternateContent>
          <mc:Choice Requires="wpg">
            <w:drawing>
              <wp:anchor distT="0" distB="0" distL="114300" distR="114300" simplePos="0" relativeHeight="251662336" behindDoc="0" locked="0" layoutInCell="1" allowOverlap="1" wp14:anchorId="373F1801" wp14:editId="0A88B942">
                <wp:simplePos x="0" y="0"/>
                <wp:positionH relativeFrom="page">
                  <wp:posOffset>0</wp:posOffset>
                </wp:positionH>
                <wp:positionV relativeFrom="page">
                  <wp:posOffset>9525</wp:posOffset>
                </wp:positionV>
                <wp:extent cx="7560564" cy="10658475"/>
                <wp:effectExtent l="0" t="0" r="0" b="0"/>
                <wp:wrapTopAndBottom/>
                <wp:docPr id="15421" name="Group 15421"/>
                <wp:cNvGraphicFramePr/>
                <a:graphic xmlns:a="http://schemas.openxmlformats.org/drawingml/2006/main">
                  <a:graphicData uri="http://schemas.microsoft.com/office/word/2010/wordprocessingGroup">
                    <wpg:wgp>
                      <wpg:cNvGrpSpPr/>
                      <wpg:grpSpPr>
                        <a:xfrm>
                          <a:off x="0" y="0"/>
                          <a:ext cx="7560564" cy="10658475"/>
                          <a:chOff x="0" y="0"/>
                          <a:chExt cx="7560564" cy="10658475"/>
                        </a:xfrm>
                      </wpg:grpSpPr>
                      <wps:wsp>
                        <wps:cNvPr id="2800" name="Rectangle 2800"/>
                        <wps:cNvSpPr/>
                        <wps:spPr>
                          <a:xfrm>
                            <a:off x="6836372" y="712241"/>
                            <a:ext cx="4443" cy="22701"/>
                          </a:xfrm>
                          <a:prstGeom prst="rect">
                            <a:avLst/>
                          </a:prstGeom>
                          <a:ln>
                            <a:noFill/>
                          </a:ln>
                        </wps:spPr>
                        <wps:txbx>
                          <w:txbxContent>
                            <w:p w14:paraId="27BA24A7" w14:textId="77777777" w:rsidR="004335A5" w:rsidRDefault="00000000">
                              <w:pPr>
                                <w:spacing w:after="160" w:line="259" w:lineRule="auto"/>
                                <w:ind w:left="0" w:right="0" w:firstLine="0"/>
                                <w:jc w:val="left"/>
                              </w:pPr>
                              <w:r>
                                <w:rPr>
                                  <w:sz w:val="2"/>
                                </w:rPr>
                                <w:t xml:space="preserve"> </w:t>
                              </w:r>
                            </w:p>
                          </w:txbxContent>
                        </wps:txbx>
                        <wps:bodyPr horzOverflow="overflow" vert="horz" lIns="0" tIns="0" rIns="0" bIns="0" rtlCol="0">
                          <a:noAutofit/>
                        </wps:bodyPr>
                      </wps:wsp>
                      <wps:wsp>
                        <wps:cNvPr id="16526" name="Shape 16526"/>
                        <wps:cNvSpPr/>
                        <wps:spPr>
                          <a:xfrm>
                            <a:off x="0" y="0"/>
                            <a:ext cx="7560564" cy="10658475"/>
                          </a:xfrm>
                          <a:custGeom>
                            <a:avLst/>
                            <a:gdLst/>
                            <a:ahLst/>
                            <a:cxnLst/>
                            <a:rect l="0" t="0" r="0" b="0"/>
                            <a:pathLst>
                              <a:path w="7560564" h="10658475">
                                <a:moveTo>
                                  <a:pt x="0" y="0"/>
                                </a:moveTo>
                                <a:lnTo>
                                  <a:pt x="7560564" y="0"/>
                                </a:lnTo>
                                <a:lnTo>
                                  <a:pt x="7560564" y="10658475"/>
                                </a:lnTo>
                                <a:lnTo>
                                  <a:pt x="0" y="10658475"/>
                                </a:lnTo>
                                <a:lnTo>
                                  <a:pt x="0" y="0"/>
                                </a:lnTo>
                              </a:path>
                            </a:pathLst>
                          </a:custGeom>
                          <a:ln w="0" cap="flat">
                            <a:miter lim="127000"/>
                          </a:ln>
                        </wps:spPr>
                        <wps:style>
                          <a:lnRef idx="0">
                            <a:srgbClr val="000000">
                              <a:alpha val="0"/>
                            </a:srgbClr>
                          </a:lnRef>
                          <a:fillRef idx="1">
                            <a:srgbClr val="0066FA"/>
                          </a:fillRef>
                          <a:effectRef idx="0">
                            <a:scrgbClr r="0" g="0" b="0"/>
                          </a:effectRef>
                          <a:fontRef idx="none"/>
                        </wps:style>
                        <wps:bodyPr/>
                      </wps:wsp>
                      <wps:wsp>
                        <wps:cNvPr id="2805" name="Rectangle 2805"/>
                        <wps:cNvSpPr/>
                        <wps:spPr>
                          <a:xfrm>
                            <a:off x="286512" y="17297"/>
                            <a:ext cx="59981" cy="306470"/>
                          </a:xfrm>
                          <a:prstGeom prst="rect">
                            <a:avLst/>
                          </a:prstGeom>
                          <a:ln>
                            <a:noFill/>
                          </a:ln>
                        </wps:spPr>
                        <wps:txbx>
                          <w:txbxContent>
                            <w:p w14:paraId="0BA44D0A" w14:textId="77777777" w:rsidR="004335A5" w:rsidRDefault="00000000">
                              <w:pPr>
                                <w:spacing w:after="160" w:line="259" w:lineRule="auto"/>
                                <w:ind w:left="0" w:right="0" w:firstLine="0"/>
                                <w:jc w:val="left"/>
                              </w:pPr>
                              <w:r>
                                <w:rPr>
                                  <w:sz w:val="26"/>
                                </w:rPr>
                                <w:t xml:space="preserve"> </w:t>
                              </w:r>
                            </w:p>
                          </w:txbxContent>
                        </wps:txbx>
                        <wps:bodyPr horzOverflow="overflow" vert="horz" lIns="0" tIns="0" rIns="0" bIns="0" rtlCol="0">
                          <a:noAutofit/>
                        </wps:bodyPr>
                      </wps:wsp>
                      <wps:wsp>
                        <wps:cNvPr id="2806" name="Rectangle 2806"/>
                        <wps:cNvSpPr/>
                        <wps:spPr>
                          <a:xfrm>
                            <a:off x="286512" y="388010"/>
                            <a:ext cx="46096" cy="235529"/>
                          </a:xfrm>
                          <a:prstGeom prst="rect">
                            <a:avLst/>
                          </a:prstGeom>
                          <a:ln>
                            <a:noFill/>
                          </a:ln>
                        </wps:spPr>
                        <wps:txbx>
                          <w:txbxContent>
                            <w:p w14:paraId="6E4BE3DA" w14:textId="77777777" w:rsidR="004335A5" w:rsidRDefault="00000000">
                              <w:pPr>
                                <w:spacing w:after="160" w:line="259" w:lineRule="auto"/>
                                <w:ind w:left="0" w:right="0" w:firstLine="0"/>
                                <w:jc w:val="left"/>
                              </w:pPr>
                              <w:r>
                                <w:rPr>
                                  <w:color w:val="FFFFFF"/>
                                </w:rPr>
                                <w:t xml:space="preserve"> </w:t>
                              </w:r>
                            </w:p>
                          </w:txbxContent>
                        </wps:txbx>
                        <wps:bodyPr horzOverflow="overflow" vert="horz" lIns="0" tIns="0" rIns="0" bIns="0" rtlCol="0">
                          <a:noAutofit/>
                        </wps:bodyPr>
                      </wps:wsp>
                      <wps:wsp>
                        <wps:cNvPr id="2807" name="Rectangle 2807"/>
                        <wps:cNvSpPr/>
                        <wps:spPr>
                          <a:xfrm>
                            <a:off x="286512" y="733966"/>
                            <a:ext cx="46096" cy="235529"/>
                          </a:xfrm>
                          <a:prstGeom prst="rect">
                            <a:avLst/>
                          </a:prstGeom>
                          <a:ln>
                            <a:noFill/>
                          </a:ln>
                        </wps:spPr>
                        <wps:txbx>
                          <w:txbxContent>
                            <w:p w14:paraId="3B5641DD" w14:textId="77777777" w:rsidR="004335A5" w:rsidRDefault="00000000">
                              <w:pPr>
                                <w:spacing w:after="160" w:line="259" w:lineRule="auto"/>
                                <w:ind w:left="0" w:right="0" w:firstLine="0"/>
                                <w:jc w:val="left"/>
                              </w:pPr>
                              <w:r>
                                <w:rPr>
                                  <w:color w:val="FFFFFF"/>
                                </w:rPr>
                                <w:t xml:space="preserve"> </w:t>
                              </w:r>
                            </w:p>
                          </w:txbxContent>
                        </wps:txbx>
                        <wps:bodyPr horzOverflow="overflow" vert="horz" lIns="0" tIns="0" rIns="0" bIns="0" rtlCol="0">
                          <a:noAutofit/>
                        </wps:bodyPr>
                      </wps:wsp>
                      <wps:wsp>
                        <wps:cNvPr id="2808" name="Rectangle 2808"/>
                        <wps:cNvSpPr/>
                        <wps:spPr>
                          <a:xfrm>
                            <a:off x="286512" y="1079922"/>
                            <a:ext cx="46096" cy="235529"/>
                          </a:xfrm>
                          <a:prstGeom prst="rect">
                            <a:avLst/>
                          </a:prstGeom>
                          <a:ln>
                            <a:noFill/>
                          </a:ln>
                        </wps:spPr>
                        <wps:txbx>
                          <w:txbxContent>
                            <w:p w14:paraId="0E4E20B3" w14:textId="77777777" w:rsidR="004335A5" w:rsidRDefault="00000000">
                              <w:pPr>
                                <w:spacing w:after="160" w:line="259" w:lineRule="auto"/>
                                <w:ind w:left="0" w:right="0" w:firstLine="0"/>
                                <w:jc w:val="left"/>
                              </w:pPr>
                              <w:r>
                                <w:rPr>
                                  <w:color w:val="FFFFFF"/>
                                </w:rPr>
                                <w:t xml:space="preserve"> </w:t>
                              </w:r>
                            </w:p>
                          </w:txbxContent>
                        </wps:txbx>
                        <wps:bodyPr horzOverflow="overflow" vert="horz" lIns="0" tIns="0" rIns="0" bIns="0" rtlCol="0">
                          <a:noAutofit/>
                        </wps:bodyPr>
                      </wps:wsp>
                      <wps:wsp>
                        <wps:cNvPr id="2809" name="Rectangle 2809"/>
                        <wps:cNvSpPr/>
                        <wps:spPr>
                          <a:xfrm>
                            <a:off x="736065" y="1425877"/>
                            <a:ext cx="46096" cy="235529"/>
                          </a:xfrm>
                          <a:prstGeom prst="rect">
                            <a:avLst/>
                          </a:prstGeom>
                          <a:ln>
                            <a:noFill/>
                          </a:ln>
                        </wps:spPr>
                        <wps:txbx>
                          <w:txbxContent>
                            <w:p w14:paraId="2292CF4B" w14:textId="77777777" w:rsidR="004335A5" w:rsidRDefault="00000000">
                              <w:pPr>
                                <w:spacing w:after="160" w:line="259" w:lineRule="auto"/>
                                <w:ind w:left="0" w:right="0" w:firstLine="0"/>
                                <w:jc w:val="left"/>
                              </w:pPr>
                              <w:r>
                                <w:rPr>
                                  <w:color w:val="FFFFFF"/>
                                </w:rPr>
                                <w:t xml:space="preserve"> </w:t>
                              </w:r>
                            </w:p>
                          </w:txbxContent>
                        </wps:txbx>
                        <wps:bodyPr horzOverflow="overflow" vert="horz" lIns="0" tIns="0" rIns="0" bIns="0" rtlCol="0">
                          <a:noAutofit/>
                        </wps:bodyPr>
                      </wps:wsp>
                      <wps:wsp>
                        <wps:cNvPr id="2810" name="Rectangle 2810"/>
                        <wps:cNvSpPr/>
                        <wps:spPr>
                          <a:xfrm>
                            <a:off x="736065" y="1771833"/>
                            <a:ext cx="8068991" cy="235529"/>
                          </a:xfrm>
                          <a:prstGeom prst="rect">
                            <a:avLst/>
                          </a:prstGeom>
                          <a:ln>
                            <a:noFill/>
                          </a:ln>
                        </wps:spPr>
                        <wps:txbx>
                          <w:txbxContent>
                            <w:p w14:paraId="79DCFE83" w14:textId="77777777" w:rsidR="004335A5" w:rsidRDefault="00000000">
                              <w:pPr>
                                <w:spacing w:after="160" w:line="259" w:lineRule="auto"/>
                                <w:ind w:left="0" w:right="0" w:firstLine="0"/>
                                <w:jc w:val="left"/>
                              </w:pPr>
                              <w:r>
                                <w:rPr>
                                  <w:color w:val="FFFFFF"/>
                                </w:rPr>
                                <w:t xml:space="preserve">DriveNets is a leader in cloud-native networking software and network disaggregation solutions. </w:t>
                              </w:r>
                            </w:p>
                          </w:txbxContent>
                        </wps:txbx>
                        <wps:bodyPr horzOverflow="overflow" vert="horz" lIns="0" tIns="0" rIns="0" bIns="0" rtlCol="0">
                          <a:noAutofit/>
                        </wps:bodyPr>
                      </wps:wsp>
                      <wps:wsp>
                        <wps:cNvPr id="2811" name="Rectangle 2811"/>
                        <wps:cNvSpPr/>
                        <wps:spPr>
                          <a:xfrm>
                            <a:off x="736065" y="1962330"/>
                            <a:ext cx="8068687" cy="235529"/>
                          </a:xfrm>
                          <a:prstGeom prst="rect">
                            <a:avLst/>
                          </a:prstGeom>
                          <a:ln>
                            <a:noFill/>
                          </a:ln>
                        </wps:spPr>
                        <wps:txbx>
                          <w:txbxContent>
                            <w:p w14:paraId="27149B90" w14:textId="77777777" w:rsidR="004335A5" w:rsidRDefault="00000000">
                              <w:pPr>
                                <w:spacing w:after="160" w:line="259" w:lineRule="auto"/>
                                <w:ind w:left="0" w:right="0" w:firstLine="0"/>
                                <w:jc w:val="left"/>
                              </w:pPr>
                              <w:r>
                                <w:rPr>
                                  <w:color w:val="FFFFFF"/>
                                </w:rPr>
                                <w:t xml:space="preserve">Founded in 2015 and based in Israel, DriveNets offers service providers and cloud providers a radical </w:t>
                              </w:r>
                            </w:p>
                          </w:txbxContent>
                        </wps:txbx>
                        <wps:bodyPr horzOverflow="overflow" vert="horz" lIns="0" tIns="0" rIns="0" bIns="0" rtlCol="0">
                          <a:noAutofit/>
                        </wps:bodyPr>
                      </wps:wsp>
                      <wps:wsp>
                        <wps:cNvPr id="2812" name="Rectangle 2812"/>
                        <wps:cNvSpPr/>
                        <wps:spPr>
                          <a:xfrm>
                            <a:off x="736064" y="2152827"/>
                            <a:ext cx="8069346" cy="235529"/>
                          </a:xfrm>
                          <a:prstGeom prst="rect">
                            <a:avLst/>
                          </a:prstGeom>
                          <a:ln>
                            <a:noFill/>
                          </a:ln>
                        </wps:spPr>
                        <wps:txbx>
                          <w:txbxContent>
                            <w:p w14:paraId="1A3B18BC" w14:textId="77777777" w:rsidR="004335A5" w:rsidRDefault="00000000">
                              <w:pPr>
                                <w:spacing w:after="160" w:line="259" w:lineRule="auto"/>
                                <w:ind w:left="0" w:right="0" w:firstLine="0"/>
                                <w:jc w:val="left"/>
                              </w:pPr>
                              <w:r>
                                <w:rPr>
                                  <w:color w:val="FFFFFF"/>
                                </w:rPr>
                                <w:t xml:space="preserve">new way to build networks, substantially growing their profitability by changing their technological </w:t>
                              </w:r>
                            </w:p>
                          </w:txbxContent>
                        </wps:txbx>
                        <wps:bodyPr horzOverflow="overflow" vert="horz" lIns="0" tIns="0" rIns="0" bIns="0" rtlCol="0">
                          <a:noAutofit/>
                        </wps:bodyPr>
                      </wps:wsp>
                      <wps:wsp>
                        <wps:cNvPr id="2813" name="Rectangle 2813"/>
                        <wps:cNvSpPr/>
                        <wps:spPr>
                          <a:xfrm>
                            <a:off x="736064" y="2343324"/>
                            <a:ext cx="3597188" cy="235529"/>
                          </a:xfrm>
                          <a:prstGeom prst="rect">
                            <a:avLst/>
                          </a:prstGeom>
                          <a:ln>
                            <a:noFill/>
                          </a:ln>
                        </wps:spPr>
                        <wps:txbx>
                          <w:txbxContent>
                            <w:p w14:paraId="2DE499F4" w14:textId="77777777" w:rsidR="004335A5" w:rsidRDefault="00000000">
                              <w:pPr>
                                <w:spacing w:after="160" w:line="259" w:lineRule="auto"/>
                                <w:ind w:left="0" w:right="0" w:firstLine="0"/>
                                <w:jc w:val="left"/>
                              </w:pPr>
                              <w:r>
                                <w:rPr>
                                  <w:color w:val="FFFFFF"/>
                                </w:rPr>
                                <w:t xml:space="preserve">and economic models. DriveNets’ solution </w:t>
                              </w:r>
                            </w:p>
                          </w:txbxContent>
                        </wps:txbx>
                        <wps:bodyPr horzOverflow="overflow" vert="horz" lIns="0" tIns="0" rIns="0" bIns="0" rtlCol="0">
                          <a:noAutofit/>
                        </wps:bodyPr>
                      </wps:wsp>
                      <wps:wsp>
                        <wps:cNvPr id="2814" name="Rectangle 2814"/>
                        <wps:cNvSpPr/>
                        <wps:spPr>
                          <a:xfrm>
                            <a:off x="3442716" y="2343302"/>
                            <a:ext cx="4468679" cy="235529"/>
                          </a:xfrm>
                          <a:prstGeom prst="rect">
                            <a:avLst/>
                          </a:prstGeom>
                          <a:ln>
                            <a:noFill/>
                          </a:ln>
                        </wps:spPr>
                        <wps:txbx>
                          <w:txbxContent>
                            <w:p w14:paraId="438B2286" w14:textId="77777777" w:rsidR="004335A5" w:rsidRDefault="00000000">
                              <w:pPr>
                                <w:spacing w:after="160" w:line="259" w:lineRule="auto"/>
                                <w:ind w:left="0" w:right="0" w:firstLine="0"/>
                                <w:jc w:val="left"/>
                              </w:pPr>
                              <w:r>
                                <w:rPr>
                                  <w:color w:val="FFFFFF"/>
                                </w:rPr>
                                <w:t xml:space="preserve">– Network Cloud – adapts the architectural model of </w:t>
                              </w:r>
                            </w:p>
                          </w:txbxContent>
                        </wps:txbx>
                        <wps:bodyPr horzOverflow="overflow" vert="horz" lIns="0" tIns="0" rIns="0" bIns="0" rtlCol="0">
                          <a:noAutofit/>
                        </wps:bodyPr>
                      </wps:wsp>
                      <wps:wsp>
                        <wps:cNvPr id="2815" name="Rectangle 2815"/>
                        <wps:cNvSpPr/>
                        <wps:spPr>
                          <a:xfrm>
                            <a:off x="735941" y="2533799"/>
                            <a:ext cx="8069193" cy="235529"/>
                          </a:xfrm>
                          <a:prstGeom prst="rect">
                            <a:avLst/>
                          </a:prstGeom>
                          <a:ln>
                            <a:noFill/>
                          </a:ln>
                        </wps:spPr>
                        <wps:txbx>
                          <w:txbxContent>
                            <w:p w14:paraId="770DD022" w14:textId="77777777" w:rsidR="004335A5" w:rsidRDefault="00000000">
                              <w:pPr>
                                <w:spacing w:after="160" w:line="259" w:lineRule="auto"/>
                                <w:ind w:left="0" w:right="0" w:firstLine="0"/>
                                <w:jc w:val="left"/>
                              </w:pPr>
                              <w:r>
                                <w:rPr>
                                  <w:color w:val="FFFFFF"/>
                                </w:rPr>
                                <w:t xml:space="preserve">cloud to telco-grade networking. Network Cloud is a cloud-native software that runs over a shared </w:t>
                              </w:r>
                            </w:p>
                          </w:txbxContent>
                        </wps:txbx>
                        <wps:bodyPr horzOverflow="overflow" vert="horz" lIns="0" tIns="0" rIns="0" bIns="0" rtlCol="0">
                          <a:noAutofit/>
                        </wps:bodyPr>
                      </wps:wsp>
                      <wps:wsp>
                        <wps:cNvPr id="2816" name="Rectangle 2816"/>
                        <wps:cNvSpPr/>
                        <wps:spPr>
                          <a:xfrm>
                            <a:off x="736320" y="2724296"/>
                            <a:ext cx="8068689" cy="235529"/>
                          </a:xfrm>
                          <a:prstGeom prst="rect">
                            <a:avLst/>
                          </a:prstGeom>
                          <a:ln>
                            <a:noFill/>
                          </a:ln>
                        </wps:spPr>
                        <wps:txbx>
                          <w:txbxContent>
                            <w:p w14:paraId="7B45D16C" w14:textId="77777777" w:rsidR="004335A5" w:rsidRDefault="00000000">
                              <w:pPr>
                                <w:spacing w:after="160" w:line="259" w:lineRule="auto"/>
                                <w:ind w:left="0" w:right="0" w:firstLine="0"/>
                                <w:jc w:val="left"/>
                              </w:pPr>
                              <w:r>
                                <w:rPr>
                                  <w:color w:val="FFFFFF"/>
                                </w:rPr>
                                <w:t xml:space="preserve">physical infrastructure of standard white-boxes, radically simplifying the network’s operations, </w:t>
                              </w:r>
                            </w:p>
                          </w:txbxContent>
                        </wps:txbx>
                        <wps:bodyPr horzOverflow="overflow" vert="horz" lIns="0" tIns="0" rIns="0" bIns="0" rtlCol="0">
                          <a:noAutofit/>
                        </wps:bodyPr>
                      </wps:wsp>
                      <wps:wsp>
                        <wps:cNvPr id="2817" name="Rectangle 2817"/>
                        <wps:cNvSpPr/>
                        <wps:spPr>
                          <a:xfrm>
                            <a:off x="736320" y="2914793"/>
                            <a:ext cx="5560550" cy="235529"/>
                          </a:xfrm>
                          <a:prstGeom prst="rect">
                            <a:avLst/>
                          </a:prstGeom>
                          <a:ln>
                            <a:noFill/>
                          </a:ln>
                        </wps:spPr>
                        <wps:txbx>
                          <w:txbxContent>
                            <w:p w14:paraId="0A744D08" w14:textId="77777777" w:rsidR="004335A5" w:rsidRDefault="00000000">
                              <w:pPr>
                                <w:spacing w:after="160" w:line="259" w:lineRule="auto"/>
                                <w:ind w:left="0" w:right="0" w:firstLine="0"/>
                                <w:jc w:val="left"/>
                              </w:pPr>
                              <w:r>
                                <w:rPr>
                                  <w:color w:val="FFFFFF"/>
                                </w:rPr>
                                <w:t>offering telco-scale performance and elasticity at a much lower cost.</w:t>
                              </w:r>
                            </w:p>
                          </w:txbxContent>
                        </wps:txbx>
                        <wps:bodyPr horzOverflow="overflow" vert="horz" lIns="0" tIns="0" rIns="0" bIns="0" rtlCol="0">
                          <a:noAutofit/>
                        </wps:bodyPr>
                      </wps:wsp>
                      <wps:wsp>
                        <wps:cNvPr id="2818" name="Rectangle 2818"/>
                        <wps:cNvSpPr/>
                        <wps:spPr>
                          <a:xfrm>
                            <a:off x="4915490" y="2914793"/>
                            <a:ext cx="46096" cy="235529"/>
                          </a:xfrm>
                          <a:prstGeom prst="rect">
                            <a:avLst/>
                          </a:prstGeom>
                          <a:ln>
                            <a:noFill/>
                          </a:ln>
                        </wps:spPr>
                        <wps:txbx>
                          <w:txbxContent>
                            <w:p w14:paraId="05139D2A" w14:textId="77777777" w:rsidR="004335A5"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819" name="Rectangle 2819"/>
                        <wps:cNvSpPr/>
                        <wps:spPr>
                          <a:xfrm>
                            <a:off x="4947492" y="2914793"/>
                            <a:ext cx="2508878" cy="235529"/>
                          </a:xfrm>
                          <a:prstGeom prst="rect">
                            <a:avLst/>
                          </a:prstGeom>
                          <a:ln>
                            <a:noFill/>
                          </a:ln>
                        </wps:spPr>
                        <wps:txbx>
                          <w:txbxContent>
                            <w:p w14:paraId="5D8863AA" w14:textId="77777777" w:rsidR="004335A5" w:rsidRDefault="00000000">
                              <w:pPr>
                                <w:spacing w:after="160" w:line="259" w:lineRule="auto"/>
                                <w:ind w:left="0" w:right="0" w:firstLine="0"/>
                                <w:jc w:val="left"/>
                              </w:pPr>
                              <w:r>
                                <w:rPr>
                                  <w:color w:val="FFFFFF"/>
                                </w:rPr>
                                <w:t xml:space="preserve">For more information, visit us at  </w:t>
                              </w:r>
                            </w:p>
                          </w:txbxContent>
                        </wps:txbx>
                        <wps:bodyPr horzOverflow="overflow" vert="horz" lIns="0" tIns="0" rIns="0" bIns="0" rtlCol="0">
                          <a:noAutofit/>
                        </wps:bodyPr>
                      </wps:wsp>
                      <wps:wsp>
                        <wps:cNvPr id="15417" name="Rectangle 15417"/>
                        <wps:cNvSpPr/>
                        <wps:spPr>
                          <a:xfrm>
                            <a:off x="736092" y="3105302"/>
                            <a:ext cx="1384804" cy="235529"/>
                          </a:xfrm>
                          <a:prstGeom prst="rect">
                            <a:avLst/>
                          </a:prstGeom>
                          <a:ln>
                            <a:noFill/>
                          </a:ln>
                        </wps:spPr>
                        <wps:txbx>
                          <w:txbxContent>
                            <w:p w14:paraId="29EA1A96" w14:textId="77777777" w:rsidR="004335A5" w:rsidRDefault="00000000">
                              <w:pPr>
                                <w:spacing w:after="160" w:line="259" w:lineRule="auto"/>
                                <w:ind w:left="0" w:right="0" w:firstLine="0"/>
                                <w:jc w:val="left"/>
                              </w:pPr>
                              <w:hyperlink r:id="rId25">
                                <w:r>
                                  <w:rPr>
                                    <w:color w:val="FFFFFF"/>
                                    <w:u w:val="single" w:color="FFFFFF"/>
                                  </w:rPr>
                                  <w:t>www.drivenets.co</w:t>
                                </w:r>
                              </w:hyperlink>
                            </w:p>
                          </w:txbxContent>
                        </wps:txbx>
                        <wps:bodyPr horzOverflow="overflow" vert="horz" lIns="0" tIns="0" rIns="0" bIns="0" rtlCol="0">
                          <a:noAutofit/>
                        </wps:bodyPr>
                      </wps:wsp>
                      <wps:wsp>
                        <wps:cNvPr id="15418" name="Rectangle 15418"/>
                        <wps:cNvSpPr/>
                        <wps:spPr>
                          <a:xfrm>
                            <a:off x="1772289" y="3105302"/>
                            <a:ext cx="171935" cy="235529"/>
                          </a:xfrm>
                          <a:prstGeom prst="rect">
                            <a:avLst/>
                          </a:prstGeom>
                          <a:ln>
                            <a:noFill/>
                          </a:ln>
                        </wps:spPr>
                        <wps:txbx>
                          <w:txbxContent>
                            <w:p w14:paraId="58A6E537" w14:textId="77777777" w:rsidR="004335A5" w:rsidRDefault="00000000">
                              <w:pPr>
                                <w:spacing w:after="160" w:line="259" w:lineRule="auto"/>
                                <w:ind w:left="0" w:right="0" w:firstLine="0"/>
                                <w:jc w:val="left"/>
                              </w:pPr>
                              <w:hyperlink r:id="rId26">
                                <w:r>
                                  <w:rPr>
                                    <w:color w:val="FFFFFF"/>
                                    <w:u w:val="single" w:color="FFFFFF"/>
                                  </w:rPr>
                                  <w:t>m</w:t>
                                </w:r>
                              </w:hyperlink>
                            </w:p>
                          </w:txbxContent>
                        </wps:txbx>
                        <wps:bodyPr horzOverflow="overflow" vert="horz" lIns="0" tIns="0" rIns="0" bIns="0" rtlCol="0">
                          <a:noAutofit/>
                        </wps:bodyPr>
                      </wps:wsp>
                      <wps:wsp>
                        <wps:cNvPr id="15419" name="Rectangle 15419"/>
                        <wps:cNvSpPr/>
                        <wps:spPr>
                          <a:xfrm>
                            <a:off x="1897380" y="3105302"/>
                            <a:ext cx="46096" cy="235529"/>
                          </a:xfrm>
                          <a:prstGeom prst="rect">
                            <a:avLst/>
                          </a:prstGeom>
                          <a:ln>
                            <a:noFill/>
                          </a:ln>
                        </wps:spPr>
                        <wps:txbx>
                          <w:txbxContent>
                            <w:p w14:paraId="416B85AD" w14:textId="77777777" w:rsidR="004335A5" w:rsidRDefault="00000000">
                              <w:pPr>
                                <w:spacing w:after="160" w:line="259" w:lineRule="auto"/>
                                <w:ind w:left="0" w:right="0" w:firstLine="0"/>
                                <w:jc w:val="left"/>
                              </w:pPr>
                              <w:hyperlink r:id="rId27">
                                <w:r>
                                  <w:t xml:space="preserve"> </w:t>
                                </w:r>
                              </w:hyperlink>
                            </w:p>
                          </w:txbxContent>
                        </wps:txbx>
                        <wps:bodyPr horzOverflow="overflow" vert="horz" lIns="0" tIns="0" rIns="0" bIns="0" rtlCol="0">
                          <a:noAutofit/>
                        </wps:bodyPr>
                      </wps:wsp>
                      <wps:wsp>
                        <wps:cNvPr id="2823" name="Rectangle 2823"/>
                        <wps:cNvSpPr/>
                        <wps:spPr>
                          <a:xfrm>
                            <a:off x="719328" y="743102"/>
                            <a:ext cx="46096" cy="235529"/>
                          </a:xfrm>
                          <a:prstGeom prst="rect">
                            <a:avLst/>
                          </a:prstGeom>
                          <a:ln>
                            <a:noFill/>
                          </a:ln>
                        </wps:spPr>
                        <wps:txbx>
                          <w:txbxContent>
                            <w:p w14:paraId="31FE7AF7" w14:textId="77777777" w:rsidR="004335A5"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824" name="Rectangle 2824"/>
                        <wps:cNvSpPr/>
                        <wps:spPr>
                          <a:xfrm>
                            <a:off x="2795062" y="1352667"/>
                            <a:ext cx="46096" cy="235529"/>
                          </a:xfrm>
                          <a:prstGeom prst="rect">
                            <a:avLst/>
                          </a:prstGeom>
                          <a:ln>
                            <a:noFill/>
                          </a:ln>
                        </wps:spPr>
                        <wps:txbx>
                          <w:txbxContent>
                            <w:p w14:paraId="096C6B89" w14:textId="77777777" w:rsidR="004335A5"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825" name="Rectangle 2825"/>
                        <wps:cNvSpPr/>
                        <wps:spPr>
                          <a:xfrm>
                            <a:off x="719328" y="1625510"/>
                            <a:ext cx="46096" cy="235529"/>
                          </a:xfrm>
                          <a:prstGeom prst="rect">
                            <a:avLst/>
                          </a:prstGeom>
                          <a:ln>
                            <a:noFill/>
                          </a:ln>
                        </wps:spPr>
                        <wps:txbx>
                          <w:txbxContent>
                            <w:p w14:paraId="2A042054" w14:textId="77777777" w:rsidR="004335A5"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827" name="Picture 2827"/>
                          <pic:cNvPicPr/>
                        </pic:nvPicPr>
                        <pic:blipFill>
                          <a:blip r:embed="rId28"/>
                          <a:stretch>
                            <a:fillRect/>
                          </a:stretch>
                        </pic:blipFill>
                        <pic:spPr>
                          <a:xfrm>
                            <a:off x="726429" y="1053420"/>
                            <a:ext cx="2060673" cy="422466"/>
                          </a:xfrm>
                          <a:prstGeom prst="rect">
                            <a:avLst/>
                          </a:prstGeom>
                        </pic:spPr>
                      </pic:pic>
                    </wpg:wgp>
                  </a:graphicData>
                </a:graphic>
              </wp:anchor>
            </w:drawing>
          </mc:Choice>
          <mc:Fallback xmlns:a="http://schemas.openxmlformats.org/drawingml/2006/main">
            <w:pict>
              <v:group id="Group 15421" style="width:595.32pt;height:839.25pt;position:absolute;mso-position-horizontal-relative:page;mso-position-horizontal:absolute;margin-left:0pt;mso-position-vertical-relative:page;margin-top:0.75pt;" coordsize="75605,106584">
                <v:rect id="Rectangle 2800" style="position:absolute;width:44;height:227;left:68363;top:7122;" filled="f" stroked="f">
                  <v:textbox inset="0,0,0,0">
                    <w:txbxContent>
                      <w:p>
                        <w:pPr>
                          <w:spacing w:before="0" w:after="160" w:line="259" w:lineRule="auto"/>
                          <w:ind w:left="0" w:right="0" w:firstLine="0"/>
                          <w:jc w:val="left"/>
                        </w:pPr>
                        <w:r>
                          <w:rPr>
                            <w:sz w:val="2"/>
                          </w:rPr>
                          <w:t xml:space="preserve"> </w:t>
                        </w:r>
                      </w:p>
                    </w:txbxContent>
                  </v:textbox>
                </v:rect>
                <v:shape id="Shape 16527" style="position:absolute;width:75605;height:106584;left:0;top:0;" coordsize="7560564,10658475" path="m0,0l7560564,0l7560564,10658475l0,10658475l0,0">
                  <v:stroke weight="0pt" endcap="flat" joinstyle="miter" miterlimit="10" on="false" color="#000000" opacity="0"/>
                  <v:fill on="true" color="#0066fa"/>
                </v:shape>
                <v:rect id="Rectangle 2805" style="position:absolute;width:599;height:3064;left:2865;top:172;" filled="f" stroked="f">
                  <v:textbox inset="0,0,0,0">
                    <w:txbxContent>
                      <w:p>
                        <w:pPr>
                          <w:spacing w:before="0" w:after="160" w:line="259" w:lineRule="auto"/>
                          <w:ind w:left="0" w:right="0" w:firstLine="0"/>
                          <w:jc w:val="left"/>
                        </w:pPr>
                        <w:r>
                          <w:rPr>
                            <w:sz w:val="26"/>
                          </w:rPr>
                          <w:t xml:space="preserve"> </w:t>
                        </w:r>
                      </w:p>
                    </w:txbxContent>
                  </v:textbox>
                </v:rect>
                <v:rect id="Rectangle 2806" style="position:absolute;width:460;height:2355;left:2865;top:3880;" filled="f" stroked="f">
                  <v:textbox inset="0,0,0,0">
                    <w:txbxContent>
                      <w:p>
                        <w:pPr>
                          <w:spacing w:before="0" w:after="160" w:line="259" w:lineRule="auto"/>
                          <w:ind w:left="0" w:right="0" w:firstLine="0"/>
                          <w:jc w:val="left"/>
                        </w:pPr>
                        <w:r>
                          <w:rPr>
                            <w:color w:val="ffffff"/>
                          </w:rPr>
                          <w:t xml:space="preserve"> </w:t>
                        </w:r>
                      </w:p>
                    </w:txbxContent>
                  </v:textbox>
                </v:rect>
                <v:rect id="Rectangle 2807" style="position:absolute;width:460;height:2355;left:2865;top:7339;" filled="f" stroked="f">
                  <v:textbox inset="0,0,0,0">
                    <w:txbxContent>
                      <w:p>
                        <w:pPr>
                          <w:spacing w:before="0" w:after="160" w:line="259" w:lineRule="auto"/>
                          <w:ind w:left="0" w:right="0" w:firstLine="0"/>
                          <w:jc w:val="left"/>
                        </w:pPr>
                        <w:r>
                          <w:rPr>
                            <w:color w:val="ffffff"/>
                          </w:rPr>
                          <w:t xml:space="preserve"> </w:t>
                        </w:r>
                      </w:p>
                    </w:txbxContent>
                  </v:textbox>
                </v:rect>
                <v:rect id="Rectangle 2808" style="position:absolute;width:460;height:2355;left:2865;top:10799;" filled="f" stroked="f">
                  <v:textbox inset="0,0,0,0">
                    <w:txbxContent>
                      <w:p>
                        <w:pPr>
                          <w:spacing w:before="0" w:after="160" w:line="259" w:lineRule="auto"/>
                          <w:ind w:left="0" w:right="0" w:firstLine="0"/>
                          <w:jc w:val="left"/>
                        </w:pPr>
                        <w:r>
                          <w:rPr>
                            <w:color w:val="ffffff"/>
                          </w:rPr>
                          <w:t xml:space="preserve"> </w:t>
                        </w:r>
                      </w:p>
                    </w:txbxContent>
                  </v:textbox>
                </v:rect>
                <v:rect id="Rectangle 2809" style="position:absolute;width:460;height:2355;left:7360;top:14258;" filled="f" stroked="f">
                  <v:textbox inset="0,0,0,0">
                    <w:txbxContent>
                      <w:p>
                        <w:pPr>
                          <w:spacing w:before="0" w:after="160" w:line="259" w:lineRule="auto"/>
                          <w:ind w:left="0" w:right="0" w:firstLine="0"/>
                          <w:jc w:val="left"/>
                        </w:pPr>
                        <w:r>
                          <w:rPr>
                            <w:color w:val="ffffff"/>
                          </w:rPr>
                          <w:t xml:space="preserve"> </w:t>
                        </w:r>
                      </w:p>
                    </w:txbxContent>
                  </v:textbox>
                </v:rect>
                <v:rect id="Rectangle 2810" style="position:absolute;width:80689;height:2355;left:7360;top:17718;" filled="f" stroked="f">
                  <v:textbox inset="0,0,0,0">
                    <w:txbxContent>
                      <w:p>
                        <w:pPr>
                          <w:spacing w:before="0" w:after="160" w:line="259" w:lineRule="auto"/>
                          <w:ind w:left="0" w:right="0" w:firstLine="0"/>
                          <w:jc w:val="left"/>
                        </w:pPr>
                        <w:r>
                          <w:rPr>
                            <w:color w:val="ffffff"/>
                          </w:rPr>
                          <w:t xml:space="preserve">DriveNets is a leader in cloud-native networking software and network disaggregation solutions. </w:t>
                        </w:r>
                      </w:p>
                    </w:txbxContent>
                  </v:textbox>
                </v:rect>
                <v:rect id="Rectangle 2811" style="position:absolute;width:80686;height:2355;left:7360;top:19623;" filled="f" stroked="f">
                  <v:textbox inset="0,0,0,0">
                    <w:txbxContent>
                      <w:p>
                        <w:pPr>
                          <w:spacing w:before="0" w:after="160" w:line="259" w:lineRule="auto"/>
                          <w:ind w:left="0" w:right="0" w:firstLine="0"/>
                          <w:jc w:val="left"/>
                        </w:pPr>
                        <w:r>
                          <w:rPr>
                            <w:color w:val="ffffff"/>
                          </w:rPr>
                          <w:t xml:space="preserve">Founded in 2015 and based in Israel, DriveNets offers service providers and cloud providers a radical </w:t>
                        </w:r>
                      </w:p>
                    </w:txbxContent>
                  </v:textbox>
                </v:rect>
                <v:rect id="Rectangle 2812" style="position:absolute;width:80693;height:2355;left:7360;top:21528;" filled="f" stroked="f">
                  <v:textbox inset="0,0,0,0">
                    <w:txbxContent>
                      <w:p>
                        <w:pPr>
                          <w:spacing w:before="0" w:after="160" w:line="259" w:lineRule="auto"/>
                          <w:ind w:left="0" w:right="0" w:firstLine="0"/>
                          <w:jc w:val="left"/>
                        </w:pPr>
                        <w:r>
                          <w:rPr>
                            <w:color w:val="ffffff"/>
                          </w:rPr>
                          <w:t xml:space="preserve">new way to build networks, substantially growing their profitability by changing their technological </w:t>
                        </w:r>
                      </w:p>
                    </w:txbxContent>
                  </v:textbox>
                </v:rect>
                <v:rect id="Rectangle 2813" style="position:absolute;width:35971;height:2355;left:7360;top:23433;" filled="f" stroked="f">
                  <v:textbox inset="0,0,0,0">
                    <w:txbxContent>
                      <w:p>
                        <w:pPr>
                          <w:spacing w:before="0" w:after="160" w:line="259" w:lineRule="auto"/>
                          <w:ind w:left="0" w:right="0" w:firstLine="0"/>
                          <w:jc w:val="left"/>
                        </w:pPr>
                        <w:r>
                          <w:rPr>
                            <w:color w:val="ffffff"/>
                          </w:rPr>
                          <w:t xml:space="preserve">and economic models. DriveNets’ solution </w:t>
                        </w:r>
                      </w:p>
                    </w:txbxContent>
                  </v:textbox>
                </v:rect>
                <v:rect id="Rectangle 2814" style="position:absolute;width:44686;height:2355;left:34427;top:23433;" filled="f" stroked="f">
                  <v:textbox inset="0,0,0,0">
                    <w:txbxContent>
                      <w:p>
                        <w:pPr>
                          <w:spacing w:before="0" w:after="160" w:line="259" w:lineRule="auto"/>
                          <w:ind w:left="0" w:right="0" w:firstLine="0"/>
                          <w:jc w:val="left"/>
                        </w:pPr>
                        <w:r>
                          <w:rPr>
                            <w:color w:val="ffffff"/>
                          </w:rPr>
                          <w:t xml:space="preserve">– Network Cloud – adapts the architectural model of </w:t>
                        </w:r>
                      </w:p>
                    </w:txbxContent>
                  </v:textbox>
                </v:rect>
                <v:rect id="Rectangle 2815" style="position:absolute;width:80691;height:2355;left:7359;top:25337;" filled="f" stroked="f">
                  <v:textbox inset="0,0,0,0">
                    <w:txbxContent>
                      <w:p>
                        <w:pPr>
                          <w:spacing w:before="0" w:after="160" w:line="259" w:lineRule="auto"/>
                          <w:ind w:left="0" w:right="0" w:firstLine="0"/>
                          <w:jc w:val="left"/>
                        </w:pPr>
                        <w:r>
                          <w:rPr>
                            <w:color w:val="ffffff"/>
                          </w:rPr>
                          <w:t xml:space="preserve">cloud to telco-grade networking. Network Cloud is a cloud-native software that runs over a shared </w:t>
                        </w:r>
                      </w:p>
                    </w:txbxContent>
                  </v:textbox>
                </v:rect>
                <v:rect id="Rectangle 2816" style="position:absolute;width:80686;height:2355;left:7363;top:27242;" filled="f" stroked="f">
                  <v:textbox inset="0,0,0,0">
                    <w:txbxContent>
                      <w:p>
                        <w:pPr>
                          <w:spacing w:before="0" w:after="160" w:line="259" w:lineRule="auto"/>
                          <w:ind w:left="0" w:right="0" w:firstLine="0"/>
                          <w:jc w:val="left"/>
                        </w:pPr>
                        <w:r>
                          <w:rPr>
                            <w:color w:val="ffffff"/>
                          </w:rPr>
                          <w:t xml:space="preserve">physical infrastructure of standard white-boxes, radically simplifying the network’s operations, </w:t>
                        </w:r>
                      </w:p>
                    </w:txbxContent>
                  </v:textbox>
                </v:rect>
                <v:rect id="Rectangle 2817" style="position:absolute;width:55605;height:2355;left:7363;top:29147;" filled="f" stroked="f">
                  <v:textbox inset="0,0,0,0">
                    <w:txbxContent>
                      <w:p>
                        <w:pPr>
                          <w:spacing w:before="0" w:after="160" w:line="259" w:lineRule="auto"/>
                          <w:ind w:left="0" w:right="0" w:firstLine="0"/>
                          <w:jc w:val="left"/>
                        </w:pPr>
                        <w:r>
                          <w:rPr>
                            <w:color w:val="ffffff"/>
                          </w:rPr>
                          <w:t xml:space="preserve">offering telco-scale performance and elasticity at a much lower cost.</w:t>
                        </w:r>
                      </w:p>
                    </w:txbxContent>
                  </v:textbox>
                </v:rect>
                <v:rect id="Rectangle 2818" style="position:absolute;width:460;height:2355;left:49154;top:29147;" filled="f" stroked="f">
                  <v:textbox inset="0,0,0,0">
                    <w:txbxContent>
                      <w:p>
                        <w:pPr>
                          <w:spacing w:before="0" w:after="160" w:line="259" w:lineRule="auto"/>
                          <w:ind w:left="0" w:right="0" w:firstLine="0"/>
                          <w:jc w:val="left"/>
                        </w:pPr>
                        <w:r>
                          <w:rPr/>
                          <w:t xml:space="preserve"> </w:t>
                        </w:r>
                      </w:p>
                    </w:txbxContent>
                  </v:textbox>
                </v:rect>
                <v:rect id="Rectangle 2819" style="position:absolute;width:25088;height:2355;left:49474;top:29147;" filled="f" stroked="f">
                  <v:textbox inset="0,0,0,0">
                    <w:txbxContent>
                      <w:p>
                        <w:pPr>
                          <w:spacing w:before="0" w:after="160" w:line="259" w:lineRule="auto"/>
                          <w:ind w:left="0" w:right="0" w:firstLine="0"/>
                          <w:jc w:val="left"/>
                        </w:pPr>
                        <w:r>
                          <w:rPr>
                            <w:color w:val="ffffff"/>
                          </w:rPr>
                          <w:t xml:space="preserve">For more information, visit us at  </w:t>
                        </w:r>
                      </w:p>
                    </w:txbxContent>
                  </v:textbox>
                </v:rect>
                <v:rect id="Rectangle 15417" style="position:absolute;width:13848;height:2355;left:7360;top:31053;" filled="f" stroked="f">
                  <v:textbox inset="0,0,0,0">
                    <w:txbxContent>
                      <w:p>
                        <w:pPr>
                          <w:spacing w:before="0" w:after="160" w:line="259" w:lineRule="auto"/>
                          <w:ind w:left="0" w:right="0" w:firstLine="0"/>
                          <w:jc w:val="left"/>
                        </w:pPr>
                        <w:hyperlink r:id="hyperlink2828">
                          <w:r>
                            <w:rPr>
                              <w:color w:val="ffffff"/>
                              <w:u w:val="single" w:color="ffffff"/>
                            </w:rPr>
                            <w:t xml:space="preserve">www.drivenets.co</w:t>
                          </w:r>
                        </w:hyperlink>
                      </w:p>
                    </w:txbxContent>
                  </v:textbox>
                </v:rect>
                <v:rect id="Rectangle 15418" style="position:absolute;width:1719;height:2355;left:17722;top:31053;" filled="f" stroked="f">
                  <v:textbox inset="0,0,0,0">
                    <w:txbxContent>
                      <w:p>
                        <w:pPr>
                          <w:spacing w:before="0" w:after="160" w:line="259" w:lineRule="auto"/>
                          <w:ind w:left="0" w:right="0" w:firstLine="0"/>
                          <w:jc w:val="left"/>
                        </w:pPr>
                        <w:hyperlink r:id="hyperlink2828">
                          <w:r>
                            <w:rPr>
                              <w:color w:val="ffffff"/>
                              <w:u w:val="single" w:color="ffffff"/>
                            </w:rPr>
                            <w:t xml:space="preserve">m</w:t>
                          </w:r>
                        </w:hyperlink>
                      </w:p>
                    </w:txbxContent>
                  </v:textbox>
                </v:rect>
                <v:rect id="Rectangle 15419" style="position:absolute;width:460;height:2355;left:18973;top:31053;" filled="f" stroked="f">
                  <v:textbox inset="0,0,0,0">
                    <w:txbxContent>
                      <w:p>
                        <w:pPr>
                          <w:spacing w:before="0" w:after="160" w:line="259" w:lineRule="auto"/>
                          <w:ind w:left="0" w:right="0" w:firstLine="0"/>
                          <w:jc w:val="left"/>
                        </w:pPr>
                        <w:hyperlink r:id="hyperlink2828">
                          <w:r>
                            <w:rPr/>
                            <w:t xml:space="preserve"> </w:t>
                          </w:r>
                        </w:hyperlink>
                      </w:p>
                    </w:txbxContent>
                  </v:textbox>
                </v:rect>
                <v:rect id="Rectangle 2823" style="position:absolute;width:460;height:2355;left:7193;top:7431;" filled="f" stroked="f">
                  <v:textbox inset="0,0,0,0">
                    <w:txbxContent>
                      <w:p>
                        <w:pPr>
                          <w:spacing w:before="0" w:after="160" w:line="259" w:lineRule="auto"/>
                          <w:ind w:left="0" w:right="0" w:firstLine="0"/>
                          <w:jc w:val="left"/>
                        </w:pPr>
                        <w:r>
                          <w:rPr/>
                          <w:t xml:space="preserve"> </w:t>
                        </w:r>
                      </w:p>
                    </w:txbxContent>
                  </v:textbox>
                </v:rect>
                <v:rect id="Rectangle 2824" style="position:absolute;width:460;height:2355;left:27950;top:13526;" filled="f" stroked="f">
                  <v:textbox inset="0,0,0,0">
                    <w:txbxContent>
                      <w:p>
                        <w:pPr>
                          <w:spacing w:before="0" w:after="160" w:line="259" w:lineRule="auto"/>
                          <w:ind w:left="0" w:right="0" w:firstLine="0"/>
                          <w:jc w:val="left"/>
                        </w:pPr>
                        <w:r>
                          <w:rPr/>
                          <w:t xml:space="preserve"> </w:t>
                        </w:r>
                      </w:p>
                    </w:txbxContent>
                  </v:textbox>
                </v:rect>
                <v:rect id="Rectangle 2825" style="position:absolute;width:460;height:2355;left:7193;top:16255;" filled="f" stroked="f">
                  <v:textbox inset="0,0,0,0">
                    <w:txbxContent>
                      <w:p>
                        <w:pPr>
                          <w:spacing w:before="0" w:after="160" w:line="259" w:lineRule="auto"/>
                          <w:ind w:left="0" w:right="0" w:firstLine="0"/>
                          <w:jc w:val="left"/>
                        </w:pPr>
                        <w:r>
                          <w:rPr/>
                          <w:t xml:space="preserve"> </w:t>
                        </w:r>
                      </w:p>
                    </w:txbxContent>
                  </v:textbox>
                </v:rect>
                <v:shape id="Picture 2827" style="position:absolute;width:20606;height:4224;left:7264;top:10534;" filled="f">
                  <v:imagedata r:id="rId29"/>
                </v:shape>
                <w10:wrap type="topAndBottom"/>
              </v:group>
            </w:pict>
          </mc:Fallback>
        </mc:AlternateContent>
      </w:r>
    </w:p>
    <w:sectPr w:rsidR="004335A5">
      <w:footerReference w:type="even" r:id="rId30"/>
      <w:footerReference w:type="default" r:id="rId31"/>
      <w:footerReference w:type="first" r:id="rId32"/>
      <w:pgSz w:w="11906" w:h="16838"/>
      <w:pgMar w:top="1164" w:right="983" w:bottom="515" w:left="1132" w:header="720" w:footer="2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EEDD9" w14:textId="77777777" w:rsidR="00854E69" w:rsidRDefault="00854E69">
      <w:pPr>
        <w:spacing w:after="0" w:line="240" w:lineRule="auto"/>
      </w:pPr>
      <w:r>
        <w:separator/>
      </w:r>
    </w:p>
  </w:endnote>
  <w:endnote w:type="continuationSeparator" w:id="0">
    <w:p w14:paraId="19B66315" w14:textId="77777777" w:rsidR="00854E69" w:rsidRDefault="00854E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Poppins">
    <w:panose1 w:val="00000500000000000000"/>
    <w:charset w:val="4D"/>
    <w:family w:val="auto"/>
    <w:pitch w:val="variable"/>
    <w:sig w:usb0="00008007" w:usb1="00000000" w:usb2="00000000" w:usb3="00000000" w:csb0="00000093"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AC887" w14:textId="77777777" w:rsidR="004335A5" w:rsidRDefault="00000000">
    <w:pPr>
      <w:spacing w:after="25" w:line="259" w:lineRule="auto"/>
      <w:ind w:left="0" w:right="143" w:firstLine="0"/>
      <w:jc w:val="center"/>
    </w:pPr>
    <w:r>
      <w:fldChar w:fldCharType="begin"/>
    </w:r>
    <w:r>
      <w:instrText xml:space="preserve"> PAGE   \* MERGEFORMAT </w:instrText>
    </w:r>
    <w:r>
      <w:fldChar w:fldCharType="separate"/>
    </w:r>
    <w:r>
      <w:rPr>
        <w:sz w:val="16"/>
      </w:rPr>
      <w:t>1</w:t>
    </w:r>
    <w:r>
      <w:rPr>
        <w:sz w:val="16"/>
      </w:rPr>
      <w:fldChar w:fldCharType="end"/>
    </w:r>
  </w:p>
  <w:p w14:paraId="141BB218" w14:textId="77777777" w:rsidR="004335A5" w:rsidRDefault="00000000">
    <w:pPr>
      <w:spacing w:after="0" w:line="259" w:lineRule="auto"/>
      <w:ind w:left="-54"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12410" w14:textId="77777777" w:rsidR="004335A5" w:rsidRDefault="00000000">
    <w:pPr>
      <w:spacing w:after="25" w:line="259" w:lineRule="auto"/>
      <w:ind w:left="0" w:right="143" w:firstLine="0"/>
      <w:jc w:val="center"/>
    </w:pPr>
    <w:r>
      <w:fldChar w:fldCharType="begin"/>
    </w:r>
    <w:r>
      <w:instrText xml:space="preserve"> PAGE   \* MERGEFORMAT </w:instrText>
    </w:r>
    <w:r>
      <w:fldChar w:fldCharType="separate"/>
    </w:r>
    <w:r>
      <w:rPr>
        <w:sz w:val="16"/>
      </w:rPr>
      <w:t>1</w:t>
    </w:r>
    <w:r>
      <w:rPr>
        <w:sz w:val="16"/>
      </w:rPr>
      <w:fldChar w:fldCharType="end"/>
    </w:r>
  </w:p>
  <w:p w14:paraId="51A15ED1" w14:textId="77777777" w:rsidR="004335A5" w:rsidRDefault="00000000">
    <w:pPr>
      <w:spacing w:after="0" w:line="259" w:lineRule="auto"/>
      <w:ind w:left="-54"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627B4" w14:textId="77777777" w:rsidR="004335A5" w:rsidRDefault="00000000">
    <w:pPr>
      <w:spacing w:after="25" w:line="259" w:lineRule="auto"/>
      <w:ind w:left="0" w:right="143" w:firstLine="0"/>
      <w:jc w:val="center"/>
    </w:pPr>
    <w:r>
      <w:fldChar w:fldCharType="begin"/>
    </w:r>
    <w:r>
      <w:instrText xml:space="preserve"> PAGE   \* MERGEFORMAT </w:instrText>
    </w:r>
    <w:r>
      <w:fldChar w:fldCharType="separate"/>
    </w:r>
    <w:r>
      <w:rPr>
        <w:sz w:val="16"/>
      </w:rPr>
      <w:t>1</w:t>
    </w:r>
    <w:r>
      <w:rPr>
        <w:sz w:val="16"/>
      </w:rPr>
      <w:fldChar w:fldCharType="end"/>
    </w:r>
  </w:p>
  <w:p w14:paraId="29BE0413" w14:textId="77777777" w:rsidR="004335A5" w:rsidRDefault="00000000">
    <w:pPr>
      <w:spacing w:after="0" w:line="259" w:lineRule="auto"/>
      <w:ind w:left="-54"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8A2E1B" w14:textId="77777777" w:rsidR="00854E69" w:rsidRDefault="00854E69">
      <w:pPr>
        <w:spacing w:after="0" w:line="240" w:lineRule="auto"/>
      </w:pPr>
      <w:r>
        <w:separator/>
      </w:r>
    </w:p>
  </w:footnote>
  <w:footnote w:type="continuationSeparator" w:id="0">
    <w:p w14:paraId="2B9A88DA" w14:textId="77777777" w:rsidR="00854E69" w:rsidRDefault="00854E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069BB"/>
    <w:multiLevelType w:val="hybridMultilevel"/>
    <w:tmpl w:val="F6968C50"/>
    <w:lvl w:ilvl="0" w:tplc="825C7748">
      <w:start w:val="1"/>
      <w:numFmt w:val="bullet"/>
      <w:lvlText w:val="•"/>
      <w:lvlJc w:val="left"/>
      <w:pPr>
        <w:ind w:left="7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8647706">
      <w:start w:val="1"/>
      <w:numFmt w:val="bullet"/>
      <w:lvlText w:val="o"/>
      <w:lvlJc w:val="left"/>
      <w:pPr>
        <w:ind w:left="14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318C088">
      <w:start w:val="1"/>
      <w:numFmt w:val="bullet"/>
      <w:lvlText w:val="▪"/>
      <w:lvlJc w:val="left"/>
      <w:pPr>
        <w:ind w:left="21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9309F6C">
      <w:start w:val="1"/>
      <w:numFmt w:val="bullet"/>
      <w:lvlText w:val="•"/>
      <w:lvlJc w:val="left"/>
      <w:pPr>
        <w:ind w:left="28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F04A96">
      <w:start w:val="1"/>
      <w:numFmt w:val="bullet"/>
      <w:lvlText w:val="o"/>
      <w:lvlJc w:val="left"/>
      <w:pPr>
        <w:ind w:left="35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4082F6">
      <w:start w:val="1"/>
      <w:numFmt w:val="bullet"/>
      <w:lvlText w:val="▪"/>
      <w:lvlJc w:val="left"/>
      <w:pPr>
        <w:ind w:left="43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5844E9E">
      <w:start w:val="1"/>
      <w:numFmt w:val="bullet"/>
      <w:lvlText w:val="•"/>
      <w:lvlJc w:val="left"/>
      <w:pPr>
        <w:ind w:left="50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9E6A4E">
      <w:start w:val="1"/>
      <w:numFmt w:val="bullet"/>
      <w:lvlText w:val="o"/>
      <w:lvlJc w:val="left"/>
      <w:pPr>
        <w:ind w:left="57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68CF210">
      <w:start w:val="1"/>
      <w:numFmt w:val="bullet"/>
      <w:lvlText w:val="▪"/>
      <w:lvlJc w:val="left"/>
      <w:pPr>
        <w:ind w:left="64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D7D0117"/>
    <w:multiLevelType w:val="hybridMultilevel"/>
    <w:tmpl w:val="ED4AB048"/>
    <w:lvl w:ilvl="0" w:tplc="3EC0A290">
      <w:start w:val="1"/>
      <w:numFmt w:val="decimal"/>
      <w:pStyle w:val="Heading1"/>
      <w:lvlText w:val="%1."/>
      <w:lvlJc w:val="left"/>
      <w:pPr>
        <w:ind w:left="0"/>
      </w:pPr>
      <w:rPr>
        <w:rFonts w:ascii="Poppins" w:eastAsia="Poppins" w:hAnsi="Poppins" w:cs="Poppins"/>
        <w:b w:val="0"/>
        <w:i w:val="0"/>
        <w:strike w:val="0"/>
        <w:dstrike w:val="0"/>
        <w:color w:val="0555FF"/>
        <w:sz w:val="28"/>
        <w:szCs w:val="28"/>
        <w:u w:val="none" w:color="000000"/>
        <w:bdr w:val="none" w:sz="0" w:space="0" w:color="auto"/>
        <w:shd w:val="clear" w:color="auto" w:fill="auto"/>
        <w:vertAlign w:val="baseline"/>
      </w:rPr>
    </w:lvl>
    <w:lvl w:ilvl="1" w:tplc="F51CFD56">
      <w:start w:val="1"/>
      <w:numFmt w:val="lowerLetter"/>
      <w:lvlText w:val="%2"/>
      <w:lvlJc w:val="left"/>
      <w:pPr>
        <w:ind w:left="1080"/>
      </w:pPr>
      <w:rPr>
        <w:rFonts w:ascii="Poppins" w:eastAsia="Poppins" w:hAnsi="Poppins" w:cs="Poppins"/>
        <w:b w:val="0"/>
        <w:i w:val="0"/>
        <w:strike w:val="0"/>
        <w:dstrike w:val="0"/>
        <w:color w:val="0555FF"/>
        <w:sz w:val="28"/>
        <w:szCs w:val="28"/>
        <w:u w:val="none" w:color="000000"/>
        <w:bdr w:val="none" w:sz="0" w:space="0" w:color="auto"/>
        <w:shd w:val="clear" w:color="auto" w:fill="auto"/>
        <w:vertAlign w:val="baseline"/>
      </w:rPr>
    </w:lvl>
    <w:lvl w:ilvl="2" w:tplc="739C8DD8">
      <w:start w:val="1"/>
      <w:numFmt w:val="lowerRoman"/>
      <w:lvlText w:val="%3"/>
      <w:lvlJc w:val="left"/>
      <w:pPr>
        <w:ind w:left="1800"/>
      </w:pPr>
      <w:rPr>
        <w:rFonts w:ascii="Poppins" w:eastAsia="Poppins" w:hAnsi="Poppins" w:cs="Poppins"/>
        <w:b w:val="0"/>
        <w:i w:val="0"/>
        <w:strike w:val="0"/>
        <w:dstrike w:val="0"/>
        <w:color w:val="0555FF"/>
        <w:sz w:val="28"/>
        <w:szCs w:val="28"/>
        <w:u w:val="none" w:color="000000"/>
        <w:bdr w:val="none" w:sz="0" w:space="0" w:color="auto"/>
        <w:shd w:val="clear" w:color="auto" w:fill="auto"/>
        <w:vertAlign w:val="baseline"/>
      </w:rPr>
    </w:lvl>
    <w:lvl w:ilvl="3" w:tplc="0B1208A4">
      <w:start w:val="1"/>
      <w:numFmt w:val="decimal"/>
      <w:lvlText w:val="%4"/>
      <w:lvlJc w:val="left"/>
      <w:pPr>
        <w:ind w:left="2520"/>
      </w:pPr>
      <w:rPr>
        <w:rFonts w:ascii="Poppins" w:eastAsia="Poppins" w:hAnsi="Poppins" w:cs="Poppins"/>
        <w:b w:val="0"/>
        <w:i w:val="0"/>
        <w:strike w:val="0"/>
        <w:dstrike w:val="0"/>
        <w:color w:val="0555FF"/>
        <w:sz w:val="28"/>
        <w:szCs w:val="28"/>
        <w:u w:val="none" w:color="000000"/>
        <w:bdr w:val="none" w:sz="0" w:space="0" w:color="auto"/>
        <w:shd w:val="clear" w:color="auto" w:fill="auto"/>
        <w:vertAlign w:val="baseline"/>
      </w:rPr>
    </w:lvl>
    <w:lvl w:ilvl="4" w:tplc="E82A5222">
      <w:start w:val="1"/>
      <w:numFmt w:val="lowerLetter"/>
      <w:lvlText w:val="%5"/>
      <w:lvlJc w:val="left"/>
      <w:pPr>
        <w:ind w:left="3240"/>
      </w:pPr>
      <w:rPr>
        <w:rFonts w:ascii="Poppins" w:eastAsia="Poppins" w:hAnsi="Poppins" w:cs="Poppins"/>
        <w:b w:val="0"/>
        <w:i w:val="0"/>
        <w:strike w:val="0"/>
        <w:dstrike w:val="0"/>
        <w:color w:val="0555FF"/>
        <w:sz w:val="28"/>
        <w:szCs w:val="28"/>
        <w:u w:val="none" w:color="000000"/>
        <w:bdr w:val="none" w:sz="0" w:space="0" w:color="auto"/>
        <w:shd w:val="clear" w:color="auto" w:fill="auto"/>
        <w:vertAlign w:val="baseline"/>
      </w:rPr>
    </w:lvl>
    <w:lvl w:ilvl="5" w:tplc="6A84A7B8">
      <w:start w:val="1"/>
      <w:numFmt w:val="lowerRoman"/>
      <w:lvlText w:val="%6"/>
      <w:lvlJc w:val="left"/>
      <w:pPr>
        <w:ind w:left="3960"/>
      </w:pPr>
      <w:rPr>
        <w:rFonts w:ascii="Poppins" w:eastAsia="Poppins" w:hAnsi="Poppins" w:cs="Poppins"/>
        <w:b w:val="0"/>
        <w:i w:val="0"/>
        <w:strike w:val="0"/>
        <w:dstrike w:val="0"/>
        <w:color w:val="0555FF"/>
        <w:sz w:val="28"/>
        <w:szCs w:val="28"/>
        <w:u w:val="none" w:color="000000"/>
        <w:bdr w:val="none" w:sz="0" w:space="0" w:color="auto"/>
        <w:shd w:val="clear" w:color="auto" w:fill="auto"/>
        <w:vertAlign w:val="baseline"/>
      </w:rPr>
    </w:lvl>
    <w:lvl w:ilvl="6" w:tplc="C9881DB8">
      <w:start w:val="1"/>
      <w:numFmt w:val="decimal"/>
      <w:lvlText w:val="%7"/>
      <w:lvlJc w:val="left"/>
      <w:pPr>
        <w:ind w:left="4680"/>
      </w:pPr>
      <w:rPr>
        <w:rFonts w:ascii="Poppins" w:eastAsia="Poppins" w:hAnsi="Poppins" w:cs="Poppins"/>
        <w:b w:val="0"/>
        <w:i w:val="0"/>
        <w:strike w:val="0"/>
        <w:dstrike w:val="0"/>
        <w:color w:val="0555FF"/>
        <w:sz w:val="28"/>
        <w:szCs w:val="28"/>
        <w:u w:val="none" w:color="000000"/>
        <w:bdr w:val="none" w:sz="0" w:space="0" w:color="auto"/>
        <w:shd w:val="clear" w:color="auto" w:fill="auto"/>
        <w:vertAlign w:val="baseline"/>
      </w:rPr>
    </w:lvl>
    <w:lvl w:ilvl="7" w:tplc="72BC2D58">
      <w:start w:val="1"/>
      <w:numFmt w:val="lowerLetter"/>
      <w:lvlText w:val="%8"/>
      <w:lvlJc w:val="left"/>
      <w:pPr>
        <w:ind w:left="5400"/>
      </w:pPr>
      <w:rPr>
        <w:rFonts w:ascii="Poppins" w:eastAsia="Poppins" w:hAnsi="Poppins" w:cs="Poppins"/>
        <w:b w:val="0"/>
        <w:i w:val="0"/>
        <w:strike w:val="0"/>
        <w:dstrike w:val="0"/>
        <w:color w:val="0555FF"/>
        <w:sz w:val="28"/>
        <w:szCs w:val="28"/>
        <w:u w:val="none" w:color="000000"/>
        <w:bdr w:val="none" w:sz="0" w:space="0" w:color="auto"/>
        <w:shd w:val="clear" w:color="auto" w:fill="auto"/>
        <w:vertAlign w:val="baseline"/>
      </w:rPr>
    </w:lvl>
    <w:lvl w:ilvl="8" w:tplc="CCDA3AD0">
      <w:start w:val="1"/>
      <w:numFmt w:val="lowerRoman"/>
      <w:lvlText w:val="%9"/>
      <w:lvlJc w:val="left"/>
      <w:pPr>
        <w:ind w:left="6120"/>
      </w:pPr>
      <w:rPr>
        <w:rFonts w:ascii="Poppins" w:eastAsia="Poppins" w:hAnsi="Poppins" w:cs="Poppins"/>
        <w:b w:val="0"/>
        <w:i w:val="0"/>
        <w:strike w:val="0"/>
        <w:dstrike w:val="0"/>
        <w:color w:val="0555FF"/>
        <w:sz w:val="28"/>
        <w:szCs w:val="28"/>
        <w:u w:val="none" w:color="000000"/>
        <w:bdr w:val="none" w:sz="0" w:space="0" w:color="auto"/>
        <w:shd w:val="clear" w:color="auto" w:fill="auto"/>
        <w:vertAlign w:val="baseline"/>
      </w:rPr>
    </w:lvl>
  </w:abstractNum>
  <w:abstractNum w:abstractNumId="2" w15:restartNumberingAfterBreak="0">
    <w:nsid w:val="40C464F2"/>
    <w:multiLevelType w:val="hybridMultilevel"/>
    <w:tmpl w:val="AC2ED0B4"/>
    <w:lvl w:ilvl="0" w:tplc="2BB63C10">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5967398">
      <w:start w:val="1"/>
      <w:numFmt w:val="bullet"/>
      <w:lvlText w:val="o"/>
      <w:lvlJc w:val="left"/>
      <w:pPr>
        <w:ind w:left="131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83A9EE6">
      <w:start w:val="1"/>
      <w:numFmt w:val="bullet"/>
      <w:lvlText w:val="▪"/>
      <w:lvlJc w:val="left"/>
      <w:pPr>
        <w:ind w:left="203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A9EC9DA">
      <w:start w:val="1"/>
      <w:numFmt w:val="bullet"/>
      <w:lvlText w:val="•"/>
      <w:lvlJc w:val="left"/>
      <w:pPr>
        <w:ind w:left="27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0AA1D2">
      <w:start w:val="1"/>
      <w:numFmt w:val="bullet"/>
      <w:lvlText w:val="o"/>
      <w:lvlJc w:val="left"/>
      <w:pPr>
        <w:ind w:left="347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44CE37A">
      <w:start w:val="1"/>
      <w:numFmt w:val="bullet"/>
      <w:lvlText w:val="▪"/>
      <w:lvlJc w:val="left"/>
      <w:pPr>
        <w:ind w:left="419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A689286">
      <w:start w:val="1"/>
      <w:numFmt w:val="bullet"/>
      <w:lvlText w:val="•"/>
      <w:lvlJc w:val="left"/>
      <w:pPr>
        <w:ind w:left="49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02F37C">
      <w:start w:val="1"/>
      <w:numFmt w:val="bullet"/>
      <w:lvlText w:val="o"/>
      <w:lvlJc w:val="left"/>
      <w:pPr>
        <w:ind w:left="563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CF4577C">
      <w:start w:val="1"/>
      <w:numFmt w:val="bullet"/>
      <w:lvlText w:val="▪"/>
      <w:lvlJc w:val="left"/>
      <w:pPr>
        <w:ind w:left="635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40D77FC"/>
    <w:multiLevelType w:val="hybridMultilevel"/>
    <w:tmpl w:val="9D183724"/>
    <w:lvl w:ilvl="0" w:tplc="EABCF1B0">
      <w:start w:val="1"/>
      <w:numFmt w:val="bullet"/>
      <w:lvlText w:val="•"/>
      <w:lvlJc w:val="left"/>
      <w:pPr>
        <w:ind w:left="7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EB62B8A">
      <w:start w:val="1"/>
      <w:numFmt w:val="bullet"/>
      <w:lvlText w:val="o"/>
      <w:lvlJc w:val="left"/>
      <w:pPr>
        <w:ind w:left="14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9884D08">
      <w:start w:val="1"/>
      <w:numFmt w:val="bullet"/>
      <w:lvlText w:val="▪"/>
      <w:lvlJc w:val="left"/>
      <w:pPr>
        <w:ind w:left="21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2EE6910">
      <w:start w:val="1"/>
      <w:numFmt w:val="bullet"/>
      <w:lvlText w:val="•"/>
      <w:lvlJc w:val="left"/>
      <w:pPr>
        <w:ind w:left="28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1107400">
      <w:start w:val="1"/>
      <w:numFmt w:val="bullet"/>
      <w:lvlText w:val="o"/>
      <w:lvlJc w:val="left"/>
      <w:pPr>
        <w:ind w:left="35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FA8E448">
      <w:start w:val="1"/>
      <w:numFmt w:val="bullet"/>
      <w:lvlText w:val="▪"/>
      <w:lvlJc w:val="left"/>
      <w:pPr>
        <w:ind w:left="43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B5CDC92">
      <w:start w:val="1"/>
      <w:numFmt w:val="bullet"/>
      <w:lvlText w:val="•"/>
      <w:lvlJc w:val="left"/>
      <w:pPr>
        <w:ind w:left="50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A5CDC82">
      <w:start w:val="1"/>
      <w:numFmt w:val="bullet"/>
      <w:lvlText w:val="o"/>
      <w:lvlJc w:val="left"/>
      <w:pPr>
        <w:ind w:left="57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104BF6A">
      <w:start w:val="1"/>
      <w:numFmt w:val="bullet"/>
      <w:lvlText w:val="▪"/>
      <w:lvlJc w:val="left"/>
      <w:pPr>
        <w:ind w:left="64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506947867">
    <w:abstractNumId w:val="0"/>
  </w:num>
  <w:num w:numId="2" w16cid:durableId="1587349901">
    <w:abstractNumId w:val="3"/>
  </w:num>
  <w:num w:numId="3" w16cid:durableId="197008428">
    <w:abstractNumId w:val="2"/>
  </w:num>
  <w:num w:numId="4" w16cid:durableId="16386067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35A5"/>
    <w:rsid w:val="00332E4B"/>
    <w:rsid w:val="004335A5"/>
    <w:rsid w:val="00854E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3A39CB8"/>
  <w15:docId w15:val="{AC887B55-944E-6748-BE84-CFCB3B201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1" w:line="250" w:lineRule="auto"/>
      <w:ind w:left="9" w:right="150" w:hanging="9"/>
      <w:jc w:val="both"/>
    </w:pPr>
    <w:rPr>
      <w:rFonts w:ascii="Poppins" w:eastAsia="Poppins" w:hAnsi="Poppins" w:cs="Poppins"/>
      <w:color w:val="000000"/>
      <w:sz w:val="20"/>
      <w:lang w:val="en-US" w:eastAsia="en-US" w:bidi="en-US"/>
    </w:rPr>
  </w:style>
  <w:style w:type="paragraph" w:styleId="Heading1">
    <w:name w:val="heading 1"/>
    <w:next w:val="Normal"/>
    <w:link w:val="Heading1Char"/>
    <w:uiPriority w:val="9"/>
    <w:qFormat/>
    <w:pPr>
      <w:keepNext/>
      <w:keepLines/>
      <w:numPr>
        <w:numId w:val="4"/>
      </w:numPr>
      <w:spacing w:after="56" w:line="249" w:lineRule="auto"/>
      <w:ind w:left="435" w:hanging="435"/>
      <w:outlineLvl w:val="0"/>
    </w:pPr>
    <w:rPr>
      <w:rFonts w:ascii="Poppins" w:eastAsia="Poppins" w:hAnsi="Poppins" w:cs="Poppins"/>
      <w:color w:val="0555F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Poppins" w:eastAsia="Poppins" w:hAnsi="Poppins" w:cs="Poppins"/>
      <w:color w:val="0555FF"/>
      <w:sz w:val="28"/>
    </w:rPr>
  </w:style>
  <w:style w:type="paragraph" w:styleId="TOC1">
    <w:name w:val="toc 1"/>
    <w:hidden/>
    <w:pPr>
      <w:spacing w:after="261" w:line="250" w:lineRule="auto"/>
      <w:ind w:left="25" w:right="160" w:hanging="9"/>
      <w:jc w:val="both"/>
    </w:pPr>
    <w:rPr>
      <w:rFonts w:ascii="Poppins" w:eastAsia="Poppins" w:hAnsi="Poppins" w:cs="Poppins"/>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drivenets.com/"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drivenets.com/" TargetMode="External"/><Relationship Id="hyperlink2828" Type="http://schemas.openxmlformats.org/officeDocument/2006/relationships/hyperlink" Target="http://www.drivenets.com/"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4.jpg"/><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70.png"/><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9.jpg"/><Relationship Id="rId14" Type="http://schemas.openxmlformats.org/officeDocument/2006/relationships/image" Target="media/image6.png"/><Relationship Id="rId22" Type="http://schemas.openxmlformats.org/officeDocument/2006/relationships/image" Target="media/image60.png"/><Relationship Id="rId27" Type="http://schemas.openxmlformats.org/officeDocument/2006/relationships/hyperlink" Target="http://www.drivenets.com/" TargetMode="External"/><Relationship Id="rId30"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2953</Words>
  <Characters>16836</Characters>
  <Application>Microsoft Office Word</Application>
  <DocSecurity>0</DocSecurity>
  <Lines>140</Lines>
  <Paragraphs>39</Paragraphs>
  <ScaleCrop>false</ScaleCrop>
  <Company/>
  <LinksUpToDate>false</LinksUpToDate>
  <CharactersWithSpaces>19750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Tzvika Naveh</dc:creator>
  <cp:keywords/>
  <cp:lastModifiedBy>Matt Farmer</cp:lastModifiedBy>
  <cp:revision>2</cp:revision>
  <dcterms:created xsi:type="dcterms:W3CDTF">2023-10-09T20:58:00Z</dcterms:created>
  <dcterms:modified xsi:type="dcterms:W3CDTF">2023-10-09T20:58:00Z</dcterms:modified>
</cp:coreProperties>
</file>