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дзаголовок"/>
        <w:bidi w:val="0"/>
      </w:pPr>
      <w:r>
        <w:rPr>
          <w:rtl w:val="0"/>
        </w:rPr>
        <w:t>Оценить эргономику рабочего места программиста</w:t>
      </w:r>
    </w:p>
    <w:p>
      <w:pPr>
        <w:pStyle w:val="Текстовый блок"/>
        <w:bidi w:val="0"/>
      </w:pPr>
      <w:r>
        <w:rPr>
          <w:rtl w:val="0"/>
        </w:rPr>
        <w:t>(</w:t>
      </w:r>
      <w:r>
        <w:rPr>
          <w:rtl w:val="0"/>
        </w:rPr>
        <w:t>Параметры микроклимата</w:t>
      </w:r>
      <w:r>
        <w:rPr>
          <w:rtl w:val="0"/>
        </w:rPr>
        <w:t xml:space="preserve">, </w:t>
      </w:r>
      <w:r>
        <w:rPr>
          <w:rtl w:val="0"/>
        </w:rPr>
        <w:t>Освещение</w:t>
      </w:r>
      <w:r>
        <w:rPr>
          <w:rtl w:val="0"/>
        </w:rPr>
        <w:t xml:space="preserve">, </w:t>
      </w:r>
      <w:r>
        <w:rPr>
          <w:rtl w:val="0"/>
        </w:rPr>
        <w:t>расчет освещенности</w:t>
      </w:r>
      <w:r>
        <w:rPr>
          <w:rtl w:val="0"/>
        </w:rPr>
        <w:t xml:space="preserve">, </w:t>
      </w:r>
      <w:r>
        <w:rPr>
          <w:rtl w:val="0"/>
        </w:rPr>
        <w:t>шум и вибрация</w:t>
      </w:r>
      <w:r>
        <w:rPr>
          <w:rtl w:val="0"/>
        </w:rPr>
        <w:t xml:space="preserve">, </w:t>
      </w:r>
      <w:r>
        <w:rPr>
          <w:rtl w:val="0"/>
        </w:rPr>
        <w:t>электромагнитное и ионизирующее излучения</w:t>
      </w:r>
      <w:r>
        <w:rPr>
          <w:rtl w:val="0"/>
        </w:rPr>
        <w:t xml:space="preserve">, </w:t>
      </w:r>
      <w:r>
        <w:rPr>
          <w:rtl w:val="0"/>
        </w:rPr>
        <w:t>эргономические требования к рабочему месту</w:t>
      </w:r>
      <w:r>
        <w:rPr>
          <w:rtl w:val="0"/>
        </w:rPr>
        <w:t xml:space="preserve">, </w:t>
      </w:r>
      <w:r>
        <w:rPr>
          <w:rtl w:val="0"/>
        </w:rPr>
        <w:t>режим труда</w:t>
      </w:r>
      <w:r>
        <w:rPr>
          <w:rtl w:val="0"/>
        </w:rPr>
        <w:t xml:space="preserve">, </w:t>
      </w:r>
      <w:r>
        <w:rPr>
          <w:rtl w:val="0"/>
        </w:rPr>
        <w:t>расчет уровня шума</w:t>
      </w:r>
      <w:r>
        <w:rPr>
          <w:rtl w:val="0"/>
        </w:rPr>
        <w:t>)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По умолчанию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Визуальное эргономические параметры монитора</w:t>
      </w:r>
      <w:r>
        <w:rPr>
          <w:b w:val="1"/>
          <w:bCs w:val="1"/>
          <w:rtl w:val="0"/>
          <w:lang w:val="ru-RU"/>
        </w:rPr>
        <w:t>:</w:t>
      </w:r>
    </w:p>
    <w:tbl>
      <w:tblPr>
        <w:tblW w:w="9638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3916"/>
        <w:gridCol w:w="2490"/>
        <w:gridCol w:w="3232"/>
      </w:tblGrid>
      <w:tr>
        <w:tblPrEx>
          <w:shd w:val="clear" w:color="auto" w:fill="auto"/>
        </w:tblPrEx>
        <w:trPr>
          <w:trHeight w:val="274" w:hRule="atLeast"/>
        </w:trPr>
        <w:tc>
          <w:tcPr>
            <w:tcW w:type="dxa" w:w="391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Наимерование параметров</w:t>
            </w:r>
          </w:p>
        </w:tc>
        <w:tc>
          <w:tcPr>
            <w:tcW w:type="dxa" w:w="5721"/>
            <w:gridSpan w:val="2"/>
            <w:tcBorders>
              <w:top w:val="single" w:color="000000" w:sz="2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Пределы значений параметров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916"/>
            <w:tcBorders>
              <w:top w:val="single" w:color="000000" w:sz="8" w:space="0" w:shadow="0" w:frame="0"/>
              <w:left w:val="single" w:color="000000" w:sz="2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/>
        </w:tc>
        <w:tc>
          <w:tcPr>
            <w:tcW w:type="dxa" w:w="24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jc w:val="center"/>
            </w:pPr>
            <w:r>
              <w:rPr>
                <w:rFonts w:ascii="Helvetica Neue" w:hAnsi="Helvetica Neue" w:hint="default"/>
                <w:rtl w:val="0"/>
              </w:rPr>
              <w:t>Минимум</w:t>
            </w:r>
          </w:p>
        </w:tc>
        <w:tc>
          <w:tcPr>
            <w:tcW w:type="dxa" w:w="3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"/>
              <w:jc w:val="center"/>
            </w:pPr>
            <w:r>
              <w:rPr>
                <w:rFonts w:ascii="Helvetica Neue" w:hAnsi="Helvetica Neue" w:hint="default"/>
                <w:rtl w:val="0"/>
              </w:rPr>
              <w:t>Максимум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3916"/>
            <w:tcBorders>
              <w:top w:val="single" w:color="000000" w:sz="8" w:space="0" w:shadow="0" w:frame="0"/>
              <w:left w:val="single" w:color="000000" w:sz="2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tl w:val="0"/>
              </w:rPr>
              <w:t xml:space="preserve">Яркость знака </w:t>
            </w:r>
            <w:r>
              <w:rPr>
                <w:rtl w:val="0"/>
              </w:rPr>
              <w:t>(</w:t>
            </w:r>
            <w:r>
              <w:rPr>
                <w:rtl w:val="0"/>
              </w:rPr>
              <w:t>яркость фона</w:t>
            </w:r>
            <w:r>
              <w:rPr>
                <w:rtl w:val="0"/>
              </w:rPr>
              <w:t xml:space="preserve">), </w:t>
            </w:r>
            <w:r>
              <w:rPr>
                <w:rtl w:val="0"/>
              </w:rPr>
              <w:t>кд</w:t>
            </w:r>
            <w:r>
              <w:rPr>
                <w:rtl w:val="0"/>
              </w:rPr>
              <w:t>/</w:t>
            </w:r>
            <w:r>
              <w:rPr>
                <w:rtl w:val="0"/>
              </w:rPr>
              <w:t>м</w:t>
            </w:r>
            <w:r>
              <w:rPr>
                <w:sz w:val="22"/>
                <w:szCs w:val="22"/>
                <w:vertAlign w:val="superscript"/>
                <w:rtl w:val="0"/>
              </w:rPr>
              <w:t>2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</w:rPr>
              <w:t>измерения в темноте</w:t>
            </w:r>
            <w:r>
              <w:rPr>
                <w:rtl w:val="0"/>
              </w:rPr>
              <w:t>)</w:t>
            </w:r>
          </w:p>
        </w:tc>
        <w:tc>
          <w:tcPr>
            <w:tcW w:type="dxa" w:w="24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3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120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3916"/>
            <w:tcBorders>
              <w:top w:val="single" w:color="000000" w:sz="8" w:space="0" w:shadow="0" w:frame="0"/>
              <w:left w:val="single" w:color="000000" w:sz="2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Внешняя освещенность экрана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лк</w:t>
            </w:r>
          </w:p>
        </w:tc>
        <w:tc>
          <w:tcPr>
            <w:tcW w:type="dxa" w:w="24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3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250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3916"/>
            <w:tcBorders>
              <w:top w:val="single" w:color="000000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Угловой размер знака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угл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мин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4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4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3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60</w:t>
            </w:r>
          </w:p>
        </w:tc>
      </w:tr>
    </w:tbl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656565"/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color w:val="656565"/>
          <w:sz w:val="26"/>
          <w:szCs w:val="26"/>
          <w:rtl w:val="0"/>
        </w:rPr>
      </w:pPr>
    </w:p>
    <w:p>
      <w:pPr>
        <w:pStyle w:val="По умолчанию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Эргономическое использование</w:t>
      </w:r>
      <w:r>
        <w:rPr>
          <w:b w:val="1"/>
          <w:bCs w:val="1"/>
          <w:rtl w:val="0"/>
          <w:lang w:val="ru-RU"/>
        </w:rPr>
        <w:t xml:space="preserve"> экрана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</w:rPr>
        <w:t>монитора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дисплея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ru-RU"/>
        </w:rPr>
        <w:t>:</w:t>
      </w:r>
    </w:p>
    <w:tbl>
      <w:tblPr>
        <w:tblW w:w="9617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3908"/>
        <w:gridCol w:w="2485"/>
        <w:gridCol w:w="3224"/>
      </w:tblGrid>
      <w:tr>
        <w:tblPrEx>
          <w:shd w:val="clear" w:color="auto" w:fill="auto"/>
        </w:tblPrEx>
        <w:trPr>
          <w:trHeight w:val="274" w:hRule="atLeast"/>
        </w:trPr>
        <w:tc>
          <w:tcPr>
            <w:tcW w:type="dxa" w:w="390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Наимерование параметров</w:t>
            </w:r>
          </w:p>
        </w:tc>
        <w:tc>
          <w:tcPr>
            <w:tcW w:type="dxa" w:w="5709"/>
            <w:gridSpan w:val="2"/>
            <w:tcBorders>
              <w:top w:val="single" w:color="000000" w:sz="2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Пределы значений параметров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908"/>
            <w:tcBorders>
              <w:top w:val="single" w:color="000000" w:sz="8" w:space="0" w:shadow="0" w:frame="0"/>
              <w:left w:val="single" w:color="000000" w:sz="2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/>
        </w:tc>
        <w:tc>
          <w:tcPr>
            <w:tcW w:type="dxa" w:w="24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jc w:val="center"/>
            </w:pPr>
            <w:r>
              <w:rPr>
                <w:rFonts w:ascii="Helvetica Neue" w:hAnsi="Helvetica Neue" w:hint="default"/>
                <w:rtl w:val="0"/>
              </w:rPr>
              <w:t>Минимум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"/>
              <w:jc w:val="center"/>
            </w:pPr>
            <w:r>
              <w:rPr>
                <w:rFonts w:ascii="Helvetica Neue" w:hAnsi="Helvetica Neue" w:hint="default"/>
                <w:rtl w:val="0"/>
              </w:rPr>
              <w:t>Максимум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908"/>
            <w:tcBorders>
              <w:top w:val="single" w:color="000000" w:sz="8" w:space="0" w:shadow="0" w:frame="0"/>
              <w:left w:val="single" w:color="000000" w:sz="2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Расстояние считывания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мм</w:t>
            </w:r>
          </w:p>
        </w:tc>
        <w:tc>
          <w:tcPr>
            <w:tcW w:type="dxa" w:w="24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400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700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908"/>
            <w:tcBorders>
              <w:top w:val="single" w:color="000000" w:sz="8" w:space="0" w:shadow="0" w:frame="0"/>
              <w:left w:val="single" w:color="000000" w:sz="2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Наклон головы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градусы</w:t>
            </w:r>
          </w:p>
        </w:tc>
        <w:tc>
          <w:tcPr>
            <w:tcW w:type="dxa" w:w="24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3908"/>
            <w:tcBorders>
              <w:top w:val="single" w:color="000000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Контрастность фона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символов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соотношение</w:t>
            </w:r>
          </w:p>
        </w:tc>
        <w:tc>
          <w:tcPr>
            <w:tcW w:type="dxa" w:w="24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4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jc w:val="right"/>
            </w:pPr>
            <w:r>
              <w:rPr>
                <w:rFonts w:ascii="Helvetica Neue" w:hAnsi="Helvetica Neue"/>
                <w:rtl w:val="0"/>
              </w:rPr>
              <w:t>1:2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Текстовый блок"/>
              <w:jc w:val="right"/>
            </w:pPr>
            <w:r>
              <w:rPr>
                <w:rFonts w:ascii="Helvetica Neue" w:hAnsi="Helvetica Neue"/>
                <w:rtl w:val="0"/>
              </w:rPr>
              <w:t>1:15</w:t>
            </w:r>
          </w:p>
        </w:tc>
      </w:tr>
    </w:tbl>
    <w:p>
      <w:pPr>
        <w:pStyle w:val="По умолчанию"/>
        <w:rPr>
          <w:b w:val="1"/>
          <w:bCs w:val="1"/>
        </w:rPr>
      </w:pPr>
    </w:p>
    <w:p>
      <w:pPr>
        <w:pStyle w:val="По умолчанию"/>
        <w:rPr>
          <w:b w:val="1"/>
          <w:bCs w:val="1"/>
        </w:rPr>
      </w:pPr>
    </w:p>
    <w:p>
      <w:pPr>
        <w:pStyle w:val="По умолчанию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Основные советы эргономики для программиста</w:t>
      </w:r>
      <w:r>
        <w:rPr>
          <w:b w:val="1"/>
          <w:bCs w:val="1"/>
          <w:rtl w:val="0"/>
          <w:lang w:val="ru-RU"/>
        </w:rPr>
        <w:t>:</w:t>
      </w:r>
    </w:p>
    <w:p>
      <w:pPr>
        <w:pStyle w:val="По умолчанию"/>
        <w:rPr>
          <w:b w:val="1"/>
          <w:bCs w:val="1"/>
        </w:rPr>
      </w:pPr>
    </w:p>
    <w:p>
      <w:pPr>
        <w:pStyle w:val="По умолчанию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Кресло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рекомендуется использовать специальное офисное кресло</w:t>
      </w:r>
      <w:r>
        <w:rPr>
          <w:rtl w:val="0"/>
        </w:rPr>
        <w:t xml:space="preserve">, </w:t>
      </w:r>
      <w:r>
        <w:rPr>
          <w:rtl w:val="0"/>
        </w:rPr>
        <w:t>которое позволяет регулировать положение спинки и высоту</w:t>
      </w:r>
      <w:r>
        <w:rPr>
          <w:rtl w:val="0"/>
        </w:rPr>
        <w:t xml:space="preserve">. </w:t>
      </w:r>
      <w:r>
        <w:rPr>
          <w:rtl w:val="0"/>
        </w:rPr>
        <w:t>Вы также можете приобрести модели</w:t>
      </w:r>
      <w:r>
        <w:rPr>
          <w:rtl w:val="0"/>
        </w:rPr>
        <w:t xml:space="preserve">, </w:t>
      </w:r>
      <w:r>
        <w:rPr>
          <w:rtl w:val="0"/>
        </w:rPr>
        <w:t>которые оборудованы поясничным упором</w:t>
      </w:r>
      <w:r>
        <w:rPr>
          <w:rtl w:val="0"/>
        </w:rPr>
        <w:t xml:space="preserve">, </w:t>
      </w:r>
      <w:r>
        <w:rPr>
          <w:rtl w:val="0"/>
        </w:rPr>
        <w:t>регулировкой подлокотников и углом наклона</w:t>
      </w:r>
      <w:r>
        <w:rPr>
          <w:rtl w:val="0"/>
        </w:rPr>
        <w:t xml:space="preserve">, </w:t>
      </w:r>
      <w:r>
        <w:rPr>
          <w:rtl w:val="0"/>
        </w:rPr>
        <w:t>что минимизирует нагрузку на спину</w:t>
      </w:r>
      <w:r>
        <w:rPr>
          <w:rtl w:val="0"/>
        </w:rPr>
        <w:t xml:space="preserve">. </w:t>
      </w:r>
      <w:r>
        <w:rPr>
          <w:rtl w:val="0"/>
        </w:rPr>
        <w:t>Ваша посадка должна быть естественной и удобной</w:t>
      </w:r>
      <w:r>
        <w:rPr>
          <w:rtl w:val="0"/>
        </w:rPr>
        <w:t xml:space="preserve">. </w:t>
      </w:r>
      <w:r>
        <w:rPr>
          <w:rtl w:val="0"/>
        </w:rPr>
        <w:t>Ноги должны стоять на полу</w:t>
      </w:r>
      <w:r>
        <w:rPr>
          <w:rtl w:val="0"/>
        </w:rPr>
        <w:t xml:space="preserve">, </w:t>
      </w:r>
      <w:r>
        <w:rPr>
          <w:rtl w:val="0"/>
        </w:rPr>
        <w:t xml:space="preserve">а угол в коленном суставе составлять </w:t>
      </w:r>
      <w:r>
        <w:rPr>
          <w:rtl w:val="0"/>
        </w:rPr>
        <w:t xml:space="preserve">90 </w:t>
      </w:r>
      <w:r>
        <w:rPr>
          <w:rtl w:val="0"/>
        </w:rPr>
        <w:t>градусов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Клавиатура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расположение клавиатуру на столе должно быть таким</w:t>
      </w:r>
      <w:r>
        <w:rPr>
          <w:rtl w:val="0"/>
        </w:rPr>
        <w:t xml:space="preserve">, </w:t>
      </w:r>
      <w:r>
        <w:rPr>
          <w:rtl w:val="0"/>
        </w:rPr>
        <w:t>чтобы ваши руки не висели</w:t>
      </w:r>
      <w:r>
        <w:rPr>
          <w:rtl w:val="0"/>
        </w:rPr>
        <w:t xml:space="preserve">, </w:t>
      </w:r>
      <w:r>
        <w:rPr>
          <w:rtl w:val="0"/>
        </w:rPr>
        <w:t>а запястья держались прямо и расслабленно</w:t>
      </w:r>
      <w:r>
        <w:rPr>
          <w:rtl w:val="0"/>
        </w:rPr>
        <w:t xml:space="preserve">. </w:t>
      </w:r>
      <w:r>
        <w:rPr>
          <w:rtl w:val="0"/>
        </w:rPr>
        <w:t>Многие компьютерные столы имеют полку для клавиатуры</w:t>
      </w:r>
      <w:r>
        <w:rPr>
          <w:rtl w:val="0"/>
        </w:rPr>
        <w:t xml:space="preserve">, </w:t>
      </w:r>
      <w:r>
        <w:rPr>
          <w:rtl w:val="0"/>
        </w:rPr>
        <w:t>по стандартам эргономики это оптимальная высота для комфортной работы с клавиатурой</w:t>
      </w:r>
      <w:r>
        <w:rPr>
          <w:rtl w:val="0"/>
        </w:rPr>
        <w:t xml:space="preserve">. </w:t>
      </w:r>
      <w:r>
        <w:rPr>
          <w:rtl w:val="0"/>
        </w:rPr>
        <w:t>Вы также можете купить эргономическую клавиатуру</w:t>
      </w:r>
      <w:r>
        <w:rPr>
          <w:rtl w:val="0"/>
        </w:rPr>
        <w:t xml:space="preserve">, </w:t>
      </w:r>
      <w:r>
        <w:rPr>
          <w:rtl w:val="0"/>
        </w:rPr>
        <w:t>которая имеет оптимальное расположение клавиш для удобной работы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Мышь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мышь должна располагаться рядом с клавиатурой на одном уровне</w:t>
      </w:r>
      <w:r>
        <w:rPr>
          <w:rtl w:val="0"/>
        </w:rPr>
        <w:t xml:space="preserve">. </w:t>
      </w:r>
      <w:r>
        <w:rPr>
          <w:rtl w:val="0"/>
        </w:rPr>
        <w:t>Это позволит комфортно управлять курсором и избавит от неправильного положения запястья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Монитор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 xml:space="preserve">идеальное расстояние от монитора до ваших глаз </w:t>
      </w:r>
      <w:r>
        <w:rPr>
          <w:rtl w:val="0"/>
        </w:rPr>
        <w:t>40</w:t>
      </w:r>
      <w:r>
        <w:rPr>
          <w:rtl w:val="0"/>
        </w:rPr>
        <w:t>–</w:t>
      </w:r>
      <w:r>
        <w:rPr>
          <w:rtl w:val="0"/>
        </w:rPr>
        <w:t xml:space="preserve">50 </w:t>
      </w:r>
      <w:r>
        <w:rPr>
          <w:rtl w:val="0"/>
        </w:rPr>
        <w:t>сантиметров</w:t>
      </w:r>
      <w:r>
        <w:rPr>
          <w:rtl w:val="0"/>
        </w:rPr>
        <w:t xml:space="preserve">. </w:t>
      </w:r>
      <w:r>
        <w:rPr>
          <w:rtl w:val="0"/>
        </w:rPr>
        <w:t>Он также должен быть установлен на уровне глаз или чуть ниже</w:t>
      </w:r>
      <w:r>
        <w:rPr>
          <w:rtl w:val="0"/>
        </w:rPr>
        <w:t xml:space="preserve">. </w:t>
      </w:r>
      <w:r>
        <w:rPr>
          <w:rtl w:val="0"/>
        </w:rPr>
        <w:t>В идеале источник естественного света должен располагаться с левой стороны</w:t>
      </w:r>
      <w:r>
        <w:rPr>
          <w:rtl w:val="0"/>
        </w:rPr>
        <w:t xml:space="preserve">, </w:t>
      </w:r>
      <w:r>
        <w:rPr>
          <w:rtl w:val="0"/>
        </w:rPr>
        <w:t>это минимизирует блики и отражения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Делайте перерывы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важно делать перерывы при работе за компьютером</w:t>
      </w:r>
      <w:r>
        <w:rPr>
          <w:rtl w:val="0"/>
        </w:rPr>
        <w:t xml:space="preserve">. </w:t>
      </w:r>
      <w:r>
        <w:rPr>
          <w:rtl w:val="0"/>
        </w:rPr>
        <w:t>Чтобы избежать напряжения глаз</w:t>
      </w:r>
      <w:r>
        <w:rPr>
          <w:rtl w:val="0"/>
        </w:rPr>
        <w:t xml:space="preserve">, </w:t>
      </w:r>
      <w:r>
        <w:rPr>
          <w:rtl w:val="0"/>
        </w:rPr>
        <w:t>вы должны периодически отводить взгляд от монитора</w:t>
      </w:r>
      <w:r>
        <w:rPr>
          <w:rtl w:val="0"/>
        </w:rPr>
        <w:t xml:space="preserve">. </w:t>
      </w:r>
      <w:r>
        <w:rPr>
          <w:rtl w:val="0"/>
        </w:rPr>
        <w:t>А лучше встать и пройтись</w:t>
      </w:r>
      <w:r>
        <w:rPr>
          <w:rtl w:val="0"/>
        </w:rPr>
        <w:t xml:space="preserve">, </w:t>
      </w:r>
      <w:r>
        <w:rPr>
          <w:rtl w:val="0"/>
        </w:rPr>
        <w:t>размяться</w:t>
      </w:r>
      <w:r>
        <w:rPr>
          <w:rtl w:val="0"/>
        </w:rPr>
        <w:t xml:space="preserve">, </w:t>
      </w:r>
      <w:r>
        <w:rPr>
          <w:rtl w:val="0"/>
        </w:rPr>
        <w:t>чтобы не засиживаться в одном положении длительное время</w:t>
      </w:r>
      <w:r>
        <w:rPr>
          <w:rtl w:val="0"/>
        </w:rPr>
        <w:t xml:space="preserve">. </w:t>
      </w:r>
      <w:r>
        <w:rPr>
          <w:rtl w:val="0"/>
        </w:rPr>
        <w:t>Можно также использовать таймеры</w:t>
      </w:r>
      <w:r>
        <w:rPr>
          <w:rtl w:val="0"/>
        </w:rPr>
        <w:t xml:space="preserve">, </w:t>
      </w:r>
      <w:r>
        <w:rPr>
          <w:rtl w:val="0"/>
        </w:rPr>
        <w:t>которые будут напоминать о необходимости сделать паузу и гимнастику для глаз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</w:p>
    <w:p>
      <w:pPr>
        <w:pStyle w:val="По умолчанию"/>
        <w:rPr>
          <w:b w:val="1"/>
          <w:bCs w:val="1"/>
        </w:rPr>
      </w:pPr>
      <w:r>
        <w:rPr>
          <w:b w:val="1"/>
          <w:bCs w:val="1"/>
          <w:rtl w:val="0"/>
        </w:rPr>
        <w:t>Норма влажности на рабочем месте зависит от специфики труда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 xml:space="preserve">Программистов </w:t>
      </w:r>
      <w:r>
        <w:rPr>
          <w:b w:val="1"/>
          <w:bCs w:val="1"/>
          <w:rtl w:val="0"/>
          <w:lang w:val="ru-RU"/>
        </w:rPr>
        <w:t xml:space="preserve">она составляет </w:t>
      </w:r>
      <w:r>
        <w:rPr>
          <w:b w:val="1"/>
          <w:bCs w:val="1"/>
          <w:rtl w:val="0"/>
        </w:rPr>
        <w:t>40-60%.</w:t>
      </w:r>
    </w:p>
    <w:p>
      <w:pPr>
        <w:pStyle w:val="По умолчанию"/>
        <w:rPr>
          <w:b w:val="1"/>
          <w:bCs w:val="1"/>
        </w:rPr>
      </w:pPr>
    </w:p>
    <w:p>
      <w:pPr>
        <w:pStyle w:val="По умолчанию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Расчет освещенности</w:t>
      </w:r>
      <w:r>
        <w:rPr>
          <w:b w:val="1"/>
          <w:bCs w:val="1"/>
          <w:rtl w:val="0"/>
          <w:lang w:val="ru-RU"/>
        </w:rPr>
        <w:t>:</w:t>
      </w:r>
    </w:p>
    <w:p>
      <w:pPr>
        <w:pStyle w:val="По умолчанию"/>
        <w:bidi w:val="0"/>
      </w:pPr>
      <w:r>
        <w:rPr>
          <w:rtl w:val="0"/>
        </w:rPr>
        <w:t>Расчет освещенности рабочего места сводится к выбору системы освещения</w:t>
      </w:r>
      <w:r>
        <w:rPr>
          <w:rtl w:val="0"/>
        </w:rPr>
        <w:t xml:space="preserve">, </w:t>
      </w:r>
      <w:r>
        <w:rPr>
          <w:rtl w:val="0"/>
        </w:rPr>
        <w:t>определению необходимого числа светильников</w:t>
      </w:r>
      <w:r>
        <w:rPr>
          <w:rtl w:val="0"/>
        </w:rPr>
        <w:t xml:space="preserve">, </w:t>
      </w:r>
      <w:r>
        <w:rPr>
          <w:rtl w:val="0"/>
        </w:rPr>
        <w:t>их типа и размещения</w:t>
      </w:r>
      <w:r>
        <w:rPr>
          <w:rtl w:val="0"/>
        </w:rPr>
        <w:t xml:space="preserve">. </w:t>
      </w:r>
      <w:r>
        <w:rPr>
          <w:rtl w:val="0"/>
        </w:rPr>
        <w:t>Процесс работы программиста</w:t>
      </w:r>
      <w:r>
        <w:rPr>
          <w:rtl w:val="0"/>
        </w:rPr>
        <w:t xml:space="preserve"> затруднен</w:t>
      </w:r>
      <w:r>
        <w:rPr>
          <w:rtl w:val="0"/>
        </w:rPr>
        <w:t xml:space="preserve"> в таких условиях</w:t>
      </w:r>
      <w:r>
        <w:rPr>
          <w:rtl w:val="0"/>
        </w:rPr>
        <w:t xml:space="preserve">, </w:t>
      </w:r>
      <w:r>
        <w:rPr>
          <w:rtl w:val="0"/>
        </w:rPr>
        <w:t>когда естественное освещение недостаточно или отсутствует</w:t>
      </w:r>
      <w:r>
        <w:rPr>
          <w:rtl w:val="0"/>
        </w:rPr>
        <w:t xml:space="preserve">. </w:t>
      </w:r>
      <w:r>
        <w:rPr>
          <w:rtl w:val="0"/>
        </w:rPr>
        <w:t>Исходя из этого</w:t>
      </w:r>
      <w:r>
        <w:rPr>
          <w:rtl w:val="0"/>
        </w:rPr>
        <w:t xml:space="preserve">, </w:t>
      </w:r>
      <w:r>
        <w:rPr>
          <w:rtl w:val="0"/>
        </w:rPr>
        <w:t>рассчитаем параметры искусственного освещения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Расчет с</w:t>
      </w:r>
      <w:r>
        <w:rPr>
          <w:b w:val="1"/>
          <w:bCs w:val="1"/>
          <w:rtl w:val="0"/>
          <w:lang w:val="ru-RU"/>
        </w:rPr>
        <w:t>истемы отопления и системы кондиционирования</w:t>
      </w:r>
      <w:r>
        <w:rPr>
          <w:b w:val="1"/>
          <w:bCs w:val="1"/>
          <w:rtl w:val="0"/>
          <w:lang w:val="ru-RU"/>
        </w:rPr>
        <w:t>:</w:t>
      </w:r>
    </w:p>
    <w:p>
      <w:pPr>
        <w:pStyle w:val="По умолчанию"/>
        <w:bidi w:val="0"/>
      </w:pPr>
      <w:r>
        <w:rPr>
          <w:rtl w:val="0"/>
        </w:rPr>
        <w:t>Системы отопления и системы кондиционирования следует устанавливать так</w:t>
      </w:r>
      <w:r>
        <w:rPr>
          <w:rtl w:val="0"/>
        </w:rPr>
        <w:t xml:space="preserve">, </w:t>
      </w:r>
      <w:r>
        <w:rPr>
          <w:rtl w:val="0"/>
        </w:rPr>
        <w:t>чтобы ни теплый</w:t>
      </w:r>
      <w:r>
        <w:rPr>
          <w:rtl w:val="0"/>
        </w:rPr>
        <w:t xml:space="preserve">, </w:t>
      </w:r>
      <w:r>
        <w:rPr>
          <w:rtl w:val="0"/>
        </w:rPr>
        <w:t>ни холодный воздух не направлялся на людей</w:t>
      </w:r>
      <w:r>
        <w:rPr>
          <w:rtl w:val="0"/>
        </w:rPr>
        <w:t xml:space="preserve">. </w:t>
      </w:r>
      <w:r>
        <w:rPr>
          <w:rtl w:val="0"/>
        </w:rPr>
        <w:t>На производстве рекомендуется создавать динамический климат с определенными перепадами показателей</w:t>
      </w:r>
      <w:r>
        <w:rPr>
          <w:rtl w:val="0"/>
        </w:rPr>
        <w:t xml:space="preserve">. </w:t>
      </w:r>
      <w:r>
        <w:rPr>
          <w:rtl w:val="0"/>
        </w:rPr>
        <w:t>Температура воздуха у поверхности пола и на уровне головы не должна отличаться более</w:t>
      </w:r>
      <w:r>
        <w:rPr>
          <w:rtl w:val="0"/>
        </w:rPr>
        <w:t xml:space="preserve">, </w:t>
      </w:r>
      <w:r>
        <w:rPr>
          <w:rtl w:val="0"/>
        </w:rPr>
        <w:t xml:space="preserve">чем на </w:t>
      </w:r>
      <w:r>
        <w:rPr>
          <w:rtl w:val="0"/>
        </w:rPr>
        <w:t xml:space="preserve">5 </w:t>
      </w:r>
      <w:r>
        <w:rPr>
          <w:rtl w:val="0"/>
        </w:rPr>
        <w:t>градусов</w:t>
      </w:r>
      <w:r>
        <w:rPr>
          <w:rtl w:val="0"/>
        </w:rPr>
        <w:t xml:space="preserve">. </w:t>
      </w:r>
      <w:r>
        <w:rPr>
          <w:rtl w:val="0"/>
        </w:rPr>
        <w:t>В производственных помещениях помимо естественной вентиляции предусматривают приточно</w:t>
      </w:r>
      <w:r>
        <w:rPr>
          <w:rtl w:val="0"/>
        </w:rPr>
        <w:t>-</w:t>
      </w:r>
      <w:r>
        <w:rPr>
          <w:rtl w:val="0"/>
        </w:rPr>
        <w:t>вытяжную вентиляцию</w:t>
      </w:r>
      <w:r>
        <w:rPr>
          <w:rtl w:val="0"/>
        </w:rPr>
        <w:t xml:space="preserve">. </w:t>
      </w:r>
      <w:r>
        <w:rPr>
          <w:rtl w:val="0"/>
        </w:rPr>
        <w:t>Основным параметром</w:t>
      </w:r>
      <w:r>
        <w:rPr>
          <w:rtl w:val="0"/>
        </w:rPr>
        <w:t xml:space="preserve">, </w:t>
      </w:r>
      <w:r>
        <w:rPr>
          <w:rtl w:val="0"/>
        </w:rPr>
        <w:t>определяющим характеристики вентиляционной системы</w:t>
      </w:r>
      <w:r>
        <w:rPr>
          <w:rtl w:val="0"/>
        </w:rPr>
        <w:t xml:space="preserve">, </w:t>
      </w:r>
      <w:r>
        <w:rPr>
          <w:rtl w:val="0"/>
        </w:rPr>
        <w:t>является кратность обмена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сколько раз в час сменится воздух в помещении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b w:val="1"/>
          <w:bCs w:val="1"/>
          <w:rtl w:val="0"/>
          <w:lang w:val="ru-RU"/>
        </w:rPr>
        <w:t>Эргономичная рабочая поза</w:t>
      </w:r>
      <w:r>
        <w:rPr>
          <w:b w:val="1"/>
          <w:bCs w:val="1"/>
          <w:rtl w:val="0"/>
          <w:lang w:val="ru-RU"/>
        </w:rPr>
        <w:t>: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1231228</wp:posOffset>
            </wp:positionH>
            <wp:positionV relativeFrom="line">
              <wp:posOffset>203200</wp:posOffset>
            </wp:positionV>
            <wp:extent cx="3644900" cy="38481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4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