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56" w:rsidRPr="00DB7856" w:rsidRDefault="00DB7856" w:rsidP="00DB7856">
      <w:pPr>
        <w:pStyle w:val="Titre1"/>
      </w:pPr>
      <w:r w:rsidRPr="00DB7856">
        <w:t xml:space="preserve">WALOUDE Qui </w:t>
      </w:r>
      <w:proofErr w:type="gramStart"/>
      <w:r w:rsidRPr="00DB7856">
        <w:t>Sommes-</w:t>
      </w:r>
      <w:proofErr w:type="gramEnd"/>
      <w:r w:rsidRPr="00DB7856">
        <w:t>Nous ?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>WALOUDE est une association indépendante, créée le 31 Janvier 2020, sans but lucratif qui a pour objectif principal de permettre à ses adhérents, personnes physiques (c’est-à-dire les souscripteurs de contrats obsèques) de mutualiser le risque de financement des obsèques par anticipation. </w:t>
      </w:r>
    </w:p>
    <w:p w:rsidR="00DB7856" w:rsidRPr="00DB7856" w:rsidRDefault="00DB7856" w:rsidP="00DB7856">
      <w:pPr>
        <w:rPr>
          <w:sz w:val="32"/>
          <w:szCs w:val="32"/>
        </w:rPr>
      </w:pP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>Elle vise donc à mettre en place une solide mutuelle prévoyance décès qui permettra de mettre ses adhérents à l’abri des conséquences financières d’un décès prématuré, par accident ou maladie, grâce au versement d’un capital décès.</w:t>
      </w:r>
    </w:p>
    <w:p w:rsidR="00DB7856" w:rsidRDefault="00DB7856" w:rsidP="00DB7856">
      <w:pPr>
        <w:rPr>
          <w:sz w:val="32"/>
          <w:szCs w:val="32"/>
        </w:rPr>
      </w:pPr>
    </w:p>
    <w:p w:rsidR="00DB7856" w:rsidRPr="00DB7856" w:rsidRDefault="00DB7856" w:rsidP="00DB7856">
      <w:pPr>
        <w:pStyle w:val="Titre2"/>
      </w:pPr>
      <w:r w:rsidRPr="00DB7856">
        <w:t>Nos valeurs et engagements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 xml:space="preserve">WALOUDE s’engage à protéger l’avenir de ses adhérents et s’engage à faciliter au mieux les démarches liées au </w:t>
      </w:r>
      <w:r w:rsidRPr="00DB7856">
        <w:rPr>
          <w:b/>
          <w:bCs/>
          <w:sz w:val="32"/>
          <w:szCs w:val="32"/>
        </w:rPr>
        <w:t>bon déroulement des obsèques</w:t>
      </w:r>
      <w:r w:rsidRPr="00DB7856">
        <w:rPr>
          <w:sz w:val="32"/>
          <w:szCs w:val="32"/>
        </w:rPr>
        <w:t>.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 xml:space="preserve">Pour être reconnu et autorisé comme professionnel chargé d’organiser les prestations funéraires, l’Association est </w:t>
      </w:r>
      <w:r w:rsidRPr="00DB7856">
        <w:rPr>
          <w:b/>
          <w:bCs/>
          <w:sz w:val="32"/>
          <w:szCs w:val="32"/>
        </w:rPr>
        <w:t>habilitée par la Préfecture</w:t>
      </w:r>
      <w:r w:rsidRPr="00DB7856">
        <w:rPr>
          <w:sz w:val="32"/>
          <w:szCs w:val="32"/>
        </w:rPr>
        <w:t>.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b/>
          <w:bCs/>
          <w:sz w:val="32"/>
          <w:szCs w:val="32"/>
        </w:rPr>
        <w:t xml:space="preserve">1-Rapatriement du corps: </w:t>
      </w:r>
      <w:r w:rsidRPr="00DB7856">
        <w:rPr>
          <w:sz w:val="32"/>
          <w:szCs w:val="32"/>
        </w:rPr>
        <w:t>Prise en charge total et démarches administratives.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b/>
          <w:bCs/>
          <w:sz w:val="32"/>
          <w:szCs w:val="32"/>
        </w:rPr>
        <w:t xml:space="preserve">2-Arriver au pays: </w:t>
      </w:r>
      <w:r w:rsidRPr="00DB7856">
        <w:rPr>
          <w:sz w:val="32"/>
          <w:szCs w:val="32"/>
        </w:rPr>
        <w:t>Mise en disposition véhicule funèbre.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b/>
          <w:bCs/>
          <w:sz w:val="32"/>
          <w:szCs w:val="32"/>
        </w:rPr>
        <w:t>3- Versement au bénéficiaire</w:t>
      </w:r>
      <w:r w:rsidRPr="00DB7856">
        <w:rPr>
          <w:sz w:val="32"/>
          <w:szCs w:val="32"/>
        </w:rPr>
        <w:t>: Jusqu’à  1 Million de CFA.</w:t>
      </w:r>
    </w:p>
    <w:p w:rsidR="00DB7856" w:rsidRDefault="00DB7856" w:rsidP="00DB7856">
      <w:pPr>
        <w:rPr>
          <w:sz w:val="32"/>
          <w:szCs w:val="32"/>
        </w:rPr>
      </w:pPr>
    </w:p>
    <w:p w:rsidR="00DB7856" w:rsidRDefault="00DB7856" w:rsidP="00DB7856">
      <w:pPr>
        <w:rPr>
          <w:sz w:val="32"/>
          <w:szCs w:val="32"/>
        </w:rPr>
      </w:pPr>
    </w:p>
    <w:p w:rsidR="00DB7856" w:rsidRPr="00DB7856" w:rsidRDefault="00DB7856" w:rsidP="00DB7856">
      <w:pPr>
        <w:pStyle w:val="Titre2"/>
      </w:pPr>
      <w:r w:rsidRPr="00DB7856">
        <w:lastRenderedPageBreak/>
        <w:t xml:space="preserve">WALOUDE Prévoyance regroupe 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b/>
          <w:bCs/>
          <w:sz w:val="32"/>
          <w:szCs w:val="32"/>
        </w:rPr>
        <w:t xml:space="preserve">-Des personnes physiques </w:t>
      </w:r>
      <w:proofErr w:type="gramStart"/>
      <w:r w:rsidRPr="00DB7856">
        <w:rPr>
          <w:sz w:val="32"/>
          <w:szCs w:val="32"/>
        </w:rPr>
        <w:t>:  les</w:t>
      </w:r>
      <w:proofErr w:type="gramEnd"/>
      <w:r w:rsidRPr="00DB7856">
        <w:rPr>
          <w:sz w:val="32"/>
          <w:szCs w:val="32"/>
        </w:rPr>
        <w:t xml:space="preserve"> souscripteurs de contrats obsèques,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 xml:space="preserve">- </w:t>
      </w:r>
      <w:r w:rsidRPr="00DB7856">
        <w:rPr>
          <w:b/>
          <w:bCs/>
          <w:sz w:val="32"/>
          <w:szCs w:val="32"/>
        </w:rPr>
        <w:t xml:space="preserve">Des personnes morales </w:t>
      </w:r>
      <w:r w:rsidRPr="00DB7856">
        <w:rPr>
          <w:sz w:val="32"/>
          <w:szCs w:val="32"/>
        </w:rPr>
        <w:t>: ce sont les entreprises de Pompes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>-Funèbres indépendantes, Mutuelles solidaires de proximité, associations ou autres Personnes Morales ayant souscrit à l’une des conventions souscrites par l’Association.</w:t>
      </w:r>
    </w:p>
    <w:p w:rsidR="00DB7856" w:rsidRPr="00DB7856" w:rsidRDefault="00DB7856" w:rsidP="00DB7856">
      <w:pPr>
        <w:jc w:val="both"/>
        <w:rPr>
          <w:sz w:val="32"/>
          <w:szCs w:val="32"/>
        </w:rPr>
      </w:pPr>
      <w:r w:rsidRPr="00DB7856">
        <w:rPr>
          <w:sz w:val="32"/>
          <w:szCs w:val="32"/>
        </w:rPr>
        <w:t>- Leur objectif commun est de toujours garantir le libre-choix de l'opérateur funéraire</w:t>
      </w:r>
      <w:bookmarkStart w:id="0" w:name="_GoBack"/>
      <w:bookmarkEnd w:id="0"/>
      <w:r w:rsidRPr="00DB7856">
        <w:rPr>
          <w:sz w:val="32"/>
          <w:szCs w:val="32"/>
        </w:rPr>
        <w:t xml:space="preserve"> et l’accès pour tous à des obsèques choisies de bonne qualité.</w:t>
      </w:r>
    </w:p>
    <w:p w:rsidR="00DB7856" w:rsidRPr="00DB7856" w:rsidRDefault="00DB7856" w:rsidP="00DB7856">
      <w:pPr>
        <w:rPr>
          <w:sz w:val="32"/>
          <w:szCs w:val="32"/>
        </w:rPr>
      </w:pPr>
    </w:p>
    <w:p w:rsidR="00DB7856" w:rsidRPr="00DB7856" w:rsidRDefault="00DB7856" w:rsidP="00DB7856">
      <w:pPr>
        <w:rPr>
          <w:sz w:val="32"/>
          <w:szCs w:val="32"/>
        </w:rPr>
      </w:pPr>
    </w:p>
    <w:p w:rsidR="00454CC2" w:rsidRPr="00DB7856" w:rsidRDefault="00DB7856">
      <w:pPr>
        <w:rPr>
          <w:sz w:val="32"/>
          <w:szCs w:val="32"/>
        </w:rPr>
      </w:pPr>
    </w:p>
    <w:sectPr w:rsidR="00454CC2" w:rsidRPr="00DB7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56"/>
    <w:rsid w:val="00A11292"/>
    <w:rsid w:val="00DB7856"/>
    <w:rsid w:val="00E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7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B7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7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B7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1300</Characters>
  <Application>Microsoft Office Word</Application>
  <DocSecurity>0</DocSecurity>
  <Lines>10</Lines>
  <Paragraphs>3</Paragraphs>
  <ScaleCrop>false</ScaleCrop>
  <Company>HP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Anouchka</dc:creator>
  <cp:lastModifiedBy>Anouchka</cp:lastModifiedBy>
  <cp:revision>1</cp:revision>
  <dcterms:created xsi:type="dcterms:W3CDTF">2020-06-20T18:07:00Z</dcterms:created>
  <dcterms:modified xsi:type="dcterms:W3CDTF">2020-06-20T18:13:00Z</dcterms:modified>
</cp:coreProperties>
</file>