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CB2F" w14:textId="7DEE1EAE" w:rsidR="0061150D" w:rsidRDefault="0061150D" w:rsidP="0061150D">
      <w:pPr>
        <w:pStyle w:val="NoSpacing"/>
        <w:spacing w:line="480" w:lineRule="auto"/>
        <w:jc w:val="center"/>
        <w:rPr>
          <w:rFonts w:cs="Times New Roman"/>
          <w:b/>
          <w:bCs/>
        </w:rPr>
      </w:pPr>
    </w:p>
    <w:p w14:paraId="331C00D5" w14:textId="5458BC86" w:rsidR="0061150D" w:rsidRDefault="0061150D" w:rsidP="0061150D">
      <w:pPr>
        <w:pStyle w:val="NoSpacing"/>
        <w:spacing w:line="480" w:lineRule="auto"/>
        <w:jc w:val="center"/>
        <w:rPr>
          <w:rFonts w:cs="Times New Roman"/>
          <w:b/>
          <w:bCs/>
        </w:rPr>
      </w:pPr>
    </w:p>
    <w:p w14:paraId="6B455604" w14:textId="77777777" w:rsidR="0061150D" w:rsidRDefault="0061150D" w:rsidP="0061150D">
      <w:pPr>
        <w:pStyle w:val="NoSpacing"/>
        <w:spacing w:line="480" w:lineRule="auto"/>
        <w:jc w:val="center"/>
        <w:rPr>
          <w:rFonts w:cs="Times New Roman"/>
          <w:b/>
          <w:bCs/>
        </w:rPr>
      </w:pPr>
    </w:p>
    <w:p w14:paraId="18B8F981" w14:textId="31C52BAB" w:rsidR="0061150D" w:rsidRDefault="0061150D" w:rsidP="0061150D">
      <w:pPr>
        <w:pStyle w:val="NoSpacing"/>
        <w:spacing w:line="480" w:lineRule="auto"/>
        <w:jc w:val="center"/>
        <w:rPr>
          <w:rFonts w:cs="Times New Roman"/>
          <w:b/>
          <w:bCs/>
          <w:sz w:val="28"/>
          <w:szCs w:val="28"/>
        </w:rPr>
      </w:pPr>
      <w:r w:rsidRPr="0061150D">
        <w:rPr>
          <w:rFonts w:cs="Times New Roman"/>
          <w:b/>
          <w:bCs/>
          <w:sz w:val="28"/>
          <w:szCs w:val="28"/>
        </w:rPr>
        <w:t xml:space="preserve">The </w:t>
      </w:r>
      <w:r>
        <w:rPr>
          <w:rFonts w:cs="Times New Roman"/>
          <w:b/>
          <w:bCs/>
          <w:sz w:val="28"/>
          <w:szCs w:val="28"/>
        </w:rPr>
        <w:t>In</w:t>
      </w:r>
      <w:r w:rsidRPr="0061150D">
        <w:rPr>
          <w:rFonts w:cs="Times New Roman"/>
          <w:b/>
          <w:bCs/>
          <w:sz w:val="28"/>
          <w:szCs w:val="28"/>
        </w:rPr>
        <w:t xml:space="preserve">fluence of </w:t>
      </w:r>
      <w:r>
        <w:rPr>
          <w:rFonts w:cs="Times New Roman"/>
          <w:b/>
          <w:bCs/>
          <w:sz w:val="28"/>
          <w:szCs w:val="28"/>
        </w:rPr>
        <w:t>Various</w:t>
      </w:r>
      <w:r w:rsidRPr="0061150D">
        <w:rPr>
          <w:rFonts w:cs="Times New Roman"/>
          <w:b/>
          <w:bCs/>
          <w:sz w:val="28"/>
          <w:szCs w:val="28"/>
        </w:rPr>
        <w:t xml:space="preserve"> </w:t>
      </w:r>
      <w:r w:rsidR="00B56B5C">
        <w:rPr>
          <w:rFonts w:cs="Times New Roman"/>
          <w:b/>
          <w:bCs/>
          <w:sz w:val="28"/>
          <w:szCs w:val="28"/>
        </w:rPr>
        <w:t>Accommodation</w:t>
      </w:r>
      <w:r w:rsidRPr="0061150D">
        <w:rPr>
          <w:rFonts w:cs="Times New Roman"/>
          <w:b/>
          <w:bCs/>
          <w:sz w:val="28"/>
          <w:szCs w:val="28"/>
        </w:rPr>
        <w:t xml:space="preserve"> </w:t>
      </w:r>
      <w:r w:rsidR="001778B6">
        <w:rPr>
          <w:rFonts w:cs="Times New Roman"/>
          <w:b/>
          <w:bCs/>
          <w:sz w:val="28"/>
          <w:szCs w:val="28"/>
        </w:rPr>
        <w:t>Attributes</w:t>
      </w:r>
      <w:r w:rsidRPr="0061150D">
        <w:rPr>
          <w:rFonts w:cs="Times New Roman"/>
          <w:b/>
          <w:bCs/>
          <w:sz w:val="28"/>
          <w:szCs w:val="28"/>
        </w:rPr>
        <w:t xml:space="preserve"> on the </w:t>
      </w:r>
      <w:r>
        <w:rPr>
          <w:rFonts w:cs="Times New Roman"/>
          <w:b/>
          <w:bCs/>
          <w:sz w:val="28"/>
          <w:szCs w:val="28"/>
        </w:rPr>
        <w:t xml:space="preserve">Price of Airbnb Listings </w:t>
      </w:r>
      <w:r w:rsidR="00B56B5C">
        <w:rPr>
          <w:rFonts w:cs="Times New Roman"/>
          <w:b/>
          <w:bCs/>
          <w:sz w:val="28"/>
          <w:szCs w:val="28"/>
        </w:rPr>
        <w:t>Compared</w:t>
      </w:r>
      <w:r>
        <w:rPr>
          <w:rFonts w:cs="Times New Roman"/>
          <w:b/>
          <w:bCs/>
          <w:sz w:val="28"/>
          <w:szCs w:val="28"/>
        </w:rPr>
        <w:t xml:space="preserve"> to the Perceived Price-Quality Ratio by Customers: A </w:t>
      </w:r>
      <w:r w:rsidR="00F25DF4">
        <w:rPr>
          <w:rFonts w:cs="Times New Roman"/>
          <w:b/>
          <w:bCs/>
          <w:sz w:val="28"/>
          <w:szCs w:val="28"/>
        </w:rPr>
        <w:t xml:space="preserve">Multiple </w:t>
      </w:r>
      <w:r>
        <w:rPr>
          <w:rFonts w:cs="Times New Roman"/>
          <w:b/>
          <w:bCs/>
          <w:sz w:val="28"/>
          <w:szCs w:val="28"/>
        </w:rPr>
        <w:t xml:space="preserve">Linear Regression Analysis </w:t>
      </w:r>
    </w:p>
    <w:p w14:paraId="67438114" w14:textId="23BBBA9A" w:rsidR="0061150D" w:rsidRDefault="0061150D" w:rsidP="0061150D">
      <w:pPr>
        <w:pStyle w:val="NoSpacing"/>
        <w:spacing w:line="480" w:lineRule="auto"/>
        <w:jc w:val="center"/>
        <w:rPr>
          <w:rFonts w:cs="Times New Roman"/>
          <w:b/>
          <w:bCs/>
          <w:sz w:val="28"/>
          <w:szCs w:val="28"/>
        </w:rPr>
      </w:pPr>
    </w:p>
    <w:p w14:paraId="73F273B8" w14:textId="374E4884" w:rsidR="0061150D" w:rsidRDefault="0061150D" w:rsidP="0061150D">
      <w:pPr>
        <w:pStyle w:val="NoSpacing"/>
        <w:spacing w:line="480" w:lineRule="auto"/>
        <w:jc w:val="center"/>
        <w:rPr>
          <w:rFonts w:cs="Times New Roman"/>
          <w:b/>
          <w:bCs/>
          <w:sz w:val="28"/>
          <w:szCs w:val="28"/>
        </w:rPr>
      </w:pPr>
    </w:p>
    <w:p w14:paraId="5140AE5E" w14:textId="2F83BF8A" w:rsidR="0061150D" w:rsidRDefault="0061150D" w:rsidP="0061150D">
      <w:pPr>
        <w:pStyle w:val="NoSpacing"/>
        <w:spacing w:line="480" w:lineRule="auto"/>
        <w:jc w:val="center"/>
        <w:rPr>
          <w:rFonts w:cs="Times New Roman"/>
          <w:b/>
          <w:bCs/>
          <w:sz w:val="28"/>
          <w:szCs w:val="28"/>
        </w:rPr>
      </w:pPr>
    </w:p>
    <w:p w14:paraId="6C57D4CA" w14:textId="77777777" w:rsidR="00F275C4" w:rsidRDefault="00F275C4" w:rsidP="0061150D">
      <w:pPr>
        <w:pStyle w:val="NoSpacing"/>
        <w:spacing w:line="480" w:lineRule="auto"/>
        <w:jc w:val="center"/>
        <w:rPr>
          <w:rFonts w:cs="Times New Roman"/>
          <w:b/>
          <w:bCs/>
          <w:sz w:val="28"/>
          <w:szCs w:val="28"/>
        </w:rPr>
      </w:pPr>
    </w:p>
    <w:p w14:paraId="76E496A9" w14:textId="7CB94D6D" w:rsidR="0061150D" w:rsidRDefault="0061150D" w:rsidP="0061150D">
      <w:pPr>
        <w:pStyle w:val="NoSpacing"/>
        <w:spacing w:line="480" w:lineRule="auto"/>
        <w:jc w:val="center"/>
        <w:rPr>
          <w:rFonts w:cs="Times New Roman"/>
          <w:b/>
          <w:bCs/>
          <w:sz w:val="28"/>
          <w:szCs w:val="28"/>
        </w:rPr>
      </w:pPr>
      <w:r>
        <w:rPr>
          <w:noProof/>
        </w:rPr>
        <w:drawing>
          <wp:inline distT="0" distB="0" distL="0" distR="0" wp14:anchorId="6CB50D1A" wp14:editId="1182F9E3">
            <wp:extent cx="4630745" cy="1174531"/>
            <wp:effectExtent l="0" t="0" r="0" b="6985"/>
            <wp:docPr id="1" name="Afbeelding 1" descr="Logo-Tilburg-University (1) - Dri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lburg-University (1) - Dri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0088" cy="1176901"/>
                    </a:xfrm>
                    <a:prstGeom prst="rect">
                      <a:avLst/>
                    </a:prstGeom>
                    <a:noFill/>
                    <a:ln>
                      <a:noFill/>
                    </a:ln>
                  </pic:spPr>
                </pic:pic>
              </a:graphicData>
            </a:graphic>
          </wp:inline>
        </w:drawing>
      </w:r>
    </w:p>
    <w:p w14:paraId="2D4F1B21" w14:textId="4ED08193" w:rsidR="0061150D" w:rsidRDefault="0061150D" w:rsidP="0061150D">
      <w:pPr>
        <w:pStyle w:val="NoSpacing"/>
        <w:jc w:val="center"/>
        <w:rPr>
          <w:rFonts w:cs="Times New Roman"/>
          <w:sz w:val="28"/>
          <w:szCs w:val="28"/>
        </w:rPr>
      </w:pPr>
    </w:p>
    <w:p w14:paraId="5C8747D1" w14:textId="396E31C0" w:rsidR="0061150D" w:rsidRDefault="0061150D" w:rsidP="0061150D">
      <w:pPr>
        <w:pStyle w:val="NoSpacing"/>
        <w:jc w:val="center"/>
        <w:rPr>
          <w:rFonts w:cs="Times New Roman"/>
          <w:sz w:val="28"/>
          <w:szCs w:val="28"/>
        </w:rPr>
      </w:pPr>
    </w:p>
    <w:p w14:paraId="53777847" w14:textId="77777777" w:rsidR="0061150D" w:rsidRDefault="0061150D" w:rsidP="0061150D">
      <w:pPr>
        <w:pStyle w:val="NoSpacing"/>
        <w:jc w:val="center"/>
        <w:rPr>
          <w:rFonts w:cs="Times New Roman"/>
          <w:sz w:val="28"/>
          <w:szCs w:val="28"/>
        </w:rPr>
      </w:pPr>
    </w:p>
    <w:p w14:paraId="0A97E815" w14:textId="00AF17F8" w:rsidR="0061150D" w:rsidRDefault="0061150D" w:rsidP="0061150D">
      <w:pPr>
        <w:pStyle w:val="NoSpacing"/>
        <w:jc w:val="center"/>
        <w:rPr>
          <w:rFonts w:cs="Times New Roman"/>
          <w:sz w:val="28"/>
          <w:szCs w:val="28"/>
        </w:rPr>
      </w:pPr>
    </w:p>
    <w:p w14:paraId="58372A42" w14:textId="575D036A" w:rsidR="0061150D" w:rsidRDefault="0061150D" w:rsidP="0061150D">
      <w:pPr>
        <w:pStyle w:val="NoSpacing"/>
        <w:jc w:val="center"/>
        <w:rPr>
          <w:rFonts w:cs="Times New Roman"/>
          <w:sz w:val="28"/>
          <w:szCs w:val="28"/>
        </w:rPr>
      </w:pPr>
    </w:p>
    <w:p w14:paraId="1AAA38C5" w14:textId="77777777" w:rsidR="0061150D" w:rsidRDefault="0061150D" w:rsidP="0061150D">
      <w:pPr>
        <w:pStyle w:val="NoSpacing"/>
        <w:spacing w:line="360" w:lineRule="auto"/>
        <w:rPr>
          <w:rFonts w:cs="Times New Roman"/>
          <w:sz w:val="28"/>
          <w:szCs w:val="28"/>
        </w:rPr>
      </w:pPr>
    </w:p>
    <w:p w14:paraId="33B01916" w14:textId="77777777" w:rsidR="0061150D" w:rsidRDefault="0061150D" w:rsidP="0061150D">
      <w:pPr>
        <w:pStyle w:val="NoSpacing"/>
        <w:spacing w:line="480" w:lineRule="auto"/>
        <w:rPr>
          <w:rFonts w:cs="Times New Roman"/>
          <w:sz w:val="28"/>
          <w:szCs w:val="28"/>
        </w:rPr>
      </w:pPr>
    </w:p>
    <w:p w14:paraId="09A91A35" w14:textId="3CB75A68" w:rsidR="0061150D" w:rsidRPr="005C394A" w:rsidRDefault="0061150D" w:rsidP="005C394A">
      <w:pPr>
        <w:spacing w:before="100" w:beforeAutospacing="1" w:after="100" w:afterAutospacing="1"/>
        <w:textAlignment w:val="top"/>
        <w:rPr>
          <w:rFonts w:ascii="Lato" w:hAnsi="Lato"/>
          <w:color w:val="2D3B45"/>
        </w:rPr>
      </w:pPr>
      <w:r>
        <w:t xml:space="preserve">Course:                 </w:t>
      </w:r>
      <w:r w:rsidRPr="0061150D">
        <w:t xml:space="preserve">Data Preparation and Workflow Management </w:t>
      </w:r>
      <w:r w:rsidR="005C394A">
        <w:t>(</w:t>
      </w:r>
      <w:hyperlink r:id="rId9" w:history="1">
        <w:r w:rsidR="005C394A" w:rsidRPr="005C394A">
          <w:t>328059-M-3</w:t>
        </w:r>
      </w:hyperlink>
      <w:r w:rsidR="005C394A">
        <w:t>)</w:t>
      </w:r>
    </w:p>
    <w:p w14:paraId="08CCAC1F" w14:textId="585D8568" w:rsidR="0061150D" w:rsidRDefault="0061150D" w:rsidP="0061150D">
      <w:pPr>
        <w:pStyle w:val="NoSpacing"/>
        <w:spacing w:line="480" w:lineRule="auto"/>
        <w:rPr>
          <w:rFonts w:cs="Times New Roman"/>
          <w:sz w:val="24"/>
          <w:szCs w:val="24"/>
        </w:rPr>
      </w:pPr>
      <w:r>
        <w:rPr>
          <w:rFonts w:cs="Times New Roman"/>
          <w:sz w:val="24"/>
          <w:szCs w:val="24"/>
        </w:rPr>
        <w:t>Team number:      3</w:t>
      </w:r>
    </w:p>
    <w:p w14:paraId="16D3D71A" w14:textId="00C7F425" w:rsidR="00B56B5C" w:rsidRDefault="00B56B5C" w:rsidP="0061150D">
      <w:pPr>
        <w:pStyle w:val="NoSpacing"/>
        <w:spacing w:line="480" w:lineRule="auto"/>
        <w:rPr>
          <w:rFonts w:cs="Times New Roman"/>
          <w:sz w:val="24"/>
          <w:szCs w:val="24"/>
        </w:rPr>
      </w:pPr>
      <w:r>
        <w:rPr>
          <w:rFonts w:cs="Times New Roman"/>
          <w:sz w:val="24"/>
          <w:szCs w:val="24"/>
        </w:rPr>
        <w:t xml:space="preserve">Team members: Lesley </w:t>
      </w:r>
      <w:proofErr w:type="spellStart"/>
      <w:r>
        <w:rPr>
          <w:rFonts w:cs="Times New Roman"/>
          <w:sz w:val="24"/>
          <w:szCs w:val="24"/>
        </w:rPr>
        <w:t>Haerkens</w:t>
      </w:r>
      <w:proofErr w:type="spellEnd"/>
      <w:r>
        <w:rPr>
          <w:rFonts w:cs="Times New Roman"/>
          <w:sz w:val="24"/>
          <w:szCs w:val="24"/>
        </w:rPr>
        <w:t xml:space="preserve"> (***), </w:t>
      </w:r>
      <w:proofErr w:type="spellStart"/>
      <w:r>
        <w:rPr>
          <w:rFonts w:cs="Times New Roman"/>
          <w:sz w:val="24"/>
          <w:szCs w:val="24"/>
        </w:rPr>
        <w:t>Mandana</w:t>
      </w:r>
      <w:proofErr w:type="spellEnd"/>
      <w:r>
        <w:rPr>
          <w:rFonts w:cs="Times New Roman"/>
          <w:sz w:val="24"/>
          <w:szCs w:val="24"/>
        </w:rPr>
        <w:t xml:space="preserve"> </w:t>
      </w:r>
      <w:proofErr w:type="spellStart"/>
      <w:r>
        <w:rPr>
          <w:rFonts w:cs="Times New Roman"/>
          <w:sz w:val="24"/>
          <w:szCs w:val="24"/>
        </w:rPr>
        <w:t>Khabbazi</w:t>
      </w:r>
      <w:proofErr w:type="spellEnd"/>
      <w:r>
        <w:rPr>
          <w:rFonts w:cs="Times New Roman"/>
          <w:sz w:val="24"/>
          <w:szCs w:val="24"/>
        </w:rPr>
        <w:t xml:space="preserve"> (***), </w:t>
      </w:r>
      <w:proofErr w:type="spellStart"/>
      <w:r>
        <w:rPr>
          <w:rFonts w:cs="Times New Roman"/>
          <w:sz w:val="24"/>
          <w:szCs w:val="24"/>
        </w:rPr>
        <w:t>Daniëlle</w:t>
      </w:r>
      <w:proofErr w:type="spellEnd"/>
      <w:r>
        <w:rPr>
          <w:rFonts w:cs="Times New Roman"/>
          <w:sz w:val="24"/>
          <w:szCs w:val="24"/>
        </w:rPr>
        <w:t xml:space="preserve"> van </w:t>
      </w:r>
      <w:proofErr w:type="spellStart"/>
      <w:r>
        <w:rPr>
          <w:rFonts w:cs="Times New Roman"/>
          <w:sz w:val="24"/>
          <w:szCs w:val="24"/>
        </w:rPr>
        <w:t>Bruggen</w:t>
      </w:r>
      <w:proofErr w:type="spellEnd"/>
      <w:r>
        <w:rPr>
          <w:rFonts w:cs="Times New Roman"/>
          <w:sz w:val="24"/>
          <w:szCs w:val="24"/>
        </w:rPr>
        <w:t xml:space="preserve"> </w:t>
      </w:r>
      <w:r>
        <w:rPr>
          <w:rFonts w:cs="Times New Roman"/>
          <w:sz w:val="24"/>
          <w:szCs w:val="24"/>
        </w:rPr>
        <w:t>(***)</w:t>
      </w:r>
      <w:r>
        <w:rPr>
          <w:rFonts w:cs="Times New Roman"/>
          <w:sz w:val="24"/>
          <w:szCs w:val="24"/>
        </w:rPr>
        <w:t xml:space="preserve">, Anouk </w:t>
      </w:r>
      <w:proofErr w:type="spellStart"/>
      <w:r>
        <w:rPr>
          <w:rFonts w:cs="Times New Roman"/>
          <w:sz w:val="24"/>
          <w:szCs w:val="24"/>
        </w:rPr>
        <w:t>Bor</w:t>
      </w:r>
      <w:proofErr w:type="spellEnd"/>
      <w:r>
        <w:rPr>
          <w:rFonts w:cs="Times New Roman"/>
          <w:sz w:val="24"/>
          <w:szCs w:val="24"/>
        </w:rPr>
        <w:t xml:space="preserve"> (***), Mila Gargiulo (2019215)</w:t>
      </w:r>
    </w:p>
    <w:p w14:paraId="3CD23C14" w14:textId="38D347B6" w:rsidR="0061150D" w:rsidRDefault="0061150D" w:rsidP="0061150D">
      <w:pPr>
        <w:pStyle w:val="NoSpacing"/>
        <w:spacing w:line="480" w:lineRule="auto"/>
        <w:rPr>
          <w:rFonts w:cs="Times New Roman"/>
          <w:sz w:val="24"/>
          <w:szCs w:val="24"/>
        </w:rPr>
      </w:pPr>
      <w:r>
        <w:rPr>
          <w:rFonts w:cs="Times New Roman"/>
          <w:sz w:val="24"/>
          <w:szCs w:val="24"/>
        </w:rPr>
        <w:t>Submission date:  18/10/2021</w:t>
      </w:r>
    </w:p>
    <w:p w14:paraId="39932DD6" w14:textId="5D9FAEE8" w:rsidR="0061150D" w:rsidRDefault="0061150D" w:rsidP="0061150D">
      <w:pPr>
        <w:pStyle w:val="NoSpacing"/>
        <w:spacing w:line="480" w:lineRule="auto"/>
        <w:rPr>
          <w:rFonts w:cs="Times New Roman"/>
          <w:sz w:val="24"/>
          <w:szCs w:val="24"/>
        </w:rPr>
      </w:pPr>
      <w:r>
        <w:rPr>
          <w:rFonts w:cs="Times New Roman"/>
          <w:sz w:val="24"/>
          <w:szCs w:val="24"/>
        </w:rPr>
        <w:lastRenderedPageBreak/>
        <w:t>Word count:         ***</w:t>
      </w:r>
    </w:p>
    <w:p w14:paraId="30ABFD09" w14:textId="7000B71E" w:rsidR="0061150D" w:rsidRDefault="005B2E21" w:rsidP="0069274E">
      <w:pPr>
        <w:pStyle w:val="NoSpacing"/>
        <w:spacing w:line="480" w:lineRule="auto"/>
        <w:rPr>
          <w:rFonts w:cs="Times New Roman"/>
          <w:sz w:val="28"/>
          <w:szCs w:val="28"/>
        </w:rPr>
      </w:pPr>
      <w:r w:rsidRPr="005B2E21">
        <w:rPr>
          <w:rFonts w:cs="Times New Roman"/>
          <w:sz w:val="28"/>
          <w:szCs w:val="28"/>
        </w:rPr>
        <w:t xml:space="preserve">1 Introduction </w:t>
      </w:r>
    </w:p>
    <w:p w14:paraId="028B53FD" w14:textId="5E469D89" w:rsidR="00FA5831" w:rsidRDefault="005B2E21" w:rsidP="00753CEE">
      <w:pPr>
        <w:pStyle w:val="NoSpacing"/>
        <w:spacing w:line="360" w:lineRule="auto"/>
        <w:ind w:firstLine="284"/>
        <w:contextualSpacing/>
        <w:jc w:val="both"/>
      </w:pPr>
      <w:r>
        <w:t>Airbnb is the perfect example of a platform that has arised as a result of the latest phenomenon, the sharing economy</w:t>
      </w:r>
      <w:r w:rsidR="00E63613">
        <w:t xml:space="preserve">, being the largest accommodation firm in the marketplace with a remarkable volume </w:t>
      </w:r>
      <w:proofErr w:type="gramStart"/>
      <w:r w:rsidR="00E63613">
        <w:t xml:space="preserve">of </w:t>
      </w:r>
      <w:r w:rsidR="00E63613" w:rsidRPr="00E63613">
        <w:rPr>
          <w:color w:val="FF0000"/>
        </w:rPr>
        <w:t xml:space="preserve"> XXX</w:t>
      </w:r>
      <w:proofErr w:type="gramEnd"/>
      <w:r w:rsidR="00E63613" w:rsidRPr="00E63613">
        <w:rPr>
          <w:color w:val="FF0000"/>
        </w:rPr>
        <w:t xml:space="preserve"> </w:t>
      </w:r>
      <w:r w:rsidR="00E63613">
        <w:t xml:space="preserve">listings and a record-breaking growth in the number of guests. </w:t>
      </w:r>
      <w:r>
        <w:t xml:space="preserve">The platform allows its users to share their underutilized properties through its website with relatively lower transaction costs and usually at a lower rate compared to those of traditional businesses. Therefore, renting a place on the Airbnb site </w:t>
      </w:r>
      <w:r w:rsidR="0069274E">
        <w:t xml:space="preserve">– both as a consumer and a supplier - </w:t>
      </w:r>
      <w:r>
        <w:t xml:space="preserve">is tied to many economic and financial benefits that have allowed </w:t>
      </w:r>
      <w:r w:rsidR="0069274E">
        <w:t>the concept</w:t>
      </w:r>
      <w:r>
        <w:t xml:space="preserve"> to grow tremendously in popularity over the last </w:t>
      </w:r>
      <w:r w:rsidR="0069274E">
        <w:t xml:space="preserve">couple of </w:t>
      </w:r>
      <w:r>
        <w:t xml:space="preserve">years. </w:t>
      </w:r>
      <w:r w:rsidR="00F7092C">
        <w:t xml:space="preserve">However, it is not only its cost-saving benefits that participants of the sharing economy disclosed attracted them to using Airbnb, but also for its social benefits. The value of Airbnb listings is perceived differently from that of traditional hotels for instance, as </w:t>
      </w:r>
      <w:r w:rsidR="004F623A">
        <w:t xml:space="preserve">consumers seem to attach more value to the whole experience of their stay and especially the friendliness, sociability, and trustworthiness of their host. </w:t>
      </w:r>
      <w:r w:rsidR="00E63613">
        <w:t>Airbnb enjoys a competitive advantage over the traditional businesses as its supply dynamics are much more flexible than those of traditional accommodations, which forms a substantial threat. Therefore, the platform is recognized as a disruptor for the lodging industry</w:t>
      </w:r>
      <w:r w:rsidR="00E63613" w:rsidRPr="007373CE">
        <w:rPr>
          <w:color w:val="00B0F0"/>
        </w:rPr>
        <w:t xml:space="preserve">. </w:t>
      </w:r>
      <w:r w:rsidR="009438E9" w:rsidRPr="007373CE">
        <w:rPr>
          <w:color w:val="00B0F0"/>
        </w:rPr>
        <w:t>Researchers</w:t>
      </w:r>
      <w:r w:rsidR="00FA5831" w:rsidRPr="007373CE">
        <w:rPr>
          <w:color w:val="00B0F0"/>
        </w:rPr>
        <w:t xml:space="preserve"> </w:t>
      </w:r>
      <w:r w:rsidR="009438E9" w:rsidRPr="007373CE">
        <w:rPr>
          <w:color w:val="00B0F0"/>
        </w:rPr>
        <w:t xml:space="preserve">have </w:t>
      </w:r>
      <w:r w:rsidR="00FA5831" w:rsidRPr="007373CE">
        <w:rPr>
          <w:color w:val="00B0F0"/>
        </w:rPr>
        <w:t xml:space="preserve">found </w:t>
      </w:r>
      <w:r w:rsidR="00FA5831">
        <w:t>that a one percent increase in the number of Airbnb listings decreased hotel room revenue by 0.5% in Texas (</w:t>
      </w:r>
      <w:proofErr w:type="spellStart"/>
      <w:r w:rsidR="00FA5831">
        <w:t>Zervas</w:t>
      </w:r>
      <w:proofErr w:type="spellEnd"/>
      <w:r w:rsidR="00FA5831">
        <w:t xml:space="preserve">, Byers, &amp; </w:t>
      </w:r>
      <w:proofErr w:type="spellStart"/>
      <w:r w:rsidR="00FA5831">
        <w:t>Proserpio</w:t>
      </w:r>
      <w:proofErr w:type="spellEnd"/>
      <w:r w:rsidR="00FA5831">
        <w:t xml:space="preserve">, 2017). On the other hand, the sharing economy seems to primarily provide positive economic benefits for the local communities and the tourism industry, as it generates new jobs and sources of income (Fang, Ye &amp; Law 2015). </w:t>
      </w:r>
    </w:p>
    <w:p w14:paraId="7BAEE6A3" w14:textId="59AF16B9" w:rsidR="004A5DA3" w:rsidRDefault="00FA5831" w:rsidP="00753CEE">
      <w:pPr>
        <w:pStyle w:val="NoSpacing"/>
        <w:spacing w:line="360" w:lineRule="auto"/>
        <w:ind w:firstLine="284"/>
        <w:contextualSpacing/>
        <w:jc w:val="both"/>
      </w:pPr>
      <w:r>
        <w:t xml:space="preserve">It now has become vital for the hotel industry to understand what drives consumers to book Airbnb accommodations </w:t>
      </w:r>
      <w:proofErr w:type="gramStart"/>
      <w:r>
        <w:t>in order to</w:t>
      </w:r>
      <w:proofErr w:type="gramEnd"/>
      <w:r>
        <w:t xml:space="preserve"> develop strategies to compete with </w:t>
      </w:r>
      <w:r w:rsidR="002E1627">
        <w:t>this corporation</w:t>
      </w:r>
      <w:r>
        <w:t xml:space="preserve">. The physical (i.e., space, location, amenities, etc.) and non-physical (i.e., sociability, trustworthiness, friendliness, etc.) attributes, which are reflected on the price of the Airbnb accommodations, may play a crucial role on Airbnb guests’ decision making. Thus, the price of Airbnb properties is determined based on the value consumers place on the attributes of Airbnb accommodations. </w:t>
      </w:r>
      <w:r w:rsidR="004A5DA3">
        <w:t xml:space="preserve">Therefore, examining the price determinants of Airbnb properties may play a crucial role in understanding the factors that drive the growth of the sharing economy based on accommodation services. </w:t>
      </w:r>
    </w:p>
    <w:p w14:paraId="6C4D5D3F" w14:textId="1887B1B0" w:rsidR="00CC736E" w:rsidRDefault="004A5DA3" w:rsidP="009438E9">
      <w:pPr>
        <w:pStyle w:val="NoSpacing"/>
        <w:spacing w:line="360" w:lineRule="auto"/>
        <w:ind w:firstLine="284"/>
        <w:contextualSpacing/>
        <w:jc w:val="both"/>
      </w:pPr>
      <w:r>
        <w:t xml:space="preserve">There have only been a few studies on investigating the pricing determinants of sharing economy-based services. These examined the effects of reviews, ratings, and host photos on the prices of Airbnb accommodations. As an example, hosts awarded a </w:t>
      </w:r>
      <w:proofErr w:type="spellStart"/>
      <w:r>
        <w:t>superhost</w:t>
      </w:r>
      <w:proofErr w:type="spellEnd"/>
      <w:r>
        <w:t xml:space="preserve"> badge – meaning they have a good standing and excellent service standards – post their properties at higher prices, especially when they receive more reviews are higher ratings (Liang, </w:t>
      </w:r>
      <w:proofErr w:type="spellStart"/>
      <w:r>
        <w:t>Schuckert</w:t>
      </w:r>
      <w:proofErr w:type="spellEnd"/>
      <w:r>
        <w:t xml:space="preserve">, Law &amp; Chen 2017). Moreover, guests seem to determine the trustworthiness of hosts from their photos and are </w:t>
      </w:r>
      <w:r w:rsidR="009438E9">
        <w:t>willing</w:t>
      </w:r>
      <w:r>
        <w:t xml:space="preserve"> to book more expensive Airbnb properties if the hosts seem to be trustworthy. However, online reviews and ratings did not appear to </w:t>
      </w:r>
      <w:r w:rsidR="002E1627">
        <w:t>influence</w:t>
      </w:r>
      <w:r>
        <w:t xml:space="preserve"> the listing price (</w:t>
      </w:r>
      <w:proofErr w:type="spellStart"/>
      <w:r>
        <w:t>Ert</w:t>
      </w:r>
      <w:proofErr w:type="spellEnd"/>
      <w:r>
        <w:t xml:space="preserve">, Fleisher &amp; Magen, 2015). </w:t>
      </w:r>
      <w:r w:rsidR="009438E9" w:rsidRPr="007373CE">
        <w:rPr>
          <w:color w:val="00B0F0"/>
        </w:rPr>
        <w:t xml:space="preserve">This may be the case because Airbnb hosts </w:t>
      </w:r>
      <w:r w:rsidR="009438E9" w:rsidRPr="007373CE">
        <w:rPr>
          <w:color w:val="00B0F0"/>
        </w:rPr>
        <w:lastRenderedPageBreak/>
        <w:t xml:space="preserve">have a rating of 4.5 out of 5, which is </w:t>
      </w:r>
      <w:r w:rsidRPr="007373CE">
        <w:rPr>
          <w:color w:val="00B0F0"/>
        </w:rPr>
        <w:t xml:space="preserve">very extreme compared to hotel firms’ ratings </w:t>
      </w:r>
      <w:r>
        <w:t>(</w:t>
      </w:r>
      <w:proofErr w:type="spellStart"/>
      <w:r>
        <w:t>Zervas</w:t>
      </w:r>
      <w:proofErr w:type="spellEnd"/>
      <w:r>
        <w:t xml:space="preserve">, </w:t>
      </w:r>
      <w:proofErr w:type="spellStart"/>
      <w:r>
        <w:t>Proserpio</w:t>
      </w:r>
      <w:proofErr w:type="spellEnd"/>
      <w:r>
        <w:t xml:space="preserve"> &amp; Byers 2015). </w:t>
      </w:r>
      <w:r w:rsidR="00CC736E">
        <w:t xml:space="preserve">In general, factors related to the site and property characteristics, amenities, services, rental rules, and customer reviews significantly affect the prices of sharing economy-based accommodations. </w:t>
      </w:r>
      <w:proofErr w:type="gramStart"/>
      <w:r w:rsidR="00CC736E">
        <w:t>In particular, Airbnb</w:t>
      </w:r>
      <w:proofErr w:type="gramEnd"/>
      <w:r w:rsidR="00CC736E">
        <w:t xml:space="preserve"> listings that offer amenities such as real beds, Wi-Fi, and free parking had higher prices compared to who did not.  </w:t>
      </w:r>
    </w:p>
    <w:p w14:paraId="7ABB988B" w14:textId="28B85DDE" w:rsidR="007D740B" w:rsidRDefault="007D740B" w:rsidP="00E73BA2">
      <w:pPr>
        <w:pStyle w:val="NoSpacing"/>
        <w:spacing w:line="360" w:lineRule="auto"/>
        <w:ind w:firstLine="284"/>
        <w:contextualSpacing/>
        <w:jc w:val="both"/>
      </w:pPr>
      <w:r>
        <w:t xml:space="preserve">According to </w:t>
      </w:r>
      <w:r w:rsidR="00561D0E">
        <w:t xml:space="preserve">Airbnb themselves, they found that guests often filter their search results to find the top 10 amenities. Therefore, it is vital for hosts to include these amenities in their listings to increase bookings of their listings. The top 10 amenities as perceived by guests includes a pet-friendly space, </w:t>
      </w:r>
      <w:proofErr w:type="spellStart"/>
      <w:r w:rsidR="00561D0E">
        <w:t>wifi</w:t>
      </w:r>
      <w:proofErr w:type="spellEnd"/>
      <w:r w:rsidR="00561D0E">
        <w:t xml:space="preserve">, free parking, pool, jacuzzi, kitchen, air conditioning, heating, washer, TV. Hosts should think about what amenities might appeal to different types of travellers, </w:t>
      </w:r>
      <w:proofErr w:type="gramStart"/>
      <w:r w:rsidR="00561D0E">
        <w:t>e.g.</w:t>
      </w:r>
      <w:proofErr w:type="gramEnd"/>
      <w:r w:rsidR="00561D0E">
        <w:t xml:space="preserve"> distinguish between families with kids (cribs, high chairs, baby gates, changing tables, baby monitors, outlet covers, kids’ cups and plates), pet parents, and remote workers (workspace, coffee maker) (Airbnb, 2020). </w:t>
      </w:r>
    </w:p>
    <w:p w14:paraId="43F5D894" w14:textId="498271D1" w:rsidR="002E1627" w:rsidRDefault="002E1627" w:rsidP="002E1627">
      <w:pPr>
        <w:pStyle w:val="NoSpacing"/>
        <w:spacing w:line="360" w:lineRule="auto"/>
        <w:contextualSpacing/>
        <w:jc w:val="both"/>
        <w:rPr>
          <w:color w:val="C00000"/>
        </w:rPr>
      </w:pPr>
    </w:p>
    <w:p w14:paraId="2C5546C7" w14:textId="3836036F" w:rsidR="002E1627" w:rsidRPr="002E1627" w:rsidRDefault="00982D1C" w:rsidP="002E1627">
      <w:pPr>
        <w:pStyle w:val="NoSpacing"/>
        <w:spacing w:line="360" w:lineRule="auto"/>
        <w:contextualSpacing/>
        <w:jc w:val="both"/>
        <w:rPr>
          <w:color w:val="C00000"/>
        </w:rPr>
      </w:pPr>
      <w:r>
        <w:rPr>
          <w:color w:val="C00000"/>
        </w:rPr>
        <w:t>**</w:t>
      </w:r>
      <w:r w:rsidR="002E1627">
        <w:rPr>
          <w:color w:val="C00000"/>
        </w:rPr>
        <w:t>One more small paragraph on what we are going to study and why it is relevant</w:t>
      </w:r>
      <w:r>
        <w:rPr>
          <w:color w:val="C00000"/>
        </w:rPr>
        <w:t>**</w:t>
      </w:r>
    </w:p>
    <w:p w14:paraId="043CE89C" w14:textId="26E0A9E0" w:rsidR="00E73BA2" w:rsidRDefault="00E73BA2" w:rsidP="00E73BA2">
      <w:pPr>
        <w:pStyle w:val="NoSpacing"/>
        <w:spacing w:line="360" w:lineRule="auto"/>
        <w:ind w:firstLine="284"/>
        <w:contextualSpacing/>
        <w:jc w:val="both"/>
      </w:pPr>
    </w:p>
    <w:p w14:paraId="13E1CFD8" w14:textId="58EF404C" w:rsidR="00982D1C" w:rsidRDefault="00982D1C" w:rsidP="00E73BA2">
      <w:pPr>
        <w:pStyle w:val="NoSpacing"/>
        <w:spacing w:line="360" w:lineRule="auto"/>
        <w:ind w:firstLine="284"/>
        <w:contextualSpacing/>
        <w:jc w:val="both"/>
      </w:pPr>
    </w:p>
    <w:p w14:paraId="6D82919A" w14:textId="4518B3A9" w:rsidR="00982D1C" w:rsidRDefault="00982D1C" w:rsidP="00E73BA2">
      <w:pPr>
        <w:pStyle w:val="NoSpacing"/>
        <w:spacing w:line="360" w:lineRule="auto"/>
        <w:ind w:firstLine="284"/>
        <w:contextualSpacing/>
        <w:jc w:val="both"/>
      </w:pPr>
    </w:p>
    <w:p w14:paraId="5FB137D4" w14:textId="2CB7AD43" w:rsidR="00982D1C" w:rsidRDefault="00982D1C" w:rsidP="00E73BA2">
      <w:pPr>
        <w:pStyle w:val="NoSpacing"/>
        <w:spacing w:line="360" w:lineRule="auto"/>
        <w:ind w:firstLine="284"/>
        <w:contextualSpacing/>
        <w:jc w:val="both"/>
      </w:pPr>
    </w:p>
    <w:p w14:paraId="1D7EB6BD" w14:textId="21352A82" w:rsidR="00982D1C" w:rsidRDefault="00982D1C" w:rsidP="00E73BA2">
      <w:pPr>
        <w:pStyle w:val="NoSpacing"/>
        <w:spacing w:line="360" w:lineRule="auto"/>
        <w:ind w:firstLine="284"/>
        <w:contextualSpacing/>
        <w:jc w:val="both"/>
      </w:pPr>
    </w:p>
    <w:p w14:paraId="0FAC7966" w14:textId="66B9EC0F" w:rsidR="00982D1C" w:rsidRDefault="00982D1C" w:rsidP="00E73BA2">
      <w:pPr>
        <w:pStyle w:val="NoSpacing"/>
        <w:spacing w:line="360" w:lineRule="auto"/>
        <w:ind w:firstLine="284"/>
        <w:contextualSpacing/>
        <w:jc w:val="both"/>
      </w:pPr>
    </w:p>
    <w:p w14:paraId="05A1E986" w14:textId="2F8866A3" w:rsidR="00982D1C" w:rsidRDefault="00982D1C" w:rsidP="00E73BA2">
      <w:pPr>
        <w:pStyle w:val="NoSpacing"/>
        <w:spacing w:line="360" w:lineRule="auto"/>
        <w:ind w:firstLine="284"/>
        <w:contextualSpacing/>
        <w:jc w:val="both"/>
      </w:pPr>
    </w:p>
    <w:p w14:paraId="1ED65475" w14:textId="1F72CCCB" w:rsidR="00982D1C" w:rsidRDefault="00982D1C" w:rsidP="00E73BA2">
      <w:pPr>
        <w:pStyle w:val="NoSpacing"/>
        <w:spacing w:line="360" w:lineRule="auto"/>
        <w:ind w:firstLine="284"/>
        <w:contextualSpacing/>
        <w:jc w:val="both"/>
      </w:pPr>
    </w:p>
    <w:p w14:paraId="12275BBE" w14:textId="0AF75341" w:rsidR="00982D1C" w:rsidRDefault="00982D1C" w:rsidP="00E73BA2">
      <w:pPr>
        <w:pStyle w:val="NoSpacing"/>
        <w:spacing w:line="360" w:lineRule="auto"/>
        <w:ind w:firstLine="284"/>
        <w:contextualSpacing/>
        <w:jc w:val="both"/>
      </w:pPr>
    </w:p>
    <w:p w14:paraId="4D41A62D" w14:textId="6A90E3B6" w:rsidR="00982D1C" w:rsidRDefault="00982D1C" w:rsidP="00E73BA2">
      <w:pPr>
        <w:pStyle w:val="NoSpacing"/>
        <w:spacing w:line="360" w:lineRule="auto"/>
        <w:ind w:firstLine="284"/>
        <w:contextualSpacing/>
        <w:jc w:val="both"/>
      </w:pPr>
    </w:p>
    <w:p w14:paraId="537CB560" w14:textId="7247122B" w:rsidR="00982D1C" w:rsidRDefault="00982D1C" w:rsidP="00E73BA2">
      <w:pPr>
        <w:pStyle w:val="NoSpacing"/>
        <w:spacing w:line="360" w:lineRule="auto"/>
        <w:ind w:firstLine="284"/>
        <w:contextualSpacing/>
        <w:jc w:val="both"/>
      </w:pPr>
    </w:p>
    <w:p w14:paraId="2B90E3D9" w14:textId="7081C8C8" w:rsidR="00982D1C" w:rsidRDefault="00982D1C" w:rsidP="00E73BA2">
      <w:pPr>
        <w:pStyle w:val="NoSpacing"/>
        <w:spacing w:line="360" w:lineRule="auto"/>
        <w:ind w:firstLine="284"/>
        <w:contextualSpacing/>
        <w:jc w:val="both"/>
      </w:pPr>
    </w:p>
    <w:p w14:paraId="3E008F67" w14:textId="368A27E1" w:rsidR="00982D1C" w:rsidRDefault="00982D1C" w:rsidP="00E73BA2">
      <w:pPr>
        <w:pStyle w:val="NoSpacing"/>
        <w:spacing w:line="360" w:lineRule="auto"/>
        <w:ind w:firstLine="284"/>
        <w:contextualSpacing/>
        <w:jc w:val="both"/>
      </w:pPr>
    </w:p>
    <w:p w14:paraId="6D28A4D3" w14:textId="4B48146F" w:rsidR="00982D1C" w:rsidRDefault="00982D1C" w:rsidP="00E73BA2">
      <w:pPr>
        <w:pStyle w:val="NoSpacing"/>
        <w:spacing w:line="360" w:lineRule="auto"/>
        <w:ind w:firstLine="284"/>
        <w:contextualSpacing/>
        <w:jc w:val="both"/>
      </w:pPr>
    </w:p>
    <w:p w14:paraId="2744C1D0" w14:textId="13CC1A16" w:rsidR="00982D1C" w:rsidRDefault="00982D1C" w:rsidP="00E73BA2">
      <w:pPr>
        <w:pStyle w:val="NoSpacing"/>
        <w:spacing w:line="360" w:lineRule="auto"/>
        <w:ind w:firstLine="284"/>
        <w:contextualSpacing/>
        <w:jc w:val="both"/>
      </w:pPr>
    </w:p>
    <w:p w14:paraId="18118973" w14:textId="73D2B0E1" w:rsidR="00982D1C" w:rsidRDefault="00982D1C" w:rsidP="00E73BA2">
      <w:pPr>
        <w:pStyle w:val="NoSpacing"/>
        <w:spacing w:line="360" w:lineRule="auto"/>
        <w:ind w:firstLine="284"/>
        <w:contextualSpacing/>
        <w:jc w:val="both"/>
      </w:pPr>
    </w:p>
    <w:p w14:paraId="74D8991A" w14:textId="347673E8" w:rsidR="00982D1C" w:rsidRDefault="00982D1C" w:rsidP="00E73BA2">
      <w:pPr>
        <w:pStyle w:val="NoSpacing"/>
        <w:spacing w:line="360" w:lineRule="auto"/>
        <w:ind w:firstLine="284"/>
        <w:contextualSpacing/>
        <w:jc w:val="both"/>
      </w:pPr>
    </w:p>
    <w:p w14:paraId="3F494FB1" w14:textId="7A830CEB" w:rsidR="00982D1C" w:rsidRDefault="00982D1C" w:rsidP="00E73BA2">
      <w:pPr>
        <w:pStyle w:val="NoSpacing"/>
        <w:spacing w:line="360" w:lineRule="auto"/>
        <w:ind w:firstLine="284"/>
        <w:contextualSpacing/>
        <w:jc w:val="both"/>
      </w:pPr>
    </w:p>
    <w:p w14:paraId="1093887D" w14:textId="06E7D34B" w:rsidR="00982D1C" w:rsidRDefault="00982D1C" w:rsidP="00E73BA2">
      <w:pPr>
        <w:pStyle w:val="NoSpacing"/>
        <w:spacing w:line="360" w:lineRule="auto"/>
        <w:ind w:firstLine="284"/>
        <w:contextualSpacing/>
        <w:jc w:val="both"/>
      </w:pPr>
    </w:p>
    <w:p w14:paraId="06A19A59" w14:textId="00AB015B" w:rsidR="00982D1C" w:rsidRDefault="00982D1C" w:rsidP="00E73BA2">
      <w:pPr>
        <w:pStyle w:val="NoSpacing"/>
        <w:spacing w:line="360" w:lineRule="auto"/>
        <w:ind w:firstLine="284"/>
        <w:contextualSpacing/>
        <w:jc w:val="both"/>
      </w:pPr>
    </w:p>
    <w:p w14:paraId="3B5FBC4D" w14:textId="62C7B14F" w:rsidR="00982D1C" w:rsidRDefault="00982D1C" w:rsidP="00E73BA2">
      <w:pPr>
        <w:pStyle w:val="NoSpacing"/>
        <w:spacing w:line="360" w:lineRule="auto"/>
        <w:ind w:firstLine="284"/>
        <w:contextualSpacing/>
        <w:jc w:val="both"/>
      </w:pPr>
    </w:p>
    <w:p w14:paraId="21EA191D" w14:textId="2CD23937" w:rsidR="00982D1C" w:rsidRDefault="00982D1C" w:rsidP="00E73BA2">
      <w:pPr>
        <w:pStyle w:val="NoSpacing"/>
        <w:spacing w:line="360" w:lineRule="auto"/>
        <w:ind w:firstLine="284"/>
        <w:contextualSpacing/>
        <w:jc w:val="both"/>
      </w:pPr>
    </w:p>
    <w:p w14:paraId="17E9B7FE" w14:textId="77777777" w:rsidR="00982D1C" w:rsidRDefault="00982D1C" w:rsidP="00E73BA2">
      <w:pPr>
        <w:pStyle w:val="NoSpacing"/>
        <w:spacing w:line="360" w:lineRule="auto"/>
        <w:ind w:firstLine="284"/>
        <w:contextualSpacing/>
        <w:jc w:val="both"/>
      </w:pPr>
    </w:p>
    <w:p w14:paraId="51F0FA2F" w14:textId="30BAEDEC" w:rsidR="00FA5831" w:rsidRDefault="004A5DA3" w:rsidP="00E73BA2">
      <w:pPr>
        <w:pStyle w:val="NoSpacing"/>
        <w:spacing w:line="480" w:lineRule="auto"/>
        <w:rPr>
          <w:sz w:val="28"/>
          <w:szCs w:val="28"/>
        </w:rPr>
      </w:pPr>
      <w:r>
        <w:rPr>
          <w:sz w:val="28"/>
          <w:szCs w:val="28"/>
        </w:rPr>
        <w:lastRenderedPageBreak/>
        <w:t>2 Method</w:t>
      </w:r>
    </w:p>
    <w:p w14:paraId="394EB6DD" w14:textId="43B21E90" w:rsidR="00E42537" w:rsidRPr="007373CE" w:rsidRDefault="00753CEE" w:rsidP="00E42537">
      <w:pPr>
        <w:pStyle w:val="NoSpacing"/>
        <w:spacing w:line="360" w:lineRule="auto"/>
        <w:ind w:firstLine="284"/>
        <w:jc w:val="both"/>
        <w:rPr>
          <w:color w:val="FF0000"/>
        </w:rPr>
      </w:pPr>
      <w:r>
        <w:t xml:space="preserve">The data analysed was obtained by </w:t>
      </w:r>
      <w:proofErr w:type="spellStart"/>
      <w:r>
        <w:t>InsideAirbnb</w:t>
      </w:r>
      <w:proofErr w:type="spellEnd"/>
      <w:r>
        <w:t xml:space="preserve">, which is an activist project with the objective to provide data that quantifies the impact of short-term rentals on housing and residential </w:t>
      </w:r>
      <w:proofErr w:type="gramStart"/>
      <w:r>
        <w:t>communities, and</w:t>
      </w:r>
      <w:proofErr w:type="gramEnd"/>
      <w:r>
        <w:t xml:space="preserve"> provides a platform to support advocacy for policies to protect our cities from the impacts of short-term rentals</w:t>
      </w:r>
      <w:r w:rsidR="00E73BA2">
        <w:t xml:space="preserve"> (</w:t>
      </w:r>
      <w:proofErr w:type="spellStart"/>
      <w:r w:rsidR="00E73BA2">
        <w:t>InsideAirbnb</w:t>
      </w:r>
      <w:proofErr w:type="spellEnd"/>
      <w:r w:rsidR="00E73BA2">
        <w:t xml:space="preserve">, 2021). Airbnb listings with no reviews were removed from our analysis to provide more accurate estimates, as Airbnb listings with at least one review will be closer to the market equilibrium price. </w:t>
      </w:r>
      <w:r w:rsidR="00BD36A8">
        <w:t>Similarly, we got rid of the listings where the listing price was zer</w:t>
      </w:r>
      <w:r w:rsidR="009438E9">
        <w:t xml:space="preserve">o, </w:t>
      </w:r>
      <w:r w:rsidR="009438E9" w:rsidRPr="007373CE">
        <w:rPr>
          <w:color w:val="00B0F0"/>
        </w:rPr>
        <w:t>because that</w:t>
      </w:r>
      <w:r w:rsidR="007373CE" w:rsidRPr="007373CE">
        <w:rPr>
          <w:color w:val="00B0F0"/>
        </w:rPr>
        <w:t xml:space="preserve"> aims at a missing value or a</w:t>
      </w:r>
      <w:r w:rsidR="002E1627">
        <w:rPr>
          <w:color w:val="00B0F0"/>
        </w:rPr>
        <w:t>n</w:t>
      </w:r>
      <w:r w:rsidR="007373CE" w:rsidRPr="007373CE">
        <w:rPr>
          <w:color w:val="00B0F0"/>
        </w:rPr>
        <w:t xml:space="preserve"> inaccurate measurement. </w:t>
      </w:r>
      <w:r w:rsidR="002E1627" w:rsidRPr="007373CE">
        <w:rPr>
          <w:color w:val="00B0F0"/>
        </w:rPr>
        <w:t>Therefore</w:t>
      </w:r>
      <w:r w:rsidR="002E1627">
        <w:rPr>
          <w:color w:val="00B0F0"/>
        </w:rPr>
        <w:t xml:space="preserve">, </w:t>
      </w:r>
      <w:r w:rsidR="007373CE" w:rsidRPr="007373CE">
        <w:rPr>
          <w:color w:val="00B0F0"/>
        </w:rPr>
        <w:t xml:space="preserve">these listings are removed from the analysis, as they can lead to incorrect conclusions. </w:t>
      </w:r>
    </w:p>
    <w:p w14:paraId="58E72793" w14:textId="77777777" w:rsidR="00612316" w:rsidRDefault="00AB448D" w:rsidP="00E42537">
      <w:pPr>
        <w:pStyle w:val="NoSpacing"/>
        <w:spacing w:line="360" w:lineRule="auto"/>
        <w:ind w:firstLine="284"/>
        <w:jc w:val="both"/>
      </w:pPr>
      <w:r>
        <w:t xml:space="preserve">For our analysis we </w:t>
      </w:r>
      <w:r w:rsidR="00E42537">
        <w:t xml:space="preserve">classified the attributes of Airbnb accommodations – the non-metric independent variables of this study </w:t>
      </w:r>
      <w:proofErr w:type="gramStart"/>
      <w:r w:rsidR="00E42537">
        <w:t>-  into</w:t>
      </w:r>
      <w:proofErr w:type="gramEnd"/>
      <w:r>
        <w:t xml:space="preserve"> 7 categories of amenities, for which we would like to measure its effect on the price. </w:t>
      </w:r>
    </w:p>
    <w:p w14:paraId="36BA86CB" w14:textId="232F776B" w:rsidR="00612316" w:rsidRPr="007373CE" w:rsidRDefault="00612316" w:rsidP="00612316">
      <w:pPr>
        <w:pStyle w:val="NoSpacing"/>
        <w:spacing w:line="360" w:lineRule="auto"/>
        <w:ind w:firstLine="284"/>
        <w:jc w:val="both"/>
        <w:rPr>
          <w:rFonts w:cs="Times New Roman"/>
          <w:color w:val="00B0F0"/>
        </w:rPr>
      </w:pPr>
      <w:r w:rsidRPr="007373CE">
        <w:rPr>
          <w:color w:val="00B0F0"/>
        </w:rPr>
        <w:t xml:space="preserve">The first category is space attributes, which include whether the listing is a private room, shared room, hotel room or entire home and whether the accommodation has a balcony, backyard, waterfront, lake access, beach front, private </w:t>
      </w:r>
      <w:proofErr w:type="gramStart"/>
      <w:r w:rsidRPr="007373CE">
        <w:rPr>
          <w:color w:val="00B0F0"/>
        </w:rPr>
        <w:t>entry</w:t>
      </w:r>
      <w:proofErr w:type="gramEnd"/>
      <w:r w:rsidRPr="007373CE">
        <w:rPr>
          <w:color w:val="00B0F0"/>
        </w:rPr>
        <w:t xml:space="preserve"> and a dedicated workspace. Studies have shown that people in general are willing to pay more for space and privacy, even though the sharing economy is a social platform wherein people are motivated by social interaction (</w:t>
      </w:r>
      <w:proofErr w:type="spellStart"/>
      <w:r w:rsidRPr="007373CE">
        <w:rPr>
          <w:color w:val="00B0F0"/>
        </w:rPr>
        <w:t>Dogru</w:t>
      </w:r>
      <w:proofErr w:type="spellEnd"/>
      <w:r w:rsidRPr="007373CE">
        <w:rPr>
          <w:color w:val="00B0F0"/>
        </w:rPr>
        <w:t xml:space="preserve"> &amp; Pekin, 2017)</w:t>
      </w:r>
      <w:r w:rsidR="002E1627">
        <w:rPr>
          <w:color w:val="00B0F0"/>
        </w:rPr>
        <w:t>. This indicates that</w:t>
      </w:r>
      <w:r w:rsidR="00535570" w:rsidRPr="007373CE">
        <w:rPr>
          <w:color w:val="00B0F0"/>
        </w:rPr>
        <w:t xml:space="preserve"> there is a high chance that </w:t>
      </w:r>
      <w:r w:rsidR="002E1627">
        <w:rPr>
          <w:color w:val="00B0F0"/>
        </w:rPr>
        <w:t>this matter</w:t>
      </w:r>
      <w:r w:rsidR="00535570" w:rsidRPr="007373CE">
        <w:rPr>
          <w:color w:val="00B0F0"/>
        </w:rPr>
        <w:t xml:space="preserve"> has an influence on the price-quality ratio which makes it interesting to </w:t>
      </w:r>
      <w:r w:rsidR="002E1627">
        <w:rPr>
          <w:color w:val="00B0F0"/>
        </w:rPr>
        <w:t>incorporate</w:t>
      </w:r>
      <w:r w:rsidR="00535570" w:rsidRPr="007373CE">
        <w:rPr>
          <w:color w:val="00B0F0"/>
        </w:rPr>
        <w:t xml:space="preserve"> in the </w:t>
      </w:r>
      <w:r w:rsidR="00535570" w:rsidRPr="007373CE">
        <w:rPr>
          <w:rFonts w:cs="Times New Roman"/>
          <w:color w:val="00B0F0"/>
        </w:rPr>
        <w:t xml:space="preserve">analysis. </w:t>
      </w:r>
    </w:p>
    <w:p w14:paraId="2968778A" w14:textId="5751CB36" w:rsidR="00535570" w:rsidRPr="007373CE" w:rsidRDefault="00535570" w:rsidP="00612316">
      <w:pPr>
        <w:pStyle w:val="NoSpacing"/>
        <w:spacing w:line="360" w:lineRule="auto"/>
        <w:ind w:firstLine="284"/>
        <w:jc w:val="both"/>
        <w:rPr>
          <w:rFonts w:cs="Times New Roman"/>
          <w:color w:val="00B0F0"/>
        </w:rPr>
      </w:pPr>
      <w:r w:rsidRPr="007373CE">
        <w:rPr>
          <w:rFonts w:cs="Times New Roman"/>
          <w:color w:val="00B0F0"/>
        </w:rPr>
        <w:t xml:space="preserve">The second category that this research will look at is attributes of the listing quality, such as the number of reviews, the mean review rating and the number of beds and bedrooms. </w:t>
      </w:r>
    </w:p>
    <w:p w14:paraId="27D5A70A" w14:textId="7A44CD24" w:rsidR="00E120EB" w:rsidRPr="007373CE" w:rsidRDefault="00F20B6F" w:rsidP="00E120EB">
      <w:pPr>
        <w:pStyle w:val="NoSpacing"/>
        <w:spacing w:line="360" w:lineRule="auto"/>
        <w:ind w:firstLine="284"/>
        <w:jc w:val="both"/>
        <w:rPr>
          <w:rFonts w:cs="Times New Roman"/>
          <w:color w:val="00B0F0"/>
          <w:shd w:val="clear" w:color="auto" w:fill="FFFFFF"/>
        </w:rPr>
      </w:pPr>
      <w:r w:rsidRPr="007373CE">
        <w:rPr>
          <w:rFonts w:cs="Times New Roman"/>
          <w:color w:val="00B0F0"/>
        </w:rPr>
        <w:tab/>
        <w:t xml:space="preserve">The third category is common listing attributes. These are attributes that </w:t>
      </w:r>
      <w:r w:rsidR="00E120EB" w:rsidRPr="007373CE">
        <w:rPr>
          <w:rFonts w:cs="Times New Roman"/>
          <w:color w:val="00B0F0"/>
        </w:rPr>
        <w:t>are often present in accommodations and can be describes as household items in a similar way as guests have in their own home (</w:t>
      </w:r>
      <w:r w:rsidR="00E120EB" w:rsidRPr="007373CE">
        <w:rPr>
          <w:rFonts w:cs="Times New Roman"/>
          <w:color w:val="00B0F0"/>
          <w:shd w:val="clear" w:color="auto" w:fill="FFFFFF"/>
        </w:rPr>
        <w:t xml:space="preserve">Chattopadhyay &amp; Mitra, 2019), like a kitchen, oven, stove, bed linens, washer, dishwasher etcetera. </w:t>
      </w:r>
    </w:p>
    <w:p w14:paraId="3BFA1BCF" w14:textId="245680BC" w:rsidR="00E120EB" w:rsidRPr="007373CE" w:rsidRDefault="00E120EB" w:rsidP="00E120EB">
      <w:pPr>
        <w:pStyle w:val="NoSpacing"/>
        <w:spacing w:line="360" w:lineRule="auto"/>
        <w:ind w:firstLine="284"/>
        <w:jc w:val="both"/>
        <w:rPr>
          <w:color w:val="00B0F0"/>
        </w:rPr>
      </w:pPr>
      <w:r w:rsidRPr="007373CE">
        <w:rPr>
          <w:rFonts w:cs="Times New Roman"/>
          <w:color w:val="00B0F0"/>
          <w:shd w:val="clear" w:color="auto" w:fill="FFFFFF"/>
        </w:rPr>
        <w:t>The fourth category contains</w:t>
      </w:r>
      <w:r w:rsidR="002E1627">
        <w:rPr>
          <w:rFonts w:cs="Times New Roman"/>
          <w:color w:val="00B0F0"/>
          <w:shd w:val="clear" w:color="auto" w:fill="FFFFFF"/>
        </w:rPr>
        <w:t xml:space="preserve"> ‘</w:t>
      </w:r>
      <w:r w:rsidR="0076667C">
        <w:rPr>
          <w:rFonts w:cs="Times New Roman"/>
          <w:color w:val="00B0F0"/>
          <w:shd w:val="clear" w:color="auto" w:fill="FFFFFF"/>
        </w:rPr>
        <w:t>extra</w:t>
      </w:r>
      <w:r w:rsidR="002E1627">
        <w:rPr>
          <w:rFonts w:cs="Times New Roman"/>
          <w:color w:val="00B0F0"/>
          <w:shd w:val="clear" w:color="auto" w:fill="FFFFFF"/>
        </w:rPr>
        <w:t>’</w:t>
      </w:r>
      <w:r w:rsidRPr="007373CE">
        <w:rPr>
          <w:rFonts w:cs="Times New Roman"/>
          <w:color w:val="00B0F0"/>
          <w:shd w:val="clear" w:color="auto" w:fill="FFFFFF"/>
        </w:rPr>
        <w:t xml:space="preserve"> </w:t>
      </w:r>
      <w:r w:rsidR="0076667C">
        <w:rPr>
          <w:rFonts w:cs="Times New Roman"/>
          <w:color w:val="00B0F0"/>
          <w:shd w:val="clear" w:color="auto" w:fill="FFFFFF"/>
        </w:rPr>
        <w:t xml:space="preserve">listing </w:t>
      </w:r>
      <w:r w:rsidRPr="007373CE">
        <w:rPr>
          <w:rFonts w:cs="Times New Roman"/>
          <w:color w:val="00B0F0"/>
          <w:shd w:val="clear" w:color="auto" w:fill="FFFFFF"/>
        </w:rPr>
        <w:t>attributes</w:t>
      </w:r>
      <w:r w:rsidR="00C63C96" w:rsidRPr="007373CE">
        <w:rPr>
          <w:rFonts w:cs="Times New Roman"/>
          <w:color w:val="00B0F0"/>
          <w:shd w:val="clear" w:color="auto" w:fill="FFFFFF"/>
        </w:rPr>
        <w:t xml:space="preserve">, like a hot </w:t>
      </w:r>
      <w:proofErr w:type="gramStart"/>
      <w:r w:rsidR="00C63C96" w:rsidRPr="007373CE">
        <w:rPr>
          <w:rFonts w:cs="Times New Roman"/>
          <w:color w:val="00B0F0"/>
          <w:shd w:val="clear" w:color="auto" w:fill="FFFFFF"/>
        </w:rPr>
        <w:t>tub,</w:t>
      </w:r>
      <w:r w:rsidR="00C63C96" w:rsidRPr="007373CE">
        <w:rPr>
          <w:color w:val="00B0F0"/>
        </w:rPr>
        <w:t xml:space="preserve">  fireplace</w:t>
      </w:r>
      <w:proofErr w:type="gramEnd"/>
      <w:r w:rsidR="00C63C96" w:rsidRPr="007373CE">
        <w:rPr>
          <w:color w:val="00B0F0"/>
        </w:rPr>
        <w:t xml:space="preserve">, air conditioning, sauna, pool, hot tub, gym, or BBQ. </w:t>
      </w:r>
    </w:p>
    <w:p w14:paraId="052FC972" w14:textId="27B4F321" w:rsidR="00357E6C" w:rsidRPr="007373CE" w:rsidRDefault="00C63C96" w:rsidP="00357E6C">
      <w:pPr>
        <w:pStyle w:val="NoSpacing"/>
        <w:spacing w:line="360" w:lineRule="auto"/>
        <w:ind w:firstLine="284"/>
        <w:jc w:val="both"/>
        <w:rPr>
          <w:color w:val="00B0F0"/>
        </w:rPr>
      </w:pPr>
      <w:r w:rsidRPr="007373CE">
        <w:rPr>
          <w:color w:val="00B0F0"/>
        </w:rPr>
        <w:t xml:space="preserve">The fifth category </w:t>
      </w:r>
      <w:r w:rsidR="002E1627">
        <w:rPr>
          <w:color w:val="00B0F0"/>
        </w:rPr>
        <w:t>contains</w:t>
      </w:r>
      <w:r w:rsidRPr="007373CE">
        <w:rPr>
          <w:color w:val="00B0F0"/>
        </w:rPr>
        <w:t xml:space="preserve"> the host quality attributes which include the number of listings by the owner, </w:t>
      </w:r>
      <w:proofErr w:type="spellStart"/>
      <w:r w:rsidRPr="007373CE">
        <w:rPr>
          <w:color w:val="00B0F0"/>
        </w:rPr>
        <w:t>superhost</w:t>
      </w:r>
      <w:proofErr w:type="spellEnd"/>
      <w:r w:rsidRPr="007373CE">
        <w:rPr>
          <w:color w:val="00B0F0"/>
        </w:rPr>
        <w:t xml:space="preserve"> status, their usual response time and rate, and whether they are licensed and greet their guests. As discussed before, Airbnb is a sharing economy, in which </w:t>
      </w:r>
      <w:r w:rsidR="00357E6C" w:rsidRPr="007373CE">
        <w:rPr>
          <w:color w:val="00B0F0"/>
        </w:rPr>
        <w:t xml:space="preserve">people are motivated by social interaction. This is why these host quality attributes is expected to have an influence on the price quality </w:t>
      </w:r>
      <w:proofErr w:type="gramStart"/>
      <w:r w:rsidR="00357E6C" w:rsidRPr="007373CE">
        <w:rPr>
          <w:color w:val="00B0F0"/>
        </w:rPr>
        <w:t>ratio</w:t>
      </w:r>
      <w:proofErr w:type="gramEnd"/>
      <w:r w:rsidR="00357E6C" w:rsidRPr="007373CE">
        <w:rPr>
          <w:color w:val="00B0F0"/>
        </w:rPr>
        <w:t xml:space="preserve"> so it is part of the measure.</w:t>
      </w:r>
    </w:p>
    <w:p w14:paraId="11113A39" w14:textId="51E5A680" w:rsidR="00357E6C" w:rsidRDefault="00357E6C" w:rsidP="00357E6C">
      <w:pPr>
        <w:pStyle w:val="NoSpacing"/>
        <w:spacing w:line="360" w:lineRule="auto"/>
        <w:ind w:firstLine="284"/>
        <w:jc w:val="both"/>
      </w:pPr>
      <w:r w:rsidRPr="007373CE">
        <w:rPr>
          <w:color w:val="00B0F0"/>
        </w:rPr>
        <w:t xml:space="preserve">The sixth category </w:t>
      </w:r>
      <w:r w:rsidR="0076667C">
        <w:rPr>
          <w:color w:val="00B0F0"/>
        </w:rPr>
        <w:t>contains</w:t>
      </w:r>
      <w:r>
        <w:rPr>
          <w:color w:val="FF0000"/>
        </w:rPr>
        <w:t xml:space="preserve"> </w:t>
      </w:r>
      <w:r w:rsidR="004E1983">
        <w:t xml:space="preserve">some convenience attributes potential consumers may be looking for – with a focus on specific target audiences – such as young families with children, the disabled or animal-lovers. Namely, they attach value to the presence of – among other things – a crib, high chair, elevator, baby </w:t>
      </w:r>
      <w:proofErr w:type="gramStart"/>
      <w:r w:rsidR="004E1983">
        <w:t>monitor,  and</w:t>
      </w:r>
      <w:proofErr w:type="gramEnd"/>
      <w:r w:rsidR="004E1983">
        <w:t xml:space="preserve"> whether pets are allowed and it is a single-level accommodation. </w:t>
      </w:r>
    </w:p>
    <w:p w14:paraId="2EC089C2" w14:textId="7BBC5F34" w:rsidR="00AB448D" w:rsidRPr="00DF2FCB" w:rsidRDefault="00DF2FCB" w:rsidP="00DF2FCB">
      <w:pPr>
        <w:pStyle w:val="NoSpacing"/>
        <w:spacing w:line="360" w:lineRule="auto"/>
        <w:ind w:firstLine="284"/>
        <w:jc w:val="both"/>
      </w:pPr>
      <w:r>
        <w:lastRenderedPageBreak/>
        <w:t>Finally, t</w:t>
      </w:r>
      <w:r w:rsidR="00357E6C">
        <w:t>he seventh category contains safety attributes</w:t>
      </w:r>
      <w:r w:rsidR="00B61216">
        <w:t>.</w:t>
      </w:r>
      <w:r>
        <w:t xml:space="preserve"> </w:t>
      </w:r>
      <w:r w:rsidR="004E1983" w:rsidRPr="007373CE">
        <w:rPr>
          <w:color w:val="00B0F0"/>
        </w:rPr>
        <w:t>These attributes include a fire extinguisher, security cameras, first aid kit, and carbon monoxide alarm; to make you prepared for anything</w:t>
      </w:r>
      <w:r w:rsidR="00357E6C" w:rsidRPr="007373CE">
        <w:rPr>
          <w:color w:val="00B0F0"/>
        </w:rPr>
        <w:t>.</w:t>
      </w:r>
      <w:r w:rsidR="00B61216" w:rsidRPr="007373CE">
        <w:rPr>
          <w:color w:val="00B0F0"/>
        </w:rPr>
        <w:t xml:space="preserve"> Research has shown that customers would recommend a place more often when the hosts </w:t>
      </w:r>
      <w:proofErr w:type="gramStart"/>
      <w:r w:rsidR="00B61216" w:rsidRPr="007373CE">
        <w:rPr>
          <w:color w:val="00B0F0"/>
        </w:rPr>
        <w:t>receives</w:t>
      </w:r>
      <w:proofErr w:type="gramEnd"/>
      <w:r w:rsidR="00B61216" w:rsidRPr="007373CE">
        <w:rPr>
          <w:color w:val="00B0F0"/>
        </w:rPr>
        <w:t xml:space="preserve"> a ‘safety card’, meaning that for example a smoke alarm and locks are provided in the room (</w:t>
      </w:r>
      <w:r w:rsidR="00B61216" w:rsidRPr="007373CE">
        <w:rPr>
          <w:rFonts w:cs="Times New Roman"/>
          <w:color w:val="00B0F0"/>
          <w:shd w:val="clear" w:color="auto" w:fill="FFFFFF"/>
          <w:lang w:val="en-US"/>
        </w:rPr>
        <w:t>Zhang, et al., 2020). The presence of these safety attributes can thus lead to a higher rating which means it can influence the price/quality ratio. This makes it relevant to add in the analysis.</w:t>
      </w:r>
    </w:p>
    <w:p w14:paraId="5F948C70" w14:textId="0583940F" w:rsidR="00635EFF" w:rsidRDefault="00E73BA2" w:rsidP="00D63FDC">
      <w:pPr>
        <w:pStyle w:val="NoSpacing"/>
        <w:spacing w:line="360" w:lineRule="auto"/>
        <w:ind w:firstLine="284"/>
        <w:jc w:val="both"/>
      </w:pPr>
      <w:r>
        <w:t xml:space="preserve">The final sample </w:t>
      </w:r>
      <w:r w:rsidR="001778B6">
        <w:t xml:space="preserve">of our study </w:t>
      </w:r>
      <w:r>
        <w:t>consist</w:t>
      </w:r>
      <w:r w:rsidR="001778B6">
        <w:t>s</w:t>
      </w:r>
      <w:r>
        <w:t xml:space="preserve"> of </w:t>
      </w:r>
      <w:r w:rsidR="00CA5B78">
        <w:rPr>
          <w:color w:val="FF0000"/>
        </w:rPr>
        <w:t>13,773</w:t>
      </w:r>
      <w:r w:rsidRPr="00E73BA2">
        <w:rPr>
          <w:color w:val="FF0000"/>
        </w:rPr>
        <w:t xml:space="preserve"> </w:t>
      </w:r>
      <w:r>
        <w:t xml:space="preserve">Airbnb properties that are available or booked on the moment we performed </w:t>
      </w:r>
      <w:r w:rsidR="002F15A8">
        <w:t>the</w:t>
      </w:r>
      <w:r>
        <w:t xml:space="preserve"> analysis (1</w:t>
      </w:r>
      <w:r w:rsidR="00CA5B78">
        <w:t>0</w:t>
      </w:r>
      <w:r>
        <w:t xml:space="preserve">/2021). </w:t>
      </w:r>
      <w:r w:rsidR="002F15A8" w:rsidRPr="00512028">
        <w:rPr>
          <w:b/>
          <w:bCs/>
          <w:color w:val="FF0000"/>
        </w:rPr>
        <w:t>Table</w:t>
      </w:r>
      <w:r w:rsidR="00D63FDC" w:rsidRPr="00512028">
        <w:rPr>
          <w:b/>
          <w:bCs/>
          <w:color w:val="FF0000"/>
        </w:rPr>
        <w:t>s</w:t>
      </w:r>
      <w:r w:rsidR="002F15A8" w:rsidRPr="00512028">
        <w:rPr>
          <w:b/>
          <w:bCs/>
          <w:color w:val="FF0000"/>
        </w:rPr>
        <w:t xml:space="preserve"> 1</w:t>
      </w:r>
      <w:r w:rsidR="00D63FDC" w:rsidRPr="00512028">
        <w:rPr>
          <w:b/>
          <w:bCs/>
          <w:color w:val="FF0000"/>
        </w:rPr>
        <w:t xml:space="preserve"> until </w:t>
      </w:r>
      <w:r w:rsidR="00101FB3" w:rsidRPr="00512028">
        <w:rPr>
          <w:b/>
          <w:bCs/>
          <w:color w:val="FF0000"/>
        </w:rPr>
        <w:t>8</w:t>
      </w:r>
      <w:r w:rsidR="002F15A8">
        <w:t xml:space="preserve"> present the summary statistics of the dependent and independent variables used in this study, along with minimum and maximum values of these variables where applicable. </w:t>
      </w:r>
      <w:r w:rsidR="00D63FDC">
        <w:t xml:space="preserve">The tables have been divided according to the 7 </w:t>
      </w:r>
      <w:r w:rsidR="00862AD1">
        <w:t>attribute</w:t>
      </w:r>
      <w:r w:rsidR="00D63FDC">
        <w:t xml:space="preserve"> categories</w:t>
      </w:r>
      <w:r w:rsidR="00101FB3">
        <w:t>, plus</w:t>
      </w:r>
      <w:r w:rsidR="00862AD1">
        <w:t xml:space="preserve"> </w:t>
      </w:r>
      <w:r w:rsidR="00101FB3">
        <w:t>an extra table for the general information and dependent variable statistics</w:t>
      </w:r>
      <w:r w:rsidR="00D63FDC">
        <w:t>. This has been done for easing the interpretation process of the following paragraphs</w:t>
      </w:r>
      <w:r w:rsidR="00862AD1">
        <w:t>.</w:t>
      </w:r>
      <w:r w:rsidR="00D63FDC">
        <w:t xml:space="preserve"> </w:t>
      </w:r>
    </w:p>
    <w:p w14:paraId="3F9B1EA4" w14:textId="069D95E0" w:rsidR="00635EFF" w:rsidRDefault="00635EFF" w:rsidP="00635EFF">
      <w:pPr>
        <w:pStyle w:val="NoSpacing"/>
      </w:pPr>
    </w:p>
    <w:p w14:paraId="42AB6CEC" w14:textId="3B5BA593" w:rsidR="00D63FDC" w:rsidRPr="00862AD1" w:rsidRDefault="00D63FDC" w:rsidP="00862AD1">
      <w:pPr>
        <w:pStyle w:val="NoSpacing"/>
        <w:jc w:val="center"/>
      </w:pPr>
      <w:r>
        <w:rPr>
          <w:noProof/>
        </w:rPr>
        <w:drawing>
          <wp:inline distT="0" distB="0" distL="0" distR="0" wp14:anchorId="018EEDCE" wp14:editId="29F8C3BB">
            <wp:extent cx="3750616" cy="990573"/>
            <wp:effectExtent l="0" t="0" r="0" b="63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6913" cy="997518"/>
                    </a:xfrm>
                    <a:prstGeom prst="rect">
                      <a:avLst/>
                    </a:prstGeom>
                  </pic:spPr>
                </pic:pic>
              </a:graphicData>
            </a:graphic>
          </wp:inline>
        </w:drawing>
      </w:r>
    </w:p>
    <w:p w14:paraId="457E7B4B" w14:textId="458F9A13" w:rsidR="00D63FDC" w:rsidRPr="00D63FDC" w:rsidRDefault="00D63FDC" w:rsidP="00D63FDC">
      <w:pPr>
        <w:pStyle w:val="NoSpacing"/>
        <w:jc w:val="center"/>
        <w:rPr>
          <w:sz w:val="18"/>
          <w:szCs w:val="18"/>
        </w:rPr>
      </w:pPr>
      <w:r w:rsidRPr="00512028">
        <w:rPr>
          <w:b/>
          <w:bCs/>
          <w:sz w:val="18"/>
          <w:szCs w:val="18"/>
        </w:rPr>
        <w:t>Table 1:</w:t>
      </w:r>
      <w:r w:rsidRPr="00D63FDC">
        <w:rPr>
          <w:sz w:val="18"/>
          <w:szCs w:val="18"/>
        </w:rPr>
        <w:t xml:space="preserve"> Summary Statistics – </w:t>
      </w:r>
      <w:r w:rsidR="00EC46D8">
        <w:rPr>
          <w:sz w:val="18"/>
          <w:szCs w:val="18"/>
        </w:rPr>
        <w:t>General Information and Dependent Variable</w:t>
      </w:r>
    </w:p>
    <w:p w14:paraId="37C3D0DB" w14:textId="77777777" w:rsidR="00D63FDC" w:rsidRDefault="00D63FDC" w:rsidP="00635EFF">
      <w:pPr>
        <w:pStyle w:val="NoSpacing"/>
      </w:pPr>
    </w:p>
    <w:p w14:paraId="10B6A456" w14:textId="7F126DB4" w:rsidR="00D63FDC" w:rsidRPr="00D63FDC" w:rsidRDefault="00D63FDC" w:rsidP="00D63FDC">
      <w:pPr>
        <w:pStyle w:val="NoSpacing"/>
        <w:jc w:val="center"/>
        <w:rPr>
          <w:sz w:val="18"/>
          <w:szCs w:val="18"/>
        </w:rPr>
      </w:pPr>
      <w:r w:rsidRPr="00D63FDC">
        <w:rPr>
          <w:noProof/>
          <w:sz w:val="18"/>
          <w:szCs w:val="18"/>
        </w:rPr>
        <w:drawing>
          <wp:inline distT="0" distB="0" distL="0" distR="0" wp14:anchorId="5E004060" wp14:editId="6F39B35F">
            <wp:extent cx="4595649" cy="568882"/>
            <wp:effectExtent l="0" t="0" r="1905"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16237" cy="571430"/>
                    </a:xfrm>
                    <a:prstGeom prst="rect">
                      <a:avLst/>
                    </a:prstGeom>
                  </pic:spPr>
                </pic:pic>
              </a:graphicData>
            </a:graphic>
          </wp:inline>
        </w:drawing>
      </w:r>
      <w:r w:rsidR="00894A07">
        <w:rPr>
          <w:noProof/>
        </w:rPr>
        <w:drawing>
          <wp:inline distT="0" distB="0" distL="0" distR="0" wp14:anchorId="01078735" wp14:editId="5E51BF42">
            <wp:extent cx="1103587" cy="555308"/>
            <wp:effectExtent l="0" t="0" r="1905"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9016" cy="573135"/>
                    </a:xfrm>
                    <a:prstGeom prst="rect">
                      <a:avLst/>
                    </a:prstGeom>
                  </pic:spPr>
                </pic:pic>
              </a:graphicData>
            </a:graphic>
          </wp:inline>
        </w:drawing>
      </w:r>
    </w:p>
    <w:p w14:paraId="3EC52B8C" w14:textId="4A7918B1" w:rsidR="00D63FDC" w:rsidRPr="00D63FDC" w:rsidRDefault="00D63FDC" w:rsidP="00D63FDC">
      <w:pPr>
        <w:pStyle w:val="NoSpacing"/>
        <w:jc w:val="center"/>
        <w:rPr>
          <w:sz w:val="18"/>
          <w:szCs w:val="18"/>
        </w:rPr>
      </w:pPr>
      <w:r w:rsidRPr="00512028">
        <w:rPr>
          <w:b/>
          <w:bCs/>
          <w:sz w:val="18"/>
          <w:szCs w:val="18"/>
        </w:rPr>
        <w:t xml:space="preserve">Table </w:t>
      </w:r>
      <w:r w:rsidR="00EC46D8" w:rsidRPr="00512028">
        <w:rPr>
          <w:b/>
          <w:bCs/>
          <w:sz w:val="18"/>
          <w:szCs w:val="18"/>
        </w:rPr>
        <w:t>2</w:t>
      </w:r>
      <w:r w:rsidRPr="00D63FDC">
        <w:rPr>
          <w:sz w:val="18"/>
          <w:szCs w:val="18"/>
        </w:rPr>
        <w:t xml:space="preserve">: Summary Statistics – </w:t>
      </w:r>
      <w:r w:rsidRPr="00D63FDC">
        <w:rPr>
          <w:sz w:val="18"/>
          <w:szCs w:val="18"/>
        </w:rPr>
        <w:t>Space Attributes</w:t>
      </w:r>
    </w:p>
    <w:p w14:paraId="1603FA8C" w14:textId="77777777" w:rsidR="00D63FDC" w:rsidRDefault="00D63FDC" w:rsidP="00D63FDC">
      <w:pPr>
        <w:pStyle w:val="NoSpacing"/>
        <w:jc w:val="center"/>
      </w:pPr>
    </w:p>
    <w:p w14:paraId="095097A9" w14:textId="2F5E146B" w:rsidR="005D7D38" w:rsidRDefault="00D63FDC" w:rsidP="00D63FDC">
      <w:pPr>
        <w:pStyle w:val="NoSpacing"/>
        <w:jc w:val="center"/>
      </w:pPr>
      <w:r>
        <w:rPr>
          <w:noProof/>
        </w:rPr>
        <w:drawing>
          <wp:inline distT="0" distB="0" distL="0" distR="0" wp14:anchorId="47420EA8" wp14:editId="3045BE71">
            <wp:extent cx="5760720" cy="1998345"/>
            <wp:effectExtent l="0" t="0" r="5080" b="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998345"/>
                    </a:xfrm>
                    <a:prstGeom prst="rect">
                      <a:avLst/>
                    </a:prstGeom>
                  </pic:spPr>
                </pic:pic>
              </a:graphicData>
            </a:graphic>
          </wp:inline>
        </w:drawing>
      </w:r>
    </w:p>
    <w:p w14:paraId="6631E122" w14:textId="1601EA8F" w:rsidR="005D7D38" w:rsidRPr="00D63FDC" w:rsidRDefault="005D7D38" w:rsidP="00D63FDC">
      <w:pPr>
        <w:pStyle w:val="NoSpacing"/>
        <w:jc w:val="center"/>
        <w:rPr>
          <w:sz w:val="18"/>
          <w:szCs w:val="18"/>
        </w:rPr>
      </w:pPr>
      <w:r w:rsidRPr="00512028">
        <w:rPr>
          <w:b/>
          <w:bCs/>
          <w:sz w:val="18"/>
          <w:szCs w:val="18"/>
        </w:rPr>
        <w:t xml:space="preserve">Table </w:t>
      </w:r>
      <w:r w:rsidR="00EC46D8" w:rsidRPr="00512028">
        <w:rPr>
          <w:b/>
          <w:bCs/>
          <w:sz w:val="18"/>
          <w:szCs w:val="18"/>
        </w:rPr>
        <w:t>3</w:t>
      </w:r>
      <w:r w:rsidRPr="00D63FDC">
        <w:rPr>
          <w:sz w:val="18"/>
          <w:szCs w:val="18"/>
        </w:rPr>
        <w:t>: Summary Statistics –</w:t>
      </w:r>
      <w:r w:rsidRPr="00D63FDC">
        <w:rPr>
          <w:sz w:val="18"/>
          <w:szCs w:val="18"/>
        </w:rPr>
        <w:t xml:space="preserve"> </w:t>
      </w:r>
      <w:r w:rsidRPr="00D63FDC">
        <w:rPr>
          <w:sz w:val="18"/>
          <w:szCs w:val="18"/>
        </w:rPr>
        <w:t xml:space="preserve">Listing </w:t>
      </w:r>
      <w:r w:rsidRPr="00D63FDC">
        <w:rPr>
          <w:sz w:val="18"/>
          <w:szCs w:val="18"/>
        </w:rPr>
        <w:t>Quality</w:t>
      </w:r>
    </w:p>
    <w:p w14:paraId="16DD4B97" w14:textId="77777777" w:rsidR="005D7D38" w:rsidRDefault="005D7D38" w:rsidP="00D63FDC">
      <w:pPr>
        <w:pStyle w:val="NoSpacing"/>
        <w:jc w:val="center"/>
      </w:pPr>
    </w:p>
    <w:p w14:paraId="58AAD114" w14:textId="0EA621C2" w:rsidR="00855F6C" w:rsidRDefault="00855F6C" w:rsidP="00D63FDC">
      <w:pPr>
        <w:pStyle w:val="NoSpacing"/>
        <w:jc w:val="center"/>
      </w:pPr>
      <w:r>
        <w:rPr>
          <w:noProof/>
        </w:rPr>
        <w:drawing>
          <wp:inline distT="0" distB="0" distL="0" distR="0" wp14:anchorId="1669B5EB" wp14:editId="72BCB559">
            <wp:extent cx="4942664" cy="62273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4600" cy="631800"/>
                    </a:xfrm>
                    <a:prstGeom prst="rect">
                      <a:avLst/>
                    </a:prstGeom>
                  </pic:spPr>
                </pic:pic>
              </a:graphicData>
            </a:graphic>
          </wp:inline>
        </w:drawing>
      </w:r>
    </w:p>
    <w:p w14:paraId="7692E786" w14:textId="4F2778B5" w:rsidR="00855F6C" w:rsidRPr="00D63FDC" w:rsidRDefault="00855F6C" w:rsidP="00D63FDC">
      <w:pPr>
        <w:pStyle w:val="NoSpacing"/>
        <w:jc w:val="center"/>
        <w:rPr>
          <w:sz w:val="18"/>
          <w:szCs w:val="18"/>
        </w:rPr>
      </w:pPr>
      <w:r w:rsidRPr="00512028">
        <w:rPr>
          <w:b/>
          <w:bCs/>
          <w:sz w:val="18"/>
          <w:szCs w:val="18"/>
        </w:rPr>
        <w:t xml:space="preserve">Table </w:t>
      </w:r>
      <w:r w:rsidR="00EC46D8" w:rsidRPr="00512028">
        <w:rPr>
          <w:b/>
          <w:bCs/>
          <w:sz w:val="18"/>
          <w:szCs w:val="18"/>
        </w:rPr>
        <w:t>4</w:t>
      </w:r>
      <w:r w:rsidRPr="00D63FDC">
        <w:rPr>
          <w:sz w:val="18"/>
          <w:szCs w:val="18"/>
        </w:rPr>
        <w:t>: Summary Statistics –</w:t>
      </w:r>
      <w:r w:rsidR="005D7D38" w:rsidRPr="00D63FDC">
        <w:rPr>
          <w:sz w:val="18"/>
          <w:szCs w:val="18"/>
        </w:rPr>
        <w:t xml:space="preserve"> Common</w:t>
      </w:r>
      <w:r w:rsidRPr="00D63FDC">
        <w:rPr>
          <w:sz w:val="18"/>
          <w:szCs w:val="18"/>
        </w:rPr>
        <w:t xml:space="preserve"> Listing Attributes</w:t>
      </w:r>
    </w:p>
    <w:p w14:paraId="46C54A92" w14:textId="77777777" w:rsidR="00855F6C" w:rsidRPr="00D63FDC" w:rsidRDefault="00855F6C" w:rsidP="00D63FDC">
      <w:pPr>
        <w:pStyle w:val="NoSpacing"/>
        <w:jc w:val="center"/>
        <w:rPr>
          <w:sz w:val="18"/>
          <w:szCs w:val="18"/>
        </w:rPr>
      </w:pPr>
    </w:p>
    <w:p w14:paraId="0A90419E" w14:textId="5958BE6C" w:rsidR="00867D6A" w:rsidRPr="00D63FDC" w:rsidRDefault="00867D6A" w:rsidP="00D63FDC">
      <w:pPr>
        <w:pStyle w:val="NoSpacing"/>
        <w:jc w:val="center"/>
        <w:rPr>
          <w:sz w:val="18"/>
          <w:szCs w:val="18"/>
        </w:rPr>
      </w:pPr>
      <w:r w:rsidRPr="00D63FDC">
        <w:rPr>
          <w:noProof/>
          <w:sz w:val="18"/>
          <w:szCs w:val="18"/>
        </w:rPr>
        <w:lastRenderedPageBreak/>
        <w:drawing>
          <wp:inline distT="0" distB="0" distL="0" distR="0" wp14:anchorId="5DD27C64" wp14:editId="68760222">
            <wp:extent cx="4151009" cy="646386"/>
            <wp:effectExtent l="0" t="0" r="1905" b="190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38317" cy="659981"/>
                    </a:xfrm>
                    <a:prstGeom prst="rect">
                      <a:avLst/>
                    </a:prstGeom>
                  </pic:spPr>
                </pic:pic>
              </a:graphicData>
            </a:graphic>
          </wp:inline>
        </w:drawing>
      </w:r>
    </w:p>
    <w:p w14:paraId="37AAA562" w14:textId="3B538D73" w:rsidR="00867D6A" w:rsidRPr="00D63FDC" w:rsidRDefault="00867D6A" w:rsidP="00D63FDC">
      <w:pPr>
        <w:pStyle w:val="NoSpacing"/>
        <w:jc w:val="center"/>
        <w:rPr>
          <w:sz w:val="18"/>
          <w:szCs w:val="18"/>
        </w:rPr>
      </w:pPr>
      <w:r w:rsidRPr="00512028">
        <w:rPr>
          <w:b/>
          <w:bCs/>
          <w:sz w:val="18"/>
          <w:szCs w:val="18"/>
        </w:rPr>
        <w:t xml:space="preserve">Table </w:t>
      </w:r>
      <w:r w:rsidR="00EC46D8" w:rsidRPr="00512028">
        <w:rPr>
          <w:b/>
          <w:bCs/>
          <w:sz w:val="18"/>
          <w:szCs w:val="18"/>
        </w:rPr>
        <w:t>5</w:t>
      </w:r>
      <w:r w:rsidRPr="00D63FDC">
        <w:rPr>
          <w:sz w:val="18"/>
          <w:szCs w:val="18"/>
        </w:rPr>
        <w:t xml:space="preserve">: Summary Statistics </w:t>
      </w:r>
      <w:r w:rsidRPr="00D63FDC">
        <w:rPr>
          <w:sz w:val="18"/>
          <w:szCs w:val="18"/>
        </w:rPr>
        <w:t>–</w:t>
      </w:r>
      <w:r w:rsidRPr="00D63FDC">
        <w:rPr>
          <w:sz w:val="18"/>
          <w:szCs w:val="18"/>
        </w:rPr>
        <w:t xml:space="preserve"> </w:t>
      </w:r>
      <w:r w:rsidRPr="00D63FDC">
        <w:rPr>
          <w:sz w:val="18"/>
          <w:szCs w:val="18"/>
        </w:rPr>
        <w:t>Extra Listing</w:t>
      </w:r>
      <w:r w:rsidRPr="00D63FDC">
        <w:rPr>
          <w:sz w:val="18"/>
          <w:szCs w:val="18"/>
        </w:rPr>
        <w:t xml:space="preserve"> Attributes</w:t>
      </w:r>
    </w:p>
    <w:p w14:paraId="5E1B69CD" w14:textId="5CB6CEFD" w:rsidR="00DD4763" w:rsidRPr="00D63FDC" w:rsidRDefault="00DD4763" w:rsidP="00D63FDC">
      <w:pPr>
        <w:pStyle w:val="NoSpacing"/>
        <w:jc w:val="center"/>
        <w:rPr>
          <w:sz w:val="18"/>
          <w:szCs w:val="18"/>
        </w:rPr>
      </w:pPr>
    </w:p>
    <w:p w14:paraId="6C2FA0DD" w14:textId="4E185050" w:rsidR="00DD4763" w:rsidRPr="00D63FDC" w:rsidRDefault="00DD4763" w:rsidP="00D63FDC">
      <w:pPr>
        <w:pStyle w:val="NoSpacing"/>
        <w:jc w:val="center"/>
        <w:rPr>
          <w:sz w:val="18"/>
          <w:szCs w:val="18"/>
        </w:rPr>
      </w:pPr>
      <w:r w:rsidRPr="00D63FDC">
        <w:rPr>
          <w:noProof/>
          <w:sz w:val="18"/>
          <w:szCs w:val="18"/>
        </w:rPr>
        <w:drawing>
          <wp:inline distT="0" distB="0" distL="0" distR="0" wp14:anchorId="15CDDF90" wp14:editId="05DA8447">
            <wp:extent cx="3356264" cy="6858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7398" cy="710552"/>
                    </a:xfrm>
                    <a:prstGeom prst="rect">
                      <a:avLst/>
                    </a:prstGeom>
                  </pic:spPr>
                </pic:pic>
              </a:graphicData>
            </a:graphic>
          </wp:inline>
        </w:drawing>
      </w:r>
    </w:p>
    <w:p w14:paraId="3C8E29AC" w14:textId="611409E4" w:rsidR="00867D6A" w:rsidRPr="00D63FDC" w:rsidRDefault="00DD4763" w:rsidP="00D63FDC">
      <w:pPr>
        <w:pStyle w:val="NoSpacing"/>
        <w:jc w:val="center"/>
        <w:rPr>
          <w:sz w:val="18"/>
          <w:szCs w:val="18"/>
        </w:rPr>
      </w:pPr>
      <w:r w:rsidRPr="00512028">
        <w:rPr>
          <w:b/>
          <w:bCs/>
          <w:sz w:val="18"/>
          <w:szCs w:val="18"/>
        </w:rPr>
        <w:t xml:space="preserve">Table </w:t>
      </w:r>
      <w:r w:rsidR="00EC46D8" w:rsidRPr="00512028">
        <w:rPr>
          <w:b/>
          <w:bCs/>
          <w:sz w:val="18"/>
          <w:szCs w:val="18"/>
        </w:rPr>
        <w:t>6</w:t>
      </w:r>
      <w:r w:rsidRPr="00D63FDC">
        <w:rPr>
          <w:sz w:val="18"/>
          <w:szCs w:val="18"/>
        </w:rPr>
        <w:t xml:space="preserve">: Summary Statistics – </w:t>
      </w:r>
      <w:r w:rsidRPr="00D63FDC">
        <w:rPr>
          <w:sz w:val="18"/>
          <w:szCs w:val="18"/>
        </w:rPr>
        <w:t>Host Quality</w:t>
      </w:r>
      <w:r w:rsidRPr="00D63FDC">
        <w:rPr>
          <w:sz w:val="18"/>
          <w:szCs w:val="18"/>
        </w:rPr>
        <w:t xml:space="preserve"> Attributes</w:t>
      </w:r>
    </w:p>
    <w:p w14:paraId="2A4F503E" w14:textId="77777777" w:rsidR="00867D6A" w:rsidRPr="00D63FDC" w:rsidRDefault="00867D6A" w:rsidP="00D63FDC">
      <w:pPr>
        <w:pStyle w:val="NoSpacing"/>
        <w:jc w:val="center"/>
        <w:rPr>
          <w:sz w:val="18"/>
          <w:szCs w:val="18"/>
        </w:rPr>
      </w:pPr>
    </w:p>
    <w:p w14:paraId="31358C92" w14:textId="28A78521" w:rsidR="00867D6A" w:rsidRPr="00D63FDC" w:rsidRDefault="00867D6A" w:rsidP="00D63FDC">
      <w:pPr>
        <w:pStyle w:val="NoSpacing"/>
        <w:jc w:val="center"/>
        <w:rPr>
          <w:sz w:val="18"/>
          <w:szCs w:val="18"/>
        </w:rPr>
      </w:pPr>
      <w:r w:rsidRPr="00D63FDC">
        <w:rPr>
          <w:noProof/>
          <w:sz w:val="18"/>
          <w:szCs w:val="18"/>
        </w:rPr>
        <w:drawing>
          <wp:inline distT="0" distB="0" distL="0" distR="0" wp14:anchorId="3DDBD6B9" wp14:editId="2BB57147">
            <wp:extent cx="3434667" cy="61222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0665" cy="623986"/>
                    </a:xfrm>
                    <a:prstGeom prst="rect">
                      <a:avLst/>
                    </a:prstGeom>
                  </pic:spPr>
                </pic:pic>
              </a:graphicData>
            </a:graphic>
          </wp:inline>
        </w:drawing>
      </w:r>
    </w:p>
    <w:p w14:paraId="3DAB0FCA" w14:textId="31D3C40B" w:rsidR="00867D6A" w:rsidRPr="00D63FDC" w:rsidRDefault="00867D6A" w:rsidP="00D63FDC">
      <w:pPr>
        <w:pStyle w:val="NoSpacing"/>
        <w:jc w:val="center"/>
        <w:rPr>
          <w:sz w:val="18"/>
          <w:szCs w:val="18"/>
        </w:rPr>
      </w:pPr>
      <w:r w:rsidRPr="00512028">
        <w:rPr>
          <w:b/>
          <w:bCs/>
          <w:sz w:val="18"/>
          <w:szCs w:val="18"/>
        </w:rPr>
        <w:t xml:space="preserve">Table </w:t>
      </w:r>
      <w:r w:rsidR="00EC46D8" w:rsidRPr="00512028">
        <w:rPr>
          <w:b/>
          <w:bCs/>
          <w:sz w:val="18"/>
          <w:szCs w:val="18"/>
        </w:rPr>
        <w:t>7</w:t>
      </w:r>
      <w:r w:rsidRPr="00512028">
        <w:rPr>
          <w:b/>
          <w:bCs/>
          <w:sz w:val="18"/>
          <w:szCs w:val="18"/>
        </w:rPr>
        <w:t>:</w:t>
      </w:r>
      <w:r w:rsidRPr="00D63FDC">
        <w:rPr>
          <w:sz w:val="18"/>
          <w:szCs w:val="18"/>
        </w:rPr>
        <w:t xml:space="preserve"> Summary Statistics - </w:t>
      </w:r>
      <w:r w:rsidRPr="00D63FDC">
        <w:rPr>
          <w:sz w:val="18"/>
          <w:szCs w:val="18"/>
        </w:rPr>
        <w:t>Convenience</w:t>
      </w:r>
      <w:r w:rsidRPr="00D63FDC">
        <w:rPr>
          <w:sz w:val="18"/>
          <w:szCs w:val="18"/>
        </w:rPr>
        <w:t xml:space="preserve"> Attributes</w:t>
      </w:r>
    </w:p>
    <w:p w14:paraId="3D36AE44" w14:textId="77777777" w:rsidR="00867D6A" w:rsidRPr="00D63FDC" w:rsidRDefault="00867D6A" w:rsidP="00D63FDC">
      <w:pPr>
        <w:pStyle w:val="NoSpacing"/>
        <w:jc w:val="center"/>
        <w:rPr>
          <w:sz w:val="18"/>
          <w:szCs w:val="18"/>
        </w:rPr>
      </w:pPr>
    </w:p>
    <w:p w14:paraId="069FFC2F" w14:textId="05391D66" w:rsidR="00777D2D" w:rsidRPr="00D63FDC" w:rsidRDefault="00777D2D" w:rsidP="00D63FDC">
      <w:pPr>
        <w:pStyle w:val="NoSpacing"/>
        <w:jc w:val="center"/>
        <w:rPr>
          <w:sz w:val="18"/>
          <w:szCs w:val="18"/>
        </w:rPr>
      </w:pPr>
      <w:r w:rsidRPr="00D63FDC">
        <w:rPr>
          <w:noProof/>
          <w:sz w:val="18"/>
          <w:szCs w:val="18"/>
        </w:rPr>
        <w:drawing>
          <wp:inline distT="0" distB="0" distL="0" distR="0" wp14:anchorId="641E2051" wp14:editId="4EEA4BC0">
            <wp:extent cx="3991345" cy="6936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31724" cy="700701"/>
                    </a:xfrm>
                    <a:prstGeom prst="rect">
                      <a:avLst/>
                    </a:prstGeom>
                  </pic:spPr>
                </pic:pic>
              </a:graphicData>
            </a:graphic>
          </wp:inline>
        </w:drawing>
      </w:r>
    </w:p>
    <w:p w14:paraId="35196A29" w14:textId="45E2B157" w:rsidR="00777D2D" w:rsidRPr="00D63FDC" w:rsidRDefault="00777D2D" w:rsidP="00D63FDC">
      <w:pPr>
        <w:pStyle w:val="NoSpacing"/>
        <w:jc w:val="center"/>
        <w:rPr>
          <w:sz w:val="18"/>
          <w:szCs w:val="18"/>
        </w:rPr>
      </w:pPr>
      <w:r w:rsidRPr="00512028">
        <w:rPr>
          <w:b/>
          <w:bCs/>
          <w:sz w:val="18"/>
          <w:szCs w:val="18"/>
        </w:rPr>
        <w:t xml:space="preserve">Table </w:t>
      </w:r>
      <w:r w:rsidR="00EC46D8" w:rsidRPr="00512028">
        <w:rPr>
          <w:b/>
          <w:bCs/>
          <w:sz w:val="18"/>
          <w:szCs w:val="18"/>
        </w:rPr>
        <w:t>8</w:t>
      </w:r>
      <w:r w:rsidRPr="00D63FDC">
        <w:rPr>
          <w:sz w:val="18"/>
          <w:szCs w:val="18"/>
        </w:rPr>
        <w:t>: Summary Statistics - Safety Attributes</w:t>
      </w:r>
    </w:p>
    <w:p w14:paraId="4D63D92F" w14:textId="0A8FBA71" w:rsidR="00777D2D" w:rsidRDefault="00777D2D" w:rsidP="00635EFF">
      <w:pPr>
        <w:pStyle w:val="NoSpacing"/>
      </w:pPr>
    </w:p>
    <w:p w14:paraId="46F036C6" w14:textId="77777777" w:rsidR="00777D2D" w:rsidRPr="00635EFF" w:rsidRDefault="00777D2D" w:rsidP="00635EFF">
      <w:pPr>
        <w:pStyle w:val="NoSpacing"/>
      </w:pPr>
    </w:p>
    <w:p w14:paraId="64747DAA" w14:textId="60734CB9" w:rsidR="001778B6" w:rsidRPr="00894A07" w:rsidRDefault="00BD36A8" w:rsidP="00AC37AF">
      <w:pPr>
        <w:pStyle w:val="NoSpacing"/>
        <w:spacing w:line="360" w:lineRule="auto"/>
        <w:ind w:firstLine="284"/>
        <w:jc w:val="both"/>
        <w:rPr>
          <w:color w:val="C00000"/>
        </w:rPr>
      </w:pPr>
      <w:r>
        <w:t xml:space="preserve">The dependent variable, the </w:t>
      </w:r>
      <w:r w:rsidR="00E42537">
        <w:t>price (</w:t>
      </w:r>
      <w:r>
        <w:t>nightly room rate</w:t>
      </w:r>
      <w:r w:rsidR="00E42537">
        <w:t>)</w:t>
      </w:r>
      <w:r w:rsidR="00512028">
        <w:t xml:space="preserve">, that can be found in </w:t>
      </w:r>
      <w:r w:rsidR="00512028" w:rsidRPr="00512028">
        <w:rPr>
          <w:b/>
          <w:bCs/>
        </w:rPr>
        <w:t>Table 1</w:t>
      </w:r>
      <w:r>
        <w:t xml:space="preserve">, averages </w:t>
      </w:r>
      <w:r w:rsidRPr="00825EDC">
        <w:rPr>
          <w:color w:val="FF0000"/>
        </w:rPr>
        <w:t>$</w:t>
      </w:r>
      <w:r w:rsidR="002F4A24">
        <w:rPr>
          <w:color w:val="FF0000"/>
        </w:rPr>
        <w:t>149.90</w:t>
      </w:r>
      <w:r w:rsidRPr="00825EDC">
        <w:rPr>
          <w:color w:val="FF0000"/>
        </w:rPr>
        <w:t xml:space="preserve"> </w:t>
      </w:r>
      <w:r>
        <w:t xml:space="preserve">in the city of </w:t>
      </w:r>
      <w:r w:rsidRPr="00C74C03">
        <w:rPr>
          <w:color w:val="FF0000"/>
        </w:rPr>
        <w:t xml:space="preserve">Amsterdam </w:t>
      </w:r>
      <w:r>
        <w:t xml:space="preserve">and ranges anywhere between </w:t>
      </w:r>
      <w:r w:rsidRPr="005D5A91">
        <w:rPr>
          <w:color w:val="FF0000"/>
        </w:rPr>
        <w:t>$</w:t>
      </w:r>
      <w:r w:rsidR="002F4A24">
        <w:rPr>
          <w:color w:val="FF0000"/>
        </w:rPr>
        <w:t>4.00</w:t>
      </w:r>
      <w:r w:rsidRPr="005D5A91">
        <w:rPr>
          <w:color w:val="FF0000"/>
        </w:rPr>
        <w:t xml:space="preserve"> </w:t>
      </w:r>
      <w:r>
        <w:t xml:space="preserve">and </w:t>
      </w:r>
      <w:r w:rsidRPr="005D5A91">
        <w:rPr>
          <w:color w:val="FF0000"/>
        </w:rPr>
        <w:t>$</w:t>
      </w:r>
      <w:r w:rsidR="002F4A24">
        <w:rPr>
          <w:color w:val="FF0000"/>
        </w:rPr>
        <w:t>999.00</w:t>
      </w:r>
      <w:r>
        <w:t xml:space="preserve">. </w:t>
      </w:r>
      <w:r w:rsidR="00862AD1">
        <w:t xml:space="preserve">Compared to the official global average of Airbnb listings, which was $110 </w:t>
      </w:r>
      <w:r w:rsidR="00512028">
        <w:t xml:space="preserve">per night </w:t>
      </w:r>
      <w:r w:rsidR="00862AD1">
        <w:t>in 2020, Amsterdam’s listing prices clearly lie above average.</w:t>
      </w:r>
      <w:r w:rsidR="00894A07">
        <w:t xml:space="preserve"> Furthermore, within </w:t>
      </w:r>
      <w:r w:rsidR="00894A07">
        <w:rPr>
          <w:b/>
          <w:bCs/>
        </w:rPr>
        <w:t>Table 1</w:t>
      </w:r>
      <w:r w:rsidR="00894A07">
        <w:t xml:space="preserve"> one can observe that the mean number of listings per host equals to </w:t>
      </w:r>
      <w:r w:rsidR="00894A07" w:rsidRPr="00894A07">
        <w:rPr>
          <w:color w:val="FF0000"/>
        </w:rPr>
        <w:t>1.951.</w:t>
      </w:r>
    </w:p>
    <w:p w14:paraId="016ACBE9" w14:textId="425EF4D6" w:rsidR="0076667C" w:rsidRDefault="001778B6" w:rsidP="00AC37AF">
      <w:pPr>
        <w:pStyle w:val="NoSpacing"/>
        <w:spacing w:line="360" w:lineRule="auto"/>
        <w:ind w:firstLine="284"/>
        <w:jc w:val="both"/>
      </w:pPr>
      <w:r>
        <w:t xml:space="preserve">In terms of the space attribute category, </w:t>
      </w:r>
      <w:r w:rsidR="00894A07">
        <w:rPr>
          <w:b/>
          <w:bCs/>
        </w:rPr>
        <w:t xml:space="preserve">Table </w:t>
      </w:r>
      <w:r w:rsidR="00894A07" w:rsidRPr="00894A07">
        <w:t>2</w:t>
      </w:r>
      <w:r w:rsidR="00894A07">
        <w:t xml:space="preserve">, </w:t>
      </w:r>
      <w:r w:rsidRPr="00894A07">
        <w:t>the</w:t>
      </w:r>
      <w:r>
        <w:t xml:space="preserve"> following can be deduced. </w:t>
      </w:r>
      <w:r w:rsidR="00AC37AF">
        <w:t xml:space="preserve">According to </w:t>
      </w:r>
      <w:r>
        <w:t>our summary statistics</w:t>
      </w:r>
      <w:r w:rsidR="00AC37AF">
        <w:t xml:space="preserve">, </w:t>
      </w:r>
      <w:r w:rsidR="002F4A24">
        <w:rPr>
          <w:color w:val="FF0000"/>
        </w:rPr>
        <w:t>77,89</w:t>
      </w:r>
      <w:r w:rsidR="00AC37AF" w:rsidRPr="00825EDC">
        <w:rPr>
          <w:color w:val="FF0000"/>
        </w:rPr>
        <w:t xml:space="preserve">% </w:t>
      </w:r>
      <w:r w:rsidR="00AC37AF">
        <w:t xml:space="preserve">and </w:t>
      </w:r>
      <w:r w:rsidR="002F4A24">
        <w:rPr>
          <w:color w:val="FF0000"/>
        </w:rPr>
        <w:t>21,22</w:t>
      </w:r>
      <w:r w:rsidR="00AC37AF" w:rsidRPr="00825EDC">
        <w:rPr>
          <w:color w:val="FF0000"/>
        </w:rPr>
        <w:t>%</w:t>
      </w:r>
      <w:r w:rsidR="00AC37AF">
        <w:t xml:space="preserve"> are entire homes and private rooms respectively, </w:t>
      </w:r>
      <w:r>
        <w:t>whereas only</w:t>
      </w:r>
      <w:r w:rsidR="00AC37AF">
        <w:t xml:space="preserve"> </w:t>
      </w:r>
      <w:r w:rsidR="002F4A24">
        <w:rPr>
          <w:color w:val="FF0000"/>
        </w:rPr>
        <w:t>0.27</w:t>
      </w:r>
      <w:r w:rsidR="00AC37AF" w:rsidRPr="00825EDC">
        <w:rPr>
          <w:color w:val="FF0000"/>
        </w:rPr>
        <w:t>%</w:t>
      </w:r>
      <w:r w:rsidR="00AC37AF">
        <w:t xml:space="preserve"> and</w:t>
      </w:r>
      <w:r w:rsidR="002F4A24">
        <w:rPr>
          <w:color w:val="FF0000"/>
        </w:rPr>
        <w:t xml:space="preserve"> 0.62</w:t>
      </w:r>
      <w:r w:rsidR="00AC37AF" w:rsidRPr="00825EDC">
        <w:rPr>
          <w:color w:val="FF0000"/>
        </w:rPr>
        <w:t>%</w:t>
      </w:r>
      <w:r>
        <w:t xml:space="preserve"> are</w:t>
      </w:r>
      <w:r w:rsidR="00AC37AF">
        <w:t xml:space="preserve"> </w:t>
      </w:r>
      <w:r w:rsidR="00AC37AF" w:rsidRPr="00894A07">
        <w:t xml:space="preserve">shared </w:t>
      </w:r>
      <w:r w:rsidR="00AC37AF">
        <w:t xml:space="preserve">rooms and hotel rooms respectively. </w:t>
      </w:r>
      <w:r w:rsidR="00894A07">
        <w:t xml:space="preserve">Moreover, </w:t>
      </w:r>
      <w:r w:rsidR="00894A07" w:rsidRPr="00C21A0F">
        <w:rPr>
          <w:color w:val="FF0000"/>
        </w:rPr>
        <w:t xml:space="preserve">29.79% </w:t>
      </w:r>
      <w:r w:rsidR="00894A07">
        <w:t xml:space="preserve">of the accommodations features a balcony, </w:t>
      </w:r>
      <w:r w:rsidR="00894A07" w:rsidRPr="00C21A0F">
        <w:rPr>
          <w:color w:val="FF0000"/>
        </w:rPr>
        <w:t xml:space="preserve">2.16% </w:t>
      </w:r>
      <w:r w:rsidR="00894A07">
        <w:t xml:space="preserve">has lake access, </w:t>
      </w:r>
      <w:r w:rsidR="00894A07" w:rsidRPr="00C21A0F">
        <w:rPr>
          <w:color w:val="FF0000"/>
        </w:rPr>
        <w:t>7.</w:t>
      </w:r>
      <w:r w:rsidR="00C21A0F" w:rsidRPr="00C21A0F">
        <w:rPr>
          <w:color w:val="FF0000"/>
        </w:rPr>
        <w:t xml:space="preserve">70% </w:t>
      </w:r>
      <w:r w:rsidR="00C21A0F">
        <w:t xml:space="preserve">has a waterfront, and </w:t>
      </w:r>
      <w:r w:rsidR="00C21A0F" w:rsidRPr="00C21A0F">
        <w:rPr>
          <w:color w:val="FF0000"/>
        </w:rPr>
        <w:t xml:space="preserve">12.86% </w:t>
      </w:r>
      <w:r w:rsidR="00C21A0F">
        <w:t>includes a backyard.</w:t>
      </w:r>
    </w:p>
    <w:p w14:paraId="50B54C24" w14:textId="382DB0A1" w:rsidR="00C21A0F" w:rsidRDefault="00C21A0F" w:rsidP="00AC37AF">
      <w:pPr>
        <w:pStyle w:val="NoSpacing"/>
        <w:spacing w:line="360" w:lineRule="auto"/>
        <w:ind w:firstLine="284"/>
        <w:jc w:val="both"/>
      </w:pPr>
      <w:r>
        <w:t xml:space="preserve">The listing quality category, </w:t>
      </w:r>
      <w:r>
        <w:rPr>
          <w:b/>
          <w:bCs/>
        </w:rPr>
        <w:t xml:space="preserve">Table </w:t>
      </w:r>
      <w:r w:rsidRPr="00B9187B">
        <w:rPr>
          <w:b/>
          <w:bCs/>
        </w:rPr>
        <w:t>3</w:t>
      </w:r>
      <w:r>
        <w:t xml:space="preserve">, provides important information. </w:t>
      </w:r>
      <w:r w:rsidR="00AC37AF" w:rsidRPr="00C21A0F">
        <w:t>Overall</w:t>
      </w:r>
      <w:r w:rsidR="001778B6">
        <w:t>,</w:t>
      </w:r>
      <w:r w:rsidR="00AC37AF">
        <w:t xml:space="preserve"> </w:t>
      </w:r>
      <w:r w:rsidR="002F4A24">
        <w:t xml:space="preserve">the mean </w:t>
      </w:r>
      <w:r w:rsidR="00AC37AF">
        <w:t xml:space="preserve">ratings of the listings varied widely between </w:t>
      </w:r>
      <w:r w:rsidR="002F4A24">
        <w:rPr>
          <w:color w:val="FF0000"/>
        </w:rPr>
        <w:t>1</w:t>
      </w:r>
      <w:r w:rsidR="00AC37AF">
        <w:t xml:space="preserve"> and</w:t>
      </w:r>
      <w:r w:rsidR="00AC37AF" w:rsidRPr="00724575">
        <w:rPr>
          <w:color w:val="FF0000"/>
        </w:rPr>
        <w:t xml:space="preserve"> </w:t>
      </w:r>
      <w:r w:rsidR="002F4A24">
        <w:rPr>
          <w:color w:val="FF0000"/>
        </w:rPr>
        <w:t>5</w:t>
      </w:r>
      <w:r w:rsidR="00AC37AF">
        <w:t xml:space="preserve">, </w:t>
      </w:r>
      <w:r>
        <w:t xml:space="preserve">listings had </w:t>
      </w:r>
      <w:r>
        <w:rPr>
          <w:color w:val="FF0000"/>
        </w:rPr>
        <w:t xml:space="preserve">28.78 </w:t>
      </w:r>
      <w:r>
        <w:t>reviews</w:t>
      </w:r>
      <w:r>
        <w:t xml:space="preserve"> </w:t>
      </w:r>
      <w:r w:rsidR="00AC37AF">
        <w:t>on average</w:t>
      </w:r>
      <w:r>
        <w:t>, and</w:t>
      </w:r>
      <w:r w:rsidR="00AC37AF">
        <w:t xml:space="preserve"> hosts receive a</w:t>
      </w:r>
      <w:r>
        <w:t xml:space="preserve"> mean</w:t>
      </w:r>
      <w:r w:rsidR="00AC37AF">
        <w:t xml:space="preserve"> overall rating of </w:t>
      </w:r>
      <w:r w:rsidR="002F4A24">
        <w:rPr>
          <w:color w:val="FF0000"/>
        </w:rPr>
        <w:t>4.761 (which is a remarkably high average)</w:t>
      </w:r>
      <w:r w:rsidR="00AC37AF">
        <w:t xml:space="preserve">. </w:t>
      </w:r>
      <w:r>
        <w:t xml:space="preserve">Next to an overall rating, reviews have been categorized in multiple categories, such as cleanliness, location, </w:t>
      </w:r>
      <w:proofErr w:type="spellStart"/>
      <w:r>
        <w:t>checkin</w:t>
      </w:r>
      <w:proofErr w:type="spellEnd"/>
      <w:r>
        <w:t>, and value. The value reviews become important in the second part of our analysis, as it represents the new dependent variable. The variable presents reviews of consumers within the topic of value-for-money</w:t>
      </w:r>
      <w:r w:rsidR="00F53903">
        <w:t xml:space="preserve">. This </w:t>
      </w:r>
      <w:r>
        <w:t xml:space="preserve">is </w:t>
      </w:r>
      <w:r w:rsidR="00F53903">
        <w:t xml:space="preserve">a crucial statistic </w:t>
      </w:r>
      <w:r>
        <w:t xml:space="preserve">for our research, as we want to compare whether </w:t>
      </w:r>
      <w:r w:rsidR="00F53903">
        <w:t xml:space="preserve">the attributes that scored high in the ‘price’-analysis (the first analysis) match those that score high based on value-for-money reviews. The average value rating in our study amounts to </w:t>
      </w:r>
      <w:r w:rsidR="00F53903" w:rsidRPr="00B9187B">
        <w:rPr>
          <w:color w:val="FF0000"/>
        </w:rPr>
        <w:t>4.602</w:t>
      </w:r>
      <w:r w:rsidR="00F53903">
        <w:t xml:space="preserve">, which again can be considered of </w:t>
      </w:r>
      <w:proofErr w:type="gramStart"/>
      <w:r w:rsidR="00F53903">
        <w:t>particular high</w:t>
      </w:r>
      <w:proofErr w:type="gramEnd"/>
      <w:r w:rsidR="00F53903">
        <w:t xml:space="preserve"> value.</w:t>
      </w:r>
    </w:p>
    <w:p w14:paraId="56173408" w14:textId="5816E251" w:rsidR="00B748E3" w:rsidRDefault="00AC37AF" w:rsidP="00755CD7">
      <w:pPr>
        <w:pStyle w:val="NoSpacing"/>
        <w:spacing w:line="360" w:lineRule="auto"/>
        <w:ind w:firstLine="284"/>
        <w:jc w:val="both"/>
      </w:pPr>
      <w:r>
        <w:t xml:space="preserve">In general, a </w:t>
      </w:r>
      <w:proofErr w:type="spellStart"/>
      <w:r w:rsidR="00B9187B">
        <w:t>WiFi</w:t>
      </w:r>
      <w:proofErr w:type="spellEnd"/>
      <w:r>
        <w:t xml:space="preserve"> </w:t>
      </w:r>
      <w:r w:rsidR="00B9187B">
        <w:t>is</w:t>
      </w:r>
      <w:r>
        <w:t xml:space="preserve"> the amenit</w:t>
      </w:r>
      <w:r w:rsidR="00B9187B">
        <w:t>y</w:t>
      </w:r>
      <w:r>
        <w:t xml:space="preserve"> most commonly offered in an Airbnb property.</w:t>
      </w:r>
      <w:r w:rsidR="00B748E3">
        <w:t xml:space="preserve"> </w:t>
      </w:r>
      <w:r w:rsidR="00B748E3" w:rsidRPr="00B748E3">
        <w:rPr>
          <w:color w:val="FF0000"/>
        </w:rPr>
        <w:t xml:space="preserve">98.18% </w:t>
      </w:r>
      <w:r w:rsidR="00B748E3">
        <w:t xml:space="preserve">of the hosts offered access to </w:t>
      </w:r>
      <w:proofErr w:type="spellStart"/>
      <w:r w:rsidR="00B748E3">
        <w:t>WiFi</w:t>
      </w:r>
      <w:proofErr w:type="spellEnd"/>
      <w:r w:rsidR="00B748E3">
        <w:t>. Interestingly, according t</w:t>
      </w:r>
      <w:r w:rsidR="00755CD7">
        <w:t xml:space="preserve">o </w:t>
      </w:r>
      <w:proofErr w:type="spellStart"/>
      <w:r w:rsidR="00755CD7">
        <w:t>Alhamad</w:t>
      </w:r>
      <w:proofErr w:type="spellEnd"/>
      <w:r w:rsidR="00755CD7">
        <w:t xml:space="preserve"> and Singh (2021)</w:t>
      </w:r>
      <w:r w:rsidR="00B748E3">
        <w:t xml:space="preserve">, (free) </w:t>
      </w:r>
      <w:proofErr w:type="spellStart"/>
      <w:r w:rsidR="00B748E3">
        <w:t>WiFi</w:t>
      </w:r>
      <w:proofErr w:type="spellEnd"/>
      <w:r w:rsidR="00B748E3">
        <w:t xml:space="preserve"> is a less </w:t>
      </w:r>
      <w:r w:rsidR="00B748E3">
        <w:lastRenderedPageBreak/>
        <w:t>critical feature to influence consumer ratings</w:t>
      </w:r>
      <w:r w:rsidR="00755CD7">
        <w:t xml:space="preserve">, compared to a few years ago. The reason for this is that consumers consider a </w:t>
      </w:r>
      <w:proofErr w:type="spellStart"/>
      <w:r w:rsidR="00755CD7">
        <w:t>WiFi</w:t>
      </w:r>
      <w:proofErr w:type="spellEnd"/>
      <w:r w:rsidR="00755CD7">
        <w:t xml:space="preserve"> option to be a standard possibility, as almost all hospitality accommodations provide for it. Furthermore, consumers nowadays have alternatives to </w:t>
      </w:r>
      <w:proofErr w:type="spellStart"/>
      <w:r w:rsidR="00755CD7">
        <w:t>WiFi</w:t>
      </w:r>
      <w:proofErr w:type="spellEnd"/>
      <w:r w:rsidR="00755CD7">
        <w:t xml:space="preserve">, such as mobile internet options. </w:t>
      </w:r>
      <w:r w:rsidR="00B748E3">
        <w:t xml:space="preserve">Next, </w:t>
      </w:r>
      <w:r w:rsidR="00755CD7">
        <w:t xml:space="preserve">the common listing attributes </w:t>
      </w:r>
      <w:r w:rsidR="00B748E3">
        <w:t>kitchen and laundry opportunities follow closely, where</w:t>
      </w:r>
      <w:r>
        <w:t xml:space="preserve"> </w:t>
      </w:r>
      <w:r w:rsidR="002F4A24">
        <w:rPr>
          <w:color w:val="FF0000"/>
        </w:rPr>
        <w:t>88.17</w:t>
      </w:r>
      <w:r w:rsidRPr="000D31C5">
        <w:rPr>
          <w:color w:val="FF0000"/>
        </w:rPr>
        <w:t xml:space="preserve">% </w:t>
      </w:r>
      <w:r>
        <w:t xml:space="preserve">and </w:t>
      </w:r>
      <w:r w:rsidR="002F4A24">
        <w:rPr>
          <w:color w:val="FF0000"/>
        </w:rPr>
        <w:t>80.05</w:t>
      </w:r>
      <w:r w:rsidRPr="000D31C5">
        <w:rPr>
          <w:color w:val="FF0000"/>
        </w:rPr>
        <w:t>%</w:t>
      </w:r>
      <w:r>
        <w:t xml:space="preserve"> of the hosts offere</w:t>
      </w:r>
      <w:r w:rsidR="00B748E3">
        <w:t>d</w:t>
      </w:r>
      <w:r>
        <w:t xml:space="preserve"> access to a kitchen and the use of washer in Amsterdam respectively</w:t>
      </w:r>
      <w:r w:rsidR="00B748E3">
        <w:t xml:space="preserve">. Moreover, </w:t>
      </w:r>
      <w:r w:rsidR="00B748E3" w:rsidRPr="009274FC">
        <w:rPr>
          <w:color w:val="FF0000"/>
        </w:rPr>
        <w:t xml:space="preserve">77.68% </w:t>
      </w:r>
      <w:r w:rsidR="00B748E3">
        <w:t xml:space="preserve">features a TV and </w:t>
      </w:r>
      <w:r w:rsidR="00B748E3" w:rsidRPr="009274FC">
        <w:rPr>
          <w:color w:val="FF0000"/>
        </w:rPr>
        <w:t xml:space="preserve">39.69% </w:t>
      </w:r>
      <w:r w:rsidR="00B748E3">
        <w:t>includes bedlinens. This information all can be</w:t>
      </w:r>
      <w:r w:rsidR="00B9187B">
        <w:t xml:space="preserve"> deduced from </w:t>
      </w:r>
      <w:r w:rsidR="00B9187B">
        <w:rPr>
          <w:b/>
          <w:bCs/>
        </w:rPr>
        <w:t>Table 4</w:t>
      </w:r>
      <w:r>
        <w:t xml:space="preserve">. </w:t>
      </w:r>
    </w:p>
    <w:p w14:paraId="76D2BB46" w14:textId="43994634" w:rsidR="00C21A0F" w:rsidRDefault="00B748E3" w:rsidP="009274FC">
      <w:pPr>
        <w:pStyle w:val="NoSpacing"/>
        <w:spacing w:line="360" w:lineRule="auto"/>
        <w:ind w:firstLine="284"/>
        <w:jc w:val="both"/>
      </w:pPr>
      <w:r>
        <w:rPr>
          <w:b/>
          <w:bCs/>
        </w:rPr>
        <w:t xml:space="preserve">Table </w:t>
      </w:r>
      <w:r w:rsidRPr="00755CD7">
        <w:rPr>
          <w:b/>
          <w:bCs/>
        </w:rPr>
        <w:t>5</w:t>
      </w:r>
      <w:r>
        <w:t xml:space="preserve">, on the other hand, displays statistics on extra listing attributes. </w:t>
      </w:r>
      <w:r w:rsidR="00AC37AF" w:rsidRPr="00B748E3">
        <w:t>The</w:t>
      </w:r>
      <w:r w:rsidR="00AC37AF">
        <w:t xml:space="preserve"> percentage of Airbnb hosts who offered free parking and </w:t>
      </w:r>
      <w:r w:rsidR="002F4A24">
        <w:t>luggage drop</w:t>
      </w:r>
      <w:r w:rsidR="001778B6">
        <w:t>-</w:t>
      </w:r>
      <w:r w:rsidR="002F4A24">
        <w:t xml:space="preserve">off </w:t>
      </w:r>
      <w:r w:rsidR="00AC37AF">
        <w:t xml:space="preserve">were </w:t>
      </w:r>
      <w:r w:rsidR="002F4A24">
        <w:rPr>
          <w:color w:val="FF0000"/>
        </w:rPr>
        <w:t>9.63</w:t>
      </w:r>
      <w:r w:rsidR="00AC37AF" w:rsidRPr="000D31C5">
        <w:rPr>
          <w:color w:val="FF0000"/>
        </w:rPr>
        <w:t xml:space="preserve">% </w:t>
      </w:r>
      <w:r w:rsidR="00AC37AF">
        <w:t xml:space="preserve">and </w:t>
      </w:r>
      <w:r w:rsidR="002F4A24">
        <w:rPr>
          <w:color w:val="FF0000"/>
        </w:rPr>
        <w:t>18,50</w:t>
      </w:r>
      <w:r w:rsidR="00AC37AF" w:rsidRPr="000D31C5">
        <w:rPr>
          <w:color w:val="FF0000"/>
        </w:rPr>
        <w:t>%</w:t>
      </w:r>
      <w:r w:rsidR="00AC37AF">
        <w:t xml:space="preserve"> respectively. </w:t>
      </w:r>
      <w:r w:rsidR="00755CD7">
        <w:t xml:space="preserve">Moreover, </w:t>
      </w:r>
      <w:r w:rsidR="00755CD7" w:rsidRPr="009274FC">
        <w:rPr>
          <w:color w:val="FF0000"/>
        </w:rPr>
        <w:t xml:space="preserve">96.92% </w:t>
      </w:r>
      <w:r w:rsidR="00755CD7">
        <w:t xml:space="preserve">offered heating, </w:t>
      </w:r>
      <w:r w:rsidR="009274FC" w:rsidRPr="009274FC">
        <w:rPr>
          <w:color w:val="FF0000"/>
        </w:rPr>
        <w:t xml:space="preserve">5,78% </w:t>
      </w:r>
      <w:r w:rsidR="009274FC">
        <w:t xml:space="preserve">offered a breakfast option, and only </w:t>
      </w:r>
      <w:r w:rsidR="009274FC" w:rsidRPr="009274FC">
        <w:rPr>
          <w:color w:val="FF0000"/>
        </w:rPr>
        <w:t xml:space="preserve">0.58% </w:t>
      </w:r>
      <w:r w:rsidR="009274FC">
        <w:t>offered access to a pool.</w:t>
      </w:r>
    </w:p>
    <w:p w14:paraId="522726F6" w14:textId="5ABF9BAC" w:rsidR="00C21A0F" w:rsidRDefault="00C21A0F" w:rsidP="00C21A0F">
      <w:pPr>
        <w:pStyle w:val="NoSpacing"/>
        <w:spacing w:line="360" w:lineRule="auto"/>
        <w:jc w:val="both"/>
      </w:pPr>
      <w:r>
        <w:tab/>
      </w:r>
      <w:r w:rsidR="009274FC">
        <w:t xml:space="preserve">As can be deduced from </w:t>
      </w:r>
      <w:r w:rsidR="009274FC">
        <w:rPr>
          <w:b/>
          <w:bCs/>
        </w:rPr>
        <w:t>Table 6</w:t>
      </w:r>
      <w:r w:rsidR="009274FC">
        <w:t>,</w:t>
      </w:r>
      <w:r>
        <w:t xml:space="preserve"> </w:t>
      </w:r>
      <w:r>
        <w:rPr>
          <w:color w:val="FF0000"/>
        </w:rPr>
        <w:t>14.24</w:t>
      </w:r>
      <w:r w:rsidRPr="006E0CA8">
        <w:rPr>
          <w:color w:val="FF0000"/>
        </w:rPr>
        <w:t xml:space="preserve">% </w:t>
      </w:r>
      <w:r>
        <w:t xml:space="preserve">of the listings was listed by a host with a </w:t>
      </w:r>
      <w:proofErr w:type="spellStart"/>
      <w:r>
        <w:t>superhost</w:t>
      </w:r>
      <w:proofErr w:type="spellEnd"/>
      <w:r>
        <w:t xml:space="preserve"> status.</w:t>
      </w:r>
      <w:r w:rsidR="009274FC">
        <w:t xml:space="preserve"> The presence of a </w:t>
      </w:r>
      <w:proofErr w:type="spellStart"/>
      <w:r w:rsidR="009274FC">
        <w:t>superhost</w:t>
      </w:r>
      <w:proofErr w:type="spellEnd"/>
      <w:r w:rsidR="009274FC">
        <w:t xml:space="preserve"> badge often reflects a significant price mark-up </w:t>
      </w:r>
      <w:r w:rsidR="009274FC">
        <w:t xml:space="preserve">(Liang, </w:t>
      </w:r>
      <w:proofErr w:type="spellStart"/>
      <w:r w:rsidR="009274FC">
        <w:t>Schuckert</w:t>
      </w:r>
      <w:proofErr w:type="spellEnd"/>
      <w:r w:rsidR="009274FC">
        <w:t>, Law &amp; Chen 2017)</w:t>
      </w:r>
      <w:r w:rsidR="009274FC">
        <w:t xml:space="preserve">, as discussed before.  Moreover, </w:t>
      </w:r>
      <w:r w:rsidR="009274FC" w:rsidRPr="009274FC">
        <w:rPr>
          <w:color w:val="FF0000"/>
        </w:rPr>
        <w:t xml:space="preserve">28.07% </w:t>
      </w:r>
      <w:r w:rsidR="009274FC">
        <w:t xml:space="preserve">of the hosts incorporated a way to greet visitors.  </w:t>
      </w:r>
      <w:r w:rsidR="00FD6C45">
        <w:t xml:space="preserve">Katsumi et. al. (2017) </w:t>
      </w:r>
      <w:proofErr w:type="gramStart"/>
      <w:r w:rsidR="009274FC">
        <w:t>suggest</w:t>
      </w:r>
      <w:proofErr w:type="gramEnd"/>
      <w:r w:rsidR="009274FC">
        <w:t xml:space="preserve"> th</w:t>
      </w:r>
      <w:r w:rsidR="00FD6C45">
        <w:t>ese</w:t>
      </w:r>
      <w:r w:rsidR="009274FC">
        <w:t xml:space="preserve"> greetings</w:t>
      </w:r>
      <w:r w:rsidR="00FD6C45">
        <w:t xml:space="preserve"> are important, especially in terms of ethnic and gender differences. It may have a significant impact on successful social interaction</w:t>
      </w:r>
      <w:r w:rsidR="009274FC">
        <w:t xml:space="preserve">. </w:t>
      </w:r>
    </w:p>
    <w:p w14:paraId="24999186" w14:textId="66EC1D10" w:rsidR="009274FC" w:rsidRDefault="009274FC" w:rsidP="00C21A0F">
      <w:pPr>
        <w:pStyle w:val="NoSpacing"/>
        <w:spacing w:line="360" w:lineRule="auto"/>
        <w:jc w:val="both"/>
      </w:pPr>
      <w:r>
        <w:tab/>
        <w:t xml:space="preserve">As for convenience attributes, </w:t>
      </w:r>
      <w:r w:rsidR="00CA65EC" w:rsidRPr="00CA65EC">
        <w:rPr>
          <w:color w:val="FF0000"/>
        </w:rPr>
        <w:t xml:space="preserve">8.35% </w:t>
      </w:r>
      <w:r w:rsidR="00CA65EC">
        <w:t xml:space="preserve">hosts provide access to a crib, </w:t>
      </w:r>
      <w:r w:rsidR="00CA65EC" w:rsidRPr="00CA65EC">
        <w:rPr>
          <w:color w:val="FF0000"/>
        </w:rPr>
        <w:t xml:space="preserve">2.18% </w:t>
      </w:r>
      <w:r w:rsidR="00CA65EC">
        <w:t xml:space="preserve">features baby safety gates, and </w:t>
      </w:r>
      <w:r w:rsidR="00CA65EC">
        <w:rPr>
          <w:i/>
          <w:iCs/>
        </w:rPr>
        <w:t>none</w:t>
      </w:r>
      <w:r w:rsidR="00CA65EC">
        <w:t xml:space="preserve"> of the hosts allows to bring along pets.</w:t>
      </w:r>
    </w:p>
    <w:p w14:paraId="0B23DF49" w14:textId="723CA83F" w:rsidR="00CA65EC" w:rsidRPr="00CA65EC" w:rsidRDefault="00CA65EC" w:rsidP="00C21A0F">
      <w:pPr>
        <w:pStyle w:val="NoSpacing"/>
        <w:spacing w:line="360" w:lineRule="auto"/>
        <w:jc w:val="both"/>
      </w:pPr>
      <w:r>
        <w:tab/>
        <w:t xml:space="preserve">Lastly, </w:t>
      </w:r>
      <w:r>
        <w:rPr>
          <w:b/>
          <w:bCs/>
        </w:rPr>
        <w:t xml:space="preserve">Table 8, </w:t>
      </w:r>
      <w:r>
        <w:t xml:space="preserve">displays statistics for safety attributes. We can deduce that 41.96% features a fire extinguisher, 2.94% provide security cameras, </w:t>
      </w:r>
      <w:r w:rsidR="00234112">
        <w:t xml:space="preserve">and 43.97% for a carbon monoxide alarm. </w:t>
      </w:r>
    </w:p>
    <w:p w14:paraId="48ACE664" w14:textId="0B2E8D53" w:rsidR="00A70C21" w:rsidRDefault="00A70C21" w:rsidP="00AD501D">
      <w:pPr>
        <w:pStyle w:val="NoSpacing"/>
        <w:spacing w:line="360" w:lineRule="auto"/>
        <w:jc w:val="both"/>
        <w:rPr>
          <w:color w:val="FF0000"/>
        </w:rPr>
      </w:pPr>
    </w:p>
    <w:p w14:paraId="13F04E05" w14:textId="04EDD762" w:rsidR="00982D1C" w:rsidRDefault="00982D1C" w:rsidP="00AD501D">
      <w:pPr>
        <w:pStyle w:val="NoSpacing"/>
        <w:spacing w:line="360" w:lineRule="auto"/>
        <w:jc w:val="both"/>
        <w:rPr>
          <w:color w:val="FF0000"/>
        </w:rPr>
      </w:pPr>
    </w:p>
    <w:p w14:paraId="336C7B9B" w14:textId="63CEBB34" w:rsidR="00982D1C" w:rsidRDefault="00982D1C" w:rsidP="00AD501D">
      <w:pPr>
        <w:pStyle w:val="NoSpacing"/>
        <w:spacing w:line="360" w:lineRule="auto"/>
        <w:jc w:val="both"/>
        <w:rPr>
          <w:color w:val="FF0000"/>
        </w:rPr>
      </w:pPr>
    </w:p>
    <w:p w14:paraId="0CF0A830" w14:textId="0770FB4E" w:rsidR="00982D1C" w:rsidRDefault="00982D1C" w:rsidP="00AD501D">
      <w:pPr>
        <w:pStyle w:val="NoSpacing"/>
        <w:spacing w:line="360" w:lineRule="auto"/>
        <w:jc w:val="both"/>
        <w:rPr>
          <w:color w:val="FF0000"/>
        </w:rPr>
      </w:pPr>
    </w:p>
    <w:p w14:paraId="146585DA" w14:textId="15CCBD9C" w:rsidR="00982D1C" w:rsidRDefault="00982D1C" w:rsidP="00AD501D">
      <w:pPr>
        <w:pStyle w:val="NoSpacing"/>
        <w:spacing w:line="360" w:lineRule="auto"/>
        <w:jc w:val="both"/>
        <w:rPr>
          <w:color w:val="FF0000"/>
        </w:rPr>
      </w:pPr>
    </w:p>
    <w:p w14:paraId="6A92D319" w14:textId="1DB96696" w:rsidR="00982D1C" w:rsidRDefault="00982D1C" w:rsidP="00AD501D">
      <w:pPr>
        <w:pStyle w:val="NoSpacing"/>
        <w:spacing w:line="360" w:lineRule="auto"/>
        <w:jc w:val="both"/>
        <w:rPr>
          <w:color w:val="FF0000"/>
        </w:rPr>
      </w:pPr>
    </w:p>
    <w:p w14:paraId="6CA14FAC" w14:textId="037A68C2" w:rsidR="00982D1C" w:rsidRDefault="00982D1C" w:rsidP="00AD501D">
      <w:pPr>
        <w:pStyle w:val="NoSpacing"/>
        <w:spacing w:line="360" w:lineRule="auto"/>
        <w:jc w:val="both"/>
        <w:rPr>
          <w:color w:val="FF0000"/>
        </w:rPr>
      </w:pPr>
    </w:p>
    <w:p w14:paraId="0A1183EA" w14:textId="5CFE6CA4" w:rsidR="00982D1C" w:rsidRDefault="00982D1C" w:rsidP="00AD501D">
      <w:pPr>
        <w:pStyle w:val="NoSpacing"/>
        <w:spacing w:line="360" w:lineRule="auto"/>
        <w:jc w:val="both"/>
        <w:rPr>
          <w:color w:val="FF0000"/>
        </w:rPr>
      </w:pPr>
    </w:p>
    <w:p w14:paraId="279AB81B" w14:textId="7595A631" w:rsidR="00982D1C" w:rsidRDefault="00982D1C" w:rsidP="00AD501D">
      <w:pPr>
        <w:pStyle w:val="NoSpacing"/>
        <w:spacing w:line="360" w:lineRule="auto"/>
        <w:jc w:val="both"/>
        <w:rPr>
          <w:color w:val="FF0000"/>
        </w:rPr>
      </w:pPr>
    </w:p>
    <w:p w14:paraId="0915A376" w14:textId="1E2C8A82" w:rsidR="00982D1C" w:rsidRDefault="00982D1C" w:rsidP="00AD501D">
      <w:pPr>
        <w:pStyle w:val="NoSpacing"/>
        <w:spacing w:line="360" w:lineRule="auto"/>
        <w:jc w:val="both"/>
        <w:rPr>
          <w:color w:val="FF0000"/>
        </w:rPr>
      </w:pPr>
    </w:p>
    <w:p w14:paraId="2DCA7040" w14:textId="4A41049E" w:rsidR="00982D1C" w:rsidRDefault="00982D1C" w:rsidP="00AD501D">
      <w:pPr>
        <w:pStyle w:val="NoSpacing"/>
        <w:spacing w:line="360" w:lineRule="auto"/>
        <w:jc w:val="both"/>
        <w:rPr>
          <w:color w:val="FF0000"/>
        </w:rPr>
      </w:pPr>
    </w:p>
    <w:p w14:paraId="3B5AF22C" w14:textId="2B09547B" w:rsidR="00982D1C" w:rsidRDefault="00982D1C" w:rsidP="00AD501D">
      <w:pPr>
        <w:pStyle w:val="NoSpacing"/>
        <w:spacing w:line="360" w:lineRule="auto"/>
        <w:jc w:val="both"/>
        <w:rPr>
          <w:color w:val="FF0000"/>
        </w:rPr>
      </w:pPr>
    </w:p>
    <w:p w14:paraId="1FFACC00" w14:textId="7370E341" w:rsidR="00982D1C" w:rsidRDefault="00982D1C" w:rsidP="00AD501D">
      <w:pPr>
        <w:pStyle w:val="NoSpacing"/>
        <w:spacing w:line="360" w:lineRule="auto"/>
        <w:jc w:val="both"/>
        <w:rPr>
          <w:color w:val="FF0000"/>
        </w:rPr>
      </w:pPr>
    </w:p>
    <w:p w14:paraId="4CCB2ADA" w14:textId="2937B8F3" w:rsidR="00982D1C" w:rsidRDefault="00982D1C" w:rsidP="00AD501D">
      <w:pPr>
        <w:pStyle w:val="NoSpacing"/>
        <w:spacing w:line="360" w:lineRule="auto"/>
        <w:jc w:val="both"/>
        <w:rPr>
          <w:color w:val="FF0000"/>
        </w:rPr>
      </w:pPr>
    </w:p>
    <w:p w14:paraId="59BF0E41" w14:textId="1192B480" w:rsidR="00982D1C" w:rsidRDefault="00982D1C" w:rsidP="00AD501D">
      <w:pPr>
        <w:pStyle w:val="NoSpacing"/>
        <w:spacing w:line="360" w:lineRule="auto"/>
        <w:jc w:val="both"/>
        <w:rPr>
          <w:color w:val="FF0000"/>
        </w:rPr>
      </w:pPr>
    </w:p>
    <w:p w14:paraId="442340A8" w14:textId="177442AD" w:rsidR="00982D1C" w:rsidRDefault="00982D1C" w:rsidP="00AD501D">
      <w:pPr>
        <w:pStyle w:val="NoSpacing"/>
        <w:spacing w:line="360" w:lineRule="auto"/>
        <w:jc w:val="both"/>
        <w:rPr>
          <w:color w:val="FF0000"/>
        </w:rPr>
      </w:pPr>
    </w:p>
    <w:p w14:paraId="622EB1ED" w14:textId="346CAB16" w:rsidR="00982D1C" w:rsidRDefault="00982D1C" w:rsidP="00AD501D">
      <w:pPr>
        <w:pStyle w:val="NoSpacing"/>
        <w:spacing w:line="360" w:lineRule="auto"/>
        <w:jc w:val="both"/>
        <w:rPr>
          <w:color w:val="FF0000"/>
        </w:rPr>
      </w:pPr>
    </w:p>
    <w:p w14:paraId="47EC4A9A" w14:textId="77777777" w:rsidR="00982D1C" w:rsidRPr="00AD501D" w:rsidRDefault="00982D1C" w:rsidP="00AD501D">
      <w:pPr>
        <w:pStyle w:val="NoSpacing"/>
        <w:spacing w:line="360" w:lineRule="auto"/>
        <w:jc w:val="both"/>
        <w:rPr>
          <w:color w:val="FF0000"/>
        </w:rPr>
      </w:pPr>
    </w:p>
    <w:p w14:paraId="6375EE2A" w14:textId="3E3EA523" w:rsidR="00302F48" w:rsidRDefault="00302F48" w:rsidP="00302F48">
      <w:pPr>
        <w:pStyle w:val="NoSpacing"/>
        <w:spacing w:line="480" w:lineRule="auto"/>
      </w:pPr>
      <w:r>
        <w:rPr>
          <w:sz w:val="28"/>
          <w:szCs w:val="28"/>
        </w:rPr>
        <w:lastRenderedPageBreak/>
        <w:t>3 Analysis</w:t>
      </w:r>
    </w:p>
    <w:p w14:paraId="23C71408" w14:textId="6A86804E" w:rsidR="004A5DA3" w:rsidRDefault="000D31C5" w:rsidP="00EC713A">
      <w:pPr>
        <w:pStyle w:val="NoSpacing"/>
        <w:spacing w:line="360" w:lineRule="auto"/>
        <w:ind w:firstLine="284"/>
        <w:jc w:val="both"/>
      </w:pPr>
      <w:r>
        <w:t xml:space="preserve">We examined the price determinants of Airbnb properties utilizing the ordinary least squares </w:t>
      </w:r>
      <w:r w:rsidR="004B4ED5">
        <w:t xml:space="preserve">(OLS) </w:t>
      </w:r>
      <w:r>
        <w:t>regression technique</w:t>
      </w:r>
      <w:r w:rsidR="00302F48">
        <w:t xml:space="preserve">. </w:t>
      </w:r>
      <w:proofErr w:type="gramStart"/>
      <w:r w:rsidR="00302F48">
        <w:t>In particular, we</w:t>
      </w:r>
      <w:proofErr w:type="gramEnd"/>
      <w:r w:rsidR="00302F48">
        <w:t xml:space="preserve"> analysed the effects of space, </w:t>
      </w:r>
      <w:r w:rsidR="00AD501D">
        <w:t xml:space="preserve">listing </w:t>
      </w:r>
      <w:r w:rsidR="00302F48">
        <w:t xml:space="preserve">quality, </w:t>
      </w:r>
      <w:r w:rsidR="00AD501D">
        <w:t>common listing</w:t>
      </w:r>
      <w:r w:rsidR="00302F48">
        <w:t xml:space="preserve">, </w:t>
      </w:r>
      <w:r w:rsidR="00AD501D">
        <w:t>extra listing</w:t>
      </w:r>
      <w:r w:rsidR="00302F48">
        <w:t xml:space="preserve">, </w:t>
      </w:r>
      <w:r w:rsidR="00AD501D">
        <w:t>host quality</w:t>
      </w:r>
      <w:r w:rsidR="004B4ED5">
        <w:t>, convenience</w:t>
      </w:r>
      <w:r w:rsidR="00302F48">
        <w:t xml:space="preserve"> and </w:t>
      </w:r>
      <w:r w:rsidR="00AD501D">
        <w:t>safety</w:t>
      </w:r>
      <w:r w:rsidR="00302F48">
        <w:t xml:space="preserve"> </w:t>
      </w:r>
      <w:r w:rsidR="004B4ED5">
        <w:t>attributes</w:t>
      </w:r>
      <w:r w:rsidR="00302F48">
        <w:t xml:space="preserve"> on the nightly published rate of Airbnb listings</w:t>
      </w:r>
      <w:r w:rsidR="00AD501D">
        <w:t xml:space="preserve"> in </w:t>
      </w:r>
      <w:r w:rsidR="00AD501D" w:rsidRPr="00AD501D">
        <w:rPr>
          <w:color w:val="FF0000"/>
        </w:rPr>
        <w:t>Amsterdam</w:t>
      </w:r>
      <w:r w:rsidR="00AD501D">
        <w:t xml:space="preserve">. </w:t>
      </w:r>
    </w:p>
    <w:p w14:paraId="197EA8E7" w14:textId="0B40AAFF" w:rsidR="000B3945" w:rsidRDefault="000B3945" w:rsidP="00B240A2">
      <w:pPr>
        <w:pStyle w:val="NoSpacing"/>
        <w:spacing w:line="360" w:lineRule="auto"/>
        <w:ind w:firstLine="284"/>
        <w:jc w:val="both"/>
      </w:pPr>
      <w:r>
        <w:t>Moreover, we examined how consumers’ perception of the price/quality ratio of a listing is established. Therefore, we measure the effect of several variables on the ‘</w:t>
      </w:r>
      <w:proofErr w:type="spellStart"/>
      <w:r>
        <w:t>rev_value</w:t>
      </w:r>
      <w:proofErr w:type="spellEnd"/>
      <w:r>
        <w:t xml:space="preserve">’ rating of consumers to see, e.g., which amenities (of which categories) contribute the most to a higher </w:t>
      </w:r>
      <w:proofErr w:type="spellStart"/>
      <w:r>
        <w:t>rev_value</w:t>
      </w:r>
      <w:proofErr w:type="spellEnd"/>
      <w:r>
        <w:t xml:space="preserve"> rating by consumers. This could help Airbnb hosts in deciding which amenities they should offer if they are for instance limited on a budget, but still try to accommodate to its guests’ needs as close as possible. </w:t>
      </w:r>
    </w:p>
    <w:p w14:paraId="4AEC9FAD" w14:textId="4EF6C718" w:rsidR="00B240A2" w:rsidRDefault="00B240A2" w:rsidP="00B240A2">
      <w:pPr>
        <w:pStyle w:val="NoSpacing"/>
        <w:spacing w:line="360" w:lineRule="auto"/>
        <w:ind w:firstLine="284"/>
        <w:jc w:val="both"/>
      </w:pPr>
    </w:p>
    <w:p w14:paraId="6C40B2B1" w14:textId="09141B61" w:rsidR="00982D1C" w:rsidRDefault="00982D1C" w:rsidP="00B240A2">
      <w:pPr>
        <w:pStyle w:val="NoSpacing"/>
        <w:spacing w:line="360" w:lineRule="auto"/>
        <w:ind w:firstLine="284"/>
        <w:jc w:val="both"/>
      </w:pPr>
    </w:p>
    <w:p w14:paraId="636AFB14" w14:textId="1A2F19DE" w:rsidR="00982D1C" w:rsidRDefault="00982D1C" w:rsidP="00B240A2">
      <w:pPr>
        <w:pStyle w:val="NoSpacing"/>
        <w:spacing w:line="360" w:lineRule="auto"/>
        <w:ind w:firstLine="284"/>
        <w:jc w:val="both"/>
      </w:pPr>
    </w:p>
    <w:p w14:paraId="1C0006D5" w14:textId="4812E129" w:rsidR="00982D1C" w:rsidRDefault="00982D1C" w:rsidP="00B240A2">
      <w:pPr>
        <w:pStyle w:val="NoSpacing"/>
        <w:spacing w:line="360" w:lineRule="auto"/>
        <w:ind w:firstLine="284"/>
        <w:jc w:val="both"/>
      </w:pPr>
    </w:p>
    <w:p w14:paraId="1754BC30" w14:textId="28C42C32" w:rsidR="00982D1C" w:rsidRDefault="00982D1C" w:rsidP="00B240A2">
      <w:pPr>
        <w:pStyle w:val="NoSpacing"/>
        <w:spacing w:line="360" w:lineRule="auto"/>
        <w:ind w:firstLine="284"/>
        <w:jc w:val="both"/>
      </w:pPr>
    </w:p>
    <w:p w14:paraId="08E03AD5" w14:textId="1D3DA77E" w:rsidR="00982D1C" w:rsidRDefault="00982D1C" w:rsidP="00B240A2">
      <w:pPr>
        <w:pStyle w:val="NoSpacing"/>
        <w:spacing w:line="360" w:lineRule="auto"/>
        <w:ind w:firstLine="284"/>
        <w:jc w:val="both"/>
      </w:pPr>
    </w:p>
    <w:p w14:paraId="614F4365" w14:textId="38D9637E" w:rsidR="00982D1C" w:rsidRDefault="00982D1C" w:rsidP="00B240A2">
      <w:pPr>
        <w:pStyle w:val="NoSpacing"/>
        <w:spacing w:line="360" w:lineRule="auto"/>
        <w:ind w:firstLine="284"/>
        <w:jc w:val="both"/>
      </w:pPr>
    </w:p>
    <w:p w14:paraId="06CA9E89" w14:textId="2630A55E" w:rsidR="00982D1C" w:rsidRDefault="00982D1C" w:rsidP="00B240A2">
      <w:pPr>
        <w:pStyle w:val="NoSpacing"/>
        <w:spacing w:line="360" w:lineRule="auto"/>
        <w:ind w:firstLine="284"/>
        <w:jc w:val="both"/>
      </w:pPr>
    </w:p>
    <w:p w14:paraId="3344D872" w14:textId="73306A53" w:rsidR="00982D1C" w:rsidRDefault="00982D1C" w:rsidP="00B240A2">
      <w:pPr>
        <w:pStyle w:val="NoSpacing"/>
        <w:spacing w:line="360" w:lineRule="auto"/>
        <w:ind w:firstLine="284"/>
        <w:jc w:val="both"/>
      </w:pPr>
    </w:p>
    <w:p w14:paraId="236BD4FC" w14:textId="7AD6917F" w:rsidR="00982D1C" w:rsidRDefault="00982D1C" w:rsidP="00B240A2">
      <w:pPr>
        <w:pStyle w:val="NoSpacing"/>
        <w:spacing w:line="360" w:lineRule="auto"/>
        <w:ind w:firstLine="284"/>
        <w:jc w:val="both"/>
      </w:pPr>
    </w:p>
    <w:p w14:paraId="1498C00F" w14:textId="430CA9EF" w:rsidR="00982D1C" w:rsidRDefault="00982D1C" w:rsidP="00B240A2">
      <w:pPr>
        <w:pStyle w:val="NoSpacing"/>
        <w:spacing w:line="360" w:lineRule="auto"/>
        <w:ind w:firstLine="284"/>
        <w:jc w:val="both"/>
      </w:pPr>
    </w:p>
    <w:p w14:paraId="57E00F4A" w14:textId="49B75F13" w:rsidR="00982D1C" w:rsidRDefault="00982D1C" w:rsidP="00B240A2">
      <w:pPr>
        <w:pStyle w:val="NoSpacing"/>
        <w:spacing w:line="360" w:lineRule="auto"/>
        <w:ind w:firstLine="284"/>
        <w:jc w:val="both"/>
      </w:pPr>
    </w:p>
    <w:p w14:paraId="1AC749E6" w14:textId="6A6AC8E8" w:rsidR="00982D1C" w:rsidRDefault="00982D1C" w:rsidP="00B240A2">
      <w:pPr>
        <w:pStyle w:val="NoSpacing"/>
        <w:spacing w:line="360" w:lineRule="auto"/>
        <w:ind w:firstLine="284"/>
        <w:jc w:val="both"/>
      </w:pPr>
    </w:p>
    <w:p w14:paraId="1DAA49A5" w14:textId="28D7FEDB" w:rsidR="00982D1C" w:rsidRDefault="00982D1C" w:rsidP="00B240A2">
      <w:pPr>
        <w:pStyle w:val="NoSpacing"/>
        <w:spacing w:line="360" w:lineRule="auto"/>
        <w:ind w:firstLine="284"/>
        <w:jc w:val="both"/>
      </w:pPr>
    </w:p>
    <w:p w14:paraId="0158EF14" w14:textId="4BD88BBC" w:rsidR="00982D1C" w:rsidRDefault="00982D1C" w:rsidP="00B240A2">
      <w:pPr>
        <w:pStyle w:val="NoSpacing"/>
        <w:spacing w:line="360" w:lineRule="auto"/>
        <w:ind w:firstLine="284"/>
        <w:jc w:val="both"/>
      </w:pPr>
    </w:p>
    <w:p w14:paraId="4D75915A" w14:textId="3255F7C6" w:rsidR="00982D1C" w:rsidRDefault="00982D1C" w:rsidP="00B240A2">
      <w:pPr>
        <w:pStyle w:val="NoSpacing"/>
        <w:spacing w:line="360" w:lineRule="auto"/>
        <w:ind w:firstLine="284"/>
        <w:jc w:val="both"/>
      </w:pPr>
    </w:p>
    <w:p w14:paraId="270F24BF" w14:textId="0B01879C" w:rsidR="00982D1C" w:rsidRDefault="00982D1C" w:rsidP="00B240A2">
      <w:pPr>
        <w:pStyle w:val="NoSpacing"/>
        <w:spacing w:line="360" w:lineRule="auto"/>
        <w:ind w:firstLine="284"/>
        <w:jc w:val="both"/>
      </w:pPr>
    </w:p>
    <w:p w14:paraId="54BC2571" w14:textId="50F53B9D" w:rsidR="00982D1C" w:rsidRDefault="00982D1C" w:rsidP="00B240A2">
      <w:pPr>
        <w:pStyle w:val="NoSpacing"/>
        <w:spacing w:line="360" w:lineRule="auto"/>
        <w:ind w:firstLine="284"/>
        <w:jc w:val="both"/>
      </w:pPr>
    </w:p>
    <w:p w14:paraId="6AFCCE86" w14:textId="7F8BD85F" w:rsidR="00982D1C" w:rsidRDefault="00982D1C" w:rsidP="00B240A2">
      <w:pPr>
        <w:pStyle w:val="NoSpacing"/>
        <w:spacing w:line="360" w:lineRule="auto"/>
        <w:ind w:firstLine="284"/>
        <w:jc w:val="both"/>
      </w:pPr>
    </w:p>
    <w:p w14:paraId="32F8B1B8" w14:textId="09C6A767" w:rsidR="00982D1C" w:rsidRDefault="00982D1C" w:rsidP="00B240A2">
      <w:pPr>
        <w:pStyle w:val="NoSpacing"/>
        <w:spacing w:line="360" w:lineRule="auto"/>
        <w:ind w:firstLine="284"/>
        <w:jc w:val="both"/>
      </w:pPr>
    </w:p>
    <w:p w14:paraId="2510DFCE" w14:textId="13669CF5" w:rsidR="00982D1C" w:rsidRDefault="00982D1C" w:rsidP="00B240A2">
      <w:pPr>
        <w:pStyle w:val="NoSpacing"/>
        <w:spacing w:line="360" w:lineRule="auto"/>
        <w:ind w:firstLine="284"/>
        <w:jc w:val="both"/>
      </w:pPr>
    </w:p>
    <w:p w14:paraId="62A0228B" w14:textId="345A0989" w:rsidR="00982D1C" w:rsidRDefault="00982D1C" w:rsidP="00B240A2">
      <w:pPr>
        <w:pStyle w:val="NoSpacing"/>
        <w:spacing w:line="360" w:lineRule="auto"/>
        <w:ind w:firstLine="284"/>
        <w:jc w:val="both"/>
      </w:pPr>
    </w:p>
    <w:p w14:paraId="7D2C9AD7" w14:textId="333D34A6" w:rsidR="00982D1C" w:rsidRDefault="00982D1C" w:rsidP="00B240A2">
      <w:pPr>
        <w:pStyle w:val="NoSpacing"/>
        <w:spacing w:line="360" w:lineRule="auto"/>
        <w:ind w:firstLine="284"/>
        <w:jc w:val="both"/>
      </w:pPr>
    </w:p>
    <w:p w14:paraId="4E199899" w14:textId="47000CAF" w:rsidR="00982D1C" w:rsidRDefault="00982D1C" w:rsidP="00B240A2">
      <w:pPr>
        <w:pStyle w:val="NoSpacing"/>
        <w:spacing w:line="360" w:lineRule="auto"/>
        <w:ind w:firstLine="284"/>
        <w:jc w:val="both"/>
      </w:pPr>
    </w:p>
    <w:p w14:paraId="67F36D03" w14:textId="00AA0B53" w:rsidR="00982D1C" w:rsidRDefault="00982D1C" w:rsidP="00B240A2">
      <w:pPr>
        <w:pStyle w:val="NoSpacing"/>
        <w:spacing w:line="360" w:lineRule="auto"/>
        <w:ind w:firstLine="284"/>
        <w:jc w:val="both"/>
      </w:pPr>
    </w:p>
    <w:p w14:paraId="16810C9A" w14:textId="77777777" w:rsidR="00982D1C" w:rsidRPr="00B240A2" w:rsidRDefault="00982D1C" w:rsidP="00B240A2">
      <w:pPr>
        <w:pStyle w:val="NoSpacing"/>
        <w:spacing w:line="360" w:lineRule="auto"/>
        <w:ind w:firstLine="284"/>
        <w:jc w:val="both"/>
      </w:pPr>
    </w:p>
    <w:p w14:paraId="00C2BC36" w14:textId="55751AC8" w:rsidR="004A5DA3" w:rsidRDefault="004A5DA3" w:rsidP="00302F48">
      <w:pPr>
        <w:pStyle w:val="NoSpacing"/>
        <w:spacing w:line="480" w:lineRule="auto"/>
        <w:rPr>
          <w:sz w:val="28"/>
          <w:szCs w:val="28"/>
        </w:rPr>
      </w:pPr>
      <w:r>
        <w:rPr>
          <w:sz w:val="28"/>
          <w:szCs w:val="28"/>
        </w:rPr>
        <w:lastRenderedPageBreak/>
        <w:t>4 Results</w:t>
      </w:r>
    </w:p>
    <w:p w14:paraId="08913F2E" w14:textId="21003EE7" w:rsidR="004A5DA3" w:rsidRDefault="00C77323" w:rsidP="00C77323">
      <w:pPr>
        <w:pStyle w:val="NoSpacing"/>
        <w:spacing w:line="360" w:lineRule="auto"/>
        <w:ind w:firstLine="284"/>
      </w:pPr>
      <w:r>
        <w:t xml:space="preserve">The results of the analysis of the attribute factors on the nightly published rate of Airbnb listings is presented by </w:t>
      </w:r>
      <w:r w:rsidRPr="00635EFF">
        <w:rPr>
          <w:color w:val="FF0000"/>
        </w:rPr>
        <w:t>Table 2</w:t>
      </w:r>
      <w:r>
        <w:t xml:space="preserve">: </w:t>
      </w:r>
    </w:p>
    <w:p w14:paraId="2179DA18" w14:textId="11D00371" w:rsidR="00715027" w:rsidRDefault="00715027" w:rsidP="00715027">
      <w:pPr>
        <w:pStyle w:val="NoSpacing"/>
        <w:spacing w:line="360" w:lineRule="auto"/>
        <w:jc w:val="center"/>
        <w:rPr>
          <w:noProof/>
        </w:rPr>
      </w:pPr>
      <w:r>
        <w:rPr>
          <w:noProof/>
        </w:rPr>
        <w:drawing>
          <wp:inline distT="0" distB="0" distL="0" distR="0" wp14:anchorId="4D3CB3D6" wp14:editId="06018A92">
            <wp:extent cx="2072640" cy="3704563"/>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1159" cy="3719789"/>
                    </a:xfrm>
                    <a:prstGeom prst="rect">
                      <a:avLst/>
                    </a:prstGeom>
                  </pic:spPr>
                </pic:pic>
              </a:graphicData>
            </a:graphic>
          </wp:inline>
        </w:drawing>
      </w:r>
      <w:r>
        <w:rPr>
          <w:noProof/>
        </w:rPr>
        <w:t xml:space="preserve"> </w:t>
      </w:r>
      <w:r>
        <w:rPr>
          <w:noProof/>
        </w:rPr>
        <w:drawing>
          <wp:inline distT="0" distB="0" distL="0" distR="0" wp14:anchorId="3B3FC985" wp14:editId="45BE73BB">
            <wp:extent cx="2056041" cy="3718560"/>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8388" cy="3740891"/>
                    </a:xfrm>
                    <a:prstGeom prst="rect">
                      <a:avLst/>
                    </a:prstGeom>
                  </pic:spPr>
                </pic:pic>
              </a:graphicData>
            </a:graphic>
          </wp:inline>
        </w:drawing>
      </w:r>
    </w:p>
    <w:p w14:paraId="7420BA93" w14:textId="76A49531" w:rsidR="00715027" w:rsidRDefault="00715027" w:rsidP="00715027">
      <w:pPr>
        <w:pStyle w:val="NoSpacing"/>
        <w:spacing w:line="360" w:lineRule="auto"/>
        <w:jc w:val="center"/>
      </w:pPr>
      <w:r>
        <w:rPr>
          <w:noProof/>
        </w:rPr>
        <w:drawing>
          <wp:inline distT="0" distB="0" distL="0" distR="0" wp14:anchorId="22FC7423" wp14:editId="6AEC31E5">
            <wp:extent cx="2449286" cy="740997"/>
            <wp:effectExtent l="0" t="0" r="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7785" cy="749619"/>
                    </a:xfrm>
                    <a:prstGeom prst="rect">
                      <a:avLst/>
                    </a:prstGeom>
                  </pic:spPr>
                </pic:pic>
              </a:graphicData>
            </a:graphic>
          </wp:inline>
        </w:drawing>
      </w:r>
    </w:p>
    <w:p w14:paraId="63529426" w14:textId="5A2DE73B" w:rsidR="00C77323" w:rsidRPr="004C40E7" w:rsidRDefault="00C77323" w:rsidP="004C40E7">
      <w:pPr>
        <w:pStyle w:val="NoSpacing"/>
        <w:spacing w:line="360" w:lineRule="auto"/>
        <w:jc w:val="center"/>
        <w:rPr>
          <w:b/>
          <w:bCs/>
          <w:color w:val="FF0000"/>
        </w:rPr>
      </w:pPr>
      <w:r w:rsidRPr="004C40E7">
        <w:rPr>
          <w:b/>
          <w:bCs/>
          <w:color w:val="FF0000"/>
        </w:rPr>
        <w:t>Table 2: Price Determinants of Airbnb accommodations</w:t>
      </w:r>
    </w:p>
    <w:p w14:paraId="7240982E" w14:textId="7DF471BF" w:rsidR="004A5DA3" w:rsidRDefault="00AB096D" w:rsidP="00AB096D">
      <w:pPr>
        <w:pStyle w:val="NoSpacing"/>
        <w:spacing w:line="360" w:lineRule="auto"/>
        <w:ind w:firstLine="284"/>
      </w:pPr>
      <w:r>
        <w:t xml:space="preserve">From these results, for Amsterdam, we can conclude that many of the variables examined turned out to have a significant effect on the price. To discuss these effects per category: </w:t>
      </w:r>
    </w:p>
    <w:p w14:paraId="25BCABB1" w14:textId="50ABFBB4" w:rsidR="00AB096D" w:rsidRDefault="00AB096D" w:rsidP="00AB096D">
      <w:pPr>
        <w:pStyle w:val="NoSpacing"/>
        <w:numPr>
          <w:ilvl w:val="0"/>
          <w:numId w:val="6"/>
        </w:numPr>
        <w:spacing w:line="360" w:lineRule="auto"/>
      </w:pPr>
      <w:r>
        <w:t>Space attributes</w:t>
      </w:r>
    </w:p>
    <w:p w14:paraId="70E4152F" w14:textId="16A37769" w:rsidR="00AB096D" w:rsidRDefault="00AB096D" w:rsidP="00AB096D">
      <w:pPr>
        <w:pStyle w:val="NoSpacing"/>
        <w:spacing w:line="360" w:lineRule="auto"/>
      </w:pPr>
      <w:r>
        <w:t xml:space="preserve">For </w:t>
      </w:r>
      <w:proofErr w:type="spellStart"/>
      <w:r>
        <w:t>room_type</w:t>
      </w:r>
      <w:proofErr w:type="spellEnd"/>
      <w:r>
        <w:t xml:space="preserve">, the baseline taken was an entire home, which typically pertains to the largest listings. Therefore, hotel room, private room, and shared room all have a negative effect on the price (which are significant at p&lt;0.01). For waterfront we observe a significant positive effect on the price (at p&lt;0.01). For balcony the negative effect is not significant, so we can not draw any conclusions from these estimates. </w:t>
      </w:r>
    </w:p>
    <w:p w14:paraId="01562779" w14:textId="1828A6BA" w:rsidR="00AB096D" w:rsidRDefault="00AB096D" w:rsidP="00AB096D">
      <w:pPr>
        <w:pStyle w:val="NoSpacing"/>
        <w:numPr>
          <w:ilvl w:val="0"/>
          <w:numId w:val="6"/>
        </w:numPr>
        <w:spacing w:line="360" w:lineRule="auto"/>
      </w:pPr>
      <w:r>
        <w:t>Listing quality attributes</w:t>
      </w:r>
    </w:p>
    <w:p w14:paraId="6A90EE28" w14:textId="08A0B2B6" w:rsidR="00AB096D" w:rsidRDefault="00AB096D" w:rsidP="00AB096D">
      <w:pPr>
        <w:pStyle w:val="NoSpacing"/>
        <w:spacing w:line="360" w:lineRule="auto"/>
      </w:pPr>
      <w:proofErr w:type="spellStart"/>
      <w:r>
        <w:t>N_reviews</w:t>
      </w:r>
      <w:proofErr w:type="spellEnd"/>
      <w:r>
        <w:t xml:space="preserve"> </w:t>
      </w:r>
      <w:proofErr w:type="gramStart"/>
      <w:r>
        <w:t>has</w:t>
      </w:r>
      <w:proofErr w:type="gramEnd"/>
      <w:r>
        <w:t xml:space="preserve"> a slight negative effect on price, but which is significant (at p&lt;0.01), which is remarkable as we would expect this effect to be positive or at least neutral. </w:t>
      </w:r>
      <w:proofErr w:type="spellStart"/>
      <w:r>
        <w:t>Mean_review</w:t>
      </w:r>
      <w:proofErr w:type="spellEnd"/>
      <w:r>
        <w:t xml:space="preserve"> has a positive significant effect on price (at p&lt;0.01). This is the same for bedrooms and beds. </w:t>
      </w:r>
    </w:p>
    <w:p w14:paraId="7CE9D247" w14:textId="17F49A14" w:rsidR="00AB096D" w:rsidRDefault="00AB096D" w:rsidP="00AB096D">
      <w:pPr>
        <w:pStyle w:val="NoSpacing"/>
        <w:numPr>
          <w:ilvl w:val="0"/>
          <w:numId w:val="6"/>
        </w:numPr>
        <w:spacing w:line="360" w:lineRule="auto"/>
      </w:pPr>
      <w:r>
        <w:t>Common listing attributes</w:t>
      </w:r>
    </w:p>
    <w:p w14:paraId="1DC7C051" w14:textId="05F170B4" w:rsidR="00AB096D" w:rsidRDefault="00AB096D" w:rsidP="00AB096D">
      <w:pPr>
        <w:pStyle w:val="NoSpacing"/>
        <w:spacing w:line="360" w:lineRule="auto"/>
      </w:pPr>
      <w:r>
        <w:lastRenderedPageBreak/>
        <w:t xml:space="preserve">Kitchen does not have a significant effect on price, just like washer and </w:t>
      </w:r>
      <w:proofErr w:type="spellStart"/>
      <w:r>
        <w:t>wifi</w:t>
      </w:r>
      <w:proofErr w:type="spellEnd"/>
      <w:r>
        <w:t xml:space="preserve">. </w:t>
      </w:r>
      <w:proofErr w:type="gramStart"/>
      <w:r>
        <w:t>Thus</w:t>
      </w:r>
      <w:proofErr w:type="gramEnd"/>
      <w:r>
        <w:t xml:space="preserve"> we can not conclude anything from these estimates. The presence of a TV does have a significant positive effect on price (at p&lt;0.01), just like </w:t>
      </w:r>
      <w:proofErr w:type="spellStart"/>
      <w:r>
        <w:t>coffee_maker</w:t>
      </w:r>
      <w:proofErr w:type="spellEnd"/>
      <w:r>
        <w:t xml:space="preserve">, dishwasher, oven. </w:t>
      </w:r>
      <w:proofErr w:type="gramStart"/>
      <w:r w:rsidR="00CA1A26">
        <w:t>Therefore</w:t>
      </w:r>
      <w:proofErr w:type="gramEnd"/>
      <w:r w:rsidR="00CA1A26">
        <w:t xml:space="preserve"> the total significant effect of this category on the price is = 26.835 (at p&lt;0.01). </w:t>
      </w:r>
    </w:p>
    <w:p w14:paraId="154F9E3C" w14:textId="3D1642CB" w:rsidR="00AB096D" w:rsidRDefault="00AB096D" w:rsidP="00AB096D">
      <w:pPr>
        <w:pStyle w:val="NoSpacing"/>
        <w:numPr>
          <w:ilvl w:val="0"/>
          <w:numId w:val="6"/>
        </w:numPr>
        <w:spacing w:line="360" w:lineRule="auto"/>
      </w:pPr>
      <w:r>
        <w:t>Extra attributes listing</w:t>
      </w:r>
    </w:p>
    <w:p w14:paraId="1C25F420" w14:textId="08B818B1" w:rsidR="00AB096D" w:rsidRDefault="00AB096D" w:rsidP="00AB096D">
      <w:pPr>
        <w:pStyle w:val="NoSpacing"/>
        <w:spacing w:line="360" w:lineRule="auto"/>
      </w:pPr>
      <w:r>
        <w:t xml:space="preserve">For this attribute category, we see that all </w:t>
      </w:r>
      <w:r w:rsidR="00A80F19">
        <w:t xml:space="preserve">variables have a significant effect on the price. The estimates for fireplace, </w:t>
      </w:r>
      <w:proofErr w:type="spellStart"/>
      <w:r w:rsidR="00A80F19">
        <w:t>airco</w:t>
      </w:r>
      <w:proofErr w:type="spellEnd"/>
      <w:r w:rsidR="00A80F19">
        <w:t xml:space="preserve">, gym and </w:t>
      </w:r>
      <w:proofErr w:type="spellStart"/>
      <w:r w:rsidR="00A80F19">
        <w:t>hot_tub</w:t>
      </w:r>
      <w:proofErr w:type="spellEnd"/>
      <w:r w:rsidR="00A80F19">
        <w:t xml:space="preserve"> </w:t>
      </w:r>
      <w:proofErr w:type="gramStart"/>
      <w:r w:rsidR="00A80F19">
        <w:t>are</w:t>
      </w:r>
      <w:proofErr w:type="gramEnd"/>
      <w:r w:rsidR="00A80F19">
        <w:t xml:space="preserve"> positive, while </w:t>
      </w:r>
      <w:proofErr w:type="spellStart"/>
      <w:r w:rsidR="00A80F19">
        <w:t>free_parking</w:t>
      </w:r>
      <w:proofErr w:type="spellEnd"/>
      <w:r w:rsidR="00A80F19">
        <w:t xml:space="preserve"> has a negative effect. </w:t>
      </w:r>
      <w:proofErr w:type="gramStart"/>
      <w:r w:rsidR="00612B76">
        <w:t>Therefore</w:t>
      </w:r>
      <w:proofErr w:type="gramEnd"/>
      <w:r w:rsidR="00612B76">
        <w:t xml:space="preserve"> the total significant effect of this category on the price is = 70.742</w:t>
      </w:r>
      <w:r w:rsidR="00CA1A26">
        <w:t xml:space="preserve"> (at p&lt;0.01). </w:t>
      </w:r>
    </w:p>
    <w:p w14:paraId="51BB7306" w14:textId="723A5F8E" w:rsidR="00AB096D" w:rsidRDefault="00AB096D" w:rsidP="00AB096D">
      <w:pPr>
        <w:pStyle w:val="NoSpacing"/>
        <w:numPr>
          <w:ilvl w:val="0"/>
          <w:numId w:val="6"/>
        </w:numPr>
        <w:spacing w:line="360" w:lineRule="auto"/>
      </w:pPr>
      <w:r>
        <w:t>Host quality attributes</w:t>
      </w:r>
    </w:p>
    <w:p w14:paraId="4470B5A9" w14:textId="28A360EC" w:rsidR="00A80F19" w:rsidRDefault="000C14F8" w:rsidP="00A80F19">
      <w:pPr>
        <w:pStyle w:val="NoSpacing"/>
        <w:spacing w:line="360" w:lineRule="auto"/>
      </w:pPr>
      <w:proofErr w:type="spellStart"/>
      <w:r>
        <w:t>Superhost</w:t>
      </w:r>
      <w:proofErr w:type="spellEnd"/>
      <w:r>
        <w:t xml:space="preserve"> has a positive significant effect on price (at p&lt;0.01), just like </w:t>
      </w:r>
      <w:proofErr w:type="spellStart"/>
      <w:r>
        <w:t>n_host_listings</w:t>
      </w:r>
      <w:proofErr w:type="spellEnd"/>
      <w:r>
        <w:t xml:space="preserve">, and </w:t>
      </w:r>
      <w:proofErr w:type="spellStart"/>
      <w:r>
        <w:t>instant_bookable</w:t>
      </w:r>
      <w:proofErr w:type="spellEnd"/>
      <w:r>
        <w:t xml:space="preserve">. License and </w:t>
      </w:r>
      <w:proofErr w:type="spellStart"/>
      <w:r>
        <w:t>greeting_host</w:t>
      </w:r>
      <w:proofErr w:type="spellEnd"/>
      <w:r>
        <w:t xml:space="preserve"> both too are significantly positive but at significance levels of p&lt;0.1 and p&lt;0.05 respectively. </w:t>
      </w:r>
    </w:p>
    <w:p w14:paraId="26DE0609" w14:textId="74BD69AC" w:rsidR="00AB096D" w:rsidRDefault="00AB096D" w:rsidP="00AB096D">
      <w:pPr>
        <w:pStyle w:val="NoSpacing"/>
        <w:numPr>
          <w:ilvl w:val="0"/>
          <w:numId w:val="6"/>
        </w:numPr>
        <w:spacing w:line="360" w:lineRule="auto"/>
      </w:pPr>
      <w:r>
        <w:t>Convenience attributes</w:t>
      </w:r>
    </w:p>
    <w:p w14:paraId="218BD37D" w14:textId="799201E2" w:rsidR="00EF2A2B" w:rsidRDefault="00EF2A2B" w:rsidP="00EF2A2B">
      <w:pPr>
        <w:pStyle w:val="NoSpacing"/>
        <w:spacing w:line="360" w:lineRule="auto"/>
      </w:pPr>
      <w:r>
        <w:t xml:space="preserve">Crib has a significantly positive effect on price (at p&lt;0.01). </w:t>
      </w:r>
      <w:proofErr w:type="spellStart"/>
      <w:r>
        <w:t>Luggage_dropoff</w:t>
      </w:r>
      <w:proofErr w:type="spellEnd"/>
      <w:r>
        <w:t xml:space="preserve"> has a positive effect at p&lt;0.1. </w:t>
      </w:r>
      <w:proofErr w:type="spellStart"/>
      <w:r>
        <w:t>Single_level</w:t>
      </w:r>
      <w:proofErr w:type="spellEnd"/>
      <w:r>
        <w:t xml:space="preserve"> has a negative effect on price at p&lt;0.01, just like </w:t>
      </w:r>
      <w:proofErr w:type="spellStart"/>
      <w:r>
        <w:t>changing_table</w:t>
      </w:r>
      <w:proofErr w:type="spellEnd"/>
      <w:r>
        <w:t xml:space="preserve">. </w:t>
      </w:r>
      <w:proofErr w:type="gramStart"/>
      <w:r w:rsidR="00DD3620">
        <w:t>Therefore</w:t>
      </w:r>
      <w:proofErr w:type="gramEnd"/>
      <w:r w:rsidR="00DD3620">
        <w:t xml:space="preserve"> the total significant effect of this category on the price is = -13.638 (at p&lt;0.1). </w:t>
      </w:r>
    </w:p>
    <w:p w14:paraId="563F307B" w14:textId="730655B5" w:rsidR="00AB096D" w:rsidRDefault="00AB096D" w:rsidP="00AB096D">
      <w:pPr>
        <w:pStyle w:val="NoSpacing"/>
        <w:numPr>
          <w:ilvl w:val="0"/>
          <w:numId w:val="6"/>
        </w:numPr>
        <w:spacing w:line="360" w:lineRule="auto"/>
      </w:pPr>
      <w:r>
        <w:t>Safety attributes</w:t>
      </w:r>
    </w:p>
    <w:p w14:paraId="6A1E21B6" w14:textId="120B989B" w:rsidR="00715027" w:rsidRDefault="00EF2A2B" w:rsidP="00EF2A2B">
      <w:pPr>
        <w:pStyle w:val="NoSpacing"/>
        <w:spacing w:line="360" w:lineRule="auto"/>
      </w:pPr>
      <w:r>
        <w:t xml:space="preserve">All variables of this category, except for </w:t>
      </w:r>
      <w:proofErr w:type="spellStart"/>
      <w:r>
        <w:t>carbon_monoxide_alarm</w:t>
      </w:r>
      <w:proofErr w:type="spellEnd"/>
      <w:r>
        <w:t xml:space="preserve"> have a positive significant effect (at p&lt;0.01 on the price. The variable </w:t>
      </w:r>
      <w:proofErr w:type="spellStart"/>
      <w:r>
        <w:t>carbon_monoxide_alarm</w:t>
      </w:r>
      <w:proofErr w:type="spellEnd"/>
      <w:r>
        <w:t xml:space="preserve"> is not significant. </w:t>
      </w:r>
      <w:proofErr w:type="gramStart"/>
      <w:r w:rsidR="00DD3620">
        <w:t>Therefore</w:t>
      </w:r>
      <w:proofErr w:type="gramEnd"/>
      <w:r w:rsidR="00DD3620">
        <w:t xml:space="preserve"> the total significant effect of this category on the price is = 29.402 (at p&lt;0.01). </w:t>
      </w:r>
    </w:p>
    <w:p w14:paraId="737C0EB8" w14:textId="16735AD0" w:rsidR="009A7D81" w:rsidRDefault="009A7D81" w:rsidP="00EF2A2B">
      <w:pPr>
        <w:pStyle w:val="NoSpacing"/>
        <w:spacing w:line="360" w:lineRule="auto"/>
      </w:pPr>
    </w:p>
    <w:p w14:paraId="626F9E4C" w14:textId="4EB1268C" w:rsidR="00A62D05" w:rsidRPr="00A62D05" w:rsidRDefault="00A62D05" w:rsidP="00EF2A2B">
      <w:pPr>
        <w:pStyle w:val="NoSpacing"/>
        <w:spacing w:line="360" w:lineRule="auto"/>
        <w:rPr>
          <w:color w:val="FF0000"/>
        </w:rPr>
      </w:pPr>
      <w:r>
        <w:rPr>
          <w:color w:val="FF0000"/>
        </w:rPr>
        <w:t xml:space="preserve">*Also add some more plots made in R studio* </w:t>
      </w:r>
    </w:p>
    <w:p w14:paraId="2142B054" w14:textId="77777777" w:rsidR="00A62D05" w:rsidRDefault="00A62D05" w:rsidP="00EF2A2B">
      <w:pPr>
        <w:pStyle w:val="NoSpacing"/>
        <w:spacing w:line="360" w:lineRule="auto"/>
      </w:pPr>
    </w:p>
    <w:p w14:paraId="32A30B62" w14:textId="26774917" w:rsidR="009A7D81" w:rsidRDefault="009A7D81" w:rsidP="00EF2A2B">
      <w:pPr>
        <w:pStyle w:val="NoSpacing"/>
        <w:spacing w:line="360" w:lineRule="auto"/>
      </w:pPr>
      <w:r>
        <w:t xml:space="preserve">In sum, we may thus conclude that the category safety attributes (for the variables that we analysed) has a more positive effect on price than the category convenience attributes. While the category extra attributes listing has the highest significant positive effect on the price (which would be in line with out expectations). </w:t>
      </w:r>
    </w:p>
    <w:p w14:paraId="5F924EAE" w14:textId="77777777" w:rsidR="00EF2A2B" w:rsidRPr="00EF2A2B" w:rsidRDefault="00EF2A2B" w:rsidP="00EF2A2B">
      <w:pPr>
        <w:pStyle w:val="NoSpacing"/>
        <w:spacing w:line="360" w:lineRule="auto"/>
      </w:pPr>
    </w:p>
    <w:p w14:paraId="30E39DC2" w14:textId="40A7380D" w:rsidR="004A5DA3" w:rsidRDefault="004A5DA3" w:rsidP="009C789E">
      <w:pPr>
        <w:pStyle w:val="NoSpacing"/>
        <w:spacing w:line="480" w:lineRule="auto"/>
        <w:rPr>
          <w:sz w:val="28"/>
          <w:szCs w:val="28"/>
        </w:rPr>
      </w:pPr>
      <w:r>
        <w:rPr>
          <w:sz w:val="28"/>
          <w:szCs w:val="28"/>
        </w:rPr>
        <w:t>5 Discussion</w:t>
      </w:r>
    </w:p>
    <w:p w14:paraId="6940CEF0" w14:textId="766075D0" w:rsidR="004A5DA3" w:rsidRDefault="009C789E" w:rsidP="00D65E25">
      <w:pPr>
        <w:pStyle w:val="NoSpacing"/>
        <w:spacing w:line="360" w:lineRule="auto"/>
        <w:ind w:firstLine="284"/>
        <w:jc w:val="both"/>
      </w:pPr>
      <w:r>
        <w:t xml:space="preserve">Although Airbnb guests might place more value on the sociability, trustworthiness and friendless of their Airbnb hosts and the experience, Airbnb guests are, to some extent economically motivated. They might be specifically comparing Airbnb and traditional hotels for cost-saving purposes. </w:t>
      </w:r>
      <w:r w:rsidR="00D65E25">
        <w:t xml:space="preserve">The results of research by </w:t>
      </w:r>
      <w:r w:rsidR="00AF6B9D">
        <w:t xml:space="preserve">Chen &amp; </w:t>
      </w:r>
      <w:proofErr w:type="spellStart"/>
      <w:r w:rsidR="00AF6B9D">
        <w:t>Xie</w:t>
      </w:r>
      <w:proofErr w:type="spellEnd"/>
      <w:r w:rsidR="00D65E25">
        <w:t xml:space="preserve"> (2017) showed that </w:t>
      </w:r>
      <w:r>
        <w:t>Airbnb guests place</w:t>
      </w:r>
      <w:r w:rsidR="00D65E25">
        <w:t>d</w:t>
      </w:r>
      <w:r>
        <w:t xml:space="preserve"> more value on space, cleanliness, free breakfast, location, and unique experiences. Based on this information, hotel firms might focus on these factors to attract guests from Airbnb’s consumer base. Airbnb guests would pay more for space and privacy, despite the conception that the sharing economy is a social platform where participants are </w:t>
      </w:r>
      <w:r>
        <w:lastRenderedPageBreak/>
        <w:t xml:space="preserve">motivated by potential social interactions. They pay less for properties that allow access to the kitchen, suggesting that these are regular apartments and houses and that Airbnb guests are not likely to pay extreme prices for staying in such properties. Guests pay more for more photos of the Airbnb properties, but they pay lower rates for Airbnb properties that seem to have commercial purposes. </w:t>
      </w:r>
    </w:p>
    <w:p w14:paraId="1DDEC40B" w14:textId="780AAB9F" w:rsidR="0048646D" w:rsidRDefault="0048646D" w:rsidP="0048646D">
      <w:pPr>
        <w:pStyle w:val="NoSpacing"/>
        <w:spacing w:line="360" w:lineRule="auto"/>
        <w:ind w:firstLine="284"/>
      </w:pPr>
    </w:p>
    <w:p w14:paraId="4C66E554" w14:textId="22789704" w:rsidR="00B56B5C" w:rsidRDefault="00B56B5C" w:rsidP="0048646D">
      <w:pPr>
        <w:pStyle w:val="NoSpacing"/>
        <w:spacing w:line="360" w:lineRule="auto"/>
        <w:ind w:firstLine="284"/>
      </w:pPr>
    </w:p>
    <w:p w14:paraId="07464395" w14:textId="2D9B576A" w:rsidR="00B56B5C" w:rsidRDefault="00B56B5C" w:rsidP="0048646D">
      <w:pPr>
        <w:pStyle w:val="NoSpacing"/>
        <w:spacing w:line="360" w:lineRule="auto"/>
        <w:ind w:firstLine="284"/>
      </w:pPr>
    </w:p>
    <w:p w14:paraId="3B753E65" w14:textId="1BE78E12" w:rsidR="00B56B5C" w:rsidRDefault="00B56B5C" w:rsidP="0048646D">
      <w:pPr>
        <w:pStyle w:val="NoSpacing"/>
        <w:spacing w:line="360" w:lineRule="auto"/>
        <w:ind w:firstLine="284"/>
      </w:pPr>
    </w:p>
    <w:p w14:paraId="1D42192A" w14:textId="0BCC24D2" w:rsidR="00B56B5C" w:rsidRDefault="00B56B5C" w:rsidP="0048646D">
      <w:pPr>
        <w:pStyle w:val="NoSpacing"/>
        <w:spacing w:line="360" w:lineRule="auto"/>
        <w:ind w:firstLine="284"/>
      </w:pPr>
    </w:p>
    <w:p w14:paraId="31AD477C" w14:textId="5F9C268E" w:rsidR="00B56B5C" w:rsidRDefault="00B56B5C" w:rsidP="0048646D">
      <w:pPr>
        <w:pStyle w:val="NoSpacing"/>
        <w:spacing w:line="360" w:lineRule="auto"/>
        <w:ind w:firstLine="284"/>
      </w:pPr>
    </w:p>
    <w:p w14:paraId="047FEC82" w14:textId="3AA0DF50" w:rsidR="00B56B5C" w:rsidRDefault="00B56B5C" w:rsidP="0048646D">
      <w:pPr>
        <w:pStyle w:val="NoSpacing"/>
        <w:spacing w:line="360" w:lineRule="auto"/>
        <w:ind w:firstLine="284"/>
      </w:pPr>
    </w:p>
    <w:p w14:paraId="48A3E0B8" w14:textId="51F0D8D2" w:rsidR="00B56B5C" w:rsidRDefault="00B56B5C" w:rsidP="0048646D">
      <w:pPr>
        <w:pStyle w:val="NoSpacing"/>
        <w:spacing w:line="360" w:lineRule="auto"/>
        <w:ind w:firstLine="284"/>
      </w:pPr>
    </w:p>
    <w:p w14:paraId="1FBAD24C" w14:textId="5D227790" w:rsidR="00B56B5C" w:rsidRDefault="00B56B5C" w:rsidP="0048646D">
      <w:pPr>
        <w:pStyle w:val="NoSpacing"/>
        <w:spacing w:line="360" w:lineRule="auto"/>
        <w:ind w:firstLine="284"/>
      </w:pPr>
    </w:p>
    <w:p w14:paraId="0E51B3DF" w14:textId="6F6E1C58" w:rsidR="00B56B5C" w:rsidRDefault="00B56B5C" w:rsidP="0048646D">
      <w:pPr>
        <w:pStyle w:val="NoSpacing"/>
        <w:spacing w:line="360" w:lineRule="auto"/>
        <w:ind w:firstLine="284"/>
      </w:pPr>
    </w:p>
    <w:p w14:paraId="6E424DDB" w14:textId="00B1CE5D" w:rsidR="00B56B5C" w:rsidRDefault="00B56B5C" w:rsidP="0048646D">
      <w:pPr>
        <w:pStyle w:val="NoSpacing"/>
        <w:spacing w:line="360" w:lineRule="auto"/>
        <w:ind w:firstLine="284"/>
      </w:pPr>
    </w:p>
    <w:p w14:paraId="40466661" w14:textId="67D2719A" w:rsidR="00B56B5C" w:rsidRDefault="00B56B5C" w:rsidP="0048646D">
      <w:pPr>
        <w:pStyle w:val="NoSpacing"/>
        <w:spacing w:line="360" w:lineRule="auto"/>
        <w:ind w:firstLine="284"/>
      </w:pPr>
    </w:p>
    <w:p w14:paraId="0F5D0880" w14:textId="7F1BCB05" w:rsidR="00B56B5C" w:rsidRDefault="00B56B5C" w:rsidP="0048646D">
      <w:pPr>
        <w:pStyle w:val="NoSpacing"/>
        <w:spacing w:line="360" w:lineRule="auto"/>
        <w:ind w:firstLine="284"/>
      </w:pPr>
    </w:p>
    <w:p w14:paraId="68488BAE" w14:textId="42237EA2" w:rsidR="00B56B5C" w:rsidRDefault="00B56B5C" w:rsidP="0048646D">
      <w:pPr>
        <w:pStyle w:val="NoSpacing"/>
        <w:spacing w:line="360" w:lineRule="auto"/>
        <w:ind w:firstLine="284"/>
      </w:pPr>
    </w:p>
    <w:p w14:paraId="66BDE052" w14:textId="1D5390F8" w:rsidR="00B56B5C" w:rsidRDefault="00B56B5C" w:rsidP="0048646D">
      <w:pPr>
        <w:pStyle w:val="NoSpacing"/>
        <w:spacing w:line="360" w:lineRule="auto"/>
        <w:ind w:firstLine="284"/>
      </w:pPr>
    </w:p>
    <w:p w14:paraId="29ED3224" w14:textId="0BA963D3" w:rsidR="00B56B5C" w:rsidRDefault="00B56B5C" w:rsidP="0048646D">
      <w:pPr>
        <w:pStyle w:val="NoSpacing"/>
        <w:spacing w:line="360" w:lineRule="auto"/>
        <w:ind w:firstLine="284"/>
      </w:pPr>
    </w:p>
    <w:p w14:paraId="7012A7D8" w14:textId="35CA9847" w:rsidR="00B56B5C" w:rsidRDefault="00B56B5C" w:rsidP="00982D1C">
      <w:pPr>
        <w:pStyle w:val="NoSpacing"/>
        <w:spacing w:line="360" w:lineRule="auto"/>
      </w:pPr>
    </w:p>
    <w:p w14:paraId="3840BEB3" w14:textId="77777777" w:rsidR="00982D1C" w:rsidRDefault="00982D1C" w:rsidP="00982D1C">
      <w:pPr>
        <w:pStyle w:val="NoSpacing"/>
        <w:spacing w:line="360" w:lineRule="auto"/>
      </w:pPr>
    </w:p>
    <w:p w14:paraId="0FA06A09" w14:textId="181098DD" w:rsidR="00B56B5C" w:rsidRDefault="00B56B5C" w:rsidP="0048646D">
      <w:pPr>
        <w:pStyle w:val="NoSpacing"/>
        <w:spacing w:line="360" w:lineRule="auto"/>
        <w:ind w:firstLine="284"/>
      </w:pPr>
    </w:p>
    <w:p w14:paraId="4FC51599" w14:textId="6FCD322E" w:rsidR="00B56B5C" w:rsidRDefault="00B56B5C" w:rsidP="0048646D">
      <w:pPr>
        <w:pStyle w:val="NoSpacing"/>
        <w:spacing w:line="360" w:lineRule="auto"/>
        <w:ind w:firstLine="284"/>
      </w:pPr>
    </w:p>
    <w:p w14:paraId="2E0B09EF" w14:textId="7888D164" w:rsidR="00982D1C" w:rsidRDefault="00982D1C" w:rsidP="0048646D">
      <w:pPr>
        <w:pStyle w:val="NoSpacing"/>
        <w:spacing w:line="360" w:lineRule="auto"/>
        <w:ind w:firstLine="284"/>
      </w:pPr>
    </w:p>
    <w:p w14:paraId="33D5D2AE" w14:textId="2D001FAC" w:rsidR="00982D1C" w:rsidRDefault="00982D1C" w:rsidP="0048646D">
      <w:pPr>
        <w:pStyle w:val="NoSpacing"/>
        <w:spacing w:line="360" w:lineRule="auto"/>
        <w:ind w:firstLine="284"/>
      </w:pPr>
    </w:p>
    <w:p w14:paraId="78CBE7BE" w14:textId="41865132" w:rsidR="00982D1C" w:rsidRDefault="00982D1C" w:rsidP="0048646D">
      <w:pPr>
        <w:pStyle w:val="NoSpacing"/>
        <w:spacing w:line="360" w:lineRule="auto"/>
        <w:ind w:firstLine="284"/>
      </w:pPr>
    </w:p>
    <w:p w14:paraId="58E5B7AA" w14:textId="7FC3E00D" w:rsidR="00982D1C" w:rsidRDefault="00982D1C" w:rsidP="0048646D">
      <w:pPr>
        <w:pStyle w:val="NoSpacing"/>
        <w:spacing w:line="360" w:lineRule="auto"/>
        <w:ind w:firstLine="284"/>
      </w:pPr>
    </w:p>
    <w:p w14:paraId="18775720" w14:textId="3556189A" w:rsidR="00982D1C" w:rsidRDefault="00982D1C" w:rsidP="0048646D">
      <w:pPr>
        <w:pStyle w:val="NoSpacing"/>
        <w:spacing w:line="360" w:lineRule="auto"/>
        <w:ind w:firstLine="284"/>
      </w:pPr>
    </w:p>
    <w:p w14:paraId="42FAABB4" w14:textId="2599F77A" w:rsidR="00982D1C" w:rsidRDefault="00982D1C" w:rsidP="0048646D">
      <w:pPr>
        <w:pStyle w:val="NoSpacing"/>
        <w:spacing w:line="360" w:lineRule="auto"/>
        <w:ind w:firstLine="284"/>
      </w:pPr>
    </w:p>
    <w:p w14:paraId="1EB7CA0E" w14:textId="0BCF408C" w:rsidR="00982D1C" w:rsidRDefault="00982D1C" w:rsidP="0048646D">
      <w:pPr>
        <w:pStyle w:val="NoSpacing"/>
        <w:spacing w:line="360" w:lineRule="auto"/>
        <w:ind w:firstLine="284"/>
      </w:pPr>
    </w:p>
    <w:p w14:paraId="28EBFCF3" w14:textId="0053B1B3" w:rsidR="00982D1C" w:rsidRDefault="00982D1C" w:rsidP="0048646D">
      <w:pPr>
        <w:pStyle w:val="NoSpacing"/>
        <w:spacing w:line="360" w:lineRule="auto"/>
        <w:ind w:firstLine="284"/>
      </w:pPr>
    </w:p>
    <w:p w14:paraId="25D4D514" w14:textId="70FF2AD1" w:rsidR="00982D1C" w:rsidRDefault="00982D1C" w:rsidP="0048646D">
      <w:pPr>
        <w:pStyle w:val="NoSpacing"/>
        <w:spacing w:line="360" w:lineRule="auto"/>
        <w:ind w:firstLine="284"/>
      </w:pPr>
    </w:p>
    <w:p w14:paraId="081A9841" w14:textId="7F4FA0B2" w:rsidR="00982D1C" w:rsidRDefault="00982D1C" w:rsidP="0048646D">
      <w:pPr>
        <w:pStyle w:val="NoSpacing"/>
        <w:spacing w:line="360" w:lineRule="auto"/>
        <w:ind w:firstLine="284"/>
      </w:pPr>
    </w:p>
    <w:p w14:paraId="2CD4B783" w14:textId="7790F753" w:rsidR="00982D1C" w:rsidRDefault="00982D1C" w:rsidP="0048646D">
      <w:pPr>
        <w:pStyle w:val="NoSpacing"/>
        <w:spacing w:line="360" w:lineRule="auto"/>
        <w:ind w:firstLine="284"/>
      </w:pPr>
    </w:p>
    <w:p w14:paraId="0F6D2A16" w14:textId="77777777" w:rsidR="00982D1C" w:rsidRDefault="00982D1C" w:rsidP="0048646D">
      <w:pPr>
        <w:pStyle w:val="NoSpacing"/>
        <w:spacing w:line="360" w:lineRule="auto"/>
        <w:ind w:firstLine="284"/>
      </w:pPr>
    </w:p>
    <w:p w14:paraId="16B088B5" w14:textId="77777777" w:rsidR="00B56B5C" w:rsidRPr="0048646D" w:rsidRDefault="00B56B5C" w:rsidP="0048646D">
      <w:pPr>
        <w:pStyle w:val="NoSpacing"/>
        <w:spacing w:line="360" w:lineRule="auto"/>
        <w:ind w:firstLine="284"/>
      </w:pPr>
    </w:p>
    <w:p w14:paraId="6B2EAD89" w14:textId="247E0A29" w:rsidR="004A5DA3" w:rsidRPr="004A5DA3" w:rsidRDefault="004A5DA3" w:rsidP="0069274E">
      <w:pPr>
        <w:pStyle w:val="NoSpacing"/>
        <w:spacing w:line="360" w:lineRule="auto"/>
        <w:rPr>
          <w:sz w:val="28"/>
          <w:szCs w:val="28"/>
        </w:rPr>
      </w:pPr>
      <w:r>
        <w:rPr>
          <w:sz w:val="28"/>
          <w:szCs w:val="28"/>
        </w:rPr>
        <w:lastRenderedPageBreak/>
        <w:t xml:space="preserve">6 Conclusion </w:t>
      </w:r>
    </w:p>
    <w:p w14:paraId="667DDC94" w14:textId="443A4B80" w:rsidR="005B2E21" w:rsidRDefault="00F7092C" w:rsidP="0069274E">
      <w:pPr>
        <w:pStyle w:val="NoSpacing"/>
        <w:spacing w:line="360" w:lineRule="auto"/>
      </w:pPr>
      <w:r>
        <w:t xml:space="preserve"> </w:t>
      </w:r>
      <w:r w:rsidR="0048646D">
        <w:t xml:space="preserve">In conclusion, guests pay higher rates for </w:t>
      </w:r>
      <w:r w:rsidR="00A70C21">
        <w:t xml:space="preserve">…. </w:t>
      </w:r>
      <w:r w:rsidR="0048646D">
        <w:t xml:space="preserve"> </w:t>
      </w:r>
    </w:p>
    <w:p w14:paraId="0DFCE501" w14:textId="39EA090B" w:rsidR="00F1218B" w:rsidRDefault="00F1218B" w:rsidP="0069274E">
      <w:pPr>
        <w:pStyle w:val="NoSpacing"/>
        <w:spacing w:line="360" w:lineRule="auto"/>
      </w:pPr>
    </w:p>
    <w:p w14:paraId="6269BD3F" w14:textId="0D8E0C88" w:rsidR="00F1218B" w:rsidRDefault="00F1218B" w:rsidP="0069274E">
      <w:pPr>
        <w:pStyle w:val="NoSpacing"/>
        <w:spacing w:line="360" w:lineRule="auto"/>
      </w:pPr>
    </w:p>
    <w:p w14:paraId="1D836D70" w14:textId="560A25B9" w:rsidR="00F1218B" w:rsidRDefault="00F1218B" w:rsidP="0069274E">
      <w:pPr>
        <w:pStyle w:val="NoSpacing"/>
        <w:spacing w:line="360" w:lineRule="auto"/>
      </w:pPr>
    </w:p>
    <w:p w14:paraId="5E560159" w14:textId="247E96B0" w:rsidR="00F1218B" w:rsidRDefault="00F1218B" w:rsidP="0069274E">
      <w:pPr>
        <w:pStyle w:val="NoSpacing"/>
        <w:spacing w:line="360" w:lineRule="auto"/>
      </w:pPr>
    </w:p>
    <w:p w14:paraId="2767B23C" w14:textId="502D6889" w:rsidR="00F1218B" w:rsidRDefault="00F1218B" w:rsidP="0069274E">
      <w:pPr>
        <w:pStyle w:val="NoSpacing"/>
        <w:spacing w:line="360" w:lineRule="auto"/>
      </w:pPr>
    </w:p>
    <w:p w14:paraId="79102735" w14:textId="7BBD1B7B" w:rsidR="00F1218B" w:rsidRDefault="00F1218B" w:rsidP="0069274E">
      <w:pPr>
        <w:pStyle w:val="NoSpacing"/>
        <w:spacing w:line="360" w:lineRule="auto"/>
      </w:pPr>
    </w:p>
    <w:p w14:paraId="20D42802" w14:textId="0D794473" w:rsidR="00F1218B" w:rsidRDefault="00F1218B" w:rsidP="0069274E">
      <w:pPr>
        <w:pStyle w:val="NoSpacing"/>
        <w:spacing w:line="360" w:lineRule="auto"/>
      </w:pPr>
    </w:p>
    <w:p w14:paraId="0043A834" w14:textId="3E987DC0" w:rsidR="00B56B5C" w:rsidRDefault="00B56B5C" w:rsidP="0069274E">
      <w:pPr>
        <w:pStyle w:val="NoSpacing"/>
        <w:spacing w:line="360" w:lineRule="auto"/>
      </w:pPr>
    </w:p>
    <w:p w14:paraId="7B1D04B1" w14:textId="2349EFA4" w:rsidR="00B56B5C" w:rsidRDefault="00B56B5C" w:rsidP="0069274E">
      <w:pPr>
        <w:pStyle w:val="NoSpacing"/>
        <w:spacing w:line="360" w:lineRule="auto"/>
      </w:pPr>
    </w:p>
    <w:p w14:paraId="667B2B6F" w14:textId="1E3E3EC2" w:rsidR="00B56B5C" w:rsidRDefault="00B56B5C" w:rsidP="0069274E">
      <w:pPr>
        <w:pStyle w:val="NoSpacing"/>
        <w:spacing w:line="360" w:lineRule="auto"/>
      </w:pPr>
    </w:p>
    <w:p w14:paraId="54FA4E80" w14:textId="21A25CEB" w:rsidR="00B56B5C" w:rsidRDefault="00B56B5C" w:rsidP="0069274E">
      <w:pPr>
        <w:pStyle w:val="NoSpacing"/>
        <w:spacing w:line="360" w:lineRule="auto"/>
      </w:pPr>
    </w:p>
    <w:p w14:paraId="6CD363BB" w14:textId="04A5FE44" w:rsidR="00B56B5C" w:rsidRDefault="00B56B5C" w:rsidP="0069274E">
      <w:pPr>
        <w:pStyle w:val="NoSpacing"/>
        <w:spacing w:line="360" w:lineRule="auto"/>
      </w:pPr>
    </w:p>
    <w:p w14:paraId="6F181798" w14:textId="0A4E1876" w:rsidR="00B56B5C" w:rsidRDefault="00B56B5C" w:rsidP="0069274E">
      <w:pPr>
        <w:pStyle w:val="NoSpacing"/>
        <w:spacing w:line="360" w:lineRule="auto"/>
      </w:pPr>
    </w:p>
    <w:p w14:paraId="710D0C41" w14:textId="1C9C0BF5" w:rsidR="00B56B5C" w:rsidRDefault="00B56B5C" w:rsidP="0069274E">
      <w:pPr>
        <w:pStyle w:val="NoSpacing"/>
        <w:spacing w:line="360" w:lineRule="auto"/>
      </w:pPr>
    </w:p>
    <w:p w14:paraId="298370AD" w14:textId="328658F1" w:rsidR="00B56B5C" w:rsidRDefault="00B56B5C" w:rsidP="0069274E">
      <w:pPr>
        <w:pStyle w:val="NoSpacing"/>
        <w:spacing w:line="360" w:lineRule="auto"/>
      </w:pPr>
    </w:p>
    <w:p w14:paraId="670EE2F3" w14:textId="41257678" w:rsidR="00B56B5C" w:rsidRDefault="00B56B5C" w:rsidP="0069274E">
      <w:pPr>
        <w:pStyle w:val="NoSpacing"/>
        <w:spacing w:line="360" w:lineRule="auto"/>
      </w:pPr>
    </w:p>
    <w:p w14:paraId="553EAC8A" w14:textId="606E06E4" w:rsidR="00B56B5C" w:rsidRDefault="00B56B5C" w:rsidP="0069274E">
      <w:pPr>
        <w:pStyle w:val="NoSpacing"/>
        <w:spacing w:line="360" w:lineRule="auto"/>
      </w:pPr>
    </w:p>
    <w:p w14:paraId="780B5415" w14:textId="65A5A21D" w:rsidR="00B56B5C" w:rsidRDefault="00B56B5C" w:rsidP="0069274E">
      <w:pPr>
        <w:pStyle w:val="NoSpacing"/>
        <w:spacing w:line="360" w:lineRule="auto"/>
      </w:pPr>
    </w:p>
    <w:p w14:paraId="1E490F60" w14:textId="73DF8B5F" w:rsidR="00B56B5C" w:rsidRDefault="00B56B5C" w:rsidP="0069274E">
      <w:pPr>
        <w:pStyle w:val="NoSpacing"/>
        <w:spacing w:line="360" w:lineRule="auto"/>
      </w:pPr>
    </w:p>
    <w:p w14:paraId="61F2AFE0" w14:textId="365201A9" w:rsidR="00B56B5C" w:rsidRDefault="00B56B5C" w:rsidP="0069274E">
      <w:pPr>
        <w:pStyle w:val="NoSpacing"/>
        <w:spacing w:line="360" w:lineRule="auto"/>
      </w:pPr>
    </w:p>
    <w:p w14:paraId="03168FB5" w14:textId="1393C808" w:rsidR="00B56B5C" w:rsidRDefault="00B56B5C" w:rsidP="0069274E">
      <w:pPr>
        <w:pStyle w:val="NoSpacing"/>
        <w:spacing w:line="360" w:lineRule="auto"/>
      </w:pPr>
    </w:p>
    <w:p w14:paraId="276D9401" w14:textId="31D3C494" w:rsidR="00B56B5C" w:rsidRDefault="00B56B5C" w:rsidP="0069274E">
      <w:pPr>
        <w:pStyle w:val="NoSpacing"/>
        <w:spacing w:line="360" w:lineRule="auto"/>
      </w:pPr>
    </w:p>
    <w:p w14:paraId="24292FEB" w14:textId="5B200F27" w:rsidR="00B56B5C" w:rsidRDefault="00B56B5C" w:rsidP="0069274E">
      <w:pPr>
        <w:pStyle w:val="NoSpacing"/>
        <w:spacing w:line="360" w:lineRule="auto"/>
      </w:pPr>
    </w:p>
    <w:p w14:paraId="77F241A0" w14:textId="23CC9DFF" w:rsidR="00B56B5C" w:rsidRDefault="00B56B5C" w:rsidP="0069274E">
      <w:pPr>
        <w:pStyle w:val="NoSpacing"/>
        <w:spacing w:line="360" w:lineRule="auto"/>
      </w:pPr>
    </w:p>
    <w:p w14:paraId="7BD617AD" w14:textId="5F573218" w:rsidR="00B56B5C" w:rsidRDefault="00B56B5C" w:rsidP="0069274E">
      <w:pPr>
        <w:pStyle w:val="NoSpacing"/>
        <w:spacing w:line="360" w:lineRule="auto"/>
      </w:pPr>
    </w:p>
    <w:p w14:paraId="2F29B270" w14:textId="6DAF45DB" w:rsidR="00B56B5C" w:rsidRDefault="00B56B5C" w:rsidP="0069274E">
      <w:pPr>
        <w:pStyle w:val="NoSpacing"/>
        <w:spacing w:line="360" w:lineRule="auto"/>
      </w:pPr>
    </w:p>
    <w:p w14:paraId="7817D439" w14:textId="45357DAD" w:rsidR="00B56B5C" w:rsidRDefault="00B56B5C" w:rsidP="0069274E">
      <w:pPr>
        <w:pStyle w:val="NoSpacing"/>
        <w:spacing w:line="360" w:lineRule="auto"/>
      </w:pPr>
    </w:p>
    <w:p w14:paraId="0B03199A" w14:textId="10F9EC62" w:rsidR="00B56B5C" w:rsidRDefault="00B56B5C" w:rsidP="0069274E">
      <w:pPr>
        <w:pStyle w:val="NoSpacing"/>
        <w:spacing w:line="360" w:lineRule="auto"/>
      </w:pPr>
    </w:p>
    <w:p w14:paraId="5EEE315C" w14:textId="77777777" w:rsidR="00B56B5C" w:rsidRDefault="00B56B5C" w:rsidP="0069274E">
      <w:pPr>
        <w:pStyle w:val="NoSpacing"/>
        <w:spacing w:line="360" w:lineRule="auto"/>
      </w:pPr>
    </w:p>
    <w:p w14:paraId="46D418B3" w14:textId="51C45295" w:rsidR="00F1218B" w:rsidRDefault="00F1218B" w:rsidP="0069274E">
      <w:pPr>
        <w:pStyle w:val="NoSpacing"/>
        <w:spacing w:line="360" w:lineRule="auto"/>
      </w:pPr>
    </w:p>
    <w:p w14:paraId="73A109DF" w14:textId="0404B7DC" w:rsidR="00F1218B" w:rsidRDefault="00F1218B" w:rsidP="0069274E">
      <w:pPr>
        <w:pStyle w:val="NoSpacing"/>
        <w:spacing w:line="360" w:lineRule="auto"/>
      </w:pPr>
    </w:p>
    <w:p w14:paraId="440E3289" w14:textId="6FB593C6" w:rsidR="00F1218B" w:rsidRDefault="00F1218B" w:rsidP="0069274E">
      <w:pPr>
        <w:pStyle w:val="NoSpacing"/>
        <w:spacing w:line="360" w:lineRule="auto"/>
      </w:pPr>
    </w:p>
    <w:p w14:paraId="23F30340" w14:textId="3CD06C84" w:rsidR="00F1218B" w:rsidRDefault="00F1218B" w:rsidP="0069274E">
      <w:pPr>
        <w:pStyle w:val="NoSpacing"/>
        <w:spacing w:line="360" w:lineRule="auto"/>
      </w:pPr>
    </w:p>
    <w:p w14:paraId="5492EDC7" w14:textId="77777777" w:rsidR="00D65E25" w:rsidRDefault="00D65E25" w:rsidP="0069274E">
      <w:pPr>
        <w:pStyle w:val="NoSpacing"/>
        <w:spacing w:line="360" w:lineRule="auto"/>
      </w:pPr>
    </w:p>
    <w:p w14:paraId="71D3916E" w14:textId="41F79995" w:rsidR="00F1218B" w:rsidRDefault="00B56B5C" w:rsidP="0069274E">
      <w:pPr>
        <w:pStyle w:val="NoSpacing"/>
        <w:spacing w:line="360" w:lineRule="auto"/>
        <w:rPr>
          <w:sz w:val="28"/>
          <w:szCs w:val="28"/>
        </w:rPr>
      </w:pPr>
      <w:r>
        <w:rPr>
          <w:sz w:val="28"/>
          <w:szCs w:val="28"/>
        </w:rPr>
        <w:lastRenderedPageBreak/>
        <w:t xml:space="preserve">7. </w:t>
      </w:r>
      <w:r w:rsidR="00F1218B">
        <w:rPr>
          <w:sz w:val="28"/>
          <w:szCs w:val="28"/>
        </w:rPr>
        <w:t>Reference</w:t>
      </w:r>
      <w:r>
        <w:rPr>
          <w:sz w:val="28"/>
          <w:szCs w:val="28"/>
        </w:rPr>
        <w:t>s</w:t>
      </w:r>
    </w:p>
    <w:p w14:paraId="607530C7" w14:textId="52A6C3AB" w:rsidR="00755CD7" w:rsidRPr="00755CD7" w:rsidRDefault="00755CD7" w:rsidP="00755CD7">
      <w:pPr>
        <w:rPr>
          <w:sz w:val="22"/>
          <w:szCs w:val="22"/>
        </w:rPr>
      </w:pPr>
      <w:proofErr w:type="spellStart"/>
      <w:r w:rsidRPr="00755CD7">
        <w:rPr>
          <w:sz w:val="22"/>
          <w:szCs w:val="22"/>
          <w:shd w:val="clear" w:color="auto" w:fill="FFFFFF"/>
        </w:rPr>
        <w:t>Alhamad</w:t>
      </w:r>
      <w:proofErr w:type="spellEnd"/>
      <w:r w:rsidRPr="00755CD7">
        <w:rPr>
          <w:sz w:val="22"/>
          <w:szCs w:val="22"/>
          <w:shd w:val="clear" w:color="auto" w:fill="FFFFFF"/>
        </w:rPr>
        <w:t xml:space="preserve">, I. A., &amp; Singh, H. P. (2021). Predicting Key Factors Impacting Online Hotel Ratings Using Data Mining Approach. </w:t>
      </w:r>
      <w:r w:rsidRPr="00755CD7">
        <w:rPr>
          <w:i/>
          <w:iCs/>
          <w:sz w:val="22"/>
          <w:szCs w:val="22"/>
          <w:shd w:val="clear" w:color="auto" w:fill="FFFFFF"/>
        </w:rPr>
        <w:t>International Transaction Journal of Engineering, Management, Applied Sciences, and Technology, 12</w:t>
      </w:r>
      <w:r w:rsidRPr="00755CD7">
        <w:rPr>
          <w:sz w:val="22"/>
          <w:szCs w:val="22"/>
          <w:shd w:val="clear" w:color="auto" w:fill="FFFFFF"/>
        </w:rPr>
        <w:t xml:space="preserve">(2). </w:t>
      </w:r>
      <w:hyperlink r:id="rId22" w:history="1">
        <w:r>
          <w:rPr>
            <w:rStyle w:val="Hyperlink"/>
            <w:color w:val="auto"/>
            <w:u w:val="none"/>
          </w:rPr>
          <w:t>DOI</w:t>
        </w:r>
        <w:r w:rsidRPr="00755CD7">
          <w:rPr>
            <w:rStyle w:val="Hyperlink"/>
            <w:color w:val="auto"/>
            <w:sz w:val="22"/>
            <w:szCs w:val="22"/>
            <w:u w:val="none"/>
          </w:rPr>
          <w:t>:</w:t>
        </w:r>
        <w:r w:rsidRPr="00755CD7">
          <w:rPr>
            <w:rStyle w:val="Hyperlink"/>
            <w:color w:val="auto"/>
            <w:sz w:val="22"/>
            <w:szCs w:val="22"/>
            <w:u w:val="none"/>
          </w:rPr>
          <w:t xml:space="preserve"> 10.14456/ITJEMAST.2021.35</w:t>
        </w:r>
      </w:hyperlink>
    </w:p>
    <w:p w14:paraId="54266616" w14:textId="0ADD2EB8" w:rsidR="00755CD7" w:rsidRPr="00755CD7" w:rsidRDefault="00755CD7" w:rsidP="00380BB7">
      <w:pPr>
        <w:pStyle w:val="NormalWeb"/>
        <w:spacing w:before="0" w:beforeAutospacing="0" w:after="0" w:afterAutospacing="0"/>
        <w:rPr>
          <w:sz w:val="22"/>
          <w:szCs w:val="22"/>
          <w:shd w:val="clear" w:color="auto" w:fill="FFFFFF"/>
        </w:rPr>
      </w:pPr>
    </w:p>
    <w:p w14:paraId="5E12C07C" w14:textId="77777777" w:rsidR="00755CD7" w:rsidRDefault="00755CD7" w:rsidP="00380BB7">
      <w:pPr>
        <w:pStyle w:val="NormalWeb"/>
        <w:spacing w:before="0" w:beforeAutospacing="0" w:after="0" w:afterAutospacing="0"/>
        <w:rPr>
          <w:color w:val="00B0F0"/>
          <w:sz w:val="22"/>
          <w:szCs w:val="22"/>
          <w:shd w:val="clear" w:color="auto" w:fill="FFFFFF"/>
        </w:rPr>
      </w:pPr>
    </w:p>
    <w:p w14:paraId="72C92C1F" w14:textId="6027486F" w:rsidR="00E120EB" w:rsidRDefault="00E120EB" w:rsidP="00380BB7">
      <w:pPr>
        <w:pStyle w:val="NormalWeb"/>
        <w:spacing w:before="0" w:beforeAutospacing="0" w:after="0" w:afterAutospacing="0"/>
        <w:rPr>
          <w:color w:val="00B0F0"/>
          <w:sz w:val="22"/>
          <w:szCs w:val="22"/>
          <w:shd w:val="clear" w:color="auto" w:fill="FFFFFF"/>
        </w:rPr>
      </w:pPr>
      <w:r w:rsidRPr="00900CC7">
        <w:rPr>
          <w:color w:val="00B0F0"/>
          <w:sz w:val="22"/>
          <w:szCs w:val="22"/>
          <w:shd w:val="clear" w:color="auto" w:fill="FFFFFF"/>
        </w:rPr>
        <w:t xml:space="preserve">Chattopadhyay, M., &amp; Mitra, S. K. (2019). Do </w:t>
      </w:r>
      <w:proofErr w:type="spellStart"/>
      <w:r w:rsidRPr="00900CC7">
        <w:rPr>
          <w:color w:val="00B0F0"/>
          <w:sz w:val="22"/>
          <w:szCs w:val="22"/>
          <w:shd w:val="clear" w:color="auto" w:fill="FFFFFF"/>
        </w:rPr>
        <w:t>airbnb</w:t>
      </w:r>
      <w:proofErr w:type="spellEnd"/>
      <w:r w:rsidRPr="00900CC7">
        <w:rPr>
          <w:color w:val="00B0F0"/>
          <w:sz w:val="22"/>
          <w:szCs w:val="22"/>
          <w:shd w:val="clear" w:color="auto" w:fill="FFFFFF"/>
        </w:rPr>
        <w:t xml:space="preserve"> host listing attributes influence room pricing </w:t>
      </w:r>
      <w:r w:rsidR="00900CC7">
        <w:rPr>
          <w:color w:val="00B0F0"/>
          <w:sz w:val="22"/>
          <w:szCs w:val="22"/>
          <w:shd w:val="clear" w:color="auto" w:fill="FFFFFF"/>
        </w:rPr>
        <w:tab/>
      </w:r>
      <w:proofErr w:type="gramStart"/>
      <w:r w:rsidRPr="00900CC7">
        <w:rPr>
          <w:color w:val="00B0F0"/>
          <w:sz w:val="22"/>
          <w:szCs w:val="22"/>
          <w:shd w:val="clear" w:color="auto" w:fill="FFFFFF"/>
        </w:rPr>
        <w:t>homogenously?.</w:t>
      </w:r>
      <w:proofErr w:type="gramEnd"/>
      <w:r w:rsidRPr="00900CC7">
        <w:rPr>
          <w:color w:val="00B0F0"/>
          <w:sz w:val="22"/>
          <w:szCs w:val="22"/>
          <w:shd w:val="clear" w:color="auto" w:fill="FFFFFF"/>
        </w:rPr>
        <w:t> </w:t>
      </w:r>
      <w:r w:rsidRPr="00900CC7">
        <w:rPr>
          <w:i/>
          <w:iCs/>
          <w:color w:val="00B0F0"/>
          <w:sz w:val="22"/>
          <w:szCs w:val="22"/>
          <w:shd w:val="clear" w:color="auto" w:fill="FFFFFF"/>
        </w:rPr>
        <w:t>International Journal of Hospitality Management</w:t>
      </w:r>
      <w:r w:rsidRPr="00900CC7">
        <w:rPr>
          <w:color w:val="00B0F0"/>
          <w:sz w:val="22"/>
          <w:szCs w:val="22"/>
          <w:shd w:val="clear" w:color="auto" w:fill="FFFFFF"/>
        </w:rPr>
        <w:t>, </w:t>
      </w:r>
      <w:r w:rsidRPr="00900CC7">
        <w:rPr>
          <w:i/>
          <w:iCs/>
          <w:color w:val="00B0F0"/>
          <w:sz w:val="22"/>
          <w:szCs w:val="22"/>
          <w:shd w:val="clear" w:color="auto" w:fill="FFFFFF"/>
        </w:rPr>
        <w:t>81</w:t>
      </w:r>
      <w:r w:rsidRPr="00900CC7">
        <w:rPr>
          <w:color w:val="00B0F0"/>
          <w:sz w:val="22"/>
          <w:szCs w:val="22"/>
          <w:shd w:val="clear" w:color="auto" w:fill="FFFFFF"/>
        </w:rPr>
        <w:t>, 54-64.</w:t>
      </w:r>
      <w:r w:rsidR="00900CC7" w:rsidRPr="00900CC7">
        <w:rPr>
          <w:color w:val="00B0F0"/>
          <w:sz w:val="22"/>
          <w:szCs w:val="22"/>
          <w:shd w:val="clear" w:color="auto" w:fill="FFFFFF"/>
        </w:rPr>
        <w:t xml:space="preserve"> DOI: </w:t>
      </w:r>
      <w:r w:rsidR="00900CC7">
        <w:rPr>
          <w:color w:val="00B0F0"/>
          <w:sz w:val="22"/>
          <w:szCs w:val="22"/>
          <w:shd w:val="clear" w:color="auto" w:fill="FFFFFF"/>
        </w:rPr>
        <w:tab/>
      </w:r>
      <w:r w:rsidR="00900CC7" w:rsidRPr="00900CC7">
        <w:rPr>
          <w:color w:val="00B0F0"/>
          <w:sz w:val="22"/>
          <w:szCs w:val="22"/>
          <w:shd w:val="clear" w:color="auto" w:fill="FFFFFF"/>
        </w:rPr>
        <w:t>10.1016/j.ijhm.2019.03.008</w:t>
      </w:r>
    </w:p>
    <w:p w14:paraId="3D1EA44D" w14:textId="77777777" w:rsidR="00380BB7" w:rsidRPr="00380BB7" w:rsidRDefault="00380BB7" w:rsidP="00380BB7">
      <w:pPr>
        <w:pStyle w:val="NormalWeb"/>
        <w:spacing w:before="0" w:beforeAutospacing="0" w:after="0" w:afterAutospacing="0"/>
        <w:rPr>
          <w:color w:val="00B0F0"/>
          <w:sz w:val="22"/>
          <w:szCs w:val="22"/>
        </w:rPr>
      </w:pPr>
    </w:p>
    <w:p w14:paraId="172D3B8B" w14:textId="7C9BDD4D" w:rsidR="00612316" w:rsidRPr="00380BB7" w:rsidRDefault="00ED5AB3" w:rsidP="004B66CA">
      <w:pPr>
        <w:pStyle w:val="NormalWeb"/>
        <w:spacing w:before="0" w:beforeAutospacing="0" w:after="0" w:afterAutospacing="0"/>
        <w:rPr>
          <w:sz w:val="22"/>
          <w:szCs w:val="22"/>
        </w:rPr>
      </w:pPr>
      <w:r w:rsidRPr="00900CC7">
        <w:rPr>
          <w:sz w:val="22"/>
          <w:szCs w:val="22"/>
        </w:rPr>
        <w:t xml:space="preserve">Chen, Y., &amp; </w:t>
      </w:r>
      <w:proofErr w:type="spellStart"/>
      <w:r w:rsidRPr="00900CC7">
        <w:rPr>
          <w:sz w:val="22"/>
          <w:szCs w:val="22"/>
        </w:rPr>
        <w:t>Xie</w:t>
      </w:r>
      <w:proofErr w:type="spellEnd"/>
      <w:r w:rsidRPr="00900CC7">
        <w:rPr>
          <w:sz w:val="22"/>
          <w:szCs w:val="22"/>
        </w:rPr>
        <w:t xml:space="preserve">, K. (2017). Consumer valuation of Airbnb listings: a hedonic pricing approach. </w:t>
      </w:r>
      <w:r w:rsidR="00900CC7">
        <w:rPr>
          <w:sz w:val="22"/>
          <w:szCs w:val="22"/>
        </w:rPr>
        <w:tab/>
      </w:r>
      <w:r w:rsidRPr="00900CC7">
        <w:rPr>
          <w:i/>
          <w:iCs/>
          <w:sz w:val="22"/>
          <w:szCs w:val="22"/>
        </w:rPr>
        <w:t>International Journal of Contemporary Hospitality Management</w:t>
      </w:r>
      <w:r w:rsidRPr="00900CC7">
        <w:rPr>
          <w:sz w:val="22"/>
          <w:szCs w:val="22"/>
        </w:rPr>
        <w:t xml:space="preserve">, </w:t>
      </w:r>
      <w:r w:rsidRPr="00900CC7">
        <w:rPr>
          <w:i/>
          <w:iCs/>
          <w:sz w:val="22"/>
          <w:szCs w:val="22"/>
        </w:rPr>
        <w:t>29</w:t>
      </w:r>
      <w:r w:rsidRPr="00900CC7">
        <w:rPr>
          <w:sz w:val="22"/>
          <w:szCs w:val="22"/>
        </w:rPr>
        <w:t xml:space="preserve">(9), 2405–2424. </w:t>
      </w:r>
      <w:r w:rsidR="00900CC7">
        <w:rPr>
          <w:sz w:val="22"/>
          <w:szCs w:val="22"/>
        </w:rPr>
        <w:tab/>
      </w:r>
      <w:r w:rsidR="00900CC7" w:rsidRPr="00900CC7">
        <w:rPr>
          <w:sz w:val="22"/>
          <w:szCs w:val="22"/>
        </w:rPr>
        <w:t xml:space="preserve">Retrieved from </w:t>
      </w:r>
      <w:hyperlink r:id="rId23" w:history="1">
        <w:r w:rsidR="00900CC7" w:rsidRPr="00900CC7">
          <w:rPr>
            <w:rStyle w:val="Hyperlink"/>
            <w:sz w:val="22"/>
            <w:szCs w:val="22"/>
          </w:rPr>
          <w:t>https://doi.org/10.1108/ijchm-10-2016-0606</w:t>
        </w:r>
      </w:hyperlink>
    </w:p>
    <w:p w14:paraId="126F3601" w14:textId="215344B5" w:rsidR="00E120EB" w:rsidRPr="00380BB7" w:rsidRDefault="00612316" w:rsidP="00380BB7">
      <w:pPr>
        <w:pStyle w:val="NormalWeb"/>
        <w:rPr>
          <w:sz w:val="22"/>
          <w:szCs w:val="22"/>
          <w:lang w:val="en-NL"/>
        </w:rPr>
      </w:pPr>
      <w:proofErr w:type="spellStart"/>
      <w:r w:rsidRPr="00900CC7">
        <w:rPr>
          <w:color w:val="00B0F0"/>
          <w:sz w:val="22"/>
          <w:szCs w:val="22"/>
          <w:shd w:val="clear" w:color="auto" w:fill="FFFFFF"/>
        </w:rPr>
        <w:t>Dogru</w:t>
      </w:r>
      <w:proofErr w:type="spellEnd"/>
      <w:r w:rsidRPr="00900CC7">
        <w:rPr>
          <w:color w:val="00B0F0"/>
          <w:sz w:val="22"/>
          <w:szCs w:val="22"/>
          <w:shd w:val="clear" w:color="auto" w:fill="FFFFFF"/>
        </w:rPr>
        <w:t xml:space="preserve">, T., &amp; Pekin, O. (2017). What do guests value most in Airbnb accommodations? An application </w:t>
      </w:r>
      <w:r w:rsidR="00900CC7">
        <w:rPr>
          <w:color w:val="00B0F0"/>
          <w:sz w:val="22"/>
          <w:szCs w:val="22"/>
          <w:shd w:val="clear" w:color="auto" w:fill="FFFFFF"/>
        </w:rPr>
        <w:tab/>
      </w:r>
      <w:r w:rsidRPr="00900CC7">
        <w:rPr>
          <w:color w:val="00B0F0"/>
          <w:sz w:val="22"/>
          <w:szCs w:val="22"/>
          <w:shd w:val="clear" w:color="auto" w:fill="FFFFFF"/>
        </w:rPr>
        <w:t>of the hedonic pricing approach</w:t>
      </w:r>
      <w:r w:rsidR="00900CC7" w:rsidRPr="00900CC7">
        <w:rPr>
          <w:color w:val="00B0F0"/>
          <w:sz w:val="22"/>
          <w:szCs w:val="22"/>
          <w:shd w:val="clear" w:color="auto" w:fill="FFFFFF"/>
        </w:rPr>
        <w:t xml:space="preserve">. </w:t>
      </w:r>
      <w:r w:rsidR="00900CC7" w:rsidRPr="00900CC7">
        <w:rPr>
          <w:i/>
          <w:iCs/>
          <w:color w:val="00B0F0"/>
          <w:sz w:val="22"/>
          <w:szCs w:val="22"/>
          <w:shd w:val="clear" w:color="auto" w:fill="FFFFFF"/>
        </w:rPr>
        <w:t>Boston Hospitality Review, 5</w:t>
      </w:r>
      <w:r w:rsidR="00900CC7" w:rsidRPr="00900CC7">
        <w:rPr>
          <w:color w:val="00B0F0"/>
          <w:sz w:val="22"/>
          <w:szCs w:val="22"/>
          <w:shd w:val="clear" w:color="auto" w:fill="FFFFFF"/>
        </w:rPr>
        <w:t xml:space="preserve">(2). Retrieved from </w:t>
      </w:r>
      <w:r w:rsidR="00900CC7">
        <w:rPr>
          <w:color w:val="00B0F0"/>
          <w:sz w:val="22"/>
          <w:szCs w:val="22"/>
          <w:shd w:val="clear" w:color="auto" w:fill="FFFFFF"/>
        </w:rPr>
        <w:tab/>
      </w:r>
      <w:r w:rsidR="00900CC7" w:rsidRPr="00900CC7">
        <w:rPr>
          <w:color w:val="3572A0"/>
          <w:sz w:val="22"/>
          <w:szCs w:val="22"/>
          <w:lang w:val="en-NL"/>
        </w:rPr>
        <w:t>https://www.researchgate.net/publication/317598245</w:t>
      </w:r>
    </w:p>
    <w:p w14:paraId="5E9A2E76" w14:textId="127F8C41" w:rsidR="00985102" w:rsidRPr="00380BB7" w:rsidRDefault="00985102" w:rsidP="00380BB7">
      <w:pPr>
        <w:pStyle w:val="NormalWeb"/>
        <w:rPr>
          <w:sz w:val="22"/>
          <w:szCs w:val="22"/>
          <w:lang w:val="en-NL"/>
        </w:rPr>
      </w:pPr>
      <w:proofErr w:type="spellStart"/>
      <w:r w:rsidRPr="00900CC7">
        <w:rPr>
          <w:sz w:val="22"/>
          <w:szCs w:val="22"/>
        </w:rPr>
        <w:t>Ert</w:t>
      </w:r>
      <w:proofErr w:type="spellEnd"/>
      <w:r w:rsidRPr="00900CC7">
        <w:rPr>
          <w:sz w:val="22"/>
          <w:szCs w:val="22"/>
        </w:rPr>
        <w:t xml:space="preserve">, </w:t>
      </w:r>
      <w:r w:rsidR="0052234B" w:rsidRPr="00900CC7">
        <w:rPr>
          <w:sz w:val="22"/>
          <w:szCs w:val="22"/>
        </w:rPr>
        <w:t>E.,</w:t>
      </w:r>
      <w:r w:rsidRPr="00900CC7">
        <w:rPr>
          <w:sz w:val="22"/>
          <w:szCs w:val="22"/>
        </w:rPr>
        <w:t xml:space="preserve"> Fleischer, A</w:t>
      </w:r>
      <w:r w:rsidR="0052234B" w:rsidRPr="00900CC7">
        <w:rPr>
          <w:sz w:val="22"/>
          <w:szCs w:val="22"/>
        </w:rPr>
        <w:t>. &amp;</w:t>
      </w:r>
      <w:r w:rsidRPr="00900CC7">
        <w:rPr>
          <w:sz w:val="22"/>
          <w:szCs w:val="22"/>
        </w:rPr>
        <w:t xml:space="preserve"> Magen, N</w:t>
      </w:r>
      <w:r w:rsidR="0052234B" w:rsidRPr="00900CC7">
        <w:rPr>
          <w:sz w:val="22"/>
          <w:szCs w:val="22"/>
        </w:rPr>
        <w:t>. (2016).</w:t>
      </w:r>
      <w:r w:rsidRPr="00900CC7">
        <w:rPr>
          <w:sz w:val="22"/>
          <w:szCs w:val="22"/>
        </w:rPr>
        <w:t xml:space="preserve"> Trust and Reputation in the Sharing Economy: The Role of </w:t>
      </w:r>
      <w:r w:rsidR="00900CC7">
        <w:rPr>
          <w:sz w:val="22"/>
          <w:szCs w:val="22"/>
        </w:rPr>
        <w:tab/>
      </w:r>
      <w:r w:rsidRPr="00900CC7">
        <w:rPr>
          <w:sz w:val="22"/>
          <w:szCs w:val="22"/>
        </w:rPr>
        <w:t>Personal Photos on Airbnb</w:t>
      </w:r>
      <w:r w:rsidR="0052234B" w:rsidRPr="00900CC7">
        <w:rPr>
          <w:sz w:val="22"/>
          <w:szCs w:val="22"/>
        </w:rPr>
        <w:t xml:space="preserve">, </w:t>
      </w:r>
      <w:r w:rsidR="00900CC7" w:rsidRPr="00900CC7">
        <w:rPr>
          <w:i/>
          <w:iCs/>
          <w:sz w:val="22"/>
          <w:szCs w:val="22"/>
        </w:rPr>
        <w:t>Tourism Management, 55</w:t>
      </w:r>
      <w:r w:rsidR="00900CC7" w:rsidRPr="00900CC7">
        <w:rPr>
          <w:sz w:val="22"/>
          <w:szCs w:val="22"/>
        </w:rPr>
        <w:t xml:space="preserve">, 62-73. Retrieved from </w:t>
      </w:r>
      <w:r w:rsidR="00900CC7">
        <w:rPr>
          <w:sz w:val="22"/>
          <w:szCs w:val="22"/>
        </w:rPr>
        <w:tab/>
      </w:r>
      <w:r w:rsidR="00900CC7" w:rsidRPr="00900CC7">
        <w:rPr>
          <w:color w:val="2196D1"/>
          <w:sz w:val="22"/>
          <w:szCs w:val="22"/>
          <w:lang w:val="en-NL"/>
        </w:rPr>
        <w:t xml:space="preserve">http://dx.doi.org/10.1016/j.tourman.2016.01.013 </w:t>
      </w:r>
    </w:p>
    <w:p w14:paraId="2AA6D55E" w14:textId="44DC40CF" w:rsidR="0052234B" w:rsidRDefault="00505458" w:rsidP="0052234B">
      <w:pPr>
        <w:pStyle w:val="HTMLPreformatted"/>
        <w:rPr>
          <w:rFonts w:ascii="Times New Roman" w:hAnsi="Times New Roman" w:cs="Times New Roman"/>
          <w:sz w:val="22"/>
          <w:szCs w:val="22"/>
          <w:shd w:val="clear" w:color="auto" w:fill="FFFFFF"/>
          <w:lang w:val="en-US"/>
        </w:rPr>
      </w:pPr>
      <w:r w:rsidRPr="00900CC7">
        <w:rPr>
          <w:rFonts w:ascii="Times New Roman" w:hAnsi="Times New Roman" w:cs="Times New Roman"/>
          <w:sz w:val="22"/>
          <w:szCs w:val="22"/>
        </w:rPr>
        <w:t xml:space="preserve">Fang, B., Ye, Q., &amp; Law, R. (2016). Effect of sharing economy on tourism industry </w:t>
      </w:r>
      <w:r w:rsidR="00900CC7">
        <w:rPr>
          <w:rFonts w:ascii="Times New Roman" w:hAnsi="Times New Roman" w:cs="Times New Roman"/>
          <w:sz w:val="22"/>
          <w:szCs w:val="22"/>
        </w:rPr>
        <w:tab/>
      </w:r>
      <w:r w:rsidRPr="00900CC7">
        <w:rPr>
          <w:rFonts w:ascii="Times New Roman" w:hAnsi="Times New Roman" w:cs="Times New Roman"/>
          <w:sz w:val="22"/>
          <w:szCs w:val="22"/>
        </w:rPr>
        <w:t>employment. </w:t>
      </w:r>
      <w:r w:rsidR="0052234B" w:rsidRPr="00900CC7">
        <w:rPr>
          <w:rFonts w:ascii="Times New Roman" w:hAnsi="Times New Roman" w:cs="Times New Roman"/>
          <w:i/>
          <w:iCs/>
          <w:sz w:val="22"/>
          <w:szCs w:val="22"/>
        </w:rPr>
        <w:t>Annals of Tourism Researc</w:t>
      </w:r>
      <w:r w:rsidR="0052234B" w:rsidRPr="00900CC7">
        <w:rPr>
          <w:rFonts w:ascii="Times New Roman" w:hAnsi="Times New Roman" w:cs="Times New Roman"/>
          <w:i/>
          <w:iCs/>
          <w:sz w:val="22"/>
          <w:szCs w:val="22"/>
          <w:lang w:val="en-US"/>
        </w:rPr>
        <w:t>h</w:t>
      </w:r>
      <w:r w:rsidR="0052234B" w:rsidRPr="00900CC7">
        <w:rPr>
          <w:rFonts w:ascii="Times New Roman" w:hAnsi="Times New Roman" w:cs="Times New Roman"/>
          <w:i/>
          <w:iCs/>
          <w:sz w:val="22"/>
          <w:szCs w:val="22"/>
        </w:rPr>
        <w:t>, Elsevier</w:t>
      </w:r>
      <w:r w:rsidR="0052234B" w:rsidRPr="00900CC7">
        <w:rPr>
          <w:rFonts w:ascii="Times New Roman" w:hAnsi="Times New Roman" w:cs="Times New Roman"/>
          <w:i/>
          <w:iCs/>
          <w:sz w:val="22"/>
          <w:szCs w:val="22"/>
          <w:lang w:val="en-US"/>
        </w:rPr>
        <w:t>, 57</w:t>
      </w:r>
      <w:r w:rsidR="0052234B" w:rsidRPr="00900CC7">
        <w:rPr>
          <w:rFonts w:ascii="Times New Roman" w:hAnsi="Times New Roman" w:cs="Times New Roman"/>
          <w:sz w:val="22"/>
          <w:szCs w:val="22"/>
          <w:lang w:val="en-US"/>
        </w:rPr>
        <w:t xml:space="preserve">(C), 264-267. </w:t>
      </w:r>
      <w:r w:rsidR="0052234B" w:rsidRPr="00900CC7">
        <w:rPr>
          <w:rFonts w:ascii="Times New Roman" w:hAnsi="Times New Roman" w:cs="Times New Roman"/>
          <w:sz w:val="22"/>
          <w:szCs w:val="22"/>
          <w:shd w:val="clear" w:color="auto" w:fill="FFFFFF"/>
        </w:rPr>
        <w:t xml:space="preserve">DOI: </w:t>
      </w:r>
      <w:r w:rsidR="00900CC7">
        <w:rPr>
          <w:rFonts w:ascii="Times New Roman" w:hAnsi="Times New Roman" w:cs="Times New Roman"/>
          <w:sz w:val="22"/>
          <w:szCs w:val="22"/>
          <w:shd w:val="clear" w:color="auto" w:fill="FFFFFF"/>
        </w:rPr>
        <w:tab/>
      </w:r>
      <w:r w:rsidR="0052234B" w:rsidRPr="00900CC7">
        <w:rPr>
          <w:rFonts w:ascii="Times New Roman" w:hAnsi="Times New Roman" w:cs="Times New Roman"/>
          <w:sz w:val="22"/>
          <w:szCs w:val="22"/>
          <w:shd w:val="clear" w:color="auto" w:fill="FFFFFF"/>
        </w:rPr>
        <w:t>10.1016/j.annals.2015.11.018</w:t>
      </w:r>
      <w:r w:rsidR="0052234B" w:rsidRPr="00900CC7">
        <w:rPr>
          <w:rFonts w:ascii="Times New Roman" w:hAnsi="Times New Roman" w:cs="Times New Roman"/>
          <w:sz w:val="22"/>
          <w:szCs w:val="22"/>
          <w:shd w:val="clear" w:color="auto" w:fill="FFFFFF"/>
          <w:lang w:val="en-US"/>
        </w:rPr>
        <w:t xml:space="preserve"> </w:t>
      </w:r>
    </w:p>
    <w:p w14:paraId="50AF2196" w14:textId="69A84FE8" w:rsidR="00491BC7" w:rsidRDefault="00491BC7" w:rsidP="0052234B">
      <w:pPr>
        <w:pStyle w:val="HTMLPreformatted"/>
        <w:rPr>
          <w:rFonts w:ascii="Times New Roman" w:hAnsi="Times New Roman" w:cs="Times New Roman"/>
          <w:sz w:val="22"/>
          <w:szCs w:val="22"/>
          <w:shd w:val="clear" w:color="auto" w:fill="FFFFFF"/>
          <w:lang w:val="en-US"/>
        </w:rPr>
      </w:pPr>
    </w:p>
    <w:p w14:paraId="790E5E01" w14:textId="1AD99364" w:rsidR="00491BC7" w:rsidRPr="00491BC7" w:rsidRDefault="00491BC7" w:rsidP="00491BC7">
      <w:r w:rsidRPr="00491BC7">
        <w:rPr>
          <w:sz w:val="22"/>
          <w:szCs w:val="22"/>
          <w:shd w:val="clear" w:color="auto" w:fill="FFFFFF"/>
          <w:lang w:val="en-US"/>
        </w:rPr>
        <w:t xml:space="preserve">Katsumi, Y., et. al. (2017). When Nonverbal </w:t>
      </w:r>
      <w:r w:rsidRPr="00491BC7">
        <w:rPr>
          <w:sz w:val="22"/>
          <w:szCs w:val="22"/>
        </w:rPr>
        <w:t xml:space="preserve">Greetings “Make It or Break It”: The Role of Ethnicity </w:t>
      </w:r>
      <w:r>
        <w:rPr>
          <w:sz w:val="22"/>
          <w:szCs w:val="22"/>
        </w:rPr>
        <w:tab/>
      </w:r>
      <w:r w:rsidRPr="00491BC7">
        <w:rPr>
          <w:sz w:val="22"/>
          <w:szCs w:val="22"/>
        </w:rPr>
        <w:t>and Gender in the Effect of Handshake on Social Appraisals</w:t>
      </w:r>
      <w:r>
        <w:rPr>
          <w:sz w:val="22"/>
          <w:szCs w:val="22"/>
          <w:lang w:val="en-US"/>
        </w:rPr>
        <w:t xml:space="preserve">. </w:t>
      </w:r>
      <w:r>
        <w:rPr>
          <w:i/>
          <w:iCs/>
          <w:sz w:val="22"/>
          <w:szCs w:val="22"/>
          <w:lang w:val="en-US"/>
        </w:rPr>
        <w:t>Journal of Nonverbal Behavior,</w:t>
      </w:r>
      <w:r>
        <w:rPr>
          <w:i/>
          <w:iCs/>
          <w:sz w:val="22"/>
          <w:szCs w:val="22"/>
          <w:lang w:val="en-US"/>
        </w:rPr>
        <w:tab/>
        <w:t xml:space="preserve"> 41</w:t>
      </w:r>
      <w:r>
        <w:rPr>
          <w:sz w:val="22"/>
          <w:szCs w:val="22"/>
          <w:lang w:val="en-US"/>
        </w:rPr>
        <w:t>, 345-365. Retrieved from</w:t>
      </w:r>
      <w:r w:rsidRPr="00491BC7">
        <w:rPr>
          <w:sz w:val="22"/>
          <w:szCs w:val="22"/>
          <w:lang w:val="en-US"/>
        </w:rPr>
        <w:t xml:space="preserve"> </w:t>
      </w:r>
      <w:hyperlink r:id="rId24" w:history="1">
        <w:r w:rsidRPr="00491BC7">
          <w:rPr>
            <w:rStyle w:val="Hyperlink"/>
            <w:color w:val="auto"/>
            <w:sz w:val="22"/>
            <w:szCs w:val="22"/>
          </w:rPr>
          <w:t>https://doi.org/10.1007/s10919-017-0257-0</w:t>
        </w:r>
      </w:hyperlink>
    </w:p>
    <w:p w14:paraId="706CCD62" w14:textId="7DF1D517" w:rsidR="00505458" w:rsidRPr="00900CC7" w:rsidRDefault="00505458" w:rsidP="00505458">
      <w:pPr>
        <w:pStyle w:val="NoSpacing"/>
        <w:rPr>
          <w:rFonts w:cs="Times New Roman"/>
          <w:lang w:eastAsia="en-GB"/>
        </w:rPr>
      </w:pPr>
    </w:p>
    <w:p w14:paraId="5BA2FD71" w14:textId="70A9DAA6" w:rsidR="009274FC" w:rsidRPr="00FD6C45" w:rsidRDefault="00505458" w:rsidP="00FD6C45">
      <w:pPr>
        <w:pStyle w:val="NoSpacing"/>
        <w:rPr>
          <w:rFonts w:cs="Times New Roman"/>
        </w:rPr>
      </w:pPr>
      <w:r w:rsidRPr="00900CC7">
        <w:rPr>
          <w:rFonts w:cs="Times New Roman"/>
        </w:rPr>
        <w:t xml:space="preserve">Liang, S., </w:t>
      </w:r>
      <w:proofErr w:type="spellStart"/>
      <w:r w:rsidRPr="00900CC7">
        <w:rPr>
          <w:rFonts w:cs="Times New Roman"/>
        </w:rPr>
        <w:t>Schuckert</w:t>
      </w:r>
      <w:proofErr w:type="spellEnd"/>
      <w:r w:rsidRPr="00900CC7">
        <w:rPr>
          <w:rFonts w:cs="Times New Roman"/>
        </w:rPr>
        <w:t>, M., Law, R., &amp; Chen, C. (2017). Be a “</w:t>
      </w:r>
      <w:proofErr w:type="spellStart"/>
      <w:r w:rsidRPr="00900CC7">
        <w:rPr>
          <w:rFonts w:cs="Times New Roman"/>
        </w:rPr>
        <w:t>Superhost</w:t>
      </w:r>
      <w:proofErr w:type="spellEnd"/>
      <w:r w:rsidRPr="00900CC7">
        <w:rPr>
          <w:rFonts w:cs="Times New Roman"/>
        </w:rPr>
        <w:t xml:space="preserve">”: The importance of badge </w:t>
      </w:r>
      <w:r w:rsidR="00900CC7">
        <w:rPr>
          <w:rFonts w:cs="Times New Roman"/>
        </w:rPr>
        <w:tab/>
      </w:r>
      <w:r w:rsidRPr="00900CC7">
        <w:rPr>
          <w:rFonts w:cs="Times New Roman"/>
        </w:rPr>
        <w:t>systems for peer-to-peer rental accommodations. </w:t>
      </w:r>
      <w:r w:rsidRPr="00900CC7">
        <w:rPr>
          <w:rFonts w:cs="Times New Roman"/>
          <w:i/>
          <w:iCs/>
        </w:rPr>
        <w:t>Tourism Management, 60</w:t>
      </w:r>
      <w:r w:rsidRPr="00900CC7">
        <w:rPr>
          <w:rFonts w:cs="Times New Roman"/>
        </w:rPr>
        <w:t xml:space="preserve">, 454-465. </w:t>
      </w:r>
      <w:r w:rsidR="00900CC7">
        <w:rPr>
          <w:rFonts w:cs="Times New Roman"/>
        </w:rPr>
        <w:tab/>
      </w:r>
      <w:r w:rsidR="0052234B" w:rsidRPr="00900CC7">
        <w:rPr>
          <w:rFonts w:cs="Times New Roman"/>
        </w:rPr>
        <w:t xml:space="preserve">Retrieved from </w:t>
      </w:r>
      <w:hyperlink r:id="rId25" w:history="1">
        <w:r w:rsidR="0052234B" w:rsidRPr="00900CC7">
          <w:rPr>
            <w:rStyle w:val="Hyperlink"/>
            <w:rFonts w:cs="Times New Roman"/>
          </w:rPr>
          <w:t>http://dx.doi.org/10.1016/j.tourman.20</w:t>
        </w:r>
        <w:r w:rsidR="0052234B" w:rsidRPr="00900CC7">
          <w:rPr>
            <w:rStyle w:val="Hyperlink"/>
            <w:rFonts w:cs="Times New Roman"/>
          </w:rPr>
          <w:t>1</w:t>
        </w:r>
        <w:r w:rsidR="0052234B" w:rsidRPr="00900CC7">
          <w:rPr>
            <w:rStyle w:val="Hyperlink"/>
            <w:rFonts w:cs="Times New Roman"/>
          </w:rPr>
          <w:t>7.01.007</w:t>
        </w:r>
      </w:hyperlink>
    </w:p>
    <w:p w14:paraId="4188D881" w14:textId="313F1204" w:rsidR="00505458" w:rsidRPr="00380BB7" w:rsidRDefault="00B61216" w:rsidP="00380BB7">
      <w:pPr>
        <w:pStyle w:val="dx-doi"/>
        <w:spacing w:before="0" w:after="0"/>
        <w:rPr>
          <w:color w:val="333333"/>
          <w:sz w:val="22"/>
          <w:szCs w:val="22"/>
        </w:rPr>
      </w:pPr>
      <w:r w:rsidRPr="00900CC7">
        <w:rPr>
          <w:color w:val="00B0F0"/>
          <w:sz w:val="22"/>
          <w:szCs w:val="22"/>
          <w:shd w:val="clear" w:color="auto" w:fill="FFFFFF"/>
          <w:lang w:val="nl-NL"/>
        </w:rPr>
        <w:t xml:space="preserve">Zhang, G., </w:t>
      </w:r>
      <w:proofErr w:type="spellStart"/>
      <w:r w:rsidRPr="00900CC7">
        <w:rPr>
          <w:color w:val="00B0F0"/>
          <w:sz w:val="22"/>
          <w:szCs w:val="22"/>
          <w:shd w:val="clear" w:color="auto" w:fill="FFFFFF"/>
          <w:lang w:val="nl-NL"/>
        </w:rPr>
        <w:t>Cui</w:t>
      </w:r>
      <w:proofErr w:type="spellEnd"/>
      <w:r w:rsidRPr="00900CC7">
        <w:rPr>
          <w:color w:val="00B0F0"/>
          <w:sz w:val="22"/>
          <w:szCs w:val="22"/>
          <w:shd w:val="clear" w:color="auto" w:fill="FFFFFF"/>
          <w:lang w:val="nl-NL"/>
        </w:rPr>
        <w:t xml:space="preserve">, R., </w:t>
      </w:r>
      <w:proofErr w:type="spellStart"/>
      <w:r w:rsidRPr="00900CC7">
        <w:rPr>
          <w:color w:val="00B0F0"/>
          <w:sz w:val="22"/>
          <w:szCs w:val="22"/>
          <w:shd w:val="clear" w:color="auto" w:fill="FFFFFF"/>
          <w:lang w:val="nl-NL"/>
        </w:rPr>
        <w:t>Cheng</w:t>
      </w:r>
      <w:proofErr w:type="spellEnd"/>
      <w:r w:rsidRPr="00900CC7">
        <w:rPr>
          <w:color w:val="00B0F0"/>
          <w:sz w:val="22"/>
          <w:szCs w:val="22"/>
          <w:shd w:val="clear" w:color="auto" w:fill="FFFFFF"/>
          <w:lang w:val="nl-NL"/>
        </w:rPr>
        <w:t xml:space="preserve">, M., Zhang, Q., &amp; Li, Z. (2020). </w:t>
      </w:r>
      <w:r w:rsidRPr="00900CC7">
        <w:rPr>
          <w:color w:val="00B0F0"/>
          <w:sz w:val="22"/>
          <w:szCs w:val="22"/>
          <w:shd w:val="clear" w:color="auto" w:fill="FFFFFF"/>
        </w:rPr>
        <w:t xml:space="preserve">A comparison of key attributes between </w:t>
      </w:r>
      <w:r w:rsidR="00900CC7">
        <w:rPr>
          <w:color w:val="00B0F0"/>
          <w:sz w:val="22"/>
          <w:szCs w:val="22"/>
          <w:shd w:val="clear" w:color="auto" w:fill="FFFFFF"/>
        </w:rPr>
        <w:tab/>
      </w:r>
      <w:r w:rsidRPr="00900CC7">
        <w:rPr>
          <w:color w:val="00B0F0"/>
          <w:sz w:val="22"/>
          <w:szCs w:val="22"/>
          <w:shd w:val="clear" w:color="auto" w:fill="FFFFFF"/>
        </w:rPr>
        <w:t>peer-to-peer accommodations and hotels using online reviews. </w:t>
      </w:r>
      <w:r w:rsidRPr="00900CC7">
        <w:rPr>
          <w:i/>
          <w:iCs/>
          <w:color w:val="00B0F0"/>
          <w:sz w:val="22"/>
          <w:szCs w:val="22"/>
          <w:shd w:val="clear" w:color="auto" w:fill="FFFFFF"/>
        </w:rPr>
        <w:t xml:space="preserve">Current Issues in </w:t>
      </w:r>
      <w:r w:rsidR="00900CC7">
        <w:rPr>
          <w:i/>
          <w:iCs/>
          <w:color w:val="00B0F0"/>
          <w:sz w:val="22"/>
          <w:szCs w:val="22"/>
          <w:shd w:val="clear" w:color="auto" w:fill="FFFFFF"/>
        </w:rPr>
        <w:tab/>
      </w:r>
      <w:r w:rsidRPr="00900CC7">
        <w:rPr>
          <w:i/>
          <w:iCs/>
          <w:color w:val="00B0F0"/>
          <w:sz w:val="22"/>
          <w:szCs w:val="22"/>
          <w:shd w:val="clear" w:color="auto" w:fill="FFFFFF"/>
        </w:rPr>
        <w:t>Tourism</w:t>
      </w:r>
      <w:r w:rsidRPr="00900CC7">
        <w:rPr>
          <w:color w:val="00B0F0"/>
          <w:sz w:val="22"/>
          <w:szCs w:val="22"/>
          <w:shd w:val="clear" w:color="auto" w:fill="FFFFFF"/>
        </w:rPr>
        <w:t>, </w:t>
      </w:r>
      <w:r w:rsidRPr="00900CC7">
        <w:rPr>
          <w:i/>
          <w:iCs/>
          <w:color w:val="00B0F0"/>
          <w:sz w:val="22"/>
          <w:szCs w:val="22"/>
          <w:shd w:val="clear" w:color="auto" w:fill="FFFFFF"/>
        </w:rPr>
        <w:t>23</w:t>
      </w:r>
      <w:r w:rsidRPr="00900CC7">
        <w:rPr>
          <w:color w:val="00B0F0"/>
          <w:sz w:val="22"/>
          <w:szCs w:val="22"/>
          <w:shd w:val="clear" w:color="auto" w:fill="FFFFFF"/>
        </w:rPr>
        <w:t>(5), 530-537.</w:t>
      </w:r>
      <w:r w:rsidR="0052234B" w:rsidRPr="00900CC7">
        <w:rPr>
          <w:color w:val="00B0F0"/>
          <w:sz w:val="22"/>
          <w:szCs w:val="22"/>
          <w:shd w:val="clear" w:color="auto" w:fill="FFFFFF"/>
          <w:lang w:val="en-US"/>
        </w:rPr>
        <w:t xml:space="preserve"> Retrieved from</w:t>
      </w:r>
      <w:r w:rsidR="0052234B" w:rsidRPr="00900CC7">
        <w:rPr>
          <w:color w:val="00B0F0"/>
          <w:sz w:val="22"/>
          <w:szCs w:val="22"/>
          <w:shd w:val="clear" w:color="auto" w:fill="FFFFFF"/>
        </w:rPr>
        <w:t xml:space="preserve"> </w:t>
      </w:r>
      <w:hyperlink r:id="rId26" w:history="1">
        <w:r w:rsidR="0052234B" w:rsidRPr="00900CC7">
          <w:rPr>
            <w:rStyle w:val="Hyperlink"/>
            <w:color w:val="006DB4"/>
            <w:sz w:val="22"/>
            <w:szCs w:val="22"/>
          </w:rPr>
          <w:t>https://doi.org/10.1080/13683500.2019.1575339</w:t>
        </w:r>
      </w:hyperlink>
    </w:p>
    <w:p w14:paraId="42EEADFB" w14:textId="52D2D0AA" w:rsidR="00357E6C" w:rsidRPr="00900CC7" w:rsidRDefault="00505458" w:rsidP="00505458">
      <w:pPr>
        <w:pStyle w:val="NoSpacing"/>
        <w:rPr>
          <w:rFonts w:cs="Times New Roman"/>
          <w:lang w:eastAsia="en-GB"/>
        </w:rPr>
      </w:pPr>
      <w:proofErr w:type="spellStart"/>
      <w:r w:rsidRPr="00900CC7">
        <w:rPr>
          <w:rFonts w:cs="Times New Roman"/>
          <w:lang w:eastAsia="en-GB"/>
        </w:rPr>
        <w:t>Zervas</w:t>
      </w:r>
      <w:proofErr w:type="spellEnd"/>
      <w:r w:rsidRPr="00900CC7">
        <w:rPr>
          <w:rFonts w:cs="Times New Roman"/>
          <w:lang w:eastAsia="en-GB"/>
        </w:rPr>
        <w:t xml:space="preserve">, G., </w:t>
      </w:r>
      <w:proofErr w:type="spellStart"/>
      <w:r w:rsidRPr="00900CC7">
        <w:rPr>
          <w:rFonts w:cs="Times New Roman"/>
          <w:lang w:eastAsia="en-GB"/>
        </w:rPr>
        <w:t>Proserpio</w:t>
      </w:r>
      <w:proofErr w:type="spellEnd"/>
      <w:r w:rsidRPr="00900CC7">
        <w:rPr>
          <w:rFonts w:cs="Times New Roman"/>
          <w:lang w:eastAsia="en-GB"/>
        </w:rPr>
        <w:t xml:space="preserve">, D., &amp; Byers, J. W. (2017). The Rise of the Sharing Economy: Estimating the </w:t>
      </w:r>
      <w:r w:rsidR="00900CC7">
        <w:rPr>
          <w:rFonts w:cs="Times New Roman"/>
          <w:lang w:eastAsia="en-GB"/>
        </w:rPr>
        <w:tab/>
      </w:r>
      <w:r w:rsidRPr="00900CC7">
        <w:rPr>
          <w:rFonts w:cs="Times New Roman"/>
          <w:lang w:eastAsia="en-GB"/>
        </w:rPr>
        <w:t>Impact of Airbnb on the Hotel Industry. </w:t>
      </w:r>
      <w:r w:rsidR="00B56B5C" w:rsidRPr="00900CC7">
        <w:rPr>
          <w:rFonts w:cs="Times New Roman"/>
          <w:i/>
          <w:iCs/>
          <w:lang w:eastAsia="en-GB"/>
        </w:rPr>
        <w:t>Journal of Marketing Research</w:t>
      </w:r>
      <w:r w:rsidR="0052234B" w:rsidRPr="00900CC7">
        <w:rPr>
          <w:rFonts w:cs="Times New Roman"/>
          <w:i/>
          <w:iCs/>
          <w:lang w:eastAsia="en-GB"/>
        </w:rPr>
        <w:t>, 54</w:t>
      </w:r>
      <w:r w:rsidR="0052234B" w:rsidRPr="00900CC7">
        <w:rPr>
          <w:rFonts w:cs="Times New Roman"/>
          <w:lang w:eastAsia="en-GB"/>
        </w:rPr>
        <w:t xml:space="preserve">(5), 687-705. </w:t>
      </w:r>
      <w:r w:rsidR="00900CC7">
        <w:rPr>
          <w:rFonts w:cs="Times New Roman"/>
          <w:lang w:eastAsia="en-GB"/>
        </w:rPr>
        <w:tab/>
      </w:r>
      <w:r w:rsidR="0052234B" w:rsidRPr="00900CC7">
        <w:rPr>
          <w:rFonts w:cs="Times New Roman"/>
          <w:lang w:eastAsia="en-GB"/>
        </w:rPr>
        <w:t>Retrieved from</w:t>
      </w:r>
      <w:r w:rsidR="0052234B" w:rsidRPr="00900CC7">
        <w:rPr>
          <w:rFonts w:cs="Times New Roman"/>
          <w:lang w:eastAsia="en-GB"/>
        </w:rPr>
        <w:t xml:space="preserve"> </w:t>
      </w:r>
      <w:hyperlink r:id="rId27" w:history="1">
        <w:r w:rsidR="0052234B" w:rsidRPr="00900CC7">
          <w:rPr>
            <w:rStyle w:val="Hyperlink"/>
            <w:rFonts w:cs="Times New Roman"/>
          </w:rPr>
          <w:t>https://doi.org/10.1509/jmr.15.0204</w:t>
        </w:r>
      </w:hyperlink>
    </w:p>
    <w:p w14:paraId="4F2ED33B" w14:textId="525FBBC4" w:rsidR="00357E6C" w:rsidRDefault="00357E6C" w:rsidP="00505458">
      <w:pPr>
        <w:pStyle w:val="NoSpacing"/>
        <w:rPr>
          <w:rFonts w:cs="Times New Roman"/>
          <w:lang w:eastAsia="en-GB"/>
        </w:rPr>
      </w:pPr>
    </w:p>
    <w:p w14:paraId="3DB32FC3" w14:textId="0198B741" w:rsidR="009274FC" w:rsidRPr="00900CC7" w:rsidRDefault="009274FC" w:rsidP="00505458">
      <w:pPr>
        <w:pStyle w:val="NoSpacing"/>
        <w:rPr>
          <w:rFonts w:cs="Times New Roman"/>
          <w:lang w:eastAsia="en-GB"/>
        </w:rPr>
      </w:pPr>
    </w:p>
    <w:p w14:paraId="085EB91B" w14:textId="5EC93456" w:rsidR="00F1218B" w:rsidRPr="00900CC7" w:rsidRDefault="00900CC7" w:rsidP="00F1218B">
      <w:pPr>
        <w:pStyle w:val="NoSpacing"/>
        <w:rPr>
          <w:rFonts w:cs="Times New Roman"/>
        </w:rPr>
      </w:pPr>
      <w:r w:rsidRPr="00900CC7">
        <w:rPr>
          <w:rFonts w:cs="Times New Roman"/>
        </w:rPr>
        <w:t xml:space="preserve">Airbnb (2020). The best </w:t>
      </w:r>
      <w:proofErr w:type="spellStart"/>
      <w:r w:rsidRPr="00900CC7">
        <w:rPr>
          <w:rFonts w:cs="Times New Roman"/>
        </w:rPr>
        <w:t>amentities</w:t>
      </w:r>
      <w:proofErr w:type="spellEnd"/>
      <w:r w:rsidRPr="00900CC7">
        <w:rPr>
          <w:rFonts w:cs="Times New Roman"/>
        </w:rPr>
        <w:t xml:space="preserve"> to offer right now: From </w:t>
      </w:r>
      <w:proofErr w:type="spellStart"/>
      <w:r w:rsidRPr="00900CC7">
        <w:rPr>
          <w:rFonts w:cs="Times New Roman"/>
        </w:rPr>
        <w:t>wifi</w:t>
      </w:r>
      <w:proofErr w:type="spellEnd"/>
      <w:r w:rsidRPr="00900CC7">
        <w:rPr>
          <w:rFonts w:cs="Times New Roman"/>
        </w:rPr>
        <w:t xml:space="preserve"> to a pet-</w:t>
      </w:r>
      <w:proofErr w:type="spellStart"/>
      <w:r w:rsidRPr="00900CC7">
        <w:rPr>
          <w:rFonts w:cs="Times New Roman"/>
        </w:rPr>
        <w:t>driendly</w:t>
      </w:r>
      <w:proofErr w:type="spellEnd"/>
      <w:r w:rsidRPr="00900CC7">
        <w:rPr>
          <w:rFonts w:cs="Times New Roman"/>
        </w:rPr>
        <w:t xml:space="preserve"> space, here’s what </w:t>
      </w:r>
      <w:r>
        <w:rPr>
          <w:rFonts w:cs="Times New Roman"/>
        </w:rPr>
        <w:tab/>
      </w:r>
      <w:r w:rsidRPr="00900CC7">
        <w:rPr>
          <w:rFonts w:cs="Times New Roman"/>
        </w:rPr>
        <w:t xml:space="preserve">guests care about most. Retrieved from </w:t>
      </w:r>
      <w:hyperlink r:id="rId28" w:history="1">
        <w:r w:rsidRPr="004C41A2">
          <w:rPr>
            <w:rStyle w:val="Hyperlink"/>
            <w:rFonts w:cs="Times New Roman"/>
          </w:rPr>
          <w:t>https://www.airbnb.com/resources/hosting-</w:t>
        </w:r>
      </w:hyperlink>
      <w:r>
        <w:rPr>
          <w:rFonts w:cs="Times New Roman"/>
        </w:rPr>
        <w:tab/>
      </w:r>
      <w:r w:rsidRPr="00900CC7">
        <w:rPr>
          <w:rFonts w:cs="Times New Roman"/>
        </w:rPr>
        <w:t>homes/a/the-best-amenities-to-offer-right-now-203</w:t>
      </w:r>
    </w:p>
    <w:p w14:paraId="6EA18EA6" w14:textId="46EA7994" w:rsidR="00B56B5C" w:rsidRDefault="00B56B5C" w:rsidP="0069274E">
      <w:pPr>
        <w:pStyle w:val="NoSpacing"/>
        <w:spacing w:line="360" w:lineRule="auto"/>
        <w:rPr>
          <w:rStyle w:val="Hyperlink"/>
        </w:rPr>
      </w:pPr>
    </w:p>
    <w:p w14:paraId="2C470599" w14:textId="3BAE8876" w:rsidR="00B56B5C" w:rsidRDefault="00B56B5C" w:rsidP="0069274E">
      <w:pPr>
        <w:pStyle w:val="NoSpacing"/>
        <w:spacing w:line="360" w:lineRule="auto"/>
        <w:rPr>
          <w:rStyle w:val="Hyperlink"/>
        </w:rPr>
      </w:pPr>
    </w:p>
    <w:p w14:paraId="31B5F474" w14:textId="2C6FDAF6" w:rsidR="00B56B5C" w:rsidRDefault="00B56B5C" w:rsidP="0069274E">
      <w:pPr>
        <w:pStyle w:val="NoSpacing"/>
        <w:spacing w:line="360" w:lineRule="auto"/>
        <w:rPr>
          <w:rStyle w:val="Hyperlink"/>
        </w:rPr>
      </w:pPr>
    </w:p>
    <w:p w14:paraId="5A2FDA85" w14:textId="77777777" w:rsidR="00B56B5C" w:rsidRDefault="00B56B5C" w:rsidP="0069274E">
      <w:pPr>
        <w:pStyle w:val="NoSpacing"/>
        <w:spacing w:line="360" w:lineRule="auto"/>
      </w:pPr>
    </w:p>
    <w:p w14:paraId="3B816CA0" w14:textId="77777777" w:rsidR="00F1218B" w:rsidRPr="005B2E21" w:rsidRDefault="00F1218B" w:rsidP="0069274E">
      <w:pPr>
        <w:pStyle w:val="NoSpacing"/>
        <w:spacing w:line="360" w:lineRule="auto"/>
      </w:pPr>
    </w:p>
    <w:sectPr w:rsidR="00F1218B" w:rsidRPr="005B2E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C366" w14:textId="77777777" w:rsidR="00821F62" w:rsidRDefault="00821F62" w:rsidP="00E73BA2">
      <w:r>
        <w:separator/>
      </w:r>
    </w:p>
  </w:endnote>
  <w:endnote w:type="continuationSeparator" w:id="0">
    <w:p w14:paraId="0CD51328" w14:textId="77777777" w:rsidR="00821F62" w:rsidRDefault="00821F62" w:rsidP="00E7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9CD0" w14:textId="77777777" w:rsidR="00821F62" w:rsidRDefault="00821F62" w:rsidP="00E73BA2">
      <w:r>
        <w:separator/>
      </w:r>
    </w:p>
  </w:footnote>
  <w:footnote w:type="continuationSeparator" w:id="0">
    <w:p w14:paraId="736F7211" w14:textId="77777777" w:rsidR="00821F62" w:rsidRDefault="00821F62" w:rsidP="00E7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3E7"/>
    <w:multiLevelType w:val="multilevel"/>
    <w:tmpl w:val="7EF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0F5"/>
    <w:multiLevelType w:val="multilevel"/>
    <w:tmpl w:val="89D8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697C"/>
    <w:multiLevelType w:val="multilevel"/>
    <w:tmpl w:val="1FB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C5CDB"/>
    <w:multiLevelType w:val="multilevel"/>
    <w:tmpl w:val="0E8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41F1E"/>
    <w:multiLevelType w:val="multilevel"/>
    <w:tmpl w:val="EE2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7686B"/>
    <w:multiLevelType w:val="hybridMultilevel"/>
    <w:tmpl w:val="BDF4F32A"/>
    <w:lvl w:ilvl="0" w:tplc="3390A01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124EC1"/>
    <w:multiLevelType w:val="hybridMultilevel"/>
    <w:tmpl w:val="29B425E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527061E0"/>
    <w:multiLevelType w:val="multilevel"/>
    <w:tmpl w:val="171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0D"/>
    <w:rsid w:val="00045101"/>
    <w:rsid w:val="00071405"/>
    <w:rsid w:val="000B3945"/>
    <w:rsid w:val="000C14F8"/>
    <w:rsid w:val="000C7472"/>
    <w:rsid w:val="000D31C5"/>
    <w:rsid w:val="000D717F"/>
    <w:rsid w:val="000D7ADD"/>
    <w:rsid w:val="00101FB3"/>
    <w:rsid w:val="00167BC7"/>
    <w:rsid w:val="001778B6"/>
    <w:rsid w:val="00194F88"/>
    <w:rsid w:val="001F588E"/>
    <w:rsid w:val="00234112"/>
    <w:rsid w:val="002C6F67"/>
    <w:rsid w:val="002E1627"/>
    <w:rsid w:val="002F15A8"/>
    <w:rsid w:val="002F4A24"/>
    <w:rsid w:val="00302F48"/>
    <w:rsid w:val="00345DF8"/>
    <w:rsid w:val="00357E6C"/>
    <w:rsid w:val="00380BB7"/>
    <w:rsid w:val="0048646D"/>
    <w:rsid w:val="00491BC7"/>
    <w:rsid w:val="004A5DA3"/>
    <w:rsid w:val="004B4ED5"/>
    <w:rsid w:val="004B66CA"/>
    <w:rsid w:val="004C40E7"/>
    <w:rsid w:val="004E1983"/>
    <w:rsid w:val="004F623A"/>
    <w:rsid w:val="00505458"/>
    <w:rsid w:val="00512028"/>
    <w:rsid w:val="0052234B"/>
    <w:rsid w:val="00535570"/>
    <w:rsid w:val="00561D0E"/>
    <w:rsid w:val="005B2E21"/>
    <w:rsid w:val="005C0E5B"/>
    <w:rsid w:val="005C394A"/>
    <w:rsid w:val="005D5A91"/>
    <w:rsid w:val="005D7D38"/>
    <w:rsid w:val="0061150D"/>
    <w:rsid w:val="00612316"/>
    <w:rsid w:val="00612B76"/>
    <w:rsid w:val="00635EFF"/>
    <w:rsid w:val="0069274E"/>
    <w:rsid w:val="006E0CA8"/>
    <w:rsid w:val="00715027"/>
    <w:rsid w:val="00724575"/>
    <w:rsid w:val="007373CE"/>
    <w:rsid w:val="00753CEE"/>
    <w:rsid w:val="00755CD7"/>
    <w:rsid w:val="0076667C"/>
    <w:rsid w:val="00777D2D"/>
    <w:rsid w:val="007D740B"/>
    <w:rsid w:val="00821F62"/>
    <w:rsid w:val="00825EDC"/>
    <w:rsid w:val="008479E5"/>
    <w:rsid w:val="00855F6C"/>
    <w:rsid w:val="00862AD1"/>
    <w:rsid w:val="00867D6A"/>
    <w:rsid w:val="00894A07"/>
    <w:rsid w:val="008D7959"/>
    <w:rsid w:val="00900CC7"/>
    <w:rsid w:val="009274FC"/>
    <w:rsid w:val="009438E9"/>
    <w:rsid w:val="00982D1C"/>
    <w:rsid w:val="00985102"/>
    <w:rsid w:val="009A7D81"/>
    <w:rsid w:val="009C789E"/>
    <w:rsid w:val="009F480D"/>
    <w:rsid w:val="00A62D05"/>
    <w:rsid w:val="00A70C21"/>
    <w:rsid w:val="00A80F19"/>
    <w:rsid w:val="00A94010"/>
    <w:rsid w:val="00AA5A0D"/>
    <w:rsid w:val="00AB096D"/>
    <w:rsid w:val="00AB448D"/>
    <w:rsid w:val="00AC37AF"/>
    <w:rsid w:val="00AC3EA3"/>
    <w:rsid w:val="00AD4B98"/>
    <w:rsid w:val="00AD501D"/>
    <w:rsid w:val="00AF6B9D"/>
    <w:rsid w:val="00B240A2"/>
    <w:rsid w:val="00B56B5C"/>
    <w:rsid w:val="00B61216"/>
    <w:rsid w:val="00B748E3"/>
    <w:rsid w:val="00B9187B"/>
    <w:rsid w:val="00BD36A8"/>
    <w:rsid w:val="00C21A0F"/>
    <w:rsid w:val="00C4165E"/>
    <w:rsid w:val="00C63C96"/>
    <w:rsid w:val="00C74C03"/>
    <w:rsid w:val="00C76863"/>
    <w:rsid w:val="00C77323"/>
    <w:rsid w:val="00CA1A26"/>
    <w:rsid w:val="00CA5B78"/>
    <w:rsid w:val="00CA65EC"/>
    <w:rsid w:val="00CB5389"/>
    <w:rsid w:val="00CC736E"/>
    <w:rsid w:val="00D250E9"/>
    <w:rsid w:val="00D62476"/>
    <w:rsid w:val="00D63FDC"/>
    <w:rsid w:val="00D64CFA"/>
    <w:rsid w:val="00D65E25"/>
    <w:rsid w:val="00DD3620"/>
    <w:rsid w:val="00DD46F1"/>
    <w:rsid w:val="00DD4763"/>
    <w:rsid w:val="00DF0E04"/>
    <w:rsid w:val="00DF2FCB"/>
    <w:rsid w:val="00E120EB"/>
    <w:rsid w:val="00E42537"/>
    <w:rsid w:val="00E63613"/>
    <w:rsid w:val="00E73BA2"/>
    <w:rsid w:val="00EC46D8"/>
    <w:rsid w:val="00EC713A"/>
    <w:rsid w:val="00ED5AB3"/>
    <w:rsid w:val="00EF2A2B"/>
    <w:rsid w:val="00F1218B"/>
    <w:rsid w:val="00F20B6F"/>
    <w:rsid w:val="00F25DF4"/>
    <w:rsid w:val="00F275C4"/>
    <w:rsid w:val="00F53903"/>
    <w:rsid w:val="00F7092C"/>
    <w:rsid w:val="00F73977"/>
    <w:rsid w:val="00FA5831"/>
    <w:rsid w:val="00FD6C45"/>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C526"/>
  <w15:chartTrackingRefBased/>
  <w15:docId w15:val="{EA4AACFF-7EFF-466E-9AD4-AF6A609B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C45"/>
    <w:pPr>
      <w:spacing w:after="0" w:line="240" w:lineRule="auto"/>
    </w:pPr>
    <w:rPr>
      <w:rFonts w:ascii="Times New Roman" w:eastAsia="Times New Roman" w:hAnsi="Times New Roman" w:cs="Times New Roman"/>
      <w:sz w:val="24"/>
      <w:szCs w:val="24"/>
      <w:lang w:val="en-NL" w:eastAsia="en-GB"/>
    </w:rPr>
  </w:style>
  <w:style w:type="paragraph" w:styleId="Heading1">
    <w:name w:val="heading 1"/>
    <w:basedOn w:val="Normal"/>
    <w:next w:val="Normal"/>
    <w:link w:val="Heading1Char"/>
    <w:uiPriority w:val="9"/>
    <w:qFormat/>
    <w:rsid w:val="00491B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505458"/>
    <w:pPr>
      <w:spacing w:before="100" w:beforeAutospacing="1" w:after="100" w:afterAutospacing="1"/>
      <w:outlineLvl w:val="5"/>
    </w:pPr>
    <w:rPr>
      <w:b/>
      <w:bCs/>
      <w:sz w:val="15"/>
      <w:szCs w:val="1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21"/>
    <w:pPr>
      <w:spacing w:after="0" w:line="240" w:lineRule="auto"/>
    </w:pPr>
    <w:rPr>
      <w:rFonts w:ascii="Times New Roman" w:hAnsi="Times New Roman"/>
    </w:rPr>
  </w:style>
  <w:style w:type="character" w:customStyle="1" w:styleId="ellipsible">
    <w:name w:val="ellipsible"/>
    <w:basedOn w:val="DefaultParagraphFont"/>
    <w:rsid w:val="005C394A"/>
  </w:style>
  <w:style w:type="paragraph" w:styleId="FootnoteText">
    <w:name w:val="footnote text"/>
    <w:basedOn w:val="Normal"/>
    <w:link w:val="FootnoteTextChar"/>
    <w:uiPriority w:val="99"/>
    <w:semiHidden/>
    <w:unhideWhenUsed/>
    <w:rsid w:val="00E73BA2"/>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semiHidden/>
    <w:rsid w:val="00E73BA2"/>
    <w:rPr>
      <w:sz w:val="20"/>
      <w:szCs w:val="20"/>
    </w:rPr>
  </w:style>
  <w:style w:type="character" w:styleId="FootnoteReference">
    <w:name w:val="footnote reference"/>
    <w:basedOn w:val="DefaultParagraphFont"/>
    <w:uiPriority w:val="99"/>
    <w:semiHidden/>
    <w:unhideWhenUsed/>
    <w:rsid w:val="00E73BA2"/>
    <w:rPr>
      <w:vertAlign w:val="superscript"/>
    </w:rPr>
  </w:style>
  <w:style w:type="character" w:customStyle="1" w:styleId="Heading6Char">
    <w:name w:val="Heading 6 Char"/>
    <w:basedOn w:val="DefaultParagraphFont"/>
    <w:link w:val="Heading6"/>
    <w:uiPriority w:val="9"/>
    <w:rsid w:val="00505458"/>
    <w:rPr>
      <w:rFonts w:ascii="Times New Roman" w:eastAsia="Times New Roman" w:hAnsi="Times New Roman" w:cs="Times New Roman"/>
      <w:b/>
      <w:bCs/>
      <w:sz w:val="15"/>
      <w:szCs w:val="15"/>
      <w:lang w:eastAsia="en-GB"/>
    </w:rPr>
  </w:style>
  <w:style w:type="character" w:styleId="Emphasis">
    <w:name w:val="Emphasis"/>
    <w:basedOn w:val="DefaultParagraphFont"/>
    <w:uiPriority w:val="20"/>
    <w:qFormat/>
    <w:rsid w:val="00505458"/>
    <w:rPr>
      <w:i/>
      <w:iCs/>
    </w:rPr>
  </w:style>
  <w:style w:type="character" w:styleId="Hyperlink">
    <w:name w:val="Hyperlink"/>
    <w:basedOn w:val="DefaultParagraphFont"/>
    <w:uiPriority w:val="99"/>
    <w:unhideWhenUsed/>
    <w:rsid w:val="00505458"/>
    <w:rPr>
      <w:color w:val="0000FF"/>
      <w:u w:val="single"/>
    </w:rPr>
  </w:style>
  <w:style w:type="paragraph" w:styleId="NormalWeb">
    <w:name w:val="Normal (Web)"/>
    <w:basedOn w:val="Normal"/>
    <w:uiPriority w:val="99"/>
    <w:unhideWhenUsed/>
    <w:rsid w:val="00ED5AB3"/>
    <w:pPr>
      <w:spacing w:before="100" w:beforeAutospacing="1" w:after="100" w:afterAutospacing="1"/>
    </w:pPr>
    <w:rPr>
      <w:lang w:val="en-GB"/>
    </w:rPr>
  </w:style>
  <w:style w:type="character" w:styleId="UnresolvedMention">
    <w:name w:val="Unresolved Mention"/>
    <w:basedOn w:val="DefaultParagraphFont"/>
    <w:uiPriority w:val="99"/>
    <w:semiHidden/>
    <w:unhideWhenUsed/>
    <w:rsid w:val="00612316"/>
    <w:rPr>
      <w:color w:val="605E5C"/>
      <w:shd w:val="clear" w:color="auto" w:fill="E1DFDD"/>
    </w:rPr>
  </w:style>
  <w:style w:type="character" w:customStyle="1" w:styleId="apple-converted-space">
    <w:name w:val="apple-converted-space"/>
    <w:basedOn w:val="DefaultParagraphFont"/>
    <w:rsid w:val="00B56B5C"/>
  </w:style>
  <w:style w:type="character" w:styleId="FollowedHyperlink">
    <w:name w:val="FollowedHyperlink"/>
    <w:basedOn w:val="DefaultParagraphFont"/>
    <w:uiPriority w:val="99"/>
    <w:semiHidden/>
    <w:unhideWhenUsed/>
    <w:rsid w:val="0052234B"/>
    <w:rPr>
      <w:color w:val="954F72" w:themeColor="followedHyperlink"/>
      <w:u w:val="single"/>
    </w:rPr>
  </w:style>
  <w:style w:type="paragraph" w:customStyle="1" w:styleId="dx-doi">
    <w:name w:val="dx-doi"/>
    <w:basedOn w:val="Normal"/>
    <w:rsid w:val="0052234B"/>
    <w:pPr>
      <w:spacing w:before="100" w:beforeAutospacing="1" w:after="100" w:afterAutospacing="1"/>
    </w:pPr>
  </w:style>
  <w:style w:type="paragraph" w:styleId="HTMLPreformatted">
    <w:name w:val="HTML Preformatted"/>
    <w:basedOn w:val="Normal"/>
    <w:link w:val="HTMLPreformattedChar"/>
    <w:uiPriority w:val="99"/>
    <w:unhideWhenUsed/>
    <w:rsid w:val="0052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234B"/>
    <w:rPr>
      <w:rFonts w:ascii="Courier New" w:eastAsia="Times New Roman" w:hAnsi="Courier New" w:cs="Courier New"/>
      <w:sz w:val="20"/>
      <w:szCs w:val="20"/>
      <w:lang w:val="en-NL" w:eastAsia="en-GB"/>
    </w:rPr>
  </w:style>
  <w:style w:type="character" w:customStyle="1" w:styleId="Heading1Char">
    <w:name w:val="Heading 1 Char"/>
    <w:basedOn w:val="DefaultParagraphFont"/>
    <w:link w:val="Heading1"/>
    <w:uiPriority w:val="9"/>
    <w:rsid w:val="00491BC7"/>
    <w:rPr>
      <w:rFonts w:asciiTheme="majorHAnsi" w:eastAsiaTheme="majorEastAsia" w:hAnsiTheme="majorHAnsi" w:cstheme="majorBidi"/>
      <w:color w:val="2F5496" w:themeColor="accent1" w:themeShade="BF"/>
      <w:sz w:val="32"/>
      <w:szCs w:val="32"/>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003">
      <w:bodyDiv w:val="1"/>
      <w:marLeft w:val="0"/>
      <w:marRight w:val="0"/>
      <w:marTop w:val="0"/>
      <w:marBottom w:val="0"/>
      <w:divBdr>
        <w:top w:val="none" w:sz="0" w:space="0" w:color="auto"/>
        <w:left w:val="none" w:sz="0" w:space="0" w:color="auto"/>
        <w:bottom w:val="none" w:sz="0" w:space="0" w:color="auto"/>
        <w:right w:val="none" w:sz="0" w:space="0" w:color="auto"/>
      </w:divBdr>
    </w:div>
    <w:div w:id="107285130">
      <w:bodyDiv w:val="1"/>
      <w:marLeft w:val="0"/>
      <w:marRight w:val="0"/>
      <w:marTop w:val="0"/>
      <w:marBottom w:val="0"/>
      <w:divBdr>
        <w:top w:val="none" w:sz="0" w:space="0" w:color="auto"/>
        <w:left w:val="none" w:sz="0" w:space="0" w:color="auto"/>
        <w:bottom w:val="none" w:sz="0" w:space="0" w:color="auto"/>
        <w:right w:val="none" w:sz="0" w:space="0" w:color="auto"/>
      </w:divBdr>
    </w:div>
    <w:div w:id="181356550">
      <w:bodyDiv w:val="1"/>
      <w:marLeft w:val="0"/>
      <w:marRight w:val="0"/>
      <w:marTop w:val="0"/>
      <w:marBottom w:val="0"/>
      <w:divBdr>
        <w:top w:val="none" w:sz="0" w:space="0" w:color="auto"/>
        <w:left w:val="none" w:sz="0" w:space="0" w:color="auto"/>
        <w:bottom w:val="none" w:sz="0" w:space="0" w:color="auto"/>
        <w:right w:val="none" w:sz="0" w:space="0" w:color="auto"/>
      </w:divBdr>
    </w:div>
    <w:div w:id="222526168">
      <w:bodyDiv w:val="1"/>
      <w:marLeft w:val="0"/>
      <w:marRight w:val="0"/>
      <w:marTop w:val="0"/>
      <w:marBottom w:val="0"/>
      <w:divBdr>
        <w:top w:val="none" w:sz="0" w:space="0" w:color="auto"/>
        <w:left w:val="none" w:sz="0" w:space="0" w:color="auto"/>
        <w:bottom w:val="none" w:sz="0" w:space="0" w:color="auto"/>
        <w:right w:val="none" w:sz="0" w:space="0" w:color="auto"/>
      </w:divBdr>
    </w:div>
    <w:div w:id="307365996">
      <w:bodyDiv w:val="1"/>
      <w:marLeft w:val="0"/>
      <w:marRight w:val="0"/>
      <w:marTop w:val="0"/>
      <w:marBottom w:val="0"/>
      <w:divBdr>
        <w:top w:val="none" w:sz="0" w:space="0" w:color="auto"/>
        <w:left w:val="none" w:sz="0" w:space="0" w:color="auto"/>
        <w:bottom w:val="none" w:sz="0" w:space="0" w:color="auto"/>
        <w:right w:val="none" w:sz="0" w:space="0" w:color="auto"/>
      </w:divBdr>
    </w:div>
    <w:div w:id="583103567">
      <w:bodyDiv w:val="1"/>
      <w:marLeft w:val="0"/>
      <w:marRight w:val="0"/>
      <w:marTop w:val="0"/>
      <w:marBottom w:val="0"/>
      <w:divBdr>
        <w:top w:val="none" w:sz="0" w:space="0" w:color="auto"/>
        <w:left w:val="none" w:sz="0" w:space="0" w:color="auto"/>
        <w:bottom w:val="none" w:sz="0" w:space="0" w:color="auto"/>
        <w:right w:val="none" w:sz="0" w:space="0" w:color="auto"/>
      </w:divBdr>
      <w:divsChild>
        <w:div w:id="468136994">
          <w:marLeft w:val="0"/>
          <w:marRight w:val="0"/>
          <w:marTop w:val="0"/>
          <w:marBottom w:val="0"/>
          <w:divBdr>
            <w:top w:val="none" w:sz="0" w:space="0" w:color="auto"/>
            <w:left w:val="none" w:sz="0" w:space="0" w:color="auto"/>
            <w:bottom w:val="none" w:sz="0" w:space="0" w:color="auto"/>
            <w:right w:val="none" w:sz="0" w:space="0" w:color="auto"/>
          </w:divBdr>
          <w:divsChild>
            <w:div w:id="905409078">
              <w:marLeft w:val="0"/>
              <w:marRight w:val="0"/>
              <w:marTop w:val="0"/>
              <w:marBottom w:val="0"/>
              <w:divBdr>
                <w:top w:val="none" w:sz="0" w:space="0" w:color="auto"/>
                <w:left w:val="none" w:sz="0" w:space="0" w:color="auto"/>
                <w:bottom w:val="none" w:sz="0" w:space="0" w:color="auto"/>
                <w:right w:val="none" w:sz="0" w:space="0" w:color="auto"/>
              </w:divBdr>
              <w:divsChild>
                <w:div w:id="1178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0239">
      <w:bodyDiv w:val="1"/>
      <w:marLeft w:val="0"/>
      <w:marRight w:val="0"/>
      <w:marTop w:val="0"/>
      <w:marBottom w:val="0"/>
      <w:divBdr>
        <w:top w:val="none" w:sz="0" w:space="0" w:color="auto"/>
        <w:left w:val="none" w:sz="0" w:space="0" w:color="auto"/>
        <w:bottom w:val="none" w:sz="0" w:space="0" w:color="auto"/>
        <w:right w:val="none" w:sz="0" w:space="0" w:color="auto"/>
      </w:divBdr>
    </w:div>
    <w:div w:id="724374926">
      <w:bodyDiv w:val="1"/>
      <w:marLeft w:val="0"/>
      <w:marRight w:val="0"/>
      <w:marTop w:val="0"/>
      <w:marBottom w:val="0"/>
      <w:divBdr>
        <w:top w:val="none" w:sz="0" w:space="0" w:color="auto"/>
        <w:left w:val="none" w:sz="0" w:space="0" w:color="auto"/>
        <w:bottom w:val="none" w:sz="0" w:space="0" w:color="auto"/>
        <w:right w:val="none" w:sz="0" w:space="0" w:color="auto"/>
      </w:divBdr>
    </w:div>
    <w:div w:id="782267764">
      <w:bodyDiv w:val="1"/>
      <w:marLeft w:val="0"/>
      <w:marRight w:val="0"/>
      <w:marTop w:val="0"/>
      <w:marBottom w:val="0"/>
      <w:divBdr>
        <w:top w:val="none" w:sz="0" w:space="0" w:color="auto"/>
        <w:left w:val="none" w:sz="0" w:space="0" w:color="auto"/>
        <w:bottom w:val="none" w:sz="0" w:space="0" w:color="auto"/>
        <w:right w:val="none" w:sz="0" w:space="0" w:color="auto"/>
      </w:divBdr>
    </w:div>
    <w:div w:id="801001181">
      <w:bodyDiv w:val="1"/>
      <w:marLeft w:val="0"/>
      <w:marRight w:val="0"/>
      <w:marTop w:val="0"/>
      <w:marBottom w:val="0"/>
      <w:divBdr>
        <w:top w:val="none" w:sz="0" w:space="0" w:color="auto"/>
        <w:left w:val="none" w:sz="0" w:space="0" w:color="auto"/>
        <w:bottom w:val="none" w:sz="0" w:space="0" w:color="auto"/>
        <w:right w:val="none" w:sz="0" w:space="0" w:color="auto"/>
      </w:divBdr>
    </w:div>
    <w:div w:id="904147243">
      <w:bodyDiv w:val="1"/>
      <w:marLeft w:val="0"/>
      <w:marRight w:val="0"/>
      <w:marTop w:val="0"/>
      <w:marBottom w:val="0"/>
      <w:divBdr>
        <w:top w:val="none" w:sz="0" w:space="0" w:color="auto"/>
        <w:left w:val="none" w:sz="0" w:space="0" w:color="auto"/>
        <w:bottom w:val="none" w:sz="0" w:space="0" w:color="auto"/>
        <w:right w:val="none" w:sz="0" w:space="0" w:color="auto"/>
      </w:divBdr>
    </w:div>
    <w:div w:id="1191720358">
      <w:bodyDiv w:val="1"/>
      <w:marLeft w:val="0"/>
      <w:marRight w:val="0"/>
      <w:marTop w:val="0"/>
      <w:marBottom w:val="0"/>
      <w:divBdr>
        <w:top w:val="none" w:sz="0" w:space="0" w:color="auto"/>
        <w:left w:val="none" w:sz="0" w:space="0" w:color="auto"/>
        <w:bottom w:val="none" w:sz="0" w:space="0" w:color="auto"/>
        <w:right w:val="none" w:sz="0" w:space="0" w:color="auto"/>
      </w:divBdr>
      <w:divsChild>
        <w:div w:id="1189755102">
          <w:marLeft w:val="0"/>
          <w:marRight w:val="0"/>
          <w:marTop w:val="0"/>
          <w:marBottom w:val="0"/>
          <w:divBdr>
            <w:top w:val="none" w:sz="0" w:space="0" w:color="auto"/>
            <w:left w:val="none" w:sz="0" w:space="0" w:color="auto"/>
            <w:bottom w:val="none" w:sz="0" w:space="0" w:color="auto"/>
            <w:right w:val="none" w:sz="0" w:space="0" w:color="auto"/>
          </w:divBdr>
          <w:divsChild>
            <w:div w:id="1376007197">
              <w:marLeft w:val="0"/>
              <w:marRight w:val="0"/>
              <w:marTop w:val="0"/>
              <w:marBottom w:val="0"/>
              <w:divBdr>
                <w:top w:val="none" w:sz="0" w:space="0" w:color="auto"/>
                <w:left w:val="none" w:sz="0" w:space="0" w:color="auto"/>
                <w:bottom w:val="none" w:sz="0" w:space="0" w:color="auto"/>
                <w:right w:val="none" w:sz="0" w:space="0" w:color="auto"/>
              </w:divBdr>
              <w:divsChild>
                <w:div w:id="52582805">
                  <w:marLeft w:val="0"/>
                  <w:marRight w:val="0"/>
                  <w:marTop w:val="0"/>
                  <w:marBottom w:val="0"/>
                  <w:divBdr>
                    <w:top w:val="none" w:sz="0" w:space="0" w:color="auto"/>
                    <w:left w:val="none" w:sz="0" w:space="0" w:color="auto"/>
                    <w:bottom w:val="none" w:sz="0" w:space="0" w:color="auto"/>
                    <w:right w:val="none" w:sz="0" w:space="0" w:color="auto"/>
                  </w:divBdr>
                  <w:divsChild>
                    <w:div w:id="21452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78734">
      <w:bodyDiv w:val="1"/>
      <w:marLeft w:val="0"/>
      <w:marRight w:val="0"/>
      <w:marTop w:val="0"/>
      <w:marBottom w:val="0"/>
      <w:divBdr>
        <w:top w:val="none" w:sz="0" w:space="0" w:color="auto"/>
        <w:left w:val="none" w:sz="0" w:space="0" w:color="auto"/>
        <w:bottom w:val="none" w:sz="0" w:space="0" w:color="auto"/>
        <w:right w:val="none" w:sz="0" w:space="0" w:color="auto"/>
      </w:divBdr>
    </w:div>
    <w:div w:id="1440949978">
      <w:bodyDiv w:val="1"/>
      <w:marLeft w:val="0"/>
      <w:marRight w:val="0"/>
      <w:marTop w:val="0"/>
      <w:marBottom w:val="0"/>
      <w:divBdr>
        <w:top w:val="none" w:sz="0" w:space="0" w:color="auto"/>
        <w:left w:val="none" w:sz="0" w:space="0" w:color="auto"/>
        <w:bottom w:val="none" w:sz="0" w:space="0" w:color="auto"/>
        <w:right w:val="none" w:sz="0" w:space="0" w:color="auto"/>
      </w:divBdr>
    </w:div>
    <w:div w:id="1542861721">
      <w:bodyDiv w:val="1"/>
      <w:marLeft w:val="0"/>
      <w:marRight w:val="0"/>
      <w:marTop w:val="0"/>
      <w:marBottom w:val="0"/>
      <w:divBdr>
        <w:top w:val="none" w:sz="0" w:space="0" w:color="auto"/>
        <w:left w:val="none" w:sz="0" w:space="0" w:color="auto"/>
        <w:bottom w:val="none" w:sz="0" w:space="0" w:color="auto"/>
        <w:right w:val="none" w:sz="0" w:space="0" w:color="auto"/>
      </w:divBdr>
    </w:div>
    <w:div w:id="1609849477">
      <w:bodyDiv w:val="1"/>
      <w:marLeft w:val="0"/>
      <w:marRight w:val="0"/>
      <w:marTop w:val="0"/>
      <w:marBottom w:val="0"/>
      <w:divBdr>
        <w:top w:val="none" w:sz="0" w:space="0" w:color="auto"/>
        <w:left w:val="none" w:sz="0" w:space="0" w:color="auto"/>
        <w:bottom w:val="none" w:sz="0" w:space="0" w:color="auto"/>
        <w:right w:val="none" w:sz="0" w:space="0" w:color="auto"/>
      </w:divBdr>
    </w:div>
    <w:div w:id="1794901963">
      <w:bodyDiv w:val="1"/>
      <w:marLeft w:val="0"/>
      <w:marRight w:val="0"/>
      <w:marTop w:val="0"/>
      <w:marBottom w:val="0"/>
      <w:divBdr>
        <w:top w:val="none" w:sz="0" w:space="0" w:color="auto"/>
        <w:left w:val="none" w:sz="0" w:space="0" w:color="auto"/>
        <w:bottom w:val="none" w:sz="0" w:space="0" w:color="auto"/>
        <w:right w:val="none" w:sz="0" w:space="0" w:color="auto"/>
      </w:divBdr>
    </w:div>
    <w:div w:id="1971009760">
      <w:bodyDiv w:val="1"/>
      <w:marLeft w:val="0"/>
      <w:marRight w:val="0"/>
      <w:marTop w:val="0"/>
      <w:marBottom w:val="0"/>
      <w:divBdr>
        <w:top w:val="none" w:sz="0" w:space="0" w:color="auto"/>
        <w:left w:val="none" w:sz="0" w:space="0" w:color="auto"/>
        <w:bottom w:val="none" w:sz="0" w:space="0" w:color="auto"/>
        <w:right w:val="none" w:sz="0" w:space="0" w:color="auto"/>
      </w:divBdr>
    </w:div>
    <w:div w:id="1998653293">
      <w:bodyDiv w:val="1"/>
      <w:marLeft w:val="0"/>
      <w:marRight w:val="0"/>
      <w:marTop w:val="0"/>
      <w:marBottom w:val="0"/>
      <w:divBdr>
        <w:top w:val="none" w:sz="0" w:space="0" w:color="auto"/>
        <w:left w:val="none" w:sz="0" w:space="0" w:color="auto"/>
        <w:bottom w:val="none" w:sz="0" w:space="0" w:color="auto"/>
        <w:right w:val="none" w:sz="0" w:space="0" w:color="auto"/>
      </w:divBdr>
    </w:div>
    <w:div w:id="20455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80/13683500.2019.157533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x.doi.org/10.1016/j.tourman.2017.01.00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s10919-017-0257-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08/ijchm-10-2016-0606" TargetMode="External"/><Relationship Id="rId28" Type="http://schemas.openxmlformats.org/officeDocument/2006/relationships/hyperlink" Target="https://www.airbnb.com/resources/hostin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ilburguniversity.instructure.com/courses/9204" TargetMode="External"/><Relationship Id="rId14" Type="http://schemas.openxmlformats.org/officeDocument/2006/relationships/image" Target="media/image6.png"/><Relationship Id="rId22" Type="http://schemas.openxmlformats.org/officeDocument/2006/relationships/hyperlink" Target="http://doi.org/10.14456/ITJEMAST.2021.35" TargetMode="External"/><Relationship Id="rId27" Type="http://schemas.openxmlformats.org/officeDocument/2006/relationships/hyperlink" Target="https://doi.org/10.1509/jmr.15.0204"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16F6A-08FF-4700-926D-063D2BE8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3262</Words>
  <Characters>18599</Characters>
  <Application>Microsoft Office Word</Application>
  <DocSecurity>0</DocSecurity>
  <Lines>154</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Daniëlle van Bruggen</dc:creator>
  <cp:keywords/>
  <dc:description/>
  <cp:lastModifiedBy>Mila Gargiulo</cp:lastModifiedBy>
  <cp:revision>2</cp:revision>
  <dcterms:created xsi:type="dcterms:W3CDTF">2021-10-17T07:29:00Z</dcterms:created>
  <dcterms:modified xsi:type="dcterms:W3CDTF">2021-10-17T07:29:00Z</dcterms:modified>
</cp:coreProperties>
</file>