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A3E5A"/>
          <w:sz w:val="32"/>
          <w:szCs w:val="32"/>
        </w:rPr>
        <w:t xml:space="preserve">KIẾN THỨC CHƯƠNG 3 – QUẢN LÝ THỜI GIAN DỰ ÁN</w:t>
      </w:r>
    </w:p>
    <w:p>
      <w:pPr>
        <w:spacing w:after="60"/>
        <w:jc w:val="center"/>
      </w:pPr>
      <w:r>
        <w:rPr>
          <w:b/>
          <w:bCs/>
        </w:rPr>
        <w:t xml:space="preserve">Giải thích các khái niệm dùng trong Bài 3 (Triển khai ERP – Sao Việt)</w:t>
      </w:r>
    </w:p>
    <w:p>
      <w:pPr>
        <w:spacing w:after="240"/>
        <w:jc w:val="center"/>
      </w:pPr>
      <w:r>
        <w:t xml:space="preserve">Tài liệu tự học của Nhóm 1 (không nộp) – nguồn: slide Chapter III “IT project Time management” và số liệu Bài 3</w:t>
      </w:r>
    </w:p>
    <w:p>
      <w:pPr>
        <w:pStyle w:val="Heading1"/>
      </w:pPr>
      <w:r>
        <w:t xml:space="preserve">0. BÀI 3 HỎI GÌ, CẦN KIẾN THỨC NÀO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700"/>
        <w:gridCol w:w="5121"/>
        <w:gridCol w:w="3250"/>
      </w:tblGrid>
      <w:tr>
        <w:trPr>
          <w:tblHeader/>
        </w:trPr>
        <w:tc>
          <w:tcPr>
            <w:tcW w:type="dxa" w:w="7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Câu</w:t>
            </w:r>
          </w:p>
        </w:tc>
        <w:tc>
          <w:tcPr>
            <w:tcW w:type="dxa" w:w="512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Đề hỏi</w:t>
            </w:r>
          </w:p>
        </w:tc>
        <w:tc>
          <w:tcPr>
            <w:tcW w:type="dxa" w:w="325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Kiến thức (mục)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</w:t>
            </w:r>
          </w:p>
        </w:tc>
        <w:tc>
          <w:tcPr>
            <w:tcW w:type="dxa" w:w="51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Công việc – Predecessor; phân loại phụ thuộc</w:t>
            </w:r>
          </w:p>
        </w:tc>
        <w:tc>
          <w:tcPr>
            <w:tcW w:type="dxa" w:w="32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Predecessor; phụ thuộc (2, 3)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51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te theo PERT; vẽ sơ đồ AON</w:t>
            </w:r>
          </w:p>
        </w:tc>
        <w:tc>
          <w:tcPr>
            <w:tcW w:type="dxa" w:w="32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PERT; sơ đồ mạng (5, 6)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51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Forward/backward pass, Slack, Critical Path</w:t>
            </w:r>
          </w:p>
        </w:tc>
        <w:tc>
          <w:tcPr>
            <w:tcW w:type="dxa" w:w="32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CPM (7)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51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Critical activity bất định nhất; biện pháp rủi ro</w:t>
            </w:r>
          </w:p>
        </w:tc>
        <w:tc>
          <w:tcPr>
            <w:tcW w:type="dxa" w:w="32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 − a, σ; ứng phó rủi ro (8)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51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Fast tracking với quan hệ SS+3</w:t>
            </w:r>
          </w:p>
        </w:tc>
        <w:tc>
          <w:tcPr>
            <w:tcW w:type="dxa" w:w="32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Quan hệ, lag; nén lịch (4, 9)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51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F, H dùng chung một chuyên viên</w:t>
            </w:r>
          </w:p>
        </w:tc>
        <w:tc>
          <w:tcPr>
            <w:tcW w:type="dxa" w:w="32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Tài nguyên; leveling (10)</w:t>
            </w:r>
          </w:p>
        </w:tc>
      </w:tr>
    </w:tbl>
    <w:p>
      <w:pPr>
        <w:pStyle w:val="Heading1"/>
      </w:pPr>
      <w:r>
        <w:t xml:space="preserve">1. BỨC TRANH CHUNG</w:t>
      </w:r>
    </w:p>
    <w:p>
      <w:pPr>
        <w:jc w:val="both"/>
      </w:pPr>
      <w:r>
        <w:t xml:space="preserve">Project time management là “the processes required to accomplish timely completion of the project”. Trong tam giác ràng buộc Scope – Time – Cost, thời gian kém linh hoạt nhất vì nó trôi qua bất kể điều gì xảy ra; xung đột về lịch là nguyên nhân chính gây mâu thuẫn trong dự án, nhất là ở nửa sau.</w:t>
      </w:r>
    </w:p>
    <w:p>
      <w:pPr>
        <w:jc w:val="both"/>
      </w:pPr>
      <w:r>
        <w:t xml:space="preserve">Quy trình quản lý thời gian gồm 7 bước (slide 13–15), mỗi câu của Bài 3 ứng với một bước: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Lập kế hoạch quản lý lịch trình:</w:t>
      </w:r>
      <w:r>
        <w:t xml:space="preserve"> quy định chính sách, thủ tục lập và kiểm soát lịch.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Định nghĩa hoạt động:</w:t>
      </w:r>
      <w:r>
        <w:t xml:space="preserve"> chia work package của WBS thành activity – Bài 3 đã cho sẵn A–J.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Sắp xếp hoạt động:</w:t>
      </w:r>
      <w:r>
        <w:t xml:space="preserve"> xác định quan hệ phụ thuộc giữa các activity → Câu 1.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Ước lượng nguồn lực:</w:t>
      </w:r>
      <w:r>
        <w:t xml:space="preserve"> việc nào cần ai, máy gì → phát hiện F và H dùng chung chuyên viên ERP (Câu 6).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Ước lượng thời gian:</w:t>
      </w:r>
      <w:r>
        <w:t xml:space="preserve"> PERT ba điểm → Câu 2.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Phát triển lịch:</w:t>
      </w:r>
      <w:r>
        <w:t xml:space="preserve"> CPM, nén lịch, cân bằng nguồn lực → Câu 3, 5, 6; kết quả là Schedule baseline.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Kiểm soát lịch:</w:t>
      </w:r>
      <w:r>
        <w:t xml:space="preserve"> theo dõi sai lệch, xử lý rủi ro → Câu 4.</w:t>
      </w:r>
    </w:p>
    <w:p>
      <w:pPr>
        <w:pStyle w:val="Heading1"/>
      </w:pPr>
      <w:r>
        <w:t xml:space="preserve">2. CÁC KHÁI NIỆM CƠ BẢN (slide 7)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Predecessor</w:t>
      </w:r>
      <w:r>
        <w:t xml:space="preserve"> (liền trước): A phải làm xong trước khi B được làm. Ví dụ B (khảo sát) là Predecessor của C và D; ngược lại C, D là </w:t>
      </w:r>
      <w:r>
        <w:rPr>
          <w:b/>
          <w:bCs/>
        </w:rPr>
        <w:t xml:space="preserve">Successor</w:t>
      </w:r>
      <w:r>
        <w:t xml:space="preserve"> (liền sau) của B.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Đồng thời (concurrent):</w:t>
      </w:r>
      <w:r>
        <w:t xml:space="preserve"> các việc làm song song được. Ví dụ C và D cùng bắt đầu sau B. F và H về logic cũng song song được, nhưng bị chặn vì chung người (Câu 6).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Lag:</w:t>
      </w:r>
      <w:r>
        <w:t xml:space="preserve"> khoảng chờ bắt buộc giữa hai hoạt động có quan hệ phụ thuộc. Ví dụ G bắt đầu sau khi E bắt đầu 3 ngày là lag = 3 (ký hiệu SS+3); FS+2 nghĩa là việc trước xong rồi chờ thêm 2 ngày mới làm việc sau. Lag âm (lead) nghĩa là cho việc sau bắt đầu sớm hơn, chồng lên việc trước.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Milestone:</w:t>
      </w:r>
      <w:r>
        <w:t xml:space="preserve"> mốc quan trọng, duration = 0, dùng để xem xét hoặc chuyển giao, có thể gắn với hợp đồng. Ví dụ: “phạm vi được phê duyệt” (cuối A), “go-live” (cuối J, hạn 33 ngày).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Slack (Float):</w:t>
      </w:r>
      <w:r>
        <w:t xml:space="preserve"> thời gian một việc có thể trễ. Slide ghi TS = TL − TE (thời điểm muộn nhất trừ sớm nhất).</w:t>
      </w:r>
    </w:p>
    <w:p>
      <w:pPr>
        <w:pStyle w:val="ListParagraph"/>
        <w:numPr>
          <w:ilvl w:val="1"/>
          <w:numId w:val="3"/>
        </w:numPr>
        <w:jc w:val="both"/>
      </w:pPr>
      <w:r>
        <w:rPr>
          <w:b/>
          <w:bCs/>
        </w:rPr>
        <w:t xml:space="preserve">Total Slack</w:t>
      </w:r>
      <w:r>
        <w:t xml:space="preserve"> = LS − ES = LF − EF: trễ tối đa mà </w:t>
      </w:r>
      <w:r>
        <w:rPr>
          <w:b/>
          <w:bCs/>
        </w:rPr>
        <w:t xml:space="preserve">không làm trễ dự án</w:t>
      </w:r>
      <w:r>
        <w:t xml:space="preserve">.</w:t>
      </w:r>
    </w:p>
    <w:p>
      <w:pPr>
        <w:pStyle w:val="ListParagraph"/>
        <w:numPr>
          <w:ilvl w:val="1"/>
          <w:numId w:val="3"/>
        </w:numPr>
        <w:jc w:val="both"/>
      </w:pPr>
      <w:r>
        <w:rPr>
          <w:b/>
          <w:bCs/>
        </w:rPr>
        <w:t xml:space="preserve">Free Slack</w:t>
      </w:r>
      <w:r>
        <w:t xml:space="preserve"> = min ES(Successor) − EF: trễ tối đa mà </w:t>
      </w:r>
      <w:r>
        <w:rPr>
          <w:b/>
          <w:bCs/>
        </w:rPr>
        <w:t xml:space="preserve">không làm trễ việc sau</w:t>
      </w:r>
      <w:r>
        <w:t xml:space="preserve">.</w:t>
      </w:r>
    </w:p>
    <w:p>
      <w:pPr>
        <w:jc w:val="both"/>
      </w:pPr>
      <w:r>
        <w:rPr>
          <w:b/>
          <w:bCs/>
        </w:rPr>
        <w:t xml:space="preserve">Ví dụ:</w:t>
      </w:r>
      <w:r>
        <w:t xml:space="preserve"> C có Total Slack 4 nhưng Free Slack 0. Nếu C trễ 1 ngày thì F và H bắt đầu muộn 1 ngày (vì ES của F, H = EF của C), nhưng dự án chỉ trễ khi C trễ quá 4 ngày. F có Total = Free Slack = 10; H là 14.</w:t>
      </w:r>
    </w:p>
    <w:p>
      <w:pPr>
        <w:pStyle w:val="Heading1"/>
      </w:pPr>
      <w:r>
        <w:t xml:space="preserve">3. BỐN DẠNG PHỤ THUỘC (slide 9)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00"/>
        <w:gridCol w:w="2900"/>
        <w:gridCol w:w="2000"/>
        <w:gridCol w:w="2271"/>
      </w:tblGrid>
      <w:tr>
        <w:trPr>
          <w:tblHeader/>
        </w:trPr>
        <w:tc>
          <w:tcPr>
            <w:tcW w:type="dxa" w:w="19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Dạng</w:t>
            </w:r>
          </w:p>
        </w:tc>
        <w:tc>
          <w:tcPr>
            <w:tcW w:type="dxa" w:w="29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Định nghĩa</w:t>
            </w:r>
          </w:p>
        </w:tc>
        <w:tc>
          <w:tcPr>
            <w:tcW w:type="dxa" w:w="20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Ví dụ slide</w:t>
            </w:r>
          </w:p>
        </w:tc>
        <w:tc>
          <w:tcPr>
            <w:tcW w:type="dxa" w:w="22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Ví dụ Bài 3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Bắt buộc</w:t>
            </w:r>
            <w:r>
              <w:t xml:space="preserve"> (Mandatory)</w:t>
            </w:r>
          </w:p>
        </w:tc>
        <w:tc>
          <w:tcPr>
            <w:tcW w:type="dxa" w:w="2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“Logic cứng” do bản chất công việc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Viết mã trước kiểm thử</w:t>
            </w:r>
          </w:p>
        </w:tc>
        <w:tc>
          <w:tcPr>
            <w:tcW w:type="dxa" w:w="22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 → E; F, G, H → I; I → J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Rời rạc</w:t>
            </w:r>
            <w:r>
              <w:t xml:space="preserve"> (Discretionary)</w:t>
            </w:r>
          </w:p>
        </w:tc>
        <w:tc>
          <w:tcPr>
            <w:tcW w:type="dxa" w:w="2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“Logic mềm”, đội dự án quyết định theo kinh nghiệm, thay đổi được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Thứ tự làm các module</w:t>
            </w:r>
          </w:p>
        </w:tc>
        <w:tc>
          <w:tcPr>
            <w:tcW w:type="dxa" w:w="22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E → G (đợi cấu hình xong mới tích hợp)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Ngoại cảnh</w:t>
            </w:r>
            <w:r>
              <w:t xml:space="preserve"> (External)</w:t>
            </w:r>
          </w:p>
        </w:tc>
        <w:tc>
          <w:tcPr>
            <w:tcW w:type="dxa" w:w="2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Phụ thuộc yếu tố bên ngoài dự án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Sản phẩm bên thứ ba, ký hợp đồng</w:t>
            </w:r>
          </w:p>
        </w:tc>
        <w:tc>
          <w:tcPr>
            <w:tcW w:type="dxa" w:w="22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D → E (nhà cung cấp giao thiết bị)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Nguồn tài nguyên</w:t>
            </w:r>
            <w:r>
              <w:t xml:space="preserve"> (Resource)</w:t>
            </w:r>
          </w:p>
        </w:tc>
        <w:tc>
          <w:tcPr>
            <w:tcW w:type="dxa" w:w="2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Hai việc dùng chung một tài nguyên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Chỉ có một DBA cho nhiều việc</w:t>
            </w:r>
          </w:p>
        </w:tc>
        <w:tc>
          <w:tcPr>
            <w:tcW w:type="dxa" w:w="22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F ↔ H (một chuyên viên ERP)</w:t>
            </w:r>
          </w:p>
        </w:tc>
      </w:tr>
    </w:tbl>
    <w:p>
      <w:pPr>
        <w:keepNext/>
        <w:spacing w:before="140"/>
        <w:jc w:val="both"/>
      </w:pPr>
      <w:r>
        <w:rPr>
          <w:b/>
          <w:bCs/>
        </w:rPr>
        <w:t xml:space="preserve">Mẹo nhận diện</w:t>
      </w:r>
      <w:r>
        <w:t xml:space="preserve"> – đặt câu hỏi cho từng mũi tên: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Đổi thứ tự hoặc làm song song </w:t>
      </w:r>
      <w:r>
        <w:rPr>
          <w:b/>
          <w:bCs/>
        </w:rPr>
        <w:t xml:space="preserve">không thể</w:t>
      </w:r>
      <w:r>
        <w:t xml:space="preserve"> về mặt kỹ thuật → </w:t>
      </w:r>
      <w:r>
        <w:rPr>
          <w:b/>
          <w:bCs/>
        </w:rPr>
        <w:t xml:space="preserve">bắt buộc</w:t>
      </w:r>
      <w:r>
        <w:t xml:space="preserve">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Có thể</w:t>
      </w:r>
      <w:r>
        <w:t xml:space="preserve">, nhưng đội dự án chọn làm tuần tự cho an toàn → </w:t>
      </w:r>
      <w:r>
        <w:rPr>
          <w:b/>
          <w:bCs/>
        </w:rPr>
        <w:t xml:space="preserve">rời rạc</w:t>
      </w:r>
      <w:r>
        <w:t xml:space="preserve">. Đây chính là chỗ Fast Tracking can thiệp (Câu 5).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Phụ thuộc người hoặc tổ chức </w:t>
      </w:r>
      <w:r>
        <w:rPr>
          <w:b/>
          <w:bCs/>
        </w:rPr>
        <w:t xml:space="preserve">ngoài dự án</w:t>
      </w:r>
      <w:r>
        <w:t xml:space="preserve"> (nhà cung cấp, cơ quan phê duyệt, khách hàng) → </w:t>
      </w:r>
      <w:r>
        <w:rPr>
          <w:b/>
          <w:bCs/>
        </w:rPr>
        <w:t xml:space="preserve">ngoại cảnh</w:t>
      </w:r>
      <w:r>
        <w:t xml:space="preserve">: dự án khó tự rút ngắn, chỉ quản lý bằng hợp đồng và theo dõi.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Về logic làm song song được nhưng </w:t>
      </w:r>
      <w:r>
        <w:rPr>
          <w:b/>
          <w:bCs/>
        </w:rPr>
        <w:t xml:space="preserve">thiếu người/máy</w:t>
      </w:r>
      <w:r>
        <w:t xml:space="preserve"> → </w:t>
      </w:r>
      <w:r>
        <w:rPr>
          <w:b/>
          <w:bCs/>
        </w:rPr>
        <w:t xml:space="preserve">nguồn tài nguyên</w:t>
      </w:r>
      <w:r>
        <w:t xml:space="preserve">: không có sẵn trong network, phải thêm vào khi xếp lịch (Câu 6).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Một phụ thuộc có thể mang nhiều tính chất (D → E vừa là logic “có máy mới cấu hình được”, vừa phụ thuộc nhà cung cấp). Khi làm bài, chọn đặc điểm nổi bật nhất và giải thích ngắn.</w:t>
      </w:r>
    </w:p>
    <w:p>
      <w:pPr>
        <w:jc w:val="both"/>
      </w:pPr>
      <w:r>
        <w:rPr>
          <w:b/>
          <w:bCs/>
        </w:rPr>
        <w:t xml:space="preserve">Ý nghĩa thực hành:</w:t>
      </w:r>
      <w:r>
        <w:t xml:space="preserve"> dạng phụ thuộc cho biết chỗ nào nén được lịch. Rời rạc thì fast tracking được; bắt buộc thì không chồng được, chỉ crashing; ngoại cảnh thì phải quản lý rủi ro; nguồn tài nguyên thì phải resource leveling.</w:t>
      </w:r>
    </w:p>
    <w:p>
      <w:pPr>
        <w:pStyle w:val="Heading1"/>
      </w:pPr>
      <w:r>
        <w:t xml:space="preserve">4. BỐN QUAN HỆ PHỤ THUỘC VÀ LAG (slide 10)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300"/>
        <w:gridCol w:w="2350"/>
        <w:gridCol w:w="2200"/>
        <w:gridCol w:w="2221"/>
      </w:tblGrid>
      <w:tr>
        <w:trPr>
          <w:tblHeader/>
        </w:trPr>
        <w:tc>
          <w:tcPr>
            <w:tcW w:type="dxa" w:w="23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Quan hệ (A → B)</w:t>
            </w:r>
          </w:p>
        </w:tc>
        <w:tc>
          <w:tcPr>
            <w:tcW w:type="dxa" w:w="235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  <w:tc>
          <w:tcPr>
            <w:tcW w:type="dxa" w:w="22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Ví dụ slide</w:t>
            </w:r>
          </w:p>
        </w:tc>
        <w:tc>
          <w:tcPr>
            <w:tcW w:type="dxa" w:w="222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Ràng buộc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Kết thúc – rồi – bắt đầu (</w:t>
            </w:r>
            <w:r>
              <w:rPr>
                <w:b/>
                <w:bCs/>
              </w:rPr>
              <w:t xml:space="preserve">FS</w:t>
            </w:r>
            <w:r>
              <w:t xml:space="preserve">)</w:t>
            </w:r>
          </w:p>
        </w:tc>
        <w:tc>
          <w:tcPr>
            <w:tcW w:type="dxa" w:w="23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 chỉ bắt đầu khi A kết thúc</w:t>
            </w:r>
          </w:p>
        </w:tc>
        <w:tc>
          <w:tcPr>
            <w:tcW w:type="dxa" w:w="2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Xây rồi sơn hàng rào</w:t>
            </w:r>
          </w:p>
        </w:tc>
        <w:tc>
          <w:tcPr>
            <w:tcW w:type="dxa" w:w="22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ES(B) ≥ EF(A) + 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Bắt đầu – rồi – bắt đầu (</w:t>
            </w:r>
            <w:r>
              <w:rPr>
                <w:b/>
                <w:bCs/>
              </w:rPr>
              <w:t xml:space="preserve">SS</w:t>
            </w:r>
            <w:r>
              <w:t xml:space="preserve">)</w:t>
            </w:r>
          </w:p>
        </w:tc>
        <w:tc>
          <w:tcPr>
            <w:tcW w:type="dxa" w:w="23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 chỉ bắt đầu khi A đã bắt đầu</w:t>
            </w:r>
          </w:p>
        </w:tc>
        <w:tc>
          <w:tcPr>
            <w:tcW w:type="dxa" w:w="2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Đổ nền, nâng tường</w:t>
            </w:r>
          </w:p>
        </w:tc>
        <w:tc>
          <w:tcPr>
            <w:tcW w:type="dxa" w:w="22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ES(B) ≥ ES(A) + 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Kết thúc – rồi – kết thúc (</w:t>
            </w:r>
            <w:r>
              <w:rPr>
                <w:b/>
                <w:bCs/>
              </w:rPr>
              <w:t xml:space="preserve">FF</w:t>
            </w:r>
            <w:r>
              <w:t xml:space="preserve">)</w:t>
            </w:r>
          </w:p>
        </w:tc>
        <w:tc>
          <w:tcPr>
            <w:tcW w:type="dxa" w:w="23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 chỉ kết thúc khi A kết thúc</w:t>
            </w:r>
          </w:p>
        </w:tc>
        <w:tc>
          <w:tcPr>
            <w:tcW w:type="dxa" w:w="2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Đi dây điện, kiểm tra điện</w:t>
            </w:r>
          </w:p>
        </w:tc>
        <w:tc>
          <w:tcPr>
            <w:tcW w:type="dxa" w:w="22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EF(B) ≥ EF(A) + 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Bắt đầu – rồi – kết thúc (</w:t>
            </w:r>
            <w:r>
              <w:rPr>
                <w:b/>
                <w:bCs/>
              </w:rPr>
              <w:t xml:space="preserve">SF</w:t>
            </w:r>
            <w:r>
              <w:t xml:space="preserve">)</w:t>
            </w:r>
          </w:p>
        </w:tc>
        <w:tc>
          <w:tcPr>
            <w:tcW w:type="dxa" w:w="235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 chỉ kết thúc khi A bắt đầu (hiếm)</w:t>
            </w:r>
          </w:p>
        </w:tc>
        <w:tc>
          <w:tcPr>
            <w:tcW w:type="dxa" w:w="2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Dự án mới ứng vốn cho dự án cũ</w:t>
            </w:r>
          </w:p>
        </w:tc>
        <w:tc>
          <w:tcPr>
            <w:tcW w:type="dxa" w:w="222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EF(B) ≥ ES(A) + L</w:t>
            </w:r>
          </w:p>
        </w:tc>
      </w:tr>
    </w:tbl>
    <w:p>
      <w:pPr>
        <w:spacing w:before="140"/>
        <w:jc w:val="both"/>
      </w:pPr>
      <w:r>
        <w:t xml:space="preserve">L là lag (số ngày trễ thêm). Mặc định trong CPM là FS với lag = 0. Khi một việc có nhiều Predecessor, ES của nó là </w:t>
      </w:r>
      <w:r>
        <w:rPr>
          <w:b/>
          <w:bCs/>
        </w:rPr>
        <w:t xml:space="preserve">giá trị lớn nhất</w:t>
      </w:r>
      <w:r>
        <w:t xml:space="preserve"> trong các ràng buộc trên.</w:t>
      </w:r>
    </w:p>
    <w:p>
      <w:pPr>
        <w:jc w:val="both"/>
      </w:pPr>
      <w:r>
        <w:rPr>
          <w:b/>
          <w:bCs/>
        </w:rPr>
        <w:t xml:space="preserve">Ví dụ Câu 5:</w:t>
      </w:r>
      <w:r>
        <w:t xml:space="preserve"> E có ES = 18, kéo dài 8 ngày. Theo FS, G phải đợi E xong: ES(G) = EF(E) = 26. Theo SS+3, G chỉ đợi E làm được 3 ngày: ES(G) = ES(E) + 3 = 21. G sớm hơn 26 − 21 = 5 ngày, đúng bằng phần E mà G không phải chờ nữa (8 − 3).</w:t>
      </w:r>
    </w:p>
    <w:tbl>
      <w:tblPr>
        <w:tblW w:type="dxa" w:w="9065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blHeader/>
        </w:trPr>
        <w:tc>
          <w:tcPr>
            <w:tcW w:type="dxa" w:w="26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Activity \ Ngày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26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29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31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32</w:t>
            </w:r>
          </w:p>
        </w:tc>
        <w:tc>
          <w:tcPr>
            <w:tcW w:type="dxa" w:w="43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9065"/>
            <w:gridSpan w:val="16"/>
            <w:shd w:fill="F7F4F7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FS (lịch gốc)</w:t>
            </w:r>
            <w:r>
              <w:t xml:space="preserve"> – G bắt đầu ngày 27, xong cuối ngày 32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E – Cấu hình</w:t>
            </w: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G – Tích hợp</w:t>
            </w: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</w:tr>
      <w:tr>
        <w:trPr>
          <w:cantSplit/>
        </w:trPr>
        <w:tc>
          <w:tcPr>
            <w:tcW w:type="dxa" w:w="9065"/>
            <w:gridSpan w:val="16"/>
            <w:shd w:fill="F7F4F7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SS+3 (fast tracking)</w:t>
            </w:r>
            <w:r>
              <w:t xml:space="preserve"> – G bắt đầu ngày 22, xong cuối ngày 27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E – Cấu hình</w:t>
            </w: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G – Tích hợp</w:t>
            </w: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E9AB51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shd w:fill="8C6E8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  <w:tc>
          <w:tcPr>
            <w:tcW w:type="dxa" w:w="43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</w:p>
        </w:tc>
      </w:tr>
    </w:tbl>
    <w:p>
      <w:pPr>
        <w:spacing w:after="200" w:before="60"/>
        <w:jc w:val="center"/>
      </w:pPr>
      <w:r>
        <w:rPr>
          <w:b/>
          <w:bCs/>
        </w:rPr>
        <w:t xml:space="preserve">Hình 1. </w:t>
      </w:r>
      <w:r>
        <w:t xml:space="preserve">E và G theo quan hệ FS và SS+3 (ô vàng: E và G làm chồng nhau 5 ngày)</w:t>
      </w:r>
    </w:p>
    <w:p>
      <w:pPr>
        <w:spacing w:before="60"/>
        <w:jc w:val="both"/>
      </w:pPr>
      <w:r>
        <w:rPr>
          <w:b/>
          <w:bCs/>
        </w:rPr>
        <w:t xml:space="preserve">Cách đọc:</w:t>
      </w:r>
      <w:r>
        <w:t xml:space="preserve"> activity có (ES, EF) chạy từ ngày ES + 1 đến hết ngày EF; E (18, 26) chạy ngày 19–26.</w:t>
      </w:r>
    </w:p>
    <w:p>
      <w:pPr>
        <w:pStyle w:val="Heading1"/>
      </w:pPr>
      <w:r>
        <w:t xml:space="preserve">5. SƠ ĐỒ MẠNG: AON VÀ AOA (slide 17–20)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Kỹ thuật lập lịch có hai nhóm: phân tích toán học trên sơ đồ mạng (</w:t>
      </w:r>
      <w:r>
        <w:rPr>
          <w:b/>
          <w:bCs/>
        </w:rPr>
        <w:t xml:space="preserve">PERT, CPM</w:t>
      </w:r>
      <w:r>
        <w:t xml:space="preserve">) và biểu đồ thanh (</w:t>
      </w:r>
      <w:r>
        <w:rPr>
          <w:b/>
          <w:bCs/>
        </w:rPr>
        <w:t xml:space="preserve">Milestone chart, Gantt chart</w:t>
      </w:r>
      <w:r>
        <w:t xml:space="preserve">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AOA</w:t>
      </w:r>
      <w:r>
        <w:t xml:space="preserve"> (Activity On Arrow, ADM): việc nằm trên mũi tên, nút là sự kiện bắt đầu/kết thúc.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AON</w:t>
      </w:r>
      <w:r>
        <w:t xml:space="preserve"> (Activity On Node, PDM – Precedence Diagramming Method): việc nằm trong nút, mũi tên là phụ thuộc. AON biểu diễn được cả 4 quan hệ FS/SS/FF/SF nên được dùng phổ biến.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Nút theo quy ước của môn:</w:t>
      </w:r>
      <w:r>
        <w:t xml:space="preserve"> hàng trên ES | t | EF, giữa là tên việc, hàng dưới LS | Slack | LF. Ví dụ nút D: 9 | 9 | 18 và 9 | 0 | 18 → D bắt đầu sớm nhất sau ngày 9 (tức ngày 10), xong cuối ngày 18, Slack 0 nên là critical activity.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aon.png" descr="Sơ đồ AON Bài 3" title="Sơ đồ AON Bài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</w:rPr>
        <w:t xml:space="preserve">Hình 2. </w:t>
      </w:r>
      <w:r>
        <w:t xml:space="preserve">Sơ đồ AON của Bài 3 – màu cam là Critical Path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Cách vẽ nhanh:</w:t>
      </w:r>
      <w:r>
        <w:t xml:space="preserve"> (1) việc không có Predecessor đặt bên trái; (2) mỗi việc đặt bên phải mọi Predecessor của nó; (3) nối mũi tên từ Predecessor; (4) kiểm tra mỗi việc (trừ đầu và cuối) có ít nhất một mũi tên vào và một mũi tên ra.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Ưu điểm</w:t>
      </w:r>
      <w:r>
        <w:t xml:space="preserve"> (slide 20): thứ tự trước sau rõ ràng, thể hiện phụ thuộc, tính được Critical Path, cho phép luyện tập tình huống (what-if). </w:t>
      </w:r>
      <w:r>
        <w:rPr>
          <w:b/>
          <w:bCs/>
        </w:rPr>
        <w:t xml:space="preserve">Nhược điểm:</w:t>
      </w:r>
      <w:r>
        <w:t xml:space="preserve"> ngầm định tài nguyên không giới hạn (xem mục 10), khó theo dõi với dự án lớn.</w:t>
      </w:r>
    </w:p>
    <w:p>
      <w:pPr>
        <w:pStyle w:val="Heading1"/>
      </w:pPr>
      <w:r>
        <w:t xml:space="preserve">6. ƯỚC LƯỢNG PERT BA ĐIỂM (slide 24)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Mỗi việc có 3 ước lượng: </w:t>
      </w:r>
      <w:r>
        <w:rPr>
          <w:b/>
          <w:bCs/>
        </w:rPr>
        <w:t xml:space="preserve">a</w:t>
      </w:r>
      <w:r>
        <w:t xml:space="preserve"> – lạc quan (optimistic), </w:t>
      </w:r>
      <w:r>
        <w:rPr>
          <w:b/>
          <w:bCs/>
        </w:rPr>
        <w:t xml:space="preserve">m</w:t>
      </w:r>
      <w:r>
        <w:t xml:space="preserve"> – khả dĩ nhất (most likely), </w:t>
      </w:r>
      <w:r>
        <w:rPr>
          <w:b/>
          <w:bCs/>
        </w:rPr>
        <w:t xml:space="preserve">b</w:t>
      </w:r>
      <w:r>
        <w:t xml:space="preserve"> – bi quan (pessimistic).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te = (a + 4m + b)/6:</w:t>
      </w:r>
      <w:r>
        <w:t xml:space="preserve"> trung bình có trọng số, m nặng gấp 4 lần (giả định phân phối Beta).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σ = (b − a)/6</w:t>
      </w:r>
      <w:r>
        <w:t xml:space="preserve"> là độ lệch chuẩn, </w:t>
      </w:r>
      <w:r>
        <w:rPr>
          <w:b/>
          <w:bCs/>
        </w:rPr>
        <w:t xml:space="preserve">σ²</w:t>
      </w:r>
      <w:r>
        <w:t xml:space="preserve"> là phương sai: đo mức bất định của từng việc. Khoảng b − a càng rộng thì việc càng khó đoán.</w:t>
      </w:r>
    </w:p>
    <w:p>
      <w:pPr>
        <w:keepNext/>
        <w:spacing w:after="80" w:before="160"/>
        <w:jc w:val="center"/>
      </w:pPr>
      <w:r>
        <w:rPr>
          <w:b/>
          <w:bCs/>
        </w:rPr>
        <w:t xml:space="preserve">Bảng 1. </w:t>
      </w:r>
      <w:r>
        <w:t xml:space="preserve">PERT cho Bài 3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00"/>
        <w:gridCol w:w="900"/>
        <w:gridCol w:w="900"/>
        <w:gridCol w:w="900"/>
        <w:gridCol w:w="1300"/>
        <w:gridCol w:w="2171"/>
        <w:gridCol w:w="2000"/>
      </w:tblGrid>
      <w:tr>
        <w:trPr>
          <w:tblHeader/>
        </w:trPr>
        <w:tc>
          <w:tcPr>
            <w:tcW w:type="dxa" w:w="9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CV</w:t>
            </w:r>
          </w:p>
        </w:tc>
        <w:tc>
          <w:tcPr>
            <w:tcW w:type="dxa" w:w="9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9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9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3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te</w:t>
            </w:r>
          </w:p>
        </w:tc>
        <w:tc>
          <w:tcPr>
            <w:tcW w:type="dxa" w:w="21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σ = (b − a)/6</w:t>
            </w:r>
          </w:p>
        </w:tc>
        <w:tc>
          <w:tcPr>
            <w:tcW w:type="dxa" w:w="20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σ²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A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0,33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0,11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0,67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0,44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7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0,67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0,44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D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16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9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1,67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2,78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11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F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10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0,67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0,44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G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0,67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0,44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H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0,67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0,44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I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0,33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0,11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J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9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21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</w:t>
            </w:r>
          </w:p>
        </w:tc>
        <w:tc>
          <w:tcPr>
            <w:tcW w:type="dxa" w:w="20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</w:t>
            </w:r>
          </w:p>
        </w:tc>
      </w:tr>
    </w:tbl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Vì sao te(D) = 9 lớn hơn m = 8?</w:t>
      </w:r>
      <w:r>
        <w:t xml:space="preserve"> Phía bi quan xa hơn phía lạc quan (b − m = 8 &gt; m − a = 2), nên PERT kéo thời gian kỳ vọng về phía rủi ro. Ngược lại J có a = m = b = 2 nên σ = 0: không bất định.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Mở rộng – xác suất kịp deadline:</w:t>
      </w:r>
      <w:r>
        <w:t xml:space="preserve"> Te = tổng te trên Critical Path; σ² dự án = tổng σ² các việc trên Critical Path; Z = (T − Te)/σ; P(xong ≤ T) = Φ(Z), tra bảng phân phối chuẩn.</w:t>
      </w:r>
    </w:p>
    <w:p>
      <w:pPr>
        <w:pStyle w:val="ListParagraph"/>
        <w:numPr>
          <w:ilvl w:val="1"/>
          <w:numId w:val="3"/>
        </w:numPr>
        <w:jc w:val="both"/>
      </w:pPr>
      <w:r>
        <w:t xml:space="preserve">Lịch gốc: Te = 38; σ² = 0,11 + 0,44 + 2,78 + 1 + 0,44 + 0,11 + 0 = 4,89 → σ ≈ 2,21. Với T = 33: Z = (33 − 38)/2,21 ≈ −2,26 → P ≈ 1,2%.</w:t>
      </w:r>
    </w:p>
    <w:p>
      <w:pPr>
        <w:pStyle w:val="ListParagraph"/>
        <w:numPr>
          <w:ilvl w:val="1"/>
          <w:numId w:val="3"/>
        </w:numPr>
        <w:jc w:val="both"/>
      </w:pPr>
      <w:r>
        <w:t xml:space="preserve">Sau fast tracking: Te = 33; σ² = 3,89 (E chỉ góp lag 3 ngày nên không cộng σ² của E) → σ ≈ 1,97; Z = 0 → P = 50%.</w:t>
      </w:r>
    </w:p>
    <w:p>
      <w:pPr>
        <w:jc w:val="both"/>
      </w:pPr>
      <w:r>
        <w:rPr>
          <w:b/>
          <w:bCs/>
        </w:rPr>
        <w:t xml:space="preserve">Ý nghĩa:</w:t>
      </w:r>
      <w:r>
        <w:t xml:space="preserve"> lịch “vừa khít” deadline chỉ có khoảng 50% khả năng đạt. Vì vậy cần buffer hoặc contingency (mục 8 và 11).</w:t>
      </w:r>
    </w:p>
    <w:p>
      <w:pPr>
        <w:pStyle w:val="Heading1"/>
      </w:pPr>
      <w:r>
        <w:t xml:space="preserve">7. CRITICAL PATH METHOD – CPM (slide 21–28)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Critical Path</w:t>
      </w:r>
      <w:r>
        <w:t xml:space="preserve"> (đề/slide gọi là “đường găng”): “chuỗi các công việc liên tiếp quyết định thời gian hoàn thành dự án”, là path dài nhất. Mọi dự án đều có Critical Path; việc nằm trên đó là </w:t>
      </w:r>
      <w:r>
        <w:rPr>
          <w:b/>
          <w:bCs/>
        </w:rPr>
        <w:t xml:space="preserve">critical activity</w:t>
      </w:r>
      <w:r>
        <w:t xml:space="preserve"> (“việc găng”), không được phép trễ.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Tính chất:</w:t>
      </w:r>
      <w:r>
        <w:t xml:space="preserve"> rút ngắn critical activity thì rút ngắn dự án; rút ngắn việc non-critical thì không; khi rút ngắn, Critical Path có thể chuyển sang path khác.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Forward pass</w:t>
      </w:r>
      <w:r>
        <w:t xml:space="preserve"> (trái → phải): ES việc đầu = 0; EF = ES + t; việc có nhiều Predecessor lấy </w:t>
      </w:r>
      <w:r>
        <w:rPr>
          <w:b/>
          <w:bCs/>
        </w:rPr>
        <w:t xml:space="preserve">ES = max EF</w:t>
      </w:r>
      <w:r>
        <w:t xml:space="preserve"> của các Predecessor.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Backward pass</w:t>
      </w:r>
      <w:r>
        <w:t xml:space="preserve"> (phải → trái): LF việc cuối = thời gian dự án; LS = LF − t; việc có nhiều Successor lấy </w:t>
      </w:r>
      <w:r>
        <w:rPr>
          <w:b/>
          <w:bCs/>
        </w:rPr>
        <w:t xml:space="preserve">LF = min LS</w:t>
      </w:r>
      <w:r>
        <w:t xml:space="preserve"> của các Successor.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Slack</w:t>
      </w:r>
      <w:r>
        <w:t xml:space="preserve"> = LS − ES = LF − EF; việc có Slack = 0 là critical activity.</w:t>
      </w:r>
    </w:p>
    <w:p>
      <w:pPr>
        <w:keepNext/>
        <w:jc w:val="both"/>
      </w:pPr>
      <w:r>
        <w:t xml:space="preserve">Các điểm “max/min” quyết định trong Bài 3: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shd w:fill="F7F4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A3E5A"/>
              </w:rPr>
              <w:t xml:space="preserve">Forward – lấy max</w:t>
            </w:r>
          </w:p>
          <w:p>
            <w:pPr>
              <w:spacing w:after="20" w:line="252"/>
            </w:pPr>
            <w:r>
              <w:t xml:space="preserve">E: ES = max{EF(C); EF(D)}</w:t>
            </w:r>
          </w:p>
          <w:p>
            <w:pPr>
              <w:spacing w:after="20" w:line="252"/>
            </w:pPr>
            <w:r>
              <w:t xml:space="preserve">      = max{14; 18} = 18</w:t>
            </w:r>
          </w:p>
          <w:p>
            <w:pPr>
              <w:spacing w:after="20" w:line="252"/>
            </w:pPr>
            <w:r>
              <w:t xml:space="preserve">I: ES = max{EF(F); EF(G); EF(H)}</w:t>
            </w:r>
          </w:p>
          <w:p>
            <w:pPr>
              <w:spacing w:after="20" w:line="252"/>
            </w:pPr>
            <w:r>
              <w:t xml:space="preserve">      = max{22; 32; 18} = 32</w:t>
            </w:r>
          </w:p>
        </w:tc>
        <w:tc>
          <w:tcPr>
            <w:tcW w:type="dxa" w:w="4536"/>
            <w:shd w:fill="F7F4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A3E5A"/>
              </w:rPr>
              <w:t xml:space="preserve">Backward – lấy min</w:t>
            </w:r>
          </w:p>
          <w:p>
            <w:pPr>
              <w:spacing w:after="20" w:line="252"/>
            </w:pPr>
            <w:r>
              <w:t xml:space="preserve">C: LF = min{LS(E); LS(F); LS(H)}</w:t>
            </w:r>
          </w:p>
          <w:p>
            <w:pPr>
              <w:spacing w:after="20" w:line="252"/>
            </w:pPr>
            <w:r>
              <w:t xml:space="preserve">      = min{18; 24; 28} = 18</w:t>
            </w:r>
          </w:p>
          <w:p>
            <w:pPr>
              <w:spacing w:after="20" w:line="252"/>
            </w:pPr>
            <w:r>
              <w:t xml:space="preserve">B: LF = min{LS(C); LS(D)}</w:t>
            </w:r>
          </w:p>
          <w:p>
            <w:pPr>
              <w:spacing w:after="20" w:line="252"/>
            </w:pPr>
            <w:r>
              <w:t xml:space="preserve">      = min{13; 9} = 9</w:t>
            </w:r>
          </w:p>
        </w:tc>
      </w:tr>
    </w:tbl>
    <w:p>
      <w:pPr>
        <w:spacing w:before="140"/>
        <w:jc w:val="both"/>
      </w:pPr>
      <w:r>
        <w:rPr>
          <w:b/>
          <w:bCs/>
        </w:rPr>
        <w:t xml:space="preserve">Cách kiểm tra nhanh:</w:t>
      </w:r>
      <w:r>
        <w:t xml:space="preserve"> liệt kê mọi path: A–B–D–E–G–I–J = 38; A–B–C–E–G–I–J = 34; A–B–C–F–I–J = 28; A–B–C–H–I–J = 24. Path dài nhất 38 phải bằng EF của J. Slack của một việc = thời gian dự án − path dài nhất đi qua nó: C = 38 − 34 = 4; F = 38 − 28 = 10; H = 38 − 24 = 14 – khớp với bảng CPM.</w:t>
      </w:r>
    </w:p>
    <w:p>
      <w:pPr>
        <w:keepNext/>
        <w:jc w:val="both"/>
      </w:pPr>
      <w:r>
        <w:rPr>
          <w:b/>
          <w:bCs/>
        </w:rPr>
        <w:t xml:space="preserve">Bẫy hay gặp: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Forward lấy max, backward lấy min; nhầm một chỗ là sai cả bảng.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Quên một Successor khi tính LF (C có 3 Successor: E, F, H).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Quy ước ES việc đầu = 0 nên việc chạy từ ngày ES + 1 (D: ngày 10–18).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te ra số lẻ thì giữ 2 chữ số thập phân, không làm tròn sớm.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Có thể có nhiều Critical Path cùng dài – phải nêu đủ.</w:t>
      </w:r>
    </w:p>
    <w:p>
      <w:pPr>
        <w:pStyle w:val="Heading1"/>
      </w:pPr>
      <w:r>
        <w:t xml:space="preserve">8. BẤT ĐỊNH VÀ QUẢN TRỊ RỦI RO CHO CRITICAL ACTIVITY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Đo bất định bằng </w:t>
      </w:r>
      <w:r>
        <w:rPr>
          <w:b/>
          <w:bCs/>
        </w:rPr>
        <w:t xml:space="preserve">b − a</w:t>
      </w:r>
      <w:r>
        <w:t xml:space="preserve"> hoặc </w:t>
      </w:r>
      <w:r>
        <w:rPr>
          <w:b/>
          <w:bCs/>
        </w:rPr>
        <w:t xml:space="preserve">σ = (b − a)/6</w:t>
      </w:r>
      <w:r>
        <w:t xml:space="preserve">. Critical activity bất định lớn là nguồn rủi ro lịch lớn nhất vì không có Slack để hấp thụ.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Bài 3: </w:t>
      </w:r>
      <w:r>
        <w:rPr>
          <w:b/>
          <w:bCs/>
        </w:rPr>
        <w:t xml:space="preserve">D</w:t>
      </w:r>
      <w:r>
        <w:t xml:space="preserve"> có b − a = 10, σ² = 2,78 ≈ 57% phương sai của Critical Path; D lại là phụ thuộc ngoại cảnh (nhà cung cấp) nên dự án khó tự kiểm soát.</w:t>
      </w:r>
    </w:p>
    <w:p>
      <w:pPr>
        <w:keepNext/>
        <w:spacing w:after="80" w:before="160"/>
        <w:jc w:val="center"/>
      </w:pPr>
      <w:r>
        <w:rPr>
          <w:b/>
          <w:bCs/>
        </w:rPr>
        <w:t xml:space="preserve">Bảng 2. </w:t>
      </w:r>
      <w:r>
        <w:t xml:space="preserve">Bốn chiến lược ứng phó rủi ro tiêu cực, áp dụng cho D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700"/>
        <w:gridCol w:w="2400"/>
        <w:gridCol w:w="3971"/>
      </w:tblGrid>
      <w:tr>
        <w:trPr>
          <w:tblHeader/>
        </w:trPr>
        <w:tc>
          <w:tcPr>
            <w:tcW w:type="dxa" w:w="27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Chiến lược</w:t>
            </w:r>
          </w:p>
        </w:tc>
        <w:tc>
          <w:tcPr>
            <w:tcW w:type="dxa" w:w="24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  <w:tc>
          <w:tcPr>
            <w:tcW w:type="dxa" w:w="39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Áp dụng cho 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Avoid</w:t>
            </w:r>
            <w:r>
              <w:t xml:space="preserve"> (né tránh)</w:t>
            </w:r>
          </w:p>
        </w:tc>
        <w:tc>
          <w:tcPr>
            <w:tcW w:type="dxa" w:w="24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Loại bỏ nguyên nhân</w:t>
            </w:r>
          </w:p>
        </w:tc>
        <w:tc>
          <w:tcPr>
            <w:tcW w:type="dxa" w:w="39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Dùng máy chủ cloud ngay từ đầu, bỏ phụ thuộc giao máy chủ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Transfer</w:t>
            </w:r>
            <w:r>
              <w:t xml:space="preserve"> (chuyển giao)</w:t>
            </w:r>
          </w:p>
        </w:tc>
        <w:tc>
          <w:tcPr>
            <w:tcW w:type="dxa" w:w="24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Chuyển tác động cho bên thứ ba</w:t>
            </w:r>
          </w:p>
        </w:tc>
        <w:tc>
          <w:tcPr>
            <w:tcW w:type="dxa" w:w="39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Hợp đồng có điều khoản phạt chậm, bảo hiểm hàng hóa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Mitigate</w:t>
            </w:r>
            <w:r>
              <w:t xml:space="preserve"> (giảm nhẹ)</w:t>
            </w:r>
          </w:p>
        </w:tc>
        <w:tc>
          <w:tcPr>
            <w:tcW w:type="dxa" w:w="24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Giảm xác suất hoặc tác động</w:t>
            </w:r>
          </w:p>
        </w:tc>
        <w:tc>
          <w:tcPr>
            <w:tcW w:type="dxa" w:w="39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Đặt hàng sớm, chọn nhà cung cấp có hàng sẵn, theo dõi hằng ngày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Accept</w:t>
            </w:r>
            <w:r>
              <w:t xml:space="preserve"> (chấp nhận)</w:t>
            </w:r>
          </w:p>
        </w:tc>
        <w:tc>
          <w:tcPr>
            <w:tcW w:type="dxa" w:w="24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Chấp nhận, chuẩn bị dự phòng</w:t>
            </w:r>
          </w:p>
        </w:tc>
        <w:tc>
          <w:tcPr>
            <w:tcW w:type="dxa" w:w="39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Thêm contingency reserve vài ngày vào lịch</w:t>
            </w:r>
          </w:p>
        </w:tc>
      </w:tr>
    </w:tbl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Contingency plan:</w:t>
      </w:r>
      <w:r>
        <w:t xml:space="preserve"> hành động định trước, kích hoạt khi rủi ro xảy ra, kèm </w:t>
      </w:r>
      <w:r>
        <w:rPr>
          <w:b/>
          <w:bCs/>
        </w:rPr>
        <w:t xml:space="preserve">trigger</w:t>
      </w:r>
      <w:r>
        <w:t xml:space="preserve"> (dấu hiệu kích hoạt) – ví dụ đến ngày 14 chưa có xác nhận giao hàng thì thuê máy chủ cloud tạm. </w:t>
      </w:r>
      <w:r>
        <w:rPr>
          <w:b/>
          <w:bCs/>
        </w:rPr>
        <w:t xml:space="preserve">Fallback plan:</w:t>
      </w:r>
      <w:r>
        <w:t xml:space="preserve"> dùng khi contingency không hiệu quả.</w:t>
      </w:r>
    </w:p>
    <w:p>
      <w:pPr>
        <w:pStyle w:val="Heading1"/>
      </w:pPr>
      <w:r>
        <w:t xml:space="preserve">9. NÉN LỊCH: CRASHING VÀ FAST TRACKING (slide 31–32)</w:t>
      </w:r>
    </w:p>
    <w:p>
      <w:pPr>
        <w:jc w:val="both"/>
      </w:pPr>
      <w:r>
        <w:t xml:space="preserve">Mục đích: giảm tổng thời gian dự án khi deadline ngắn hơn lịch tính được (Bài 3: yêu cầu 33 &lt; 38 ngày).</w:t>
      </w:r>
    </w:p>
    <w:p>
      <w:pPr>
        <w:jc w:val="both"/>
      </w:pPr>
      <w:r>
        <w:t xml:space="preserve">Slide gọi Crashing là “rút ngắn”, Fast Tracking là “đi đường nhanh”.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00"/>
        <w:gridCol w:w="3685"/>
        <w:gridCol w:w="3686"/>
      </w:tblGrid>
      <w:tr>
        <w:trPr>
          <w:tblHeader/>
        </w:trPr>
        <w:tc>
          <w:tcPr>
            <w:tcW w:type="dxa" w:w="17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Tiêu chí</w:t>
            </w:r>
          </w:p>
        </w:tc>
        <w:tc>
          <w:tcPr>
            <w:tcW w:type="dxa" w:w="368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Crashing</w:t>
            </w:r>
          </w:p>
        </w:tc>
        <w:tc>
          <w:tcPr>
            <w:tcW w:type="dxa" w:w="3686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Fast Tracking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Cách làm</w:t>
            </w:r>
          </w:p>
        </w:tc>
        <w:tc>
          <w:tcPr>
            <w:tcW w:type="dxa" w:w="368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Thêm tài nguyên (người, tiền, làm thêm giờ) cho critical activity</w:t>
            </w:r>
          </w:p>
        </w:tc>
        <w:tc>
          <w:tcPr>
            <w:tcW w:type="dxa" w:w="3686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Cho các việc vốn tuần tự chạy chồng lên nhau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Tác động vào</w:t>
            </w:r>
          </w:p>
        </w:tc>
        <w:tc>
          <w:tcPr>
            <w:tcW w:type="dxa" w:w="368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Duration của activity</w:t>
            </w:r>
          </w:p>
        </w:tc>
        <w:tc>
          <w:tcPr>
            <w:tcW w:type="dxa" w:w="3686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Quan hệ phụ thuộc rời rạc (FS → SS hoặc lag âm)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Chi phí</w:t>
            </w:r>
          </w:p>
        </w:tc>
        <w:tc>
          <w:tcPr>
            <w:tcW w:type="dxa" w:w="368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Tăng; ưu tiên việc có cost slope thấp nhất</w:t>
            </w:r>
          </w:p>
        </w:tc>
        <w:tc>
          <w:tcPr>
            <w:tcW w:type="dxa" w:w="3686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Gần như không tăng trực tiếp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Rủi ro</w:t>
            </w:r>
          </w:p>
        </w:tc>
        <w:tc>
          <w:tcPr>
            <w:tcW w:type="dxa" w:w="368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Vượt ngân sách, năng suất không tăng tương ứng</w:t>
            </w:r>
          </w:p>
        </w:tc>
        <w:tc>
          <w:tcPr>
            <w:tcW w:type="dxa" w:w="3686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Rework – “xác suất phải thực hiện lại một số công việc” (slide)</w:t>
            </w:r>
          </w:p>
        </w:tc>
      </w:tr>
    </w:tbl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Nguyên tắc:</w:t>
      </w:r>
      <w:r>
        <w:t xml:space="preserve"> chỉ nén critical activity; sau mỗi bước tính lại Critical Path vì nó có thể đổi; dừng khi đạt mục tiêu.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Bài 3 – Fast Tracking:</w:t>
      </w:r>
      <w:r>
        <w:t xml:space="preserve"> đổi E → G từ FS thành SS+3, lịch còn 38 → 33 ngày. Rút đủ 5 ngày vì sau khi nén, path dài thứ hai chỉ 29 ngày &lt; 33 nên không “chặn” lại.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Bài 3 – nếu dùng Crashing</w:t>
      </w:r>
      <w:r>
        <w:t xml:space="preserve"> (cột “Rút tối đa”): phải rút path A–B–D–E–G–I–J 5 ngày, đồng thời path A–B–C–E–G–I–J (34) cũng phải ≤ 33. Ví dụ D −3 và E −2 cho hai path 33 và 32; hoặc A −1, B −2, G −2 cho 33 và 29.</w:t>
      </w:r>
    </w:p>
    <w:p>
      <w:pPr>
        <w:pStyle w:val="ListParagraph"/>
        <w:numPr>
          <w:ilvl w:val="1"/>
          <w:numId w:val="3"/>
        </w:numPr>
        <w:jc w:val="both"/>
      </w:pPr>
      <w:r>
        <w:t xml:space="preserve">Nếu đề cho chi phí: cost slope = (crash cost − normal cost)/(normal time − crash time); mỗi bước rút critical activity có cost slope thấp nhất. Bài 3 không cho chi phí nên không chọn được phương án rẻ nhất.</w:t>
      </w:r>
    </w:p>
    <w:p>
      <w:pPr>
        <w:pStyle w:val="Heading1"/>
      </w:pPr>
      <w:r>
        <w:t xml:space="preserve">10. RÀNG BUỘC NGUỒN LỰC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Slide 20: sơ đồ mạng ngầm định tài nguyên </w:t>
      </w:r>
      <w:r>
        <w:rPr>
          <w:b/>
          <w:bCs/>
        </w:rPr>
        <w:t xml:space="preserve">không giới hạn</w:t>
      </w:r>
      <w:r>
        <w:t xml:space="preserve">, nên phải tính thêm phụ thuộc nguồn tài nguyên mới thấy Critical Path thực sự.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Resource leveling:</w:t>
      </w:r>
      <w:r>
        <w:t xml:space="preserve"> dời việc non-critical trong phạm vi Slack để không ai bị giao hai việc cùng lúc; nếu phải dời quá Slack thì dự án kéo dài.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Quy tắc ưu tiên thường dùng:</w:t>
      </w:r>
      <w:r>
        <w:t xml:space="preserve"> việc có Slack nhỏ hơn làm trước (ít dư địa hơn), hoặc việc có ES sớm hơn làm trước.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Bài 3:</w:t>
      </w:r>
      <w:r>
        <w:t xml:space="preserve"> F (Slack 10) làm trước H (Slack 14): F 14–22, H 22–26 (ES–EF). ES(I) vẫn = max{22; 32; 26} = 32 nên lịch không đổi. Khi đã nén (ES(I) = 27), chuỗi C → F → H chỉ còn Slack 1: path A–B–C–F–H–I–J = 32 ngày là </w:t>
      </w:r>
      <w:r>
        <w:rPr>
          <w:b/>
          <w:bCs/>
        </w:rPr>
        <w:t xml:space="preserve">near-critical</w:t>
      </w:r>
      <w:r>
        <w:t xml:space="preserve">.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Bài học:</w:t>
      </w:r>
      <w:r>
        <w:t xml:space="preserve"> sau mỗi thay đổi (nén lịch, xếp nguồn lực) phải xem cả các near-critical path, không chỉ Critical Path hiện tại.</w:t>
      </w:r>
    </w:p>
    <w:p>
      <w:pPr>
        <w:pStyle w:val="Heading1"/>
      </w:pPr>
      <w:r>
        <w:t xml:space="preserve">11. PHÁT TRIỂN VÀ ĐIỀU CHỈNH LỊCH (slide 34)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Kiểm tra lịch so với thực tế; dùng kế hoạch phòng hờ bất trắc; </w:t>
      </w:r>
      <w:r>
        <w:rPr>
          <w:b/>
          <w:bCs/>
        </w:rPr>
        <w:t xml:space="preserve">không lập kế hoạch cho mọi người làm 100% công suất mọi lúc</w:t>
      </w:r>
      <w:r>
        <w:t xml:space="preserve">; họp tiến độ với các bên liên quan; rõ ràng, trung thực khi bàn về lịch.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Liên hệ Bài 3: lịch 33 ngày sau khi nén không còn buffer, chuyên viên ERP làm liền F rồi H gần như kín lịch. PM nên theo dõi hằng ngày D, chuỗi F–H và tích hợp G, chuẩn bị sẵn contingency.</w:t>
      </w:r>
    </w:p>
    <w:p>
      <w:pPr>
        <w:pStyle w:val="Heading1"/>
      </w:pPr>
      <w:r>
        <w:t xml:space="preserve">12. TỰ KIỂM TRA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5471"/>
        <w:gridCol w:w="3600"/>
      </w:tblGrid>
      <w:tr>
        <w:trPr>
          <w:tblHeader/>
        </w:trPr>
        <w:tc>
          <w:tcPr>
            <w:tcW w:type="dxa" w:w="54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Câu hỏi</w:t>
            </w:r>
          </w:p>
        </w:tc>
        <w:tc>
          <w:tcPr>
            <w:tcW w:type="dxa" w:w="36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Đáp án</w:t>
            </w:r>
          </w:p>
        </w:tc>
      </w:tr>
      <w:tr>
        <w:trPr>
          <w:cantSplit/>
        </w:trPr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Lịch gốc: C trễ 5 ngày thì dự án kéo dài bao lâu?</w:t>
            </w:r>
          </w:p>
        </w:tc>
        <w:tc>
          <w:tcPr>
            <w:tcW w:type="dxa" w:w="3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39 ngày (+1), vì Slack C = 4</w:t>
            </w:r>
          </w:p>
        </w:tc>
      </w:tr>
      <w:tr>
        <w:trPr>
          <w:cantSplit/>
        </w:trPr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Lịch gốc: F trễ 5 ngày?</w:t>
            </w:r>
          </w:p>
        </w:tc>
        <w:tc>
          <w:tcPr>
            <w:tcW w:type="dxa" w:w="3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Vẫn 38 ngày (Slack F = 10)</w:t>
            </w:r>
          </w:p>
        </w:tc>
      </w:tr>
      <w:tr>
        <w:trPr>
          <w:cantSplit/>
        </w:trPr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Lịch gốc: D trễ 2 ngày?</w:t>
            </w:r>
          </w:p>
        </w:tc>
        <w:tc>
          <w:tcPr>
            <w:tcW w:type="dxa" w:w="3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40 ngày (+2), D có Slack 0</w:t>
            </w:r>
          </w:p>
        </w:tc>
      </w:tr>
      <w:tr>
        <w:trPr>
          <w:cantSplit/>
        </w:trPr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Lịch đã nén: D trễ 2 ngày?</w:t>
            </w:r>
          </w:p>
        </w:tc>
        <w:tc>
          <w:tcPr>
            <w:tcW w:type="dxa" w:w="3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35 ngày – trễ deadline 2 ngày</w:t>
            </w:r>
          </w:p>
        </w:tc>
      </w:tr>
      <w:tr>
        <w:trPr>
          <w:cantSplit/>
        </w:trPr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Lịch đã nén + F → H: F kéo dài 10 ngày?</w:t>
            </w:r>
          </w:p>
        </w:tc>
        <w:tc>
          <w:tcPr>
            <w:tcW w:type="dxa" w:w="3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34 ngày (+1), F–H còn Slack 1</w:t>
            </w:r>
          </w:p>
        </w:tc>
      </w:tr>
      <w:tr>
        <w:trPr>
          <w:cantSplit/>
        </w:trPr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Vì sao chồng E → G được mà C → E thì không?</w:t>
            </w:r>
          </w:p>
        </w:tc>
        <w:tc>
          <w:tcPr>
            <w:tcW w:type="dxa" w:w="3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E → G rời rạc, C → E bắt buộc</w:t>
            </w:r>
          </w:p>
        </w:tc>
      </w:tr>
    </w:tbl>
    <w:p>
      <w:pPr>
        <w:pStyle w:val="Heading1"/>
      </w:pPr>
      <w:r>
        <w:t xml:space="preserve">13. QUY TRÌNH GIẢI NHANH DẠNG BÀI NÀY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Lập bảng công việc – Predecessor; phân loại phụ thuộc theo mẹo ở mục 3.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Tính te = (a + 4m + b)/6 cho từng việc; ghi thêm b − a nếu đề hỏi về bất định.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Vẽ AON: việc đầu bên trái, mũi tên theo bảng Predecessor.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Forward pass (max) → backward pass (min) → Slack; kiểm tra bằng liệt kê path.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Critical Path = các việc Slack 0; so thời gian dự án với deadline.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Nén lịch: fast tracking (phụ thuộc rời rạc) hoặc crashing (critical activity rẻ nhất).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Thêm phụ thuộc tài nguyên (nếu có), dời trong Slack; kiểm tra path near-critical.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Kết luận rủi ro: critical activity bất định nhất, buffer còn lại, biện pháp ứng phó.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</w:rPr>
      <w:t xml:space="preserve">Nhóm 1 – Kiến thức Chương 3 (Bài 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100" w:line="288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00"/>
      <w:outlineLvl w:val="0"/>
    </w:pPr>
    <w:rPr>
      <w:rFonts w:ascii="Times New Roman" w:cs="Times New Roman" w:eastAsia="Times New Roman" w:hAnsi="Times New Roman"/>
      <w:b/>
      <w:bCs/>
      <w:color w:val="5A3E5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Times New Roman" w:cs="Times New Roman" w:eastAsia="Times New Roman" w:hAnsi="Times New Roman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Times New Roman" w:hAnsi="Times New Roman"/>
      <w:b/>
      <w:bCs/>
      <w:color w:val="5A3E5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d3d8e91e275e503406aa8a1d4ea0ee4edb901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Kiến thức Chương 3 – Quản lý thời gian dự án</dc:title>
  <dc:creator>Nhóm 1 (trưởng nhóm: Phạm Duy An)</dc:creator>
  <cp:lastModifiedBy>Un-named</cp:lastModifiedBy>
  <cp:revision>1</cp:revision>
  <dcterms:created xsi:type="dcterms:W3CDTF">2026-10-01T10:16:51.929Z</dcterms:created>
  <dcterms:modified xsi:type="dcterms:W3CDTF">2026-10-01T10:16:51.930Z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